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502FE2" w14:textId="3CE416CF" w:rsidR="00B15311" w:rsidRDefault="00B15311">
      <w:pPr>
        <w:jc w:val="center"/>
        <w:rPr>
          <w:b/>
          <w:sz w:val="32"/>
        </w:rPr>
      </w:pPr>
    </w:p>
    <w:p w14:paraId="154BE057" w14:textId="69723BB7" w:rsidR="00B15311" w:rsidRDefault="00316A46">
      <w:pPr>
        <w:jc w:val="center"/>
        <w:rPr>
          <w:b/>
          <w:sz w:val="32"/>
        </w:rPr>
      </w:pPr>
      <w:r>
        <w:rPr>
          <w:b/>
          <w:sz w:val="28"/>
        </w:rPr>
        <w:t>Part A — Classify the Variables</w:t>
      </w:r>
    </w:p>
    <w:tbl>
      <w:tblPr>
        <w:tblStyle w:val="TableGrid"/>
        <w:tblpPr w:leftFromText="180" w:rightFromText="180" w:vertAnchor="text" w:horzAnchor="margin" w:tblpXSpec="center" w:tblpY="2052"/>
        <w:tblW w:w="11676" w:type="dxa"/>
        <w:tblLook w:val="04A0" w:firstRow="1" w:lastRow="0" w:firstColumn="1" w:lastColumn="0" w:noHBand="0" w:noVBand="1"/>
      </w:tblPr>
      <w:tblGrid>
        <w:gridCol w:w="2919"/>
        <w:gridCol w:w="2919"/>
        <w:gridCol w:w="2919"/>
        <w:gridCol w:w="2919"/>
      </w:tblGrid>
      <w:tr w:rsidR="00B15311" w14:paraId="2FC91BCB" w14:textId="77777777" w:rsidTr="00316A46">
        <w:trPr>
          <w:trHeight w:val="846"/>
        </w:trPr>
        <w:tc>
          <w:tcPr>
            <w:tcW w:w="2919" w:type="dxa"/>
            <w:tcBorders>
              <w:top w:val="single" w:sz="4" w:space="0" w:color="auto"/>
              <w:left w:val="single" w:sz="4" w:space="0" w:color="auto"/>
              <w:bottom w:val="single" w:sz="4" w:space="0" w:color="auto"/>
              <w:right w:val="single" w:sz="4" w:space="0" w:color="auto"/>
            </w:tcBorders>
            <w:vAlign w:val="center"/>
            <w:hideMark/>
          </w:tcPr>
          <w:p w14:paraId="3BAA4A60" w14:textId="77777777" w:rsidR="00B15311" w:rsidRDefault="00B15311" w:rsidP="00B15311">
            <w:pPr>
              <w:jc w:val="center"/>
              <w:rPr>
                <w:sz w:val="20"/>
              </w:rPr>
            </w:pPr>
            <w:r>
              <w:rPr>
                <w:b/>
                <w:sz w:val="20"/>
              </w:rPr>
              <w:t>Quantitative — Discrete</w:t>
            </w:r>
          </w:p>
        </w:tc>
        <w:tc>
          <w:tcPr>
            <w:tcW w:w="2919" w:type="dxa"/>
            <w:tcBorders>
              <w:top w:val="single" w:sz="4" w:space="0" w:color="auto"/>
              <w:left w:val="single" w:sz="4" w:space="0" w:color="auto"/>
              <w:bottom w:val="single" w:sz="4" w:space="0" w:color="auto"/>
              <w:right w:val="single" w:sz="4" w:space="0" w:color="auto"/>
            </w:tcBorders>
            <w:vAlign w:val="center"/>
            <w:hideMark/>
          </w:tcPr>
          <w:p w14:paraId="0EF42A08" w14:textId="77777777" w:rsidR="00B15311" w:rsidRDefault="00B15311" w:rsidP="00B15311">
            <w:pPr>
              <w:jc w:val="center"/>
              <w:rPr>
                <w:sz w:val="20"/>
              </w:rPr>
            </w:pPr>
            <w:r>
              <w:rPr>
                <w:b/>
                <w:sz w:val="20"/>
              </w:rPr>
              <w:t>Quantitative — Continuous</w:t>
            </w:r>
          </w:p>
        </w:tc>
        <w:tc>
          <w:tcPr>
            <w:tcW w:w="2919" w:type="dxa"/>
            <w:tcBorders>
              <w:top w:val="single" w:sz="4" w:space="0" w:color="auto"/>
              <w:left w:val="single" w:sz="4" w:space="0" w:color="auto"/>
              <w:bottom w:val="single" w:sz="4" w:space="0" w:color="auto"/>
              <w:right w:val="single" w:sz="4" w:space="0" w:color="auto"/>
            </w:tcBorders>
            <w:vAlign w:val="center"/>
            <w:hideMark/>
          </w:tcPr>
          <w:p w14:paraId="47FD30A0" w14:textId="77777777" w:rsidR="00B15311" w:rsidRDefault="00B15311" w:rsidP="00B15311">
            <w:pPr>
              <w:jc w:val="center"/>
              <w:rPr>
                <w:sz w:val="20"/>
              </w:rPr>
            </w:pPr>
            <w:r>
              <w:rPr>
                <w:b/>
                <w:sz w:val="20"/>
              </w:rPr>
              <w:t>Qualitative — Ordinal</w:t>
            </w:r>
          </w:p>
        </w:tc>
        <w:tc>
          <w:tcPr>
            <w:tcW w:w="2919" w:type="dxa"/>
            <w:tcBorders>
              <w:top w:val="single" w:sz="4" w:space="0" w:color="auto"/>
              <w:left w:val="single" w:sz="4" w:space="0" w:color="auto"/>
              <w:bottom w:val="single" w:sz="4" w:space="0" w:color="auto"/>
              <w:right w:val="single" w:sz="4" w:space="0" w:color="auto"/>
            </w:tcBorders>
            <w:vAlign w:val="center"/>
            <w:hideMark/>
          </w:tcPr>
          <w:p w14:paraId="573F3B0C" w14:textId="77777777" w:rsidR="00B15311" w:rsidRDefault="00B15311" w:rsidP="00B15311">
            <w:pPr>
              <w:jc w:val="center"/>
              <w:rPr>
                <w:sz w:val="20"/>
              </w:rPr>
            </w:pPr>
            <w:r>
              <w:rPr>
                <w:b/>
                <w:sz w:val="20"/>
              </w:rPr>
              <w:t>Qualitative — Nominal</w:t>
            </w:r>
          </w:p>
        </w:tc>
      </w:tr>
      <w:tr w:rsidR="00B15311" w14:paraId="04E708FD" w14:textId="77777777" w:rsidTr="00316A46">
        <w:trPr>
          <w:trHeight w:val="2931"/>
        </w:trPr>
        <w:tc>
          <w:tcPr>
            <w:tcW w:w="2919" w:type="dxa"/>
            <w:tcBorders>
              <w:top w:val="single" w:sz="4" w:space="0" w:color="auto"/>
              <w:left w:val="single" w:sz="4" w:space="0" w:color="auto"/>
              <w:bottom w:val="single" w:sz="4" w:space="0" w:color="auto"/>
              <w:right w:val="single" w:sz="4" w:space="0" w:color="auto"/>
            </w:tcBorders>
            <w:vAlign w:val="center"/>
            <w:hideMark/>
          </w:tcPr>
          <w:p w14:paraId="5573D985" w14:textId="5ABBCEDB" w:rsidR="00316A46" w:rsidRDefault="00316A46" w:rsidP="00B15311">
            <w:pPr>
              <w:jc w:val="center"/>
              <w:rPr>
                <w:sz w:val="20"/>
              </w:rPr>
            </w:pPr>
            <w:r>
              <w:rPr>
                <w:sz w:val="20"/>
              </w:rPr>
              <w:t>A</w:t>
            </w:r>
            <w:r w:rsidR="00B15311">
              <w:rPr>
                <w:sz w:val="20"/>
              </w:rPr>
              <w:t>ge</w:t>
            </w:r>
          </w:p>
          <w:p w14:paraId="1C183187" w14:textId="6730C7F4" w:rsidR="00316A46" w:rsidRDefault="00B15311" w:rsidP="00B15311">
            <w:pPr>
              <w:jc w:val="center"/>
              <w:rPr>
                <w:sz w:val="20"/>
              </w:rPr>
            </w:pPr>
            <w:r>
              <w:rPr>
                <w:sz w:val="20"/>
              </w:rPr>
              <w:br/>
            </w:r>
            <w:proofErr w:type="spellStart"/>
            <w:r>
              <w:rPr>
                <w:sz w:val="20"/>
              </w:rPr>
              <w:t>projects_submitted</w:t>
            </w:r>
            <w:proofErr w:type="spellEnd"/>
          </w:p>
          <w:p w14:paraId="513C0BD1" w14:textId="5E69CE32" w:rsidR="00B15311" w:rsidRDefault="00B15311" w:rsidP="00B15311">
            <w:pPr>
              <w:jc w:val="center"/>
              <w:rPr>
                <w:sz w:val="20"/>
              </w:rPr>
            </w:pPr>
            <w:r>
              <w:rPr>
                <w:sz w:val="20"/>
              </w:rPr>
              <w:br/>
            </w:r>
            <w:proofErr w:type="spellStart"/>
            <w:r>
              <w:rPr>
                <w:sz w:val="20"/>
              </w:rPr>
              <w:t>pets_at_home</w:t>
            </w:r>
            <w:proofErr w:type="spellEnd"/>
          </w:p>
        </w:tc>
        <w:tc>
          <w:tcPr>
            <w:tcW w:w="2919" w:type="dxa"/>
            <w:tcBorders>
              <w:top w:val="single" w:sz="4" w:space="0" w:color="auto"/>
              <w:left w:val="single" w:sz="4" w:space="0" w:color="auto"/>
              <w:bottom w:val="single" w:sz="4" w:space="0" w:color="auto"/>
              <w:right w:val="single" w:sz="4" w:space="0" w:color="auto"/>
            </w:tcBorders>
            <w:vAlign w:val="center"/>
            <w:hideMark/>
          </w:tcPr>
          <w:p w14:paraId="5AE49D9A" w14:textId="77777777" w:rsidR="00316A46" w:rsidRDefault="00B15311" w:rsidP="00B15311">
            <w:pPr>
              <w:jc w:val="center"/>
              <w:rPr>
                <w:sz w:val="20"/>
              </w:rPr>
            </w:pPr>
            <w:proofErr w:type="spellStart"/>
            <w:r>
              <w:rPr>
                <w:sz w:val="20"/>
              </w:rPr>
              <w:t>study_hours_week</w:t>
            </w:r>
            <w:proofErr w:type="spellEnd"/>
          </w:p>
          <w:p w14:paraId="1677BB8E" w14:textId="77777777" w:rsidR="00316A46" w:rsidRDefault="00B15311" w:rsidP="00B15311">
            <w:pPr>
              <w:jc w:val="center"/>
              <w:rPr>
                <w:sz w:val="20"/>
              </w:rPr>
            </w:pPr>
            <w:r>
              <w:rPr>
                <w:sz w:val="20"/>
              </w:rPr>
              <w:br/>
            </w:r>
            <w:proofErr w:type="spellStart"/>
            <w:r>
              <w:rPr>
                <w:sz w:val="20"/>
              </w:rPr>
              <w:t>commute_minutes</w:t>
            </w:r>
            <w:proofErr w:type="spellEnd"/>
          </w:p>
          <w:p w14:paraId="103E738A" w14:textId="77777777" w:rsidR="00316A46" w:rsidRDefault="00B15311" w:rsidP="00B15311">
            <w:pPr>
              <w:jc w:val="center"/>
              <w:rPr>
                <w:sz w:val="20"/>
              </w:rPr>
            </w:pPr>
            <w:r>
              <w:rPr>
                <w:sz w:val="20"/>
              </w:rPr>
              <w:br/>
            </w:r>
            <w:proofErr w:type="spellStart"/>
            <w:r>
              <w:rPr>
                <w:sz w:val="20"/>
              </w:rPr>
              <w:t>sleep_hours</w:t>
            </w:r>
            <w:proofErr w:type="spellEnd"/>
          </w:p>
          <w:p w14:paraId="079E3F4D" w14:textId="0A62ED83" w:rsidR="00B15311" w:rsidRDefault="00B15311" w:rsidP="00B15311">
            <w:pPr>
              <w:jc w:val="center"/>
              <w:rPr>
                <w:sz w:val="20"/>
              </w:rPr>
            </w:pPr>
            <w:r>
              <w:rPr>
                <w:sz w:val="20"/>
              </w:rPr>
              <w:br/>
            </w:r>
            <w:proofErr w:type="spellStart"/>
            <w:r>
              <w:rPr>
                <w:sz w:val="20"/>
              </w:rPr>
              <w:t>final_score</w:t>
            </w:r>
            <w:proofErr w:type="spellEnd"/>
          </w:p>
        </w:tc>
        <w:tc>
          <w:tcPr>
            <w:tcW w:w="2919" w:type="dxa"/>
            <w:tcBorders>
              <w:top w:val="single" w:sz="4" w:space="0" w:color="auto"/>
              <w:left w:val="single" w:sz="4" w:space="0" w:color="auto"/>
              <w:bottom w:val="single" w:sz="4" w:space="0" w:color="auto"/>
              <w:right w:val="single" w:sz="4" w:space="0" w:color="auto"/>
            </w:tcBorders>
            <w:vAlign w:val="center"/>
            <w:hideMark/>
          </w:tcPr>
          <w:p w14:paraId="5CEF0F70" w14:textId="77777777" w:rsidR="00B15311" w:rsidRDefault="00B15311" w:rsidP="00B15311">
            <w:pPr>
              <w:jc w:val="center"/>
              <w:rPr>
                <w:sz w:val="20"/>
              </w:rPr>
            </w:pPr>
            <w:r>
              <w:rPr>
                <w:sz w:val="20"/>
              </w:rPr>
              <w:t>satisfaction_1to5</w:t>
            </w:r>
          </w:p>
        </w:tc>
        <w:tc>
          <w:tcPr>
            <w:tcW w:w="2919" w:type="dxa"/>
            <w:tcBorders>
              <w:top w:val="single" w:sz="4" w:space="0" w:color="auto"/>
              <w:left w:val="single" w:sz="4" w:space="0" w:color="auto"/>
              <w:bottom w:val="single" w:sz="4" w:space="0" w:color="auto"/>
              <w:right w:val="single" w:sz="4" w:space="0" w:color="auto"/>
            </w:tcBorders>
            <w:vAlign w:val="center"/>
            <w:hideMark/>
          </w:tcPr>
          <w:p w14:paraId="13DEB73E" w14:textId="77777777" w:rsidR="00316A46" w:rsidRDefault="00B15311" w:rsidP="00B15311">
            <w:pPr>
              <w:jc w:val="center"/>
              <w:rPr>
                <w:sz w:val="20"/>
              </w:rPr>
            </w:pPr>
            <w:proofErr w:type="spellStart"/>
            <w:r>
              <w:rPr>
                <w:sz w:val="20"/>
              </w:rPr>
              <w:t>student_id</w:t>
            </w:r>
            <w:proofErr w:type="spellEnd"/>
          </w:p>
          <w:p w14:paraId="05B36AEB" w14:textId="4F19632E" w:rsidR="00316A46" w:rsidRDefault="00B15311" w:rsidP="00B15311">
            <w:pPr>
              <w:jc w:val="center"/>
              <w:rPr>
                <w:sz w:val="20"/>
              </w:rPr>
            </w:pPr>
            <w:r>
              <w:rPr>
                <w:sz w:val="20"/>
              </w:rPr>
              <w:br/>
              <w:t>branch</w:t>
            </w:r>
          </w:p>
          <w:p w14:paraId="1BFEC330" w14:textId="77777777" w:rsidR="00316A46" w:rsidRDefault="00316A46" w:rsidP="00B15311">
            <w:pPr>
              <w:jc w:val="center"/>
              <w:rPr>
                <w:sz w:val="20"/>
              </w:rPr>
            </w:pPr>
          </w:p>
          <w:p w14:paraId="781C79AE" w14:textId="77777777" w:rsidR="00316A46" w:rsidRDefault="00B15311" w:rsidP="00B15311">
            <w:pPr>
              <w:jc w:val="center"/>
              <w:rPr>
                <w:sz w:val="20"/>
              </w:rPr>
            </w:pPr>
            <w:r>
              <w:rPr>
                <w:sz w:val="20"/>
              </w:rPr>
              <w:t>track</w:t>
            </w:r>
          </w:p>
          <w:p w14:paraId="5CCB5F1E" w14:textId="77777777" w:rsidR="00316A46" w:rsidRDefault="00B15311" w:rsidP="00B15311">
            <w:pPr>
              <w:jc w:val="center"/>
              <w:rPr>
                <w:sz w:val="20"/>
              </w:rPr>
            </w:pPr>
            <w:r>
              <w:rPr>
                <w:sz w:val="20"/>
              </w:rPr>
              <w:br/>
              <w:t>gender</w:t>
            </w:r>
          </w:p>
          <w:p w14:paraId="66C6A2C7" w14:textId="77777777" w:rsidR="00316A46" w:rsidRDefault="00B15311" w:rsidP="00B15311">
            <w:pPr>
              <w:jc w:val="center"/>
              <w:rPr>
                <w:sz w:val="20"/>
              </w:rPr>
            </w:pPr>
            <w:r>
              <w:rPr>
                <w:sz w:val="20"/>
              </w:rPr>
              <w:br/>
            </w:r>
            <w:proofErr w:type="spellStart"/>
            <w:r>
              <w:rPr>
                <w:sz w:val="20"/>
              </w:rPr>
              <w:t>has_laptop</w:t>
            </w:r>
            <w:proofErr w:type="spellEnd"/>
          </w:p>
          <w:p w14:paraId="060853B7" w14:textId="77777777" w:rsidR="00316A46" w:rsidRDefault="00B15311" w:rsidP="00B15311">
            <w:pPr>
              <w:jc w:val="center"/>
              <w:rPr>
                <w:sz w:val="20"/>
              </w:rPr>
            </w:pPr>
            <w:r>
              <w:rPr>
                <w:sz w:val="20"/>
              </w:rPr>
              <w:br/>
              <w:t>transport</w:t>
            </w:r>
          </w:p>
          <w:p w14:paraId="6FA9ED00" w14:textId="77777777" w:rsidR="00B15311" w:rsidRDefault="00B15311" w:rsidP="00B15311">
            <w:pPr>
              <w:jc w:val="center"/>
              <w:rPr>
                <w:sz w:val="20"/>
              </w:rPr>
            </w:pPr>
            <w:r>
              <w:rPr>
                <w:sz w:val="20"/>
              </w:rPr>
              <w:br/>
            </w:r>
            <w:proofErr w:type="spellStart"/>
            <w:r>
              <w:rPr>
                <w:sz w:val="20"/>
              </w:rPr>
              <w:t>favorite_sport</w:t>
            </w:r>
            <w:proofErr w:type="spellEnd"/>
          </w:p>
          <w:p w14:paraId="5A302ACE" w14:textId="493E21F7" w:rsidR="00316A46" w:rsidRDefault="00316A46" w:rsidP="00B15311">
            <w:pPr>
              <w:jc w:val="center"/>
              <w:rPr>
                <w:sz w:val="20"/>
              </w:rPr>
            </w:pPr>
          </w:p>
        </w:tc>
      </w:tr>
    </w:tbl>
    <w:p w14:paraId="75A68575" w14:textId="7C9B468C" w:rsidR="00B15311" w:rsidRDefault="00B15311" w:rsidP="00B15311">
      <w:pPr>
        <w:jc w:val="center"/>
        <w:rPr>
          <w:rFonts w:ascii="Arial" w:hAnsi="Arial"/>
        </w:rPr>
      </w:pPr>
      <w:r>
        <w:rPr>
          <w:b/>
          <w:sz w:val="32"/>
        </w:rPr>
        <w:br w:type="page"/>
      </w:r>
    </w:p>
    <w:p w14:paraId="609909C5" w14:textId="77777777" w:rsidR="00B15311" w:rsidRDefault="00B15311" w:rsidP="00B15311">
      <w:pPr>
        <w:rPr>
          <w:rFonts w:ascii="Arial" w:hAnsi="Arial"/>
          <w:sz w:val="20"/>
        </w:rPr>
      </w:pPr>
    </w:p>
    <w:p w14:paraId="12EE68FB" w14:textId="7449C70B" w:rsidR="0047648F" w:rsidRDefault="00323D63">
      <w:pPr>
        <w:jc w:val="center"/>
      </w:pPr>
      <w:r>
        <w:rPr>
          <w:b/>
          <w:sz w:val="32"/>
        </w:rPr>
        <w:t>Part A – Three Questions</w:t>
      </w:r>
    </w:p>
    <w:p w14:paraId="5F3E32BC" w14:textId="77777777" w:rsidR="0047648F" w:rsidRDefault="00323D63">
      <w:r>
        <w:rPr>
          <w:b/>
          <w:sz w:val="24"/>
        </w:rPr>
        <w:t>1. Question</w:t>
      </w:r>
    </w:p>
    <w:p w14:paraId="702D300F" w14:textId="77777777" w:rsidR="0047648F" w:rsidRDefault="00323D63">
      <w:r>
        <w:t>a) satisfaction_1to5 is stored as the numbers 1 to 5. Excel will happily average it and give you 3.6. Is that number meaningful? What does the gap between “2” and “3” represent, and is it the same size as the gap between “4” and “5”?</w:t>
      </w:r>
    </w:p>
    <w:p w14:paraId="1099A085" w14:textId="77777777" w:rsidR="0047648F" w:rsidRDefault="00323D63">
      <w:r>
        <w:rPr>
          <w:b/>
        </w:rPr>
        <w:t>Answer:</w:t>
      </w:r>
    </w:p>
    <w:p w14:paraId="70AFC589" w14:textId="77777777" w:rsidR="0047648F" w:rsidRDefault="00323D63">
      <w:r>
        <w:t>No, the mean of 3.6 is not necessarily meaningful. Satisfaction is an ordinal variable: the values have an order from 1 to 5, but the distance between the categories cannot be assumed to be equal. Therefore, the gap between 2 and 3 may not represent the same amount of change as the gap between 4 and 5. Median and mode are more appropriate measures for this variable.</w:t>
      </w:r>
    </w:p>
    <w:p w14:paraId="223A13F4" w14:textId="77777777" w:rsidR="0047648F" w:rsidRDefault="0047648F"/>
    <w:p w14:paraId="291C42CC" w14:textId="77777777" w:rsidR="0047648F" w:rsidRDefault="00323D63">
      <w:r>
        <w:rPr>
          <w:b/>
          <w:sz w:val="24"/>
        </w:rPr>
        <w:t>2. Question</w:t>
      </w:r>
    </w:p>
    <w:p w14:paraId="3C3B46B4" w14:textId="77777777" w:rsidR="0047648F" w:rsidRDefault="00323D63">
      <w:r>
        <w:t>b) student_id is made of digits. Which measures of central tendency can you legitimately compute on it? Which would Excel compute anyway?</w:t>
      </w:r>
    </w:p>
    <w:p w14:paraId="491442E1" w14:textId="77777777" w:rsidR="0047648F" w:rsidRDefault="00323D63">
      <w:r>
        <w:rPr>
          <w:b/>
        </w:rPr>
        <w:t>Answer:</w:t>
      </w:r>
    </w:p>
    <w:p w14:paraId="29568343" w14:textId="77777777" w:rsidR="0047648F" w:rsidRDefault="00323D63">
      <w:r>
        <w:t>Student_id is a nominal identifier, not a quantitative measurement. Therefore, mean and median are not meaningful because the ID values are only used to identify students. Excel may still calculate numerical measures such as the mean if the IDs are stored as numbers, but the result has no meaningful statistical interpretation.</w:t>
      </w:r>
    </w:p>
    <w:p w14:paraId="76F66CCA" w14:textId="77777777" w:rsidR="0047648F" w:rsidRDefault="0047648F"/>
    <w:p w14:paraId="66B87E36" w14:textId="77777777" w:rsidR="0047648F" w:rsidRDefault="00323D63">
      <w:r>
        <w:rPr>
          <w:b/>
          <w:sz w:val="24"/>
        </w:rPr>
        <w:t>3. Question</w:t>
      </w:r>
    </w:p>
    <w:p w14:paraId="4ECECF22" w14:textId="77777777" w:rsidR="0047648F" w:rsidRDefault="00323D63">
      <w:r>
        <w:t>c) Age is recorded in whole years, so it is discrete here. But age itself is continuous. What did the survey design do to it, and does that matter for your analysis?</w:t>
      </w:r>
    </w:p>
    <w:p w14:paraId="6EED2C4E" w14:textId="77777777" w:rsidR="0047648F" w:rsidRDefault="00323D63">
      <w:r>
        <w:rPr>
          <w:b/>
        </w:rPr>
        <w:t>Answer:</w:t>
      </w:r>
    </w:p>
    <w:p w14:paraId="1BC9AE30" w14:textId="77777777" w:rsidR="0047648F" w:rsidRDefault="00323D63">
      <w:r>
        <w:t>Age is continuous by nature because a person can have an age such as 20.5 years. However, the survey records age as completed whole years, so the observed age variable is discrete. This reduces the precision of the age data, but it is appropriate to treat age as discrete for this dataset because of the way it was collected.</w:t>
      </w:r>
    </w:p>
    <w:sectPr w:rsidR="0047648F"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C062E2" w14:textId="77777777" w:rsidR="00610C4F" w:rsidRDefault="00610C4F" w:rsidP="00B15311">
      <w:pPr>
        <w:spacing w:after="0" w:line="240" w:lineRule="auto"/>
      </w:pPr>
      <w:r>
        <w:separator/>
      </w:r>
    </w:p>
  </w:endnote>
  <w:endnote w:type="continuationSeparator" w:id="0">
    <w:p w14:paraId="2D5B807E" w14:textId="77777777" w:rsidR="00610C4F" w:rsidRDefault="00610C4F" w:rsidP="00B153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D13AEA" w14:textId="77777777" w:rsidR="00610C4F" w:rsidRDefault="00610C4F" w:rsidP="00B15311">
      <w:pPr>
        <w:spacing w:after="0" w:line="240" w:lineRule="auto"/>
      </w:pPr>
      <w:r>
        <w:separator/>
      </w:r>
    </w:p>
  </w:footnote>
  <w:footnote w:type="continuationSeparator" w:id="0">
    <w:p w14:paraId="0304C481" w14:textId="77777777" w:rsidR="00610C4F" w:rsidRDefault="00610C4F" w:rsidP="00B153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6A46"/>
    <w:rsid w:val="00323D63"/>
    <w:rsid w:val="00326F90"/>
    <w:rsid w:val="0047648F"/>
    <w:rsid w:val="00610C4F"/>
    <w:rsid w:val="00AA1D8D"/>
    <w:rsid w:val="00B1531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94E0B0"/>
  <w14:defaultImageDpi w14:val="300"/>
  <w15:docId w15:val="{778773FA-EBFD-4A1B-8E38-E308B55AD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931660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294</Words>
  <Characters>1677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AL-Tawkeel</cp:lastModifiedBy>
  <cp:revision>2</cp:revision>
  <dcterms:created xsi:type="dcterms:W3CDTF">2026-08-16T14:51:00Z</dcterms:created>
  <dcterms:modified xsi:type="dcterms:W3CDTF">2026-08-16T14:51:00Z</dcterms:modified>
  <cp:category/>
</cp:coreProperties>
</file>