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C04" w:rsidRPr="000F7802" w:rsidRDefault="000F7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заключается в том, что на вход подается массив из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Pr="000F78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строго образуют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чтерыехугольник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r>
        <w:rPr>
          <w:rFonts w:ascii="Times New Roman" w:hAnsi="Times New Roman" w:cs="Times New Roman"/>
          <w:sz w:val="28"/>
          <w:szCs w:val="28"/>
        </w:rPr>
        <w:t xml:space="preserve">. Сравниваются Косинусы углов </w:t>
      </w:r>
      <w:r>
        <w:rPr>
          <w:rFonts w:ascii="Times New Roman" w:hAnsi="Times New Roman" w:cs="Times New Roman"/>
          <w:sz w:val="28"/>
          <w:szCs w:val="28"/>
          <w:lang w:val="en-US"/>
        </w:rPr>
        <w:t>DAB</w:t>
      </w:r>
      <w:r w:rsidRPr="000F7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CAB</w:t>
      </w:r>
      <w:r w:rsidRPr="000F78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они противоположны, то и их углы в сумме дают 180 градусов,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0F78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7802">
        <w:rPr>
          <w:rFonts w:ascii="Times New Roman" w:hAnsi="Times New Roman" w:cs="Times New Roman"/>
          <w:sz w:val="28"/>
          <w:szCs w:val="28"/>
        </w:rPr>
        <w:t>)=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0F7802">
        <w:rPr>
          <w:rFonts w:ascii="Times New Roman" w:hAnsi="Times New Roman" w:cs="Times New Roman"/>
          <w:sz w:val="28"/>
          <w:szCs w:val="28"/>
        </w:rPr>
        <w:t>(180-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78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формуле привдиения</w:t>
      </w:r>
      <w:bookmarkStart w:id="0" w:name="_GoBack"/>
      <w:bookmarkEnd w:id="0"/>
    </w:p>
    <w:sectPr w:rsidR="00806C04" w:rsidRPr="000F7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7F"/>
    <w:rsid w:val="000F7802"/>
    <w:rsid w:val="00806C04"/>
    <w:rsid w:val="00D6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2023-11-09T10:51:00Z</dcterms:created>
  <dcterms:modified xsi:type="dcterms:W3CDTF">2023-11-09T10:57:00Z</dcterms:modified>
</cp:coreProperties>
</file>