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ФЕДЕРАЛЬНОЕ ГОСУДАРСТВЕННОЕ АВТОНОМНОЕ ОБРАЗОВАТЕЛЬНОЕ УЧРЕЖДЕНИЕ ВЫСШЕГО ОБРАЗОВАНИЯ ТЮМЕНКИЙ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«Создание концептуальной модели данных</w:t>
      </w:r>
      <w:r>
        <w:rPr>
          <w:rFonts w:cs="Times New Roman"/>
          <w:b/>
          <w:bCs/>
          <w:szCs w:val="28"/>
        </w:rPr>
        <w:br/>
        <w:t>учёта выдачи и возврата книг в студенческой библиотеке»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 xml:space="preserve">к.т.н,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665485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6C3FA4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F7548C" w:rsidRDefault="006E350A" w:rsidP="006E350A">
      <w:pPr>
        <w:ind w:firstLine="0"/>
        <w:rPr>
          <w:lang w:val="en-US"/>
        </w:rPr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6E350A" w:rsidP="006E350A">
      <w:pPr>
        <w:ind w:firstLine="0"/>
      </w:pPr>
      <w:r>
        <w:t>1. Диаграмма концептуальной модели</w:t>
      </w:r>
      <w:r w:rsidRPr="008B132C">
        <w:ptab w:relativeTo="margin" w:alignment="right" w:leader="dot"/>
      </w:r>
      <w:r w:rsidR="00F7548C" w:rsidRPr="00F7548C">
        <w:t>4-</w:t>
      </w:r>
      <w:r w:rsidRPr="008B132C">
        <w:t>5</w:t>
      </w:r>
    </w:p>
    <w:p w:rsidR="006E350A" w:rsidRDefault="006E350A" w:rsidP="006E350A">
      <w:pPr>
        <w:ind w:firstLine="0"/>
      </w:pPr>
      <w:r>
        <w:t>2. Описание диаграммы</w:t>
      </w:r>
      <w:r w:rsidRPr="008B132C">
        <w:ptab w:relativeTo="margin" w:alignment="right" w:leader="dot"/>
      </w:r>
      <w:r w:rsidRPr="008B132C">
        <w:t>6</w:t>
      </w:r>
      <w:r w:rsidR="00F7548C" w:rsidRPr="00F7548C">
        <w:t>-10</w:t>
      </w:r>
      <w:r w:rsidRPr="009011AE">
        <w:t xml:space="preserve"> </w:t>
      </w:r>
    </w:p>
    <w:p w:rsidR="006E350A" w:rsidRPr="00F7548C" w:rsidRDefault="006E350A" w:rsidP="006E350A">
      <w:pPr>
        <w:ind w:firstLine="708"/>
      </w:pPr>
      <w:r>
        <w:t>2.1Описание сущностей</w:t>
      </w:r>
      <w:r w:rsidRPr="008B132C">
        <w:ptab w:relativeTo="margin" w:alignment="right" w:leader="dot"/>
      </w:r>
      <w:r w:rsidR="00F7548C" w:rsidRPr="00F7548C">
        <w:t>6</w:t>
      </w:r>
    </w:p>
    <w:p w:rsidR="006E350A" w:rsidRPr="00F7548C" w:rsidRDefault="006E350A" w:rsidP="006E350A">
      <w:pPr>
        <w:ind w:firstLine="708"/>
      </w:pPr>
      <w:r>
        <w:t>2.2 Описание связей</w:t>
      </w:r>
      <w:r w:rsidRPr="009011AE">
        <w:t xml:space="preserve"> </w:t>
      </w:r>
      <w:r w:rsidRPr="009011AE">
        <w:ptab w:relativeTo="margin" w:alignment="right" w:leader="dot"/>
      </w:r>
      <w:r w:rsidR="00F7548C" w:rsidRPr="00F7548C">
        <w:t>6-7</w:t>
      </w:r>
    </w:p>
    <w:p w:rsidR="006E350A" w:rsidRPr="00F7548C" w:rsidRDefault="006E350A" w:rsidP="006E350A">
      <w:pPr>
        <w:ind w:firstLine="708"/>
      </w:pPr>
      <w:r>
        <w:t xml:space="preserve">2.3 </w:t>
      </w:r>
      <w:r w:rsidRPr="008B132C">
        <w:t xml:space="preserve">Описание </w:t>
      </w:r>
      <w:r>
        <w:t>атрибутов</w:t>
      </w:r>
      <w:r w:rsidRPr="008B132C">
        <w:ptab w:relativeTo="margin" w:alignment="right" w:leader="dot"/>
      </w:r>
      <w:r w:rsidR="00F7548C" w:rsidRPr="00F7548C">
        <w:t>7-10</w:t>
      </w:r>
    </w:p>
    <w:p w:rsidR="006E350A" w:rsidRPr="00F7548C" w:rsidRDefault="006E350A" w:rsidP="006E350A">
      <w:pPr>
        <w:ind w:firstLine="708"/>
      </w:pPr>
      <w:r>
        <w:t>2.4</w:t>
      </w:r>
      <w:r w:rsidRPr="008B132C">
        <w:t xml:space="preserve">Описание </w:t>
      </w:r>
      <w:r>
        <w:t>доменов</w:t>
      </w:r>
      <w:r w:rsidRPr="008B132C">
        <w:ptab w:relativeTo="margin" w:alignment="right" w:leader="dot"/>
      </w:r>
      <w:r w:rsidR="00F7548C" w:rsidRPr="00F7548C">
        <w:t>10</w:t>
      </w:r>
    </w:p>
    <w:p w:rsidR="006E350A" w:rsidRPr="00F7548C" w:rsidRDefault="006E350A" w:rsidP="006E350A">
      <w:pPr>
        <w:ind w:firstLine="0"/>
        <w:rPr>
          <w:lang w:val="en-US"/>
        </w:rPr>
      </w:pPr>
      <w:r w:rsidRPr="008B132C">
        <w:t>Заключение</w:t>
      </w:r>
      <w:r w:rsidRPr="008B132C">
        <w:ptab w:relativeTo="margin" w:alignment="right" w:leader="dot"/>
      </w:r>
      <w:r w:rsidR="00F7548C" w:rsidRPr="00F7548C">
        <w:t>1</w:t>
      </w:r>
      <w:r w:rsidR="00F7548C">
        <w:rPr>
          <w:lang w:val="en-US"/>
        </w:rPr>
        <w:t>1</w:t>
      </w:r>
    </w:p>
    <w:p w:rsidR="006C3FA4" w:rsidRPr="00F7548C" w:rsidRDefault="006E350A" w:rsidP="006E350A">
      <w:pPr>
        <w:ind w:firstLine="0"/>
        <w:rPr>
          <w:lang w:val="en-US"/>
        </w:rPr>
      </w:pPr>
      <w:r w:rsidRPr="008B132C">
        <w:t>Список литературы</w:t>
      </w:r>
      <w:r w:rsidRPr="008B132C">
        <w:ptab w:relativeTo="margin" w:alignment="right" w:leader="dot"/>
      </w:r>
      <w:r w:rsidR="00F7548C">
        <w:rPr>
          <w:lang w:val="en-US"/>
        </w:rPr>
        <w:t>12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6C3FA4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BF6309" w:rsidRDefault="00C17ABF" w:rsidP="00C17ABF">
      <w:pPr>
        <w:pStyle w:val="ab"/>
      </w:pPr>
      <w:r>
        <w:t xml:space="preserve">Концептуальная модель служит для описания предметной области. Состоит из сущностей, связей и атрибутов. Сущности выражаются существительными в 1-2 слова. Связи (или кардинальности») выражаются глаголами. На концептуальной модели связи могут быть трёх типов: один к одному, один ко многим, многие ко многим. При разработке концептуальной модели желательно избавляться от связи «один к одному», </w:t>
      </w:r>
      <w:r w:rsidR="00BF6309">
        <w:t>объединяя сущности в одну. Атрибуты это характеристики сущности. Если тип атрибута – многозначный, то его можно выделить в отдельную сущность. Перед проектированием концептуальной модели необходимо разобраться в предметной области и понимать, какие данные необходимы на «вход</w:t>
      </w:r>
      <w:r w:rsidR="00BF6309" w:rsidRPr="00BF6309">
        <w:t>/</w:t>
      </w:r>
      <w:r w:rsidR="00BF6309">
        <w:t xml:space="preserve"> выход». Концептуальная модель </w:t>
      </w:r>
      <w:r w:rsidR="00BF6309">
        <w:rPr>
          <w:lang w:val="en-US"/>
        </w:rPr>
        <w:t>ERD</w:t>
      </w:r>
      <w:r w:rsidR="00BF6309" w:rsidRPr="00BF6309">
        <w:t xml:space="preserve"> </w:t>
      </w:r>
      <w:r w:rsidR="00BF6309">
        <w:t>должна содержать диаграмму и обязательное описание к ней.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Pr="006E350A" w:rsidRDefault="00D168ED" w:rsidP="006E350A">
      <w:pPr>
        <w:pStyle w:val="aa"/>
        <w:numPr>
          <w:ilvl w:val="0"/>
          <w:numId w:val="2"/>
        </w:numPr>
        <w:spacing w:after="240"/>
        <w:jc w:val="center"/>
        <w:rPr>
          <w:b/>
        </w:rPr>
      </w:pPr>
      <w:r w:rsidRPr="006E350A">
        <w:rPr>
          <w:b/>
        </w:rPr>
        <w:lastRenderedPageBreak/>
        <w:t>Диаграмма концептуальной модели</w:t>
      </w:r>
    </w:p>
    <w:p w:rsidR="005B4B0A" w:rsidRDefault="005B4B0A" w:rsidP="005B4B0A">
      <w:r>
        <w:t xml:space="preserve">В результате анализа предметной области была построена концептуальная модель данных </w:t>
      </w:r>
      <w:r>
        <w:rPr>
          <w:lang w:val="en-US"/>
        </w:rPr>
        <w:t>ERD</w:t>
      </w:r>
      <w:r w:rsidRPr="005B4B0A">
        <w:t xml:space="preserve"> </w:t>
      </w:r>
      <w:r>
        <w:t xml:space="preserve">в нотации Чена, где были выделены следующие сущности: </w:t>
      </w:r>
    </w:p>
    <w:p w:rsidR="005B4B0A" w:rsidRDefault="005B4B0A" w:rsidP="005B4B0A">
      <w:pPr>
        <w:pStyle w:val="aa"/>
        <w:numPr>
          <w:ilvl w:val="0"/>
          <w:numId w:val="1"/>
        </w:numPr>
        <w:ind w:left="284" w:hanging="284"/>
      </w:pPr>
      <w:r>
        <w:t>Студент</w:t>
      </w:r>
    </w:p>
    <w:p w:rsidR="005B4B0A" w:rsidRDefault="005B4B0A" w:rsidP="005B4B0A">
      <w:pPr>
        <w:pStyle w:val="aa"/>
        <w:numPr>
          <w:ilvl w:val="0"/>
          <w:numId w:val="1"/>
        </w:numPr>
        <w:ind w:left="284" w:hanging="284"/>
      </w:pPr>
      <w:r>
        <w:t>Группа</w:t>
      </w:r>
    </w:p>
    <w:p w:rsidR="005B4B0A" w:rsidRDefault="005B4B0A" w:rsidP="005B4B0A">
      <w:pPr>
        <w:pStyle w:val="aa"/>
        <w:numPr>
          <w:ilvl w:val="0"/>
          <w:numId w:val="1"/>
        </w:numPr>
        <w:ind w:left="284" w:hanging="284"/>
      </w:pPr>
      <w:r>
        <w:t>Направление</w:t>
      </w:r>
    </w:p>
    <w:p w:rsidR="005B4B0A" w:rsidRDefault="005B4B0A" w:rsidP="005B4B0A">
      <w:pPr>
        <w:pStyle w:val="aa"/>
        <w:numPr>
          <w:ilvl w:val="0"/>
          <w:numId w:val="1"/>
        </w:numPr>
        <w:ind w:left="284" w:hanging="284"/>
      </w:pPr>
      <w:r>
        <w:t>Институт</w:t>
      </w:r>
    </w:p>
    <w:p w:rsidR="005B4B0A" w:rsidRDefault="005B4B0A" w:rsidP="005B4B0A">
      <w:pPr>
        <w:pStyle w:val="aa"/>
        <w:numPr>
          <w:ilvl w:val="0"/>
          <w:numId w:val="1"/>
        </w:numPr>
        <w:ind w:left="284" w:hanging="284"/>
      </w:pPr>
      <w:r>
        <w:t>Журнал</w:t>
      </w:r>
    </w:p>
    <w:p w:rsidR="005B4B0A" w:rsidRDefault="005B4B0A" w:rsidP="005B4B0A">
      <w:pPr>
        <w:pStyle w:val="aa"/>
        <w:numPr>
          <w:ilvl w:val="0"/>
          <w:numId w:val="1"/>
        </w:numPr>
        <w:ind w:left="284" w:hanging="284"/>
      </w:pPr>
      <w:r>
        <w:t>Сотрудник</w:t>
      </w:r>
    </w:p>
    <w:p w:rsidR="005B4B0A" w:rsidRDefault="005B4B0A" w:rsidP="005B4B0A">
      <w:pPr>
        <w:pStyle w:val="aa"/>
        <w:numPr>
          <w:ilvl w:val="0"/>
          <w:numId w:val="1"/>
        </w:numPr>
        <w:ind w:left="284" w:hanging="284"/>
      </w:pPr>
      <w:r>
        <w:t>Должность</w:t>
      </w:r>
    </w:p>
    <w:p w:rsidR="005B4B0A" w:rsidRDefault="005B4B0A" w:rsidP="005B4B0A">
      <w:pPr>
        <w:pStyle w:val="aa"/>
        <w:numPr>
          <w:ilvl w:val="0"/>
          <w:numId w:val="1"/>
        </w:numPr>
        <w:ind w:left="284" w:hanging="284"/>
      </w:pPr>
      <w:r>
        <w:t>Книга</w:t>
      </w:r>
    </w:p>
    <w:p w:rsidR="005B4B0A" w:rsidRDefault="005B4B0A" w:rsidP="005B4B0A">
      <w:pPr>
        <w:pStyle w:val="aa"/>
        <w:numPr>
          <w:ilvl w:val="0"/>
          <w:numId w:val="1"/>
        </w:numPr>
        <w:ind w:left="284" w:hanging="284"/>
      </w:pPr>
      <w:r>
        <w:t>Жанр</w:t>
      </w:r>
    </w:p>
    <w:p w:rsidR="005B4B0A" w:rsidRDefault="005B4B0A" w:rsidP="005B4B0A">
      <w:pPr>
        <w:pStyle w:val="aa"/>
        <w:numPr>
          <w:ilvl w:val="0"/>
          <w:numId w:val="1"/>
        </w:numPr>
        <w:ind w:left="284" w:hanging="284"/>
      </w:pPr>
      <w:r>
        <w:t>Издательство</w:t>
      </w:r>
    </w:p>
    <w:p w:rsidR="005B4B0A" w:rsidRDefault="005B4B0A" w:rsidP="005B4B0A">
      <w:pPr>
        <w:pStyle w:val="aa"/>
        <w:numPr>
          <w:ilvl w:val="0"/>
          <w:numId w:val="1"/>
        </w:numPr>
        <w:ind w:left="284" w:hanging="284"/>
      </w:pPr>
      <w:r>
        <w:t>Автор</w:t>
      </w:r>
    </w:p>
    <w:p w:rsidR="00954A90" w:rsidRPr="005B4B0A" w:rsidRDefault="005B4B0A" w:rsidP="005B4B0A">
      <w:r>
        <w:t>На рисунке 1 представлена данная диаграмма.</w:t>
      </w:r>
      <w:r w:rsidR="00954A90" w:rsidRPr="00C17ABF">
        <w:rPr>
          <w:rFonts w:cs="Times New Roman"/>
          <w:b/>
          <w:sz w:val="36"/>
          <w:szCs w:val="36"/>
        </w:rPr>
        <w:br w:type="page"/>
      </w:r>
    </w:p>
    <w:p w:rsidR="00880C34" w:rsidRDefault="00954A90" w:rsidP="00D168ED">
      <w:pPr>
        <w:ind w:right="-2" w:hanging="1418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7667323" cy="5896026"/>
            <wp:effectExtent l="0" t="876300" r="0" b="866724"/>
            <wp:docPr id="17" name="Рисунок 17" descr="D:\Учеба\Карякин И Ю - МИС\Концептуальная модель_прямые линии_U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Учеба\Карякин И Ю - МИС\Концептуальная модель_прямые линии_Up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67323" cy="5896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Default="00954A90" w:rsidP="001F5F46">
      <w:pPr>
        <w:ind w:firstLine="0"/>
        <w:jc w:val="center"/>
        <w:rPr>
          <w:lang w:val="en-US"/>
        </w:rPr>
      </w:pPr>
      <w:r w:rsidRPr="00954A90">
        <w:t xml:space="preserve">Рисунок 1 – Диаграмма </w:t>
      </w:r>
      <w:r w:rsidRPr="00954A90">
        <w:rPr>
          <w:lang w:val="en-US"/>
        </w:rPr>
        <w:t>ERD</w:t>
      </w:r>
      <w:r w:rsidR="001F5F46">
        <w:rPr>
          <w:lang w:val="en-US"/>
        </w:rPr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>
        <w:rPr>
          <w:b/>
        </w:rPr>
        <w:t>.</w:t>
      </w:r>
      <w:r w:rsidRPr="006E350A">
        <w:rPr>
          <w:b/>
        </w:rPr>
        <w:t xml:space="preserve"> Описание диаграммы</w:t>
      </w:r>
    </w:p>
    <w:p w:rsidR="00E76DD2" w:rsidRPr="001F5F46" w:rsidRDefault="006E350A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2.1 </w:t>
      </w:r>
      <w:r w:rsidR="00880C34" w:rsidRPr="001F5F46">
        <w:rPr>
          <w:rFonts w:cs="Times New Roman"/>
          <w:b/>
          <w:szCs w:val="28"/>
        </w:rPr>
        <w:t>Опис</w:t>
      </w:r>
      <w:r w:rsidR="00E76DD2" w:rsidRPr="001F5F46">
        <w:rPr>
          <w:rFonts w:cs="Times New Roman"/>
          <w:b/>
          <w:szCs w:val="28"/>
        </w:rPr>
        <w:t>ание сущностей</w:t>
      </w:r>
    </w:p>
    <w:tbl>
      <w:tblPr>
        <w:tblStyle w:val="a3"/>
        <w:tblW w:w="0" w:type="auto"/>
        <w:tblLook w:val="04A0"/>
      </w:tblPr>
      <w:tblGrid>
        <w:gridCol w:w="3189"/>
        <w:gridCol w:w="3190"/>
        <w:gridCol w:w="3191"/>
      </w:tblGrid>
      <w:tr w:rsidR="00E76DD2" w:rsidTr="009E6D36"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сущности</w:t>
            </w:r>
          </w:p>
        </w:tc>
        <w:tc>
          <w:tcPr>
            <w:tcW w:w="3191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E76DD2" w:rsidTr="009E6D36"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</w:tcPr>
          <w:p w:rsidR="00E76DD2" w:rsidRPr="009E6D36" w:rsidRDefault="00E76DD2" w:rsidP="00D048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6D36">
              <w:rPr>
                <w:rFonts w:cs="Times New Roman"/>
                <w:sz w:val="24"/>
                <w:szCs w:val="24"/>
              </w:rPr>
              <w:t>Студент института, который пришёл взять книги в библиотеке</w:t>
            </w:r>
          </w:p>
        </w:tc>
      </w:tr>
      <w:tr w:rsidR="00E76DD2" w:rsidTr="009E6D36"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Группа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</w:tcPr>
          <w:p w:rsidR="00E76DD2" w:rsidRPr="009E6D36" w:rsidRDefault="00E76DD2" w:rsidP="00D048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6D36">
              <w:rPr>
                <w:rFonts w:cs="Times New Roman"/>
                <w:sz w:val="24"/>
                <w:szCs w:val="24"/>
              </w:rPr>
              <w:t>Группа, в которой состоят студенты</w:t>
            </w:r>
          </w:p>
        </w:tc>
      </w:tr>
      <w:tr w:rsidR="00E76DD2" w:rsidTr="009E6D36"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</w:tcPr>
          <w:p w:rsidR="00E76DD2" w:rsidRPr="009E6D36" w:rsidRDefault="00C17ABF" w:rsidP="00D048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6D36">
              <w:rPr>
                <w:rFonts w:cs="Times New Roman"/>
                <w:sz w:val="24"/>
                <w:szCs w:val="24"/>
              </w:rPr>
              <w:t>Направление,</w:t>
            </w:r>
            <w:r w:rsidR="00E76DD2" w:rsidRPr="009E6D36">
              <w:rPr>
                <w:rFonts w:cs="Times New Roman"/>
                <w:sz w:val="24"/>
                <w:szCs w:val="24"/>
              </w:rPr>
              <w:t xml:space="preserve"> на котором обучаются студенты, разделённые на группы</w:t>
            </w:r>
          </w:p>
        </w:tc>
      </w:tr>
      <w:tr w:rsidR="00E76DD2" w:rsidTr="009E6D36"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Институт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</w:tcPr>
          <w:p w:rsidR="00E76DD2" w:rsidRPr="009E6D36" w:rsidRDefault="006A55C6" w:rsidP="00D048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6D36">
              <w:rPr>
                <w:rFonts w:cs="Times New Roman"/>
                <w:sz w:val="24"/>
                <w:szCs w:val="24"/>
              </w:rPr>
              <w:t>Высшее учебное заведение, содержащее направления, на которых обучаются студенты</w:t>
            </w:r>
          </w:p>
        </w:tc>
      </w:tr>
      <w:tr w:rsidR="00E76DD2" w:rsidTr="009E6D36"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Журнал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</w:tcPr>
          <w:p w:rsidR="00E76DD2" w:rsidRPr="009E6D36" w:rsidRDefault="006A55C6" w:rsidP="00D048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6D36">
              <w:rPr>
                <w:rFonts w:cs="Times New Roman"/>
                <w:sz w:val="24"/>
                <w:szCs w:val="24"/>
              </w:rPr>
              <w:t>Запись в журнале, прообраз формуляра книги</w:t>
            </w:r>
          </w:p>
        </w:tc>
      </w:tr>
      <w:tr w:rsidR="00E76DD2" w:rsidTr="009E6D36"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</w:tcPr>
          <w:p w:rsidR="00E76DD2" w:rsidRPr="009E6D36" w:rsidRDefault="006A55C6" w:rsidP="00D048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6D36">
              <w:rPr>
                <w:rFonts w:cs="Times New Roman"/>
                <w:sz w:val="24"/>
                <w:szCs w:val="24"/>
              </w:rPr>
              <w:t>Работник библиотеки</w:t>
            </w:r>
          </w:p>
        </w:tc>
      </w:tr>
      <w:tr w:rsidR="00E76DD2" w:rsidTr="009E6D36"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</w:tcPr>
          <w:p w:rsidR="00E76DD2" w:rsidRPr="009E6D36" w:rsidRDefault="006A55C6" w:rsidP="00D048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6D36">
              <w:rPr>
                <w:rFonts w:cs="Times New Roman"/>
                <w:sz w:val="24"/>
                <w:szCs w:val="24"/>
              </w:rPr>
              <w:t>Должность, занимаемая работником библиотеки</w:t>
            </w:r>
          </w:p>
        </w:tc>
      </w:tr>
      <w:tr w:rsidR="00E76DD2" w:rsidTr="009E6D36"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Книга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</w:tcPr>
          <w:p w:rsidR="00E76DD2" w:rsidRPr="009E6D36" w:rsidRDefault="006A55C6" w:rsidP="00D048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6D36">
              <w:rPr>
                <w:rFonts w:cs="Times New Roman"/>
                <w:sz w:val="24"/>
                <w:szCs w:val="24"/>
              </w:rPr>
              <w:t>Напечатанное литературное или научное произведение</w:t>
            </w:r>
          </w:p>
        </w:tc>
      </w:tr>
      <w:tr w:rsidR="00E76DD2" w:rsidTr="009E6D36"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Жанр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</w:tcPr>
          <w:p w:rsidR="00E76DD2" w:rsidRPr="009E6D36" w:rsidRDefault="00292917" w:rsidP="00D048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6D36">
              <w:rPr>
                <w:rFonts w:cs="Times New Roman"/>
                <w:sz w:val="24"/>
                <w:szCs w:val="24"/>
              </w:rPr>
              <w:t>Стиль, в котором может быть написано произведение</w:t>
            </w:r>
          </w:p>
        </w:tc>
      </w:tr>
      <w:tr w:rsidR="00E76DD2" w:rsidTr="009E6D36"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Издательство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</w:tcPr>
          <w:p w:rsidR="00E76DD2" w:rsidRPr="009E6D36" w:rsidRDefault="006A55C6" w:rsidP="00D048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6D36">
              <w:rPr>
                <w:rFonts w:cs="Times New Roman"/>
                <w:sz w:val="24"/>
                <w:szCs w:val="24"/>
              </w:rPr>
              <w:t>Предприятие, воспроизводящее и распространяющее книжную продукцию</w:t>
            </w:r>
          </w:p>
        </w:tc>
      </w:tr>
      <w:tr w:rsidR="00E76DD2" w:rsidTr="009E6D36"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Автор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</w:tcPr>
          <w:p w:rsidR="00E76DD2" w:rsidRPr="009E6D36" w:rsidRDefault="006A55C6" w:rsidP="00D048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E6D36">
              <w:rPr>
                <w:rFonts w:cs="Times New Roman"/>
                <w:sz w:val="24"/>
                <w:szCs w:val="24"/>
              </w:rPr>
              <w:t>Автор какого-либо произведения</w:t>
            </w:r>
          </w:p>
        </w:tc>
      </w:tr>
    </w:tbl>
    <w:p w:rsidR="006A55C6" w:rsidRDefault="006A55C6" w:rsidP="00DF2F8E">
      <w:pPr>
        <w:ind w:firstLine="0"/>
        <w:rPr>
          <w:rFonts w:cs="Times New Roman"/>
          <w:szCs w:val="28"/>
        </w:rPr>
      </w:pPr>
    </w:p>
    <w:p w:rsidR="00DF2F8E" w:rsidRPr="001F5F46" w:rsidRDefault="006E350A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2.2 </w:t>
      </w:r>
      <w:r w:rsidR="006A55C6" w:rsidRPr="001F5F46">
        <w:rPr>
          <w:rFonts w:cs="Times New Roman"/>
          <w:b/>
          <w:szCs w:val="28"/>
        </w:rPr>
        <w:t>Описание связей</w:t>
      </w:r>
    </w:p>
    <w:tbl>
      <w:tblPr>
        <w:tblStyle w:val="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2518"/>
        <w:gridCol w:w="1985"/>
        <w:gridCol w:w="1275"/>
        <w:gridCol w:w="3793"/>
      </w:tblGrid>
      <w:tr w:rsidR="00110175" w:rsidTr="00D04813">
        <w:tc>
          <w:tcPr>
            <w:tcW w:w="2518" w:type="dxa"/>
            <w:vAlign w:val="center"/>
          </w:tcPr>
          <w:p w:rsidR="006A55C6" w:rsidRDefault="0027547E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985" w:type="dxa"/>
            <w:vAlign w:val="center"/>
          </w:tcPr>
          <w:p w:rsidR="006A55C6" w:rsidRDefault="0027547E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Сущности</w:t>
            </w:r>
          </w:p>
        </w:tc>
        <w:tc>
          <w:tcPr>
            <w:tcW w:w="1275" w:type="dxa"/>
            <w:vAlign w:val="center"/>
          </w:tcPr>
          <w:p w:rsidR="006A55C6" w:rsidRDefault="0027547E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Кар</w:t>
            </w:r>
            <w:r w:rsidR="00DF2F8E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>сть</w:t>
            </w:r>
          </w:p>
        </w:tc>
        <w:tc>
          <w:tcPr>
            <w:tcW w:w="3793" w:type="dxa"/>
            <w:vAlign w:val="center"/>
          </w:tcPr>
          <w:p w:rsidR="006A55C6" w:rsidRDefault="0027547E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10175" w:rsidTr="00D04813">
        <w:trPr>
          <w:trHeight w:val="781"/>
        </w:trPr>
        <w:tc>
          <w:tcPr>
            <w:tcW w:w="2518" w:type="dxa"/>
            <w:vMerge w:val="restart"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Имеет</w:t>
            </w:r>
          </w:p>
        </w:tc>
        <w:tc>
          <w:tcPr>
            <w:tcW w:w="1985" w:type="dxa"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Институт</w:t>
            </w:r>
          </w:p>
        </w:tc>
        <w:tc>
          <w:tcPr>
            <w:tcW w:w="1275" w:type="dxa"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3793" w:type="dxa"/>
            <w:vMerge w:val="restart"/>
          </w:tcPr>
          <w:p w:rsidR="00110175" w:rsidRPr="00D04813" w:rsidRDefault="00110175" w:rsidP="00D04813">
            <w:pPr>
              <w:spacing w:before="40" w:after="40" w:line="240" w:lineRule="auto"/>
              <w:ind w:right="34"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Один институт имеет множество направлений, но одно направление имеется только в одном институте</w:t>
            </w:r>
          </w:p>
        </w:tc>
      </w:tr>
      <w:tr w:rsidR="00110175" w:rsidTr="00D04813">
        <w:tc>
          <w:tcPr>
            <w:tcW w:w="2518" w:type="dxa"/>
            <w:vMerge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</w:t>
            </w:r>
          </w:p>
        </w:tc>
        <w:tc>
          <w:tcPr>
            <w:tcW w:w="1275" w:type="dxa"/>
            <w:vAlign w:val="center"/>
          </w:tcPr>
          <w:p w:rsidR="00110175" w:rsidRP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3793" w:type="dxa"/>
            <w:vMerge/>
          </w:tcPr>
          <w:p w:rsidR="00110175" w:rsidRPr="00D04813" w:rsidRDefault="00110175" w:rsidP="00D04813">
            <w:pPr>
              <w:spacing w:before="40" w:after="40" w:line="240" w:lineRule="auto"/>
              <w:ind w:right="34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110175" w:rsidTr="00D04813">
        <w:trPr>
          <w:trHeight w:val="861"/>
        </w:trPr>
        <w:tc>
          <w:tcPr>
            <w:tcW w:w="2518" w:type="dxa"/>
            <w:vMerge w:val="restart"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</w:t>
            </w:r>
          </w:p>
        </w:tc>
        <w:tc>
          <w:tcPr>
            <w:tcW w:w="1985" w:type="dxa"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</w:t>
            </w:r>
          </w:p>
        </w:tc>
        <w:tc>
          <w:tcPr>
            <w:tcW w:w="1275" w:type="dxa"/>
            <w:vAlign w:val="center"/>
          </w:tcPr>
          <w:p w:rsidR="00110175" w:rsidRP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3793" w:type="dxa"/>
            <w:vMerge w:val="restart"/>
          </w:tcPr>
          <w:p w:rsidR="00110175" w:rsidRPr="00D04813" w:rsidRDefault="00110175" w:rsidP="00D04813">
            <w:pPr>
              <w:spacing w:before="40" w:after="40" w:line="240" w:lineRule="auto"/>
              <w:ind w:right="34"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 xml:space="preserve">Одно направление содержит множество группа, но одна </w:t>
            </w:r>
            <w:r w:rsidRPr="00D04813">
              <w:rPr>
                <w:rFonts w:cs="Times New Roman"/>
                <w:sz w:val="24"/>
                <w:szCs w:val="24"/>
              </w:rPr>
              <w:lastRenderedPageBreak/>
              <w:t>группа содержится только в одном направлении</w:t>
            </w:r>
          </w:p>
        </w:tc>
      </w:tr>
      <w:tr w:rsidR="00110175" w:rsidTr="00D04813">
        <w:tc>
          <w:tcPr>
            <w:tcW w:w="2518" w:type="dxa"/>
            <w:vMerge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Группа</w:t>
            </w:r>
          </w:p>
        </w:tc>
        <w:tc>
          <w:tcPr>
            <w:tcW w:w="1275" w:type="dxa"/>
            <w:vAlign w:val="center"/>
          </w:tcPr>
          <w:p w:rsidR="00110175" w:rsidRP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3793" w:type="dxa"/>
            <w:vMerge/>
          </w:tcPr>
          <w:p w:rsidR="00110175" w:rsidRPr="00D04813" w:rsidRDefault="00110175" w:rsidP="00D04813">
            <w:pPr>
              <w:spacing w:before="40" w:after="40" w:line="240" w:lineRule="auto"/>
              <w:ind w:right="34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110175" w:rsidTr="00D04813">
        <w:trPr>
          <w:trHeight w:val="556"/>
        </w:trPr>
        <w:tc>
          <w:tcPr>
            <w:tcW w:w="2518" w:type="dxa"/>
            <w:vMerge w:val="restart"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Состоит</w:t>
            </w:r>
          </w:p>
        </w:tc>
        <w:tc>
          <w:tcPr>
            <w:tcW w:w="1985" w:type="dxa"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Группа</w:t>
            </w:r>
          </w:p>
        </w:tc>
        <w:tc>
          <w:tcPr>
            <w:tcW w:w="1275" w:type="dxa"/>
            <w:vAlign w:val="center"/>
          </w:tcPr>
          <w:p w:rsidR="00110175" w:rsidRP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3793" w:type="dxa"/>
            <w:vMerge w:val="restart"/>
          </w:tcPr>
          <w:p w:rsidR="00110175" w:rsidRPr="00D04813" w:rsidRDefault="00110175" w:rsidP="00D048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Одна группа состоит из множества студентов, но 1 студент состоит только в 1 группе</w:t>
            </w:r>
          </w:p>
        </w:tc>
      </w:tr>
      <w:tr w:rsidR="00110175" w:rsidTr="00D04813">
        <w:tc>
          <w:tcPr>
            <w:tcW w:w="2518" w:type="dxa"/>
            <w:vMerge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1275" w:type="dxa"/>
            <w:vAlign w:val="center"/>
          </w:tcPr>
          <w:p w:rsidR="00110175" w:rsidRP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3793" w:type="dxa"/>
            <w:vMerge/>
          </w:tcPr>
          <w:p w:rsidR="00110175" w:rsidRPr="00D04813" w:rsidRDefault="00110175" w:rsidP="00D048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110175" w:rsidTr="00D04813">
        <w:trPr>
          <w:trHeight w:val="659"/>
        </w:trPr>
        <w:tc>
          <w:tcPr>
            <w:tcW w:w="2518" w:type="dxa"/>
            <w:vMerge w:val="restart"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Вносится</w:t>
            </w:r>
          </w:p>
        </w:tc>
        <w:tc>
          <w:tcPr>
            <w:tcW w:w="1985" w:type="dxa"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1275" w:type="dxa"/>
            <w:vAlign w:val="center"/>
          </w:tcPr>
          <w:p w:rsidR="00110175" w:rsidRP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3793" w:type="dxa"/>
            <w:vMerge w:val="restart"/>
          </w:tcPr>
          <w:p w:rsidR="00110175" w:rsidRPr="00D04813" w:rsidRDefault="005467A6" w:rsidP="00D048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Один студент вносится в одну запись в журнале, но в одну запись в журнале вносят только одного студента</w:t>
            </w:r>
          </w:p>
        </w:tc>
      </w:tr>
      <w:tr w:rsidR="00110175" w:rsidTr="00D04813">
        <w:tc>
          <w:tcPr>
            <w:tcW w:w="2518" w:type="dxa"/>
            <w:vMerge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Журнал</w:t>
            </w:r>
          </w:p>
        </w:tc>
        <w:tc>
          <w:tcPr>
            <w:tcW w:w="1275" w:type="dxa"/>
            <w:vAlign w:val="center"/>
          </w:tcPr>
          <w:p w:rsidR="00110175" w:rsidRP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3793" w:type="dxa"/>
            <w:vMerge/>
          </w:tcPr>
          <w:p w:rsidR="00110175" w:rsidRPr="00D04813" w:rsidRDefault="00110175" w:rsidP="00D048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110175" w:rsidTr="00D04813">
        <w:trPr>
          <w:trHeight w:val="633"/>
        </w:trPr>
        <w:tc>
          <w:tcPr>
            <w:tcW w:w="2518" w:type="dxa"/>
            <w:vMerge w:val="restart"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Занимает</w:t>
            </w:r>
          </w:p>
        </w:tc>
        <w:tc>
          <w:tcPr>
            <w:tcW w:w="1985" w:type="dxa"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1275" w:type="dxa"/>
            <w:vAlign w:val="center"/>
          </w:tcPr>
          <w:p w:rsidR="00110175" w:rsidRP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3793" w:type="dxa"/>
            <w:vMerge w:val="restart"/>
          </w:tcPr>
          <w:p w:rsidR="00110175" w:rsidRPr="00D04813" w:rsidRDefault="005467A6" w:rsidP="00D048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Одну должность занимают множество сотрудников, но один сотрудник занимает только одну должность</w:t>
            </w:r>
          </w:p>
        </w:tc>
      </w:tr>
      <w:tr w:rsidR="00110175" w:rsidTr="00D04813">
        <w:tc>
          <w:tcPr>
            <w:tcW w:w="2518" w:type="dxa"/>
            <w:vMerge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1275" w:type="dxa"/>
            <w:vAlign w:val="center"/>
          </w:tcPr>
          <w:p w:rsidR="00110175" w:rsidRP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3793" w:type="dxa"/>
            <w:vMerge/>
          </w:tcPr>
          <w:p w:rsidR="00110175" w:rsidRPr="00D04813" w:rsidRDefault="00110175" w:rsidP="00D048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110175" w:rsidTr="00D04813">
        <w:trPr>
          <w:trHeight w:val="771"/>
        </w:trPr>
        <w:tc>
          <w:tcPr>
            <w:tcW w:w="2518" w:type="dxa"/>
            <w:vMerge w:val="restart"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Заполняет</w:t>
            </w:r>
          </w:p>
        </w:tc>
        <w:tc>
          <w:tcPr>
            <w:tcW w:w="1985" w:type="dxa"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1275" w:type="dxa"/>
            <w:vAlign w:val="center"/>
          </w:tcPr>
          <w:p w:rsidR="00110175" w:rsidRP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3793" w:type="dxa"/>
            <w:vMerge w:val="restart"/>
          </w:tcPr>
          <w:p w:rsidR="00110175" w:rsidRPr="00D04813" w:rsidRDefault="005467A6" w:rsidP="00D048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Один сотрудник заполняет множество записей в журнале, но одна запись в журнале заполняется только одним сотрудником</w:t>
            </w:r>
          </w:p>
        </w:tc>
      </w:tr>
      <w:tr w:rsidR="00110175" w:rsidTr="00D04813">
        <w:tc>
          <w:tcPr>
            <w:tcW w:w="2518" w:type="dxa"/>
            <w:vMerge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Журнал</w:t>
            </w:r>
          </w:p>
        </w:tc>
        <w:tc>
          <w:tcPr>
            <w:tcW w:w="1275" w:type="dxa"/>
            <w:vAlign w:val="center"/>
          </w:tcPr>
          <w:p w:rsidR="00110175" w:rsidRP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3793" w:type="dxa"/>
            <w:vMerge/>
          </w:tcPr>
          <w:p w:rsidR="00110175" w:rsidRPr="00D04813" w:rsidRDefault="00110175" w:rsidP="00D048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110175" w:rsidTr="00D04813">
        <w:trPr>
          <w:trHeight w:val="437"/>
        </w:trPr>
        <w:tc>
          <w:tcPr>
            <w:tcW w:w="2518" w:type="dxa"/>
            <w:vMerge w:val="restart"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Имеет</w:t>
            </w:r>
          </w:p>
        </w:tc>
        <w:tc>
          <w:tcPr>
            <w:tcW w:w="1985" w:type="dxa"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Книга</w:t>
            </w:r>
          </w:p>
        </w:tc>
        <w:tc>
          <w:tcPr>
            <w:tcW w:w="1275" w:type="dxa"/>
            <w:vAlign w:val="center"/>
          </w:tcPr>
          <w:p w:rsidR="00110175" w:rsidRP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3793" w:type="dxa"/>
            <w:vMerge w:val="restart"/>
          </w:tcPr>
          <w:p w:rsidR="00110175" w:rsidRPr="00D04813" w:rsidRDefault="005467A6" w:rsidP="00D048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Одна книга имеет множество жанров, но один жанр имеет множество книг</w:t>
            </w:r>
          </w:p>
        </w:tc>
      </w:tr>
      <w:tr w:rsidR="00110175" w:rsidTr="00D04813">
        <w:tc>
          <w:tcPr>
            <w:tcW w:w="2518" w:type="dxa"/>
            <w:vMerge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Жанр</w:t>
            </w:r>
          </w:p>
        </w:tc>
        <w:tc>
          <w:tcPr>
            <w:tcW w:w="1275" w:type="dxa"/>
            <w:vAlign w:val="center"/>
          </w:tcPr>
          <w:p w:rsidR="00110175" w:rsidRP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793" w:type="dxa"/>
            <w:vMerge/>
          </w:tcPr>
          <w:p w:rsidR="00110175" w:rsidRPr="00D04813" w:rsidRDefault="00110175" w:rsidP="00D048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110175" w:rsidTr="00D04813">
        <w:trPr>
          <w:trHeight w:val="608"/>
        </w:trPr>
        <w:tc>
          <w:tcPr>
            <w:tcW w:w="2518" w:type="dxa"/>
            <w:vMerge w:val="restart"/>
            <w:vAlign w:val="center"/>
          </w:tcPr>
          <w:p w:rsidR="00110175" w:rsidRPr="0027547E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Выпускает</w:t>
            </w:r>
          </w:p>
        </w:tc>
        <w:tc>
          <w:tcPr>
            <w:tcW w:w="1985" w:type="dxa"/>
            <w:vAlign w:val="center"/>
          </w:tcPr>
          <w:p w:rsidR="00110175" w:rsidRP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Издательство</w:t>
            </w:r>
          </w:p>
        </w:tc>
        <w:tc>
          <w:tcPr>
            <w:tcW w:w="1275" w:type="dxa"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3793" w:type="dxa"/>
            <w:vMerge w:val="restart"/>
          </w:tcPr>
          <w:p w:rsidR="00110175" w:rsidRPr="00D04813" w:rsidRDefault="005467A6" w:rsidP="00D048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Одно издательство выпускает множество книг, но одна книга выпускается только одним издательством</w:t>
            </w:r>
          </w:p>
        </w:tc>
      </w:tr>
      <w:tr w:rsidR="00110175" w:rsidTr="00D04813">
        <w:tc>
          <w:tcPr>
            <w:tcW w:w="2518" w:type="dxa"/>
            <w:vMerge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Книга</w:t>
            </w:r>
          </w:p>
        </w:tc>
        <w:tc>
          <w:tcPr>
            <w:tcW w:w="1275" w:type="dxa"/>
            <w:vAlign w:val="center"/>
          </w:tcPr>
          <w:p w:rsidR="00110175" w:rsidRP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3793" w:type="dxa"/>
            <w:vMerge/>
          </w:tcPr>
          <w:p w:rsidR="00110175" w:rsidRPr="00D04813" w:rsidRDefault="00110175" w:rsidP="00D048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110175" w:rsidTr="00D04813">
        <w:trPr>
          <w:trHeight w:val="581"/>
        </w:trPr>
        <w:tc>
          <w:tcPr>
            <w:tcW w:w="2518" w:type="dxa"/>
            <w:vMerge w:val="restart"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Пишет</w:t>
            </w:r>
          </w:p>
        </w:tc>
        <w:tc>
          <w:tcPr>
            <w:tcW w:w="1985" w:type="dxa"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Автор</w:t>
            </w:r>
          </w:p>
        </w:tc>
        <w:tc>
          <w:tcPr>
            <w:tcW w:w="1275" w:type="dxa"/>
            <w:vAlign w:val="center"/>
          </w:tcPr>
          <w:p w:rsidR="00110175" w:rsidRP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3793" w:type="dxa"/>
            <w:vMerge w:val="restart"/>
          </w:tcPr>
          <w:p w:rsidR="00110175" w:rsidRPr="00D04813" w:rsidRDefault="005467A6" w:rsidP="00D048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Один автор может написать множество книг, но одна книга может быть написана множеством авторов</w:t>
            </w:r>
          </w:p>
        </w:tc>
      </w:tr>
      <w:tr w:rsidR="00110175" w:rsidTr="00D04813">
        <w:tc>
          <w:tcPr>
            <w:tcW w:w="2518" w:type="dxa"/>
            <w:vMerge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Книга</w:t>
            </w:r>
          </w:p>
        </w:tc>
        <w:tc>
          <w:tcPr>
            <w:tcW w:w="1275" w:type="dxa"/>
            <w:vAlign w:val="center"/>
          </w:tcPr>
          <w:p w:rsidR="00110175" w:rsidRP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3793" w:type="dxa"/>
            <w:vMerge/>
          </w:tcPr>
          <w:p w:rsidR="00110175" w:rsidRPr="00D04813" w:rsidRDefault="00110175" w:rsidP="00D048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110175" w:rsidTr="00D04813">
        <w:trPr>
          <w:trHeight w:val="599"/>
        </w:trPr>
        <w:tc>
          <w:tcPr>
            <w:tcW w:w="2518" w:type="dxa"/>
            <w:vMerge w:val="restart"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Записывается</w:t>
            </w:r>
          </w:p>
        </w:tc>
        <w:tc>
          <w:tcPr>
            <w:tcW w:w="1985" w:type="dxa"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Книга</w:t>
            </w:r>
          </w:p>
        </w:tc>
        <w:tc>
          <w:tcPr>
            <w:tcW w:w="1275" w:type="dxa"/>
            <w:vAlign w:val="center"/>
          </w:tcPr>
          <w:p w:rsidR="00110175" w:rsidRP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3793" w:type="dxa"/>
            <w:vMerge w:val="restart"/>
          </w:tcPr>
          <w:p w:rsidR="00110175" w:rsidRPr="00D04813" w:rsidRDefault="005467A6" w:rsidP="00D048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Одна книга записывается в одну запись в журнале, но одна запись в журнале может содержать запись только одной книги</w:t>
            </w:r>
          </w:p>
        </w:tc>
      </w:tr>
      <w:tr w:rsidR="00110175" w:rsidTr="00D04813">
        <w:tc>
          <w:tcPr>
            <w:tcW w:w="2518" w:type="dxa"/>
            <w:vMerge/>
            <w:vAlign w:val="center"/>
          </w:tcPr>
          <w:p w:rsidR="00110175" w:rsidRDefault="00110175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Журнал</w:t>
            </w:r>
          </w:p>
        </w:tc>
        <w:tc>
          <w:tcPr>
            <w:tcW w:w="1275" w:type="dxa"/>
            <w:vAlign w:val="center"/>
          </w:tcPr>
          <w:p w:rsidR="00110175" w:rsidRPr="00110175" w:rsidRDefault="00110175" w:rsidP="00D04813">
            <w:pPr>
              <w:spacing w:before="40" w:after="40" w:line="240" w:lineRule="auto"/>
              <w:ind w:right="34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3793" w:type="dxa"/>
            <w:vMerge/>
          </w:tcPr>
          <w:p w:rsidR="00110175" w:rsidRDefault="00110175" w:rsidP="00D04813">
            <w:pPr>
              <w:spacing w:before="40" w:after="40" w:line="240" w:lineRule="auto"/>
              <w:ind w:firstLine="0"/>
              <w:rPr>
                <w:rFonts w:cs="Times New Roman"/>
                <w:szCs w:val="28"/>
              </w:rPr>
            </w:pPr>
          </w:p>
        </w:tc>
      </w:tr>
    </w:tbl>
    <w:p w:rsidR="005467A6" w:rsidRDefault="005467A6" w:rsidP="00D04813">
      <w:pPr>
        <w:spacing w:before="40" w:after="40" w:line="240" w:lineRule="auto"/>
        <w:ind w:firstLine="0"/>
        <w:rPr>
          <w:rFonts w:cs="Times New Roman"/>
          <w:szCs w:val="28"/>
        </w:rPr>
      </w:pPr>
    </w:p>
    <w:p w:rsidR="005467A6" w:rsidRDefault="006E350A" w:rsidP="001F5F46">
      <w:pPr>
        <w:spacing w:after="240"/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Cs w:val="28"/>
        </w:rPr>
        <w:t xml:space="preserve">2.3 </w:t>
      </w:r>
      <w:r w:rsidR="005467A6" w:rsidRPr="001F5F46">
        <w:rPr>
          <w:rFonts w:cs="Times New Roman"/>
          <w:b/>
          <w:szCs w:val="28"/>
        </w:rPr>
        <w:t>Описание</w:t>
      </w:r>
      <w:r w:rsidR="005467A6">
        <w:rPr>
          <w:rFonts w:cs="Times New Roman"/>
          <w:b/>
          <w:sz w:val="36"/>
          <w:szCs w:val="36"/>
        </w:rPr>
        <w:t xml:space="preserve"> </w:t>
      </w:r>
      <w:r w:rsidR="005467A6" w:rsidRPr="001F5F46">
        <w:rPr>
          <w:rFonts w:cs="Times New Roman"/>
          <w:b/>
          <w:szCs w:val="28"/>
        </w:rPr>
        <w:t>атрибутов</w:t>
      </w:r>
    </w:p>
    <w:p w:rsidR="005467A6" w:rsidRDefault="005467A6" w:rsidP="001F5F46">
      <w:pPr>
        <w:rPr>
          <w:rFonts w:cs="Times New Roman"/>
          <w:b/>
          <w:szCs w:val="28"/>
        </w:rPr>
      </w:pPr>
      <w:r w:rsidRPr="005467A6">
        <w:rPr>
          <w:rFonts w:cs="Times New Roman"/>
          <w:b/>
          <w:szCs w:val="28"/>
        </w:rPr>
        <w:t>Сущность «Студент»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5467A6" w:rsidRPr="005467A6" w:rsidTr="00E94DAE">
        <w:tc>
          <w:tcPr>
            <w:tcW w:w="2391" w:type="dxa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vAlign w:val="center"/>
          </w:tcPr>
          <w:p w:rsidR="005467A6" w:rsidRPr="005467A6" w:rsidRDefault="005467A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467A6" w:rsidRPr="005467A6" w:rsidTr="00E94DAE">
        <w:tc>
          <w:tcPr>
            <w:tcW w:w="2391" w:type="dxa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393" w:type="dxa"/>
            <w:vAlign w:val="center"/>
          </w:tcPr>
          <w:p w:rsidR="005467A6" w:rsidRPr="005467A6" w:rsidRDefault="000130D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467A6" w:rsidRPr="005467A6" w:rsidRDefault="00292917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</w:tcPr>
          <w:p w:rsidR="005467A6" w:rsidRPr="00D04813" w:rsidRDefault="005467A6" w:rsidP="00D048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Фамилия Имя Отчество студента</w:t>
            </w:r>
          </w:p>
        </w:tc>
      </w:tr>
      <w:tr w:rsidR="005467A6" w:rsidRPr="005467A6" w:rsidTr="00E94DAE">
        <w:tc>
          <w:tcPr>
            <w:tcW w:w="2391" w:type="dxa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2393" w:type="dxa"/>
            <w:vAlign w:val="center"/>
          </w:tcPr>
          <w:p w:rsidR="005467A6" w:rsidRPr="005467A6" w:rsidRDefault="000130D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467A6" w:rsidRPr="005467A6" w:rsidRDefault="005D3D3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</w:tcPr>
          <w:p w:rsidR="005467A6" w:rsidRPr="00D04813" w:rsidRDefault="00226A1E" w:rsidP="00D048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Контактный телефон студента</w:t>
            </w:r>
          </w:p>
        </w:tc>
      </w:tr>
      <w:tr w:rsidR="005467A6" w:rsidRPr="005467A6" w:rsidTr="00E94DAE">
        <w:tc>
          <w:tcPr>
            <w:tcW w:w="2391" w:type="dxa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ст. билета</w:t>
            </w:r>
          </w:p>
        </w:tc>
        <w:tc>
          <w:tcPr>
            <w:tcW w:w="2393" w:type="dxa"/>
            <w:vAlign w:val="center"/>
          </w:tcPr>
          <w:p w:rsidR="005467A6" w:rsidRPr="005467A6" w:rsidRDefault="000130D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467A6" w:rsidRPr="005467A6" w:rsidRDefault="005D3D3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</w:tcPr>
          <w:p w:rsidR="005467A6" w:rsidRPr="00D04813" w:rsidRDefault="00226A1E" w:rsidP="00D048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 xml:space="preserve">Номер студенческого </w:t>
            </w:r>
            <w:r w:rsidRPr="00D04813">
              <w:rPr>
                <w:rFonts w:cs="Times New Roman"/>
                <w:sz w:val="24"/>
                <w:szCs w:val="24"/>
              </w:rPr>
              <w:lastRenderedPageBreak/>
              <w:t>билета студента</w:t>
            </w:r>
          </w:p>
        </w:tc>
      </w:tr>
      <w:tr w:rsidR="005467A6" w:rsidRPr="005467A6" w:rsidTr="00E94DAE">
        <w:tc>
          <w:tcPr>
            <w:tcW w:w="2391" w:type="dxa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Дата выдачи ст. билета</w:t>
            </w:r>
          </w:p>
        </w:tc>
        <w:tc>
          <w:tcPr>
            <w:tcW w:w="2393" w:type="dxa"/>
            <w:vAlign w:val="center"/>
          </w:tcPr>
          <w:p w:rsidR="005467A6" w:rsidRPr="005467A6" w:rsidRDefault="000130D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467A6" w:rsidRPr="005467A6" w:rsidRDefault="00702C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799" w:type="dxa"/>
          </w:tcPr>
          <w:p w:rsidR="005467A6" w:rsidRPr="00D04813" w:rsidRDefault="00226A1E" w:rsidP="00D048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Дата, когда студенту был выдан студенческий билет</w:t>
            </w:r>
          </w:p>
        </w:tc>
      </w:tr>
      <w:tr w:rsidR="005467A6" w:rsidRPr="005467A6" w:rsidTr="00E94DAE">
        <w:tc>
          <w:tcPr>
            <w:tcW w:w="2391" w:type="dxa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чит. билета</w:t>
            </w:r>
          </w:p>
        </w:tc>
        <w:tc>
          <w:tcPr>
            <w:tcW w:w="2393" w:type="dxa"/>
            <w:vAlign w:val="center"/>
          </w:tcPr>
          <w:p w:rsidR="005467A6" w:rsidRPr="005467A6" w:rsidRDefault="000130D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467A6" w:rsidRPr="005467A6" w:rsidRDefault="005D3D3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</w:tcPr>
          <w:p w:rsidR="005467A6" w:rsidRPr="00D04813" w:rsidRDefault="00226A1E" w:rsidP="00D048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Номер читательского билета студента</w:t>
            </w:r>
          </w:p>
        </w:tc>
      </w:tr>
      <w:tr w:rsidR="005467A6" w:rsidRPr="005467A6" w:rsidTr="00E94DAE">
        <w:tc>
          <w:tcPr>
            <w:tcW w:w="2391" w:type="dxa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выдачи чит. билета</w:t>
            </w:r>
          </w:p>
        </w:tc>
        <w:tc>
          <w:tcPr>
            <w:tcW w:w="2393" w:type="dxa"/>
            <w:vAlign w:val="center"/>
          </w:tcPr>
          <w:p w:rsidR="005467A6" w:rsidRPr="005467A6" w:rsidRDefault="000130D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467A6" w:rsidRPr="005467A6" w:rsidRDefault="00702CC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799" w:type="dxa"/>
          </w:tcPr>
          <w:p w:rsidR="005467A6" w:rsidRPr="00D04813" w:rsidRDefault="00226A1E" w:rsidP="00D048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Дата, когда студенту был выдан читательский билет</w:t>
            </w:r>
          </w:p>
        </w:tc>
      </w:tr>
    </w:tbl>
    <w:p w:rsidR="00226A1E" w:rsidRDefault="00226A1E" w:rsidP="00DF2F8E">
      <w:pPr>
        <w:ind w:firstLine="0"/>
        <w:rPr>
          <w:rFonts w:cs="Times New Roman"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«Группа»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226A1E" w:rsidTr="00E94DAE">
        <w:tc>
          <w:tcPr>
            <w:tcW w:w="2376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E94DAE">
        <w:tc>
          <w:tcPr>
            <w:tcW w:w="2376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410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</w:t>
            </w:r>
            <w:r>
              <w:rPr>
                <w:rFonts w:cs="Times New Roman"/>
                <w:szCs w:val="28"/>
              </w:rPr>
              <w:t xml:space="preserve"> </w:t>
            </w:r>
            <w:r w:rsidRPr="003229CC">
              <w:rPr>
                <w:rFonts w:cs="Times New Roman"/>
                <w:sz w:val="24"/>
                <w:szCs w:val="24"/>
              </w:rPr>
              <w:t>группы</w:t>
            </w:r>
          </w:p>
        </w:tc>
      </w:tr>
    </w:tbl>
    <w:p w:rsidR="00226A1E" w:rsidRDefault="00226A1E" w:rsidP="00226A1E">
      <w:pPr>
        <w:rPr>
          <w:rFonts w:cs="Times New Roman"/>
          <w:b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>
        <w:rPr>
          <w:rFonts w:cs="Times New Roman"/>
          <w:b/>
          <w:szCs w:val="28"/>
        </w:rPr>
        <w:t>Направление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E94DAE">
        <w:tc>
          <w:tcPr>
            <w:tcW w:w="2391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E94DAE">
        <w:tc>
          <w:tcPr>
            <w:tcW w:w="2391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393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226A1E" w:rsidRPr="003229CC" w:rsidRDefault="00226A1E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 направления</w:t>
            </w:r>
          </w:p>
        </w:tc>
      </w:tr>
    </w:tbl>
    <w:p w:rsidR="00226A1E" w:rsidRDefault="00226A1E" w:rsidP="00DF2F8E">
      <w:pPr>
        <w:ind w:firstLine="0"/>
        <w:rPr>
          <w:rFonts w:cs="Times New Roman"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>
        <w:rPr>
          <w:rFonts w:cs="Times New Roman"/>
          <w:b/>
          <w:szCs w:val="28"/>
        </w:rPr>
        <w:t>Институт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E94DAE">
        <w:tc>
          <w:tcPr>
            <w:tcW w:w="2391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E94DAE">
        <w:tc>
          <w:tcPr>
            <w:tcW w:w="2391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393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226A1E" w:rsidRPr="003229CC" w:rsidRDefault="00226A1E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 института</w:t>
            </w:r>
          </w:p>
        </w:tc>
      </w:tr>
    </w:tbl>
    <w:p w:rsidR="00226A1E" w:rsidRDefault="00226A1E" w:rsidP="00DF2F8E">
      <w:pPr>
        <w:ind w:firstLine="0"/>
        <w:rPr>
          <w:rFonts w:cs="Times New Roman"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>
        <w:rPr>
          <w:rFonts w:cs="Times New Roman"/>
          <w:b/>
          <w:szCs w:val="28"/>
        </w:rPr>
        <w:t>Должность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E94DAE">
        <w:tc>
          <w:tcPr>
            <w:tcW w:w="2391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E94DAE">
        <w:tc>
          <w:tcPr>
            <w:tcW w:w="2391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393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226A1E" w:rsidRPr="003229CC" w:rsidRDefault="00226A1E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 рабочей должности</w:t>
            </w:r>
          </w:p>
        </w:tc>
      </w:tr>
    </w:tbl>
    <w:p w:rsidR="00226A1E" w:rsidRPr="005467A6" w:rsidRDefault="00226A1E" w:rsidP="00DF2F8E">
      <w:pPr>
        <w:ind w:firstLine="0"/>
        <w:rPr>
          <w:rFonts w:cs="Times New Roman"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>
        <w:rPr>
          <w:rFonts w:cs="Times New Roman"/>
          <w:b/>
          <w:szCs w:val="28"/>
        </w:rPr>
        <w:t>Сотрудник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E94DAE">
        <w:tc>
          <w:tcPr>
            <w:tcW w:w="2391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E94DAE">
        <w:tc>
          <w:tcPr>
            <w:tcW w:w="2391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ФИО</w:t>
            </w:r>
          </w:p>
        </w:tc>
        <w:tc>
          <w:tcPr>
            <w:tcW w:w="2393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226A1E" w:rsidRPr="003229CC" w:rsidRDefault="00226A1E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Фамилия Имя Отчество сотрудника библиотеки</w:t>
            </w:r>
          </w:p>
        </w:tc>
      </w:tr>
    </w:tbl>
    <w:p w:rsidR="00DF2F8E" w:rsidRDefault="00DF2F8E" w:rsidP="00DF2F8E">
      <w:pPr>
        <w:rPr>
          <w:rFonts w:cs="Times New Roman"/>
          <w:b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>
        <w:rPr>
          <w:rFonts w:cs="Times New Roman"/>
          <w:b/>
          <w:szCs w:val="28"/>
        </w:rPr>
        <w:t>Журнал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702CC6" w:rsidTr="00E94DAE">
        <w:tc>
          <w:tcPr>
            <w:tcW w:w="2376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02CC6" w:rsidTr="00E94DAE">
        <w:tc>
          <w:tcPr>
            <w:tcW w:w="2376" w:type="dxa"/>
            <w:vAlign w:val="center"/>
          </w:tcPr>
          <w:p w:rsidR="00226A1E" w:rsidRP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ISBN</w:t>
            </w:r>
          </w:p>
        </w:tc>
        <w:tc>
          <w:tcPr>
            <w:tcW w:w="2410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226A1E" w:rsidRDefault="00CC40D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226A1E" w:rsidRPr="003229CC" w:rsidRDefault="007707DB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Уникальный номер книжного издания</w:t>
            </w:r>
          </w:p>
        </w:tc>
      </w:tr>
      <w:tr w:rsidR="000130DC" w:rsidTr="00E94DAE">
        <w:tc>
          <w:tcPr>
            <w:tcW w:w="2376" w:type="dxa"/>
            <w:vAlign w:val="center"/>
          </w:tcPr>
          <w:p w:rsidR="00226A1E" w:rsidRP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выдачи</w:t>
            </w:r>
          </w:p>
        </w:tc>
        <w:tc>
          <w:tcPr>
            <w:tcW w:w="2410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226A1E" w:rsidRDefault="00702CC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800" w:type="dxa"/>
            <w:vAlign w:val="center"/>
          </w:tcPr>
          <w:p w:rsidR="00226A1E" w:rsidRPr="003229CC" w:rsidRDefault="007707DB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Дата, когда книга была выдана на руки студенту</w:t>
            </w:r>
          </w:p>
        </w:tc>
      </w:tr>
      <w:tr w:rsidR="000130DC" w:rsidTr="00E94DAE">
        <w:trPr>
          <w:trHeight w:val="1040"/>
        </w:trPr>
        <w:tc>
          <w:tcPr>
            <w:tcW w:w="2376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возврата П</w:t>
            </w:r>
          </w:p>
        </w:tc>
        <w:tc>
          <w:tcPr>
            <w:tcW w:w="2410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226A1E" w:rsidRDefault="00702CC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800" w:type="dxa"/>
            <w:vAlign w:val="center"/>
          </w:tcPr>
          <w:p w:rsidR="00226A1E" w:rsidRPr="003229CC" w:rsidRDefault="007707DB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Дата предполагаемого возврата книги студентом обратно в библиотеку</w:t>
            </w:r>
          </w:p>
        </w:tc>
      </w:tr>
      <w:tr w:rsidR="000130DC" w:rsidTr="00E94DAE">
        <w:tc>
          <w:tcPr>
            <w:tcW w:w="2376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возврата Ф</w:t>
            </w:r>
          </w:p>
        </w:tc>
        <w:tc>
          <w:tcPr>
            <w:tcW w:w="2410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226A1E" w:rsidRDefault="00702CC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800" w:type="dxa"/>
            <w:vAlign w:val="center"/>
          </w:tcPr>
          <w:p w:rsidR="00226A1E" w:rsidRPr="003229CC" w:rsidRDefault="007707DB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Дата фактического возврата студентом книги обратно в библиотеку</w:t>
            </w:r>
          </w:p>
        </w:tc>
      </w:tr>
      <w:tr w:rsidR="000130DC" w:rsidTr="00E94DAE">
        <w:tc>
          <w:tcPr>
            <w:tcW w:w="2376" w:type="dxa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2410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2800" w:type="dxa"/>
            <w:vAlign w:val="center"/>
          </w:tcPr>
          <w:p w:rsidR="00226A1E" w:rsidRPr="003229CC" w:rsidRDefault="007707DB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Сумма штрафа, назначенная студенту за задержку книги</w:t>
            </w:r>
          </w:p>
        </w:tc>
      </w:tr>
      <w:tr w:rsidR="000130DC" w:rsidTr="00E94DAE">
        <w:tc>
          <w:tcPr>
            <w:tcW w:w="2376" w:type="dxa"/>
            <w:vAlign w:val="center"/>
          </w:tcPr>
          <w:p w:rsidR="00226A1E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Оплата</w:t>
            </w:r>
          </w:p>
        </w:tc>
        <w:tc>
          <w:tcPr>
            <w:tcW w:w="2410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226A1E" w:rsidRDefault="00CC40D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2800" w:type="dxa"/>
            <w:vAlign w:val="center"/>
          </w:tcPr>
          <w:p w:rsidR="00226A1E" w:rsidRPr="003229CC" w:rsidRDefault="007707DB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Статус оплаты штрафа</w:t>
            </w:r>
          </w:p>
        </w:tc>
      </w:tr>
      <w:tr w:rsidR="000130DC" w:rsidTr="00E94DAE">
        <w:tc>
          <w:tcPr>
            <w:tcW w:w="2376" w:type="dxa"/>
            <w:vAlign w:val="center"/>
          </w:tcPr>
          <w:p w:rsidR="00226A1E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выдачи счета</w:t>
            </w:r>
          </w:p>
        </w:tc>
        <w:tc>
          <w:tcPr>
            <w:tcW w:w="2410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226A1E" w:rsidRDefault="00702CC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800" w:type="dxa"/>
            <w:vAlign w:val="center"/>
          </w:tcPr>
          <w:p w:rsidR="00226A1E" w:rsidRPr="003229CC" w:rsidRDefault="007707DB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Дата, когда был выдан счёт об оплате штрафа</w:t>
            </w:r>
          </w:p>
        </w:tc>
      </w:tr>
      <w:tr w:rsidR="000130DC" w:rsidTr="00E94DAE">
        <w:tc>
          <w:tcPr>
            <w:tcW w:w="2376" w:type="dxa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счета</w:t>
            </w:r>
          </w:p>
        </w:tc>
        <w:tc>
          <w:tcPr>
            <w:tcW w:w="2410" w:type="dxa"/>
            <w:vAlign w:val="center"/>
          </w:tcPr>
          <w:p w:rsidR="007707DB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7707DB" w:rsidRDefault="00CC40D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800" w:type="dxa"/>
            <w:vAlign w:val="center"/>
          </w:tcPr>
          <w:p w:rsidR="007707DB" w:rsidRPr="003229CC" w:rsidRDefault="007707DB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Уникальный номер счёта</w:t>
            </w:r>
          </w:p>
        </w:tc>
      </w:tr>
    </w:tbl>
    <w:p w:rsidR="00DF2F8E" w:rsidRDefault="00DF2F8E" w:rsidP="00DF2F8E">
      <w:pPr>
        <w:ind w:firstLine="0"/>
        <w:rPr>
          <w:rFonts w:cs="Times New Roman"/>
          <w:szCs w:val="28"/>
        </w:rPr>
      </w:pPr>
    </w:p>
    <w:p w:rsidR="007707DB" w:rsidRDefault="007707DB" w:rsidP="00DF2F8E">
      <w:pPr>
        <w:ind w:firstLine="0"/>
        <w:rPr>
          <w:rFonts w:cs="Times New Roman"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>
        <w:rPr>
          <w:rFonts w:cs="Times New Roman"/>
          <w:b/>
          <w:szCs w:val="28"/>
        </w:rPr>
        <w:t>Книга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7707DB" w:rsidTr="00E94DAE">
        <w:tc>
          <w:tcPr>
            <w:tcW w:w="2391" w:type="dxa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707DB" w:rsidTr="00E94DAE">
        <w:tc>
          <w:tcPr>
            <w:tcW w:w="2391" w:type="dxa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393" w:type="dxa"/>
            <w:vAlign w:val="center"/>
          </w:tcPr>
          <w:p w:rsidR="007707DB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7707DB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7707DB" w:rsidRPr="003229CC" w:rsidRDefault="007707DB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Название книги</w:t>
            </w:r>
          </w:p>
        </w:tc>
      </w:tr>
      <w:tr w:rsidR="007707DB" w:rsidTr="00E94DAE">
        <w:tc>
          <w:tcPr>
            <w:tcW w:w="2391" w:type="dxa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Год издания</w:t>
            </w:r>
          </w:p>
        </w:tc>
        <w:tc>
          <w:tcPr>
            <w:tcW w:w="2393" w:type="dxa"/>
            <w:vAlign w:val="center"/>
          </w:tcPr>
          <w:p w:rsidR="007707DB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7707DB" w:rsidRDefault="00CC40D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799" w:type="dxa"/>
            <w:vAlign w:val="center"/>
          </w:tcPr>
          <w:p w:rsidR="007707DB" w:rsidRPr="003229CC" w:rsidRDefault="007707DB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Год, когда книга была издана</w:t>
            </w:r>
          </w:p>
        </w:tc>
      </w:tr>
      <w:tr w:rsidR="007707DB" w:rsidTr="00E94DAE">
        <w:tc>
          <w:tcPr>
            <w:tcW w:w="2391" w:type="dxa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2393" w:type="dxa"/>
            <w:vAlign w:val="center"/>
          </w:tcPr>
          <w:p w:rsidR="007707DB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7707DB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799" w:type="dxa"/>
            <w:vAlign w:val="center"/>
          </w:tcPr>
          <w:p w:rsidR="007707DB" w:rsidRPr="003229CC" w:rsidRDefault="007707DB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Количество имеющихся копий книги в библиотеке</w:t>
            </w:r>
          </w:p>
        </w:tc>
      </w:tr>
    </w:tbl>
    <w:p w:rsidR="00292917" w:rsidRDefault="00292917" w:rsidP="00DF2F8E">
      <w:pPr>
        <w:ind w:firstLine="0"/>
        <w:rPr>
          <w:rFonts w:cs="Times New Roman"/>
          <w:szCs w:val="28"/>
        </w:rPr>
      </w:pPr>
    </w:p>
    <w:p w:rsidR="007707DB" w:rsidRPr="00292917" w:rsidRDefault="007707DB" w:rsidP="00292917">
      <w:pPr>
        <w:ind w:firstLine="0"/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>
        <w:rPr>
          <w:rFonts w:cs="Times New Roman"/>
          <w:b/>
          <w:szCs w:val="28"/>
        </w:rPr>
        <w:t>Жанр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7707DB" w:rsidTr="00E94DAE">
        <w:tc>
          <w:tcPr>
            <w:tcW w:w="2391" w:type="dxa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Название </w:t>
            </w:r>
            <w:r>
              <w:rPr>
                <w:rFonts w:cs="Times New Roman"/>
                <w:szCs w:val="28"/>
              </w:rPr>
              <w:lastRenderedPageBreak/>
              <w:t>атрибута</w:t>
            </w:r>
          </w:p>
        </w:tc>
        <w:tc>
          <w:tcPr>
            <w:tcW w:w="2393" w:type="dxa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Тип атрибута</w:t>
            </w:r>
          </w:p>
        </w:tc>
        <w:tc>
          <w:tcPr>
            <w:tcW w:w="1987" w:type="dxa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707DB" w:rsidTr="00E94DAE">
        <w:tc>
          <w:tcPr>
            <w:tcW w:w="2391" w:type="dxa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Наименование</w:t>
            </w:r>
          </w:p>
        </w:tc>
        <w:tc>
          <w:tcPr>
            <w:tcW w:w="2393" w:type="dxa"/>
            <w:vAlign w:val="center"/>
          </w:tcPr>
          <w:p w:rsidR="007707DB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7707DB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7707DB" w:rsidRPr="003229CC" w:rsidRDefault="007707DB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 жанра</w:t>
            </w:r>
          </w:p>
        </w:tc>
      </w:tr>
    </w:tbl>
    <w:p w:rsidR="007707DB" w:rsidRDefault="007707DB" w:rsidP="00292917">
      <w:pPr>
        <w:ind w:firstLine="0"/>
        <w:rPr>
          <w:rFonts w:cs="Times New Roman"/>
          <w:szCs w:val="28"/>
        </w:rPr>
      </w:pPr>
    </w:p>
    <w:p w:rsidR="007707DB" w:rsidRPr="00292917" w:rsidRDefault="007707DB" w:rsidP="00292917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>
        <w:rPr>
          <w:rFonts w:cs="Times New Roman"/>
          <w:b/>
          <w:szCs w:val="28"/>
        </w:rPr>
        <w:t>Издательство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7707DB" w:rsidTr="00E94DAE">
        <w:tc>
          <w:tcPr>
            <w:tcW w:w="2391" w:type="dxa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707DB" w:rsidTr="00E94DAE">
        <w:tc>
          <w:tcPr>
            <w:tcW w:w="2391" w:type="dxa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393" w:type="dxa"/>
            <w:vAlign w:val="center"/>
          </w:tcPr>
          <w:p w:rsidR="007707DB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7707DB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7707DB" w:rsidRDefault="007707DB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</w:t>
            </w:r>
            <w:r>
              <w:rPr>
                <w:rFonts w:cs="Times New Roman"/>
                <w:szCs w:val="28"/>
              </w:rPr>
              <w:t xml:space="preserve"> </w:t>
            </w:r>
            <w:r w:rsidRPr="00E94DAE">
              <w:rPr>
                <w:rFonts w:cs="Times New Roman"/>
                <w:sz w:val="24"/>
                <w:szCs w:val="24"/>
              </w:rPr>
              <w:t>издательства</w:t>
            </w:r>
          </w:p>
        </w:tc>
      </w:tr>
    </w:tbl>
    <w:p w:rsidR="007707DB" w:rsidRDefault="007707DB" w:rsidP="00292917">
      <w:pPr>
        <w:ind w:firstLine="0"/>
        <w:rPr>
          <w:rFonts w:cs="Times New Roman"/>
          <w:szCs w:val="28"/>
        </w:rPr>
      </w:pPr>
    </w:p>
    <w:p w:rsidR="007707DB" w:rsidRPr="00292917" w:rsidRDefault="007707DB" w:rsidP="00292917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>
        <w:rPr>
          <w:rFonts w:cs="Times New Roman"/>
          <w:b/>
          <w:szCs w:val="28"/>
        </w:rPr>
        <w:t>Автор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7707DB" w:rsidTr="00E94DAE">
        <w:tc>
          <w:tcPr>
            <w:tcW w:w="2391" w:type="dxa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707DB" w:rsidTr="00E94DAE">
        <w:tc>
          <w:tcPr>
            <w:tcW w:w="2391" w:type="dxa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393" w:type="dxa"/>
            <w:vAlign w:val="center"/>
          </w:tcPr>
          <w:p w:rsidR="007707DB" w:rsidRDefault="000130DC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7707DB" w:rsidRDefault="00292917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7707DB" w:rsidRPr="00E94DAE" w:rsidRDefault="007707DB" w:rsidP="00E94DA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Фамилия Имя Отчество автора</w:t>
            </w:r>
          </w:p>
        </w:tc>
      </w:tr>
    </w:tbl>
    <w:p w:rsidR="007707DB" w:rsidRDefault="007707DB" w:rsidP="00292917">
      <w:pPr>
        <w:ind w:firstLine="0"/>
        <w:rPr>
          <w:rFonts w:cs="Times New Roman"/>
          <w:szCs w:val="28"/>
        </w:rPr>
      </w:pPr>
    </w:p>
    <w:p w:rsidR="007707DB" w:rsidRPr="001F5F46" w:rsidRDefault="006E350A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2.4 </w:t>
      </w:r>
      <w:r w:rsidR="007707DB" w:rsidRPr="001F5F46">
        <w:rPr>
          <w:rFonts w:cs="Times New Roman"/>
          <w:b/>
          <w:szCs w:val="28"/>
        </w:rPr>
        <w:t>Описание доменов</w:t>
      </w:r>
    </w:p>
    <w:tbl>
      <w:tblPr>
        <w:tblStyle w:val="a3"/>
        <w:tblW w:w="0" w:type="auto"/>
        <w:tblLook w:val="04A0"/>
      </w:tblPr>
      <w:tblGrid>
        <w:gridCol w:w="3189"/>
        <w:gridCol w:w="3190"/>
        <w:gridCol w:w="3191"/>
      </w:tblGrid>
      <w:tr w:rsidR="007707DB" w:rsidTr="00E94DAE">
        <w:tc>
          <w:tcPr>
            <w:tcW w:w="3190" w:type="dxa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домена</w:t>
            </w:r>
          </w:p>
        </w:tc>
        <w:tc>
          <w:tcPr>
            <w:tcW w:w="3190" w:type="dxa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Допустимые значения</w:t>
            </w:r>
          </w:p>
        </w:tc>
        <w:tc>
          <w:tcPr>
            <w:tcW w:w="3191" w:type="dxa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707DB" w:rsidTr="00E94DAE">
        <w:tc>
          <w:tcPr>
            <w:tcW w:w="3190" w:type="dxa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</w:t>
            </w:r>
            <w:r w:rsidR="00244338">
              <w:rPr>
                <w:rFonts w:cs="Times New Roman"/>
                <w:szCs w:val="28"/>
              </w:rPr>
              <w:t>а</w:t>
            </w:r>
          </w:p>
        </w:tc>
        <w:tc>
          <w:tcPr>
            <w:tcW w:w="3190" w:type="dxa"/>
            <w:vAlign w:val="center"/>
          </w:tcPr>
          <w:p w:rsidR="007707DB" w:rsidRPr="00880C34" w:rsidRDefault="00244338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Дата в формате </w:t>
            </w:r>
            <w:r w:rsidR="006E350A">
              <w:rPr>
                <w:rFonts w:cs="Times New Roman"/>
                <w:szCs w:val="28"/>
              </w:rPr>
              <w:t>«</w:t>
            </w:r>
            <w:r w:rsidR="00CC40DE">
              <w:rPr>
                <w:rFonts w:cs="Times New Roman"/>
                <w:szCs w:val="28"/>
              </w:rPr>
              <w:t>дд/мм/гггг</w:t>
            </w:r>
            <w:r w:rsidR="006E350A">
              <w:rPr>
                <w:rFonts w:cs="Times New Roman"/>
                <w:szCs w:val="28"/>
              </w:rPr>
              <w:t>»</w:t>
            </w:r>
          </w:p>
        </w:tc>
        <w:tc>
          <w:tcPr>
            <w:tcW w:w="3191" w:type="dxa"/>
            <w:vAlign w:val="center"/>
          </w:tcPr>
          <w:p w:rsidR="007707DB" w:rsidRPr="00E94DAE" w:rsidRDefault="00702CC6" w:rsidP="00E94DA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Дата, содержащая день/месяц/год</w:t>
            </w:r>
          </w:p>
        </w:tc>
      </w:tr>
      <w:tr w:rsidR="007707DB" w:rsidTr="00E94DAE">
        <w:tc>
          <w:tcPr>
            <w:tcW w:w="3190" w:type="dxa"/>
            <w:vAlign w:val="center"/>
          </w:tcPr>
          <w:p w:rsidR="007707DB" w:rsidRDefault="00CC40DE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3190" w:type="dxa"/>
            <w:vAlign w:val="center"/>
          </w:tcPr>
          <w:p w:rsidR="007707DB" w:rsidRPr="00CC40DE" w:rsidRDefault="00CC40DE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Символы </w:t>
            </w:r>
            <w:r>
              <w:rPr>
                <w:rFonts w:cs="Times New Roman"/>
                <w:szCs w:val="28"/>
                <w:lang w:val="en-US"/>
              </w:rPr>
              <w:t xml:space="preserve">1(true) </w:t>
            </w:r>
            <w:r>
              <w:rPr>
                <w:rFonts w:cs="Times New Roman"/>
                <w:szCs w:val="28"/>
              </w:rPr>
              <w:t xml:space="preserve">или </w:t>
            </w:r>
            <w:r>
              <w:rPr>
                <w:rFonts w:cs="Times New Roman"/>
                <w:szCs w:val="28"/>
                <w:lang w:val="en-US"/>
              </w:rPr>
              <w:t>0(false)</w:t>
            </w:r>
          </w:p>
        </w:tc>
        <w:tc>
          <w:tcPr>
            <w:tcW w:w="3191" w:type="dxa"/>
            <w:vAlign w:val="center"/>
          </w:tcPr>
          <w:p w:rsidR="007707DB" w:rsidRPr="00E94DAE" w:rsidRDefault="00CC40DE" w:rsidP="00E94DA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 xml:space="preserve">Два возможных значения: </w:t>
            </w:r>
            <w:r w:rsidRPr="00E94DAE">
              <w:rPr>
                <w:rFonts w:cs="Times New Roman"/>
                <w:sz w:val="24"/>
                <w:szCs w:val="24"/>
                <w:lang w:val="en-US"/>
              </w:rPr>
              <w:t>true</w:t>
            </w:r>
            <w:r w:rsidRPr="00E94DAE">
              <w:rPr>
                <w:rFonts w:cs="Times New Roman"/>
                <w:sz w:val="24"/>
                <w:szCs w:val="24"/>
              </w:rPr>
              <w:t xml:space="preserve">(1) или </w:t>
            </w:r>
            <w:r w:rsidRPr="00E94DAE">
              <w:rPr>
                <w:rFonts w:cs="Times New Roman"/>
                <w:sz w:val="24"/>
                <w:szCs w:val="24"/>
                <w:lang w:val="en-US"/>
              </w:rPr>
              <w:t>false</w:t>
            </w:r>
            <w:r w:rsidRPr="00E94DAE">
              <w:rPr>
                <w:rFonts w:cs="Times New Roman"/>
                <w:sz w:val="24"/>
                <w:szCs w:val="24"/>
              </w:rPr>
              <w:t>(0)</w:t>
            </w:r>
          </w:p>
        </w:tc>
      </w:tr>
      <w:tr w:rsidR="007707DB" w:rsidTr="00E94DAE">
        <w:tc>
          <w:tcPr>
            <w:tcW w:w="3190" w:type="dxa"/>
            <w:vAlign w:val="center"/>
          </w:tcPr>
          <w:p w:rsidR="007707DB" w:rsidRDefault="00292917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3190" w:type="dxa"/>
            <w:vAlign w:val="center"/>
          </w:tcPr>
          <w:p w:rsidR="007707DB" w:rsidRPr="00003BF3" w:rsidRDefault="00244338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Буквы</w:t>
            </w:r>
            <w:r w:rsidRPr="0024433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русского и латинского алфавита </w:t>
            </w:r>
            <w:r w:rsidR="006E350A">
              <w:rPr>
                <w:rFonts w:cs="Times New Roman"/>
                <w:szCs w:val="28"/>
              </w:rPr>
              <w:t>«</w:t>
            </w:r>
            <w:r>
              <w:rPr>
                <w:rFonts w:cs="Times New Roman"/>
                <w:szCs w:val="28"/>
              </w:rPr>
              <w:t>а-я</w:t>
            </w:r>
            <w:r w:rsidR="006E350A">
              <w:rPr>
                <w:rFonts w:cs="Times New Roman"/>
                <w:szCs w:val="28"/>
              </w:rPr>
              <w:t>», «</w:t>
            </w:r>
            <w:r>
              <w:rPr>
                <w:rFonts w:cs="Times New Roman"/>
                <w:szCs w:val="28"/>
              </w:rPr>
              <w:t>А-Я</w:t>
            </w:r>
            <w:r w:rsidR="006E350A">
              <w:rPr>
                <w:rFonts w:cs="Times New Roman"/>
                <w:szCs w:val="28"/>
              </w:rPr>
              <w:t>»</w:t>
            </w:r>
            <w:r>
              <w:rPr>
                <w:rFonts w:cs="Times New Roman"/>
                <w:szCs w:val="28"/>
              </w:rPr>
              <w:t xml:space="preserve">, </w:t>
            </w:r>
            <w:r w:rsidR="006E350A">
              <w:rPr>
                <w:rFonts w:cs="Times New Roman"/>
                <w:szCs w:val="28"/>
              </w:rPr>
              <w:t>«</w:t>
            </w:r>
            <w:r>
              <w:rPr>
                <w:rFonts w:cs="Times New Roman"/>
                <w:szCs w:val="28"/>
                <w:lang w:val="en-US"/>
              </w:rPr>
              <w:t>a</w:t>
            </w:r>
            <w:r w:rsidRPr="00244338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  <w:lang w:val="en-US"/>
              </w:rPr>
              <w:t>z</w:t>
            </w:r>
            <w:r w:rsidR="006E350A">
              <w:rPr>
                <w:rFonts w:cs="Times New Roman"/>
                <w:szCs w:val="28"/>
              </w:rPr>
              <w:t>», «</w:t>
            </w:r>
            <w:r>
              <w:rPr>
                <w:rFonts w:cs="Times New Roman"/>
                <w:szCs w:val="28"/>
                <w:lang w:val="en-US"/>
              </w:rPr>
              <w:t>A</w:t>
            </w:r>
            <w:r w:rsidRPr="00244338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  <w:lang w:val="en-US"/>
              </w:rPr>
              <w:t>Z</w:t>
            </w:r>
            <w:r w:rsidR="006E350A">
              <w:rPr>
                <w:rFonts w:cs="Times New Roman"/>
                <w:szCs w:val="28"/>
              </w:rPr>
              <w:t>»</w:t>
            </w:r>
            <w:r w:rsidRPr="00244338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пробел</w:t>
            </w:r>
            <w:r w:rsidR="00292917">
              <w:rPr>
                <w:rFonts w:cs="Times New Roman"/>
                <w:szCs w:val="28"/>
              </w:rPr>
              <w:t xml:space="preserve">, цифры </w:t>
            </w:r>
            <w:r w:rsidR="006E350A">
              <w:rPr>
                <w:rFonts w:cs="Times New Roman"/>
                <w:szCs w:val="28"/>
              </w:rPr>
              <w:t>«</w:t>
            </w:r>
            <w:r w:rsidR="00292917">
              <w:rPr>
                <w:rFonts w:cs="Times New Roman"/>
                <w:szCs w:val="28"/>
              </w:rPr>
              <w:t>0-9</w:t>
            </w:r>
            <w:r w:rsidR="006E350A">
              <w:rPr>
                <w:rFonts w:cs="Times New Roman"/>
                <w:szCs w:val="28"/>
              </w:rPr>
              <w:t>»</w:t>
            </w:r>
            <w:r w:rsidR="00003BF3" w:rsidRPr="00003BF3">
              <w:rPr>
                <w:rFonts w:cs="Times New Roman"/>
                <w:szCs w:val="28"/>
              </w:rPr>
              <w:t xml:space="preserve">, </w:t>
            </w:r>
            <w:r w:rsidR="00003BF3">
              <w:rPr>
                <w:rFonts w:cs="Times New Roman"/>
                <w:szCs w:val="28"/>
              </w:rPr>
              <w:t>знаки препинания</w:t>
            </w:r>
          </w:p>
        </w:tc>
        <w:tc>
          <w:tcPr>
            <w:tcW w:w="3191" w:type="dxa"/>
            <w:vAlign w:val="center"/>
          </w:tcPr>
          <w:p w:rsidR="007707DB" w:rsidRPr="00E94DAE" w:rsidRDefault="00702CC6" w:rsidP="00E94DA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содержащая прописные и заглавные буквы русского и латинского алфавита</w:t>
            </w:r>
            <w:r w:rsidR="00292917" w:rsidRPr="00E94DAE">
              <w:rPr>
                <w:rFonts w:cs="Times New Roman"/>
                <w:sz w:val="24"/>
                <w:szCs w:val="24"/>
              </w:rPr>
              <w:t>, цифры, знаки препинания</w:t>
            </w:r>
          </w:p>
        </w:tc>
      </w:tr>
      <w:tr w:rsidR="00244338" w:rsidTr="00E94DAE">
        <w:tc>
          <w:tcPr>
            <w:tcW w:w="3190" w:type="dxa"/>
            <w:vAlign w:val="center"/>
          </w:tcPr>
          <w:p w:rsidR="00244338" w:rsidRDefault="00292917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3190" w:type="dxa"/>
            <w:vAlign w:val="center"/>
          </w:tcPr>
          <w:p w:rsidR="00244338" w:rsidRPr="00E94DAE" w:rsidRDefault="00244338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Цифры </w:t>
            </w:r>
            <w:r w:rsidR="006E350A">
              <w:rPr>
                <w:rFonts w:cs="Times New Roman"/>
                <w:szCs w:val="28"/>
              </w:rPr>
              <w:t>«</w:t>
            </w:r>
            <w:r w:rsidR="006E350A">
              <w:rPr>
                <w:rFonts w:cs="Times New Roman"/>
                <w:szCs w:val="28"/>
                <w:lang w:val="en-US"/>
              </w:rPr>
              <w:t>0-9</w:t>
            </w:r>
            <w:r w:rsidR="006E350A">
              <w:rPr>
                <w:rFonts w:cs="Times New Roman"/>
                <w:szCs w:val="28"/>
              </w:rPr>
              <w:t>»</w:t>
            </w:r>
            <w:r w:rsidR="00E94DAE">
              <w:rPr>
                <w:rFonts w:cs="Times New Roman"/>
                <w:szCs w:val="28"/>
              </w:rPr>
              <w:t>, «</w:t>
            </w:r>
            <w:r w:rsidR="006E350A">
              <w:rPr>
                <w:rFonts w:cs="Times New Roman"/>
                <w:szCs w:val="28"/>
              </w:rPr>
              <w:t>,»</w:t>
            </w:r>
          </w:p>
        </w:tc>
        <w:tc>
          <w:tcPr>
            <w:tcW w:w="3191" w:type="dxa"/>
            <w:vAlign w:val="center"/>
          </w:tcPr>
          <w:p w:rsidR="00244338" w:rsidRPr="00E94DAE" w:rsidRDefault="00702CC6" w:rsidP="00E94DA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 xml:space="preserve">Строка, содержащая </w:t>
            </w:r>
            <w:r w:rsidR="00292917" w:rsidRPr="00E94DAE">
              <w:rPr>
                <w:rFonts w:cs="Times New Roman"/>
                <w:sz w:val="24"/>
                <w:szCs w:val="24"/>
              </w:rPr>
              <w:t>цело</w:t>
            </w:r>
            <w:r w:rsidRPr="00E94DAE">
              <w:rPr>
                <w:rFonts w:cs="Times New Roman"/>
                <w:sz w:val="24"/>
                <w:szCs w:val="24"/>
              </w:rPr>
              <w:t>численное значение</w:t>
            </w:r>
          </w:p>
        </w:tc>
      </w:tr>
      <w:tr w:rsidR="00244338" w:rsidTr="00E94DAE">
        <w:tc>
          <w:tcPr>
            <w:tcW w:w="3190" w:type="dxa"/>
            <w:vAlign w:val="center"/>
          </w:tcPr>
          <w:p w:rsidR="00244338" w:rsidRDefault="00292917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3190" w:type="dxa"/>
            <w:vAlign w:val="center"/>
          </w:tcPr>
          <w:p w:rsidR="00244338" w:rsidRPr="00702CC6" w:rsidRDefault="00E94DAE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</w:t>
            </w:r>
            <w:r w:rsidR="00702CC6">
              <w:rPr>
                <w:rFonts w:cs="Times New Roman"/>
                <w:szCs w:val="28"/>
              </w:rPr>
              <w:t xml:space="preserve">ифры </w:t>
            </w:r>
            <w:r w:rsidR="006E350A">
              <w:rPr>
                <w:rFonts w:cs="Times New Roman"/>
                <w:szCs w:val="28"/>
              </w:rPr>
              <w:t>«0-9»</w:t>
            </w:r>
          </w:p>
        </w:tc>
        <w:tc>
          <w:tcPr>
            <w:tcW w:w="3191" w:type="dxa"/>
            <w:vAlign w:val="center"/>
          </w:tcPr>
          <w:p w:rsidR="00244338" w:rsidRPr="00E94DAE" w:rsidRDefault="00292917" w:rsidP="00E94DA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содержащая вещественное число</w:t>
            </w:r>
          </w:p>
        </w:tc>
      </w:tr>
    </w:tbl>
    <w:p w:rsidR="001F5F46" w:rsidRDefault="001F5F46">
      <w:pPr>
        <w:spacing w:line="240" w:lineRule="auto"/>
        <w:ind w:left="1134" w:right="567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26A1E" w:rsidRDefault="001F5F46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BF6309" w:rsidRDefault="00BF6309" w:rsidP="001F5F46">
      <w:r>
        <w:t xml:space="preserve">В ходе выполнения лабораторной работы я стал лучше разбираться в том, как анализировать и изучать предметную область, строить концептуальную модель данных </w:t>
      </w:r>
      <w:r>
        <w:rPr>
          <w:lang w:val="en-US"/>
        </w:rPr>
        <w:t>ERD</w:t>
      </w:r>
      <w:r w:rsidRPr="00BF6309">
        <w:t xml:space="preserve"> </w:t>
      </w:r>
      <w:r>
        <w:t>в нотации Чена на основании полученных данных, правильно выделять сущности и атрибуты, создавать правильные связи между сущностями, делать описание к диаграмме концептуальной</w:t>
      </w:r>
      <w:r w:rsidR="00F7548C">
        <w:t xml:space="preserve"> модели </w:t>
      </w:r>
      <w:r w:rsidR="00F7548C">
        <w:rPr>
          <w:lang w:val="en-US"/>
        </w:rPr>
        <w:t>ERD</w:t>
      </w:r>
      <w:r>
        <w:t>.</w:t>
      </w:r>
    </w:p>
    <w:p w:rsidR="001F5F46" w:rsidRDefault="001F5F46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1F5F46" w:rsidRPr="001F5F46" w:rsidRDefault="001F5F46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sectPr w:rsidR="001F5F46" w:rsidRPr="001F5F46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461B" w:rsidRDefault="00BE461B" w:rsidP="00880C34">
      <w:r>
        <w:separator/>
      </w:r>
    </w:p>
  </w:endnote>
  <w:endnote w:type="continuationSeparator" w:id="1">
    <w:p w:rsidR="00BE461B" w:rsidRDefault="00BE461B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BF6309" w:rsidRDefault="00BF6309">
        <w:pPr>
          <w:pStyle w:val="a6"/>
          <w:jc w:val="right"/>
        </w:pPr>
        <w:fldSimple w:instr=" PAGE   \* MERGEFORMAT ">
          <w:r w:rsidR="00F7548C">
            <w:rPr>
              <w:noProof/>
            </w:rPr>
            <w:t>2</w:t>
          </w:r>
        </w:fldSimple>
      </w:p>
    </w:sdtContent>
  </w:sdt>
  <w:p w:rsidR="00BF6309" w:rsidRDefault="00BF630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461B" w:rsidRDefault="00BE461B" w:rsidP="00880C34">
      <w:r>
        <w:separator/>
      </w:r>
    </w:p>
  </w:footnote>
  <w:footnote w:type="continuationSeparator" w:id="1">
    <w:p w:rsidR="00BE461B" w:rsidRDefault="00BE461B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3BF3"/>
    <w:rsid w:val="000130DC"/>
    <w:rsid w:val="00110175"/>
    <w:rsid w:val="00124823"/>
    <w:rsid w:val="001F5F46"/>
    <w:rsid w:val="00226A1E"/>
    <w:rsid w:val="00244338"/>
    <w:rsid w:val="0027547E"/>
    <w:rsid w:val="00292917"/>
    <w:rsid w:val="002E5F6D"/>
    <w:rsid w:val="003229CC"/>
    <w:rsid w:val="004501C5"/>
    <w:rsid w:val="005467A6"/>
    <w:rsid w:val="00560C72"/>
    <w:rsid w:val="005A6B1A"/>
    <w:rsid w:val="005B4B0A"/>
    <w:rsid w:val="005D3D3C"/>
    <w:rsid w:val="00663136"/>
    <w:rsid w:val="00665485"/>
    <w:rsid w:val="006A55C6"/>
    <w:rsid w:val="006C3FA4"/>
    <w:rsid w:val="006D6588"/>
    <w:rsid w:val="006E350A"/>
    <w:rsid w:val="00702CC6"/>
    <w:rsid w:val="007707DB"/>
    <w:rsid w:val="00880C34"/>
    <w:rsid w:val="00954A90"/>
    <w:rsid w:val="00986ABA"/>
    <w:rsid w:val="009E6D36"/>
    <w:rsid w:val="00A42791"/>
    <w:rsid w:val="00B1386C"/>
    <w:rsid w:val="00BE461B"/>
    <w:rsid w:val="00BF6309"/>
    <w:rsid w:val="00C17ABF"/>
    <w:rsid w:val="00CC40DE"/>
    <w:rsid w:val="00D04813"/>
    <w:rsid w:val="00D168ED"/>
    <w:rsid w:val="00DF2F8E"/>
    <w:rsid w:val="00E76DD2"/>
    <w:rsid w:val="00E94DAE"/>
    <w:rsid w:val="00EB3424"/>
    <w:rsid w:val="00F75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12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10</cp:revision>
  <dcterms:created xsi:type="dcterms:W3CDTF">2018-09-28T16:07:00Z</dcterms:created>
  <dcterms:modified xsi:type="dcterms:W3CDTF">2018-10-04T11:19:00Z</dcterms:modified>
</cp:coreProperties>
</file>