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spacing w:before="59" w:after="0" w:line="367" w:lineRule="auto"/>
        <w:ind w:left="286" w:right="863"/>
        <w:jc w:val="center"/>
        <w:outlineLvl w:val="2"/>
        <w:rPr>
          <w:b/>
          <w:bCs/>
          <w:sz w:val="28"/>
          <w:lang w:bidi="ru-RU"/>
        </w:rPr>
      </w:pPr>
      <w:r>
        <w:rPr>
          <w:b/>
          <w:bCs/>
          <w:sz w:val="28"/>
          <w:lang w:bidi="ru-RU"/>
        </w:rPr>
        <w:t>МИНИСТЕРСТВО ПО РАЗВИТИЮ ИНФОРМАЦИОННЫХ ТЕХНОЛОГИЙ И КОММУНИКАЦИЙ РЕСПУБЛИКИ УЗБЕКИСТАНА</w:t>
      </w:r>
    </w:p>
    <w:p>
      <w:pPr>
        <w:widowControl w:val="0"/>
        <w:autoSpaceDE w:val="0"/>
        <w:autoSpaceDN w:val="0"/>
        <w:spacing w:before="6" w:after="0" w:line="372" w:lineRule="auto"/>
        <w:ind w:left="278" w:right="863"/>
        <w:jc w:val="center"/>
        <w:rPr>
          <w:rFonts w:eastAsia="Calibri" w:cs="Calibri"/>
          <w:sz w:val="28"/>
          <w:lang w:bidi="ru-RU"/>
        </w:rPr>
      </w:pPr>
      <w:r>
        <w:rPr>
          <w:rFonts w:eastAsia="Calibri" w:cs="Calibri"/>
          <w:sz w:val="28"/>
          <w:lang w:bidi="ru-RU"/>
        </w:rPr>
        <w:t xml:space="preserve">ТАШКЕНТСКИЙ УНИВЕРСИТЕТ ИНФОРМАЦИОННЫХ ТЕХНОЛОГИЙ 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</w:p>
    <w:p>
      <w:pPr>
        <w:widowControl w:val="0"/>
        <w:tabs>
          <w:tab w:val="left" w:pos="7155"/>
        </w:tabs>
        <w:autoSpaceDE w:val="0"/>
        <w:autoSpaceDN w:val="0"/>
        <w:spacing w:after="0" w:line="240" w:lineRule="auto"/>
        <w:rPr>
          <w:rFonts w:eastAsia="Calibri" w:cs="Calibri"/>
          <w:b/>
          <w:i/>
          <w:sz w:val="30"/>
          <w:lang w:bidi="ru-RU"/>
        </w:rPr>
      </w:pPr>
      <w:r>
        <w:rPr>
          <w:rFonts w:eastAsia="Calibri" w:cs="Calibri"/>
          <w:b/>
          <w:i/>
          <w:sz w:val="30"/>
          <w:lang w:bidi="ru-RU"/>
        </w:rPr>
        <w:tab/>
      </w:r>
    </w:p>
    <w:p>
      <w:pPr>
        <w:widowControl w:val="0"/>
        <w:autoSpaceDE w:val="0"/>
        <w:autoSpaceDN w:val="0"/>
        <w:spacing w:before="5" w:after="0" w:line="240" w:lineRule="auto"/>
        <w:rPr>
          <w:rFonts w:eastAsia="Calibri" w:cs="Calibri"/>
          <w:b/>
          <w:i/>
          <w:sz w:val="41"/>
          <w:lang w:bidi="ru-RU"/>
        </w:rPr>
      </w:pPr>
    </w:p>
    <w:p>
      <w:pPr>
        <w:widowControl w:val="0"/>
        <w:autoSpaceDE w:val="0"/>
        <w:autoSpaceDN w:val="0"/>
        <w:spacing w:before="12" w:after="0" w:line="240" w:lineRule="auto"/>
        <w:ind w:right="863"/>
        <w:jc w:val="center"/>
        <w:rPr>
          <w:rFonts w:eastAsia="Calibri" w:cs="Calibri"/>
          <w:b/>
          <w:i/>
          <w:sz w:val="52"/>
          <w:lang w:bidi="ru-RU"/>
        </w:rPr>
      </w:pPr>
      <w:r>
        <w:rPr>
          <w:rFonts w:eastAsia="Calibri" w:cs="Calibri"/>
          <w:b/>
          <w:i/>
          <w:sz w:val="52"/>
          <w:lang w:bidi="ru-RU"/>
        </w:rPr>
        <w:t xml:space="preserve">Практическая работа 4 </w:t>
      </w:r>
    </w:p>
    <w:p>
      <w:pPr>
        <w:widowControl w:val="0"/>
        <w:autoSpaceDE w:val="0"/>
        <w:autoSpaceDN w:val="0"/>
        <w:spacing w:before="12" w:after="0" w:line="240" w:lineRule="auto"/>
        <w:ind w:right="863"/>
        <w:jc w:val="center"/>
        <w:rPr>
          <w:rFonts w:eastAsia="Calibri" w:cs="Calibri"/>
          <w:b/>
          <w:i/>
          <w:sz w:val="50"/>
          <w:szCs w:val="50"/>
          <w:lang w:bidi="ru-RU"/>
        </w:rPr>
      </w:pPr>
      <w:r>
        <w:rPr>
          <w:rFonts w:eastAsia="Calibri" w:cs="Calibri"/>
          <w:bCs/>
          <w:i/>
          <w:sz w:val="44"/>
          <w:szCs w:val="44"/>
          <w:lang w:bidi="ru-RU"/>
        </w:rPr>
        <w:t>по предмету</w:t>
      </w:r>
      <w:r>
        <w:rPr>
          <w:rFonts w:eastAsia="Calibri" w:cs="Calibri"/>
          <w:b/>
          <w:i/>
          <w:sz w:val="50"/>
          <w:szCs w:val="50"/>
          <w:lang w:bidi="ru-RU"/>
        </w:rPr>
        <w:t xml:space="preserve"> «Криптография»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b/>
          <w:i/>
          <w:sz w:val="55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ind w:firstLine="708"/>
        <w:jc w:val="center"/>
        <w:rPr>
          <w:rFonts w:eastAsia="Calibri" w:cs="Calibri"/>
          <w:sz w:val="20"/>
          <w:lang w:bidi="ru-RU"/>
        </w:rPr>
      </w:pPr>
      <w:r>
        <w:rPr>
          <w:rFonts w:eastAsia="Calibri" w:cs="Calibri"/>
          <w:bCs/>
          <w:sz w:val="44"/>
          <w:szCs w:val="44"/>
          <w:lang w:bidi="ru-RU"/>
        </w:rPr>
        <w:t>На тему:</w:t>
      </w:r>
      <w:r>
        <w:rPr>
          <w:rFonts w:eastAsia="Calibri" w:cs="Calibri"/>
          <w:b/>
          <w:sz w:val="40"/>
          <w:lang w:bidi="ru-RU"/>
        </w:rPr>
        <w:t xml:space="preserve"> «</w:t>
      </w:r>
      <w:r>
        <w:rPr>
          <w:rFonts w:ascii="Times New Roman" w:hAnsi="Times New Roman"/>
          <w:sz w:val="36"/>
          <w:szCs w:val="28"/>
        </w:rPr>
        <w:t xml:space="preserve">Построение </w:t>
      </w:r>
      <w:r>
        <w:rPr>
          <w:rFonts w:ascii="Times New Roman" w:hAnsi="Times New Roman"/>
          <w:sz w:val="36"/>
          <w:szCs w:val="28"/>
          <w:lang w:val="en-US"/>
        </w:rPr>
        <w:t>N</w:t>
      </w:r>
      <w:r>
        <w:rPr>
          <w:rFonts w:ascii="Times New Roman" w:hAnsi="Times New Roman"/>
          <w:sz w:val="36"/>
          <w:szCs w:val="28"/>
        </w:rPr>
        <w:t xml:space="preserve"> битовое скремблер и расчет частоты</w:t>
      </w:r>
      <w:r>
        <w:rPr>
          <w:rFonts w:eastAsia="Calibri" w:cs="Calibri"/>
          <w:b/>
          <w:sz w:val="40"/>
          <w:lang w:bidi="ru-RU"/>
        </w:rPr>
        <w:t>»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2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20"/>
          <w:lang w:bidi="ru-RU"/>
        </w:rPr>
      </w:pP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20"/>
          <w:lang w:bidi="ru-RU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0" w:after="0" w:line="240" w:lineRule="auto"/>
        <w:rPr>
          <w:rFonts w:eastAsia="Calibri" w:cs="Calibri"/>
        </w:rPr>
      </w:pPr>
    </w:p>
    <w:p>
      <w:pPr>
        <w:widowControl w:val="0"/>
        <w:autoSpaceDE w:val="0"/>
        <w:autoSpaceDN w:val="0"/>
        <w:spacing w:before="12" w:after="0" w:line="240" w:lineRule="auto"/>
        <w:ind w:left="4248" w:firstLine="708"/>
        <w:rPr>
          <w:rFonts w:eastAsia="Calibri" w:cs="Calibri"/>
          <w:sz w:val="35"/>
          <w:lang w:bidi="ru-RU"/>
        </w:rPr>
      </w:pPr>
      <w:r>
        <w:rPr>
          <w:rFonts w:eastAsia="Calibri" w:cs="Calibri"/>
          <w:sz w:val="35"/>
          <w:lang w:bidi="ru-RU"/>
        </w:rPr>
        <w:t>Группа: 721-19</w:t>
      </w:r>
    </w:p>
    <w:p>
      <w:pPr>
        <w:widowControl w:val="0"/>
        <w:autoSpaceDE w:val="0"/>
        <w:autoSpaceDN w:val="0"/>
        <w:spacing w:before="86" w:after="0" w:line="240" w:lineRule="auto"/>
        <w:ind w:left="4956"/>
        <w:rPr>
          <w:rFonts w:eastAsia="Calibri" w:cs="Calibri"/>
          <w:sz w:val="35"/>
          <w:lang w:bidi="ru-RU"/>
        </w:rPr>
      </w:pPr>
      <w:r>
        <w:rPr>
          <w:rFonts w:eastAsia="Calibri" w:cs="Calibri"/>
          <w:sz w:val="35"/>
          <w:lang w:bidi="ru-RU"/>
        </w:rPr>
        <w:t xml:space="preserve">Выполнил: Файзиев Шахзод   </w:t>
      </w:r>
      <w:r>
        <w:rPr>
          <w:rFonts w:eastAsia="Calibri" w:cs="Calibri"/>
          <w:sz w:val="39"/>
          <w:lang w:bidi="ru-RU"/>
        </w:rPr>
        <w:t>Принял: Хамидов Шерзод</w:t>
      </w:r>
    </w:p>
    <w:p>
      <w:pPr>
        <w:widowControl w:val="0"/>
        <w:autoSpaceDE w:val="0"/>
        <w:autoSpaceDN w:val="0"/>
        <w:spacing w:after="0" w:line="240" w:lineRule="auto"/>
        <w:rPr>
          <w:rFonts w:eastAsia="Calibri" w:cs="Calibri"/>
          <w:sz w:val="38"/>
          <w:lang w:bidi="ru-RU"/>
        </w:rPr>
      </w:pPr>
    </w:p>
    <w:p>
      <w:pPr>
        <w:widowControl w:val="0"/>
        <w:autoSpaceDE w:val="0"/>
        <w:autoSpaceDN w:val="0"/>
        <w:spacing w:before="1" w:after="0" w:line="240" w:lineRule="auto"/>
        <w:ind w:left="302" w:right="677"/>
        <w:jc w:val="center"/>
        <w:outlineLvl w:val="1"/>
        <w:rPr>
          <w:b/>
          <w:bCs/>
          <w:i/>
          <w:sz w:val="36"/>
          <w:szCs w:val="36"/>
          <w:lang w:bidi="ru-RU"/>
        </w:rPr>
      </w:pPr>
      <w:r>
        <w:rPr>
          <w:b/>
          <w:bCs/>
          <w:i/>
          <w:sz w:val="36"/>
          <w:szCs w:val="36"/>
          <w:lang w:bidi="ru-RU"/>
        </w:rPr>
        <w:t>Ташкент 2021</w:t>
      </w:r>
    </w:p>
    <w:p/>
    <w:p/>
    <w:p/>
    <w:p/>
    <w:p/>
    <w:p>
      <w:r>
        <w:rPr>
          <w:lang w:eastAsia="ru-RU"/>
        </w:rPr>
        <w:drawing>
          <wp:inline distT="0" distB="0" distL="0" distR="0">
            <wp:extent cx="419100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6"/>
          <w:lang w:val="en-US"/>
        </w:rPr>
      </w:pPr>
      <w:r>
        <w:rPr>
          <w:sz w:val="36"/>
        </w:rPr>
        <w:t>Максимальное количество попытков</w:t>
      </w:r>
      <w:r>
        <w:t xml:space="preserve"> =</w:t>
      </w:r>
      <w:r>
        <w:rPr>
          <w:sz w:val="36"/>
          <w:lang w:val="en-US"/>
        </w:rPr>
        <w:t>2</w:t>
      </w:r>
      <w:r>
        <w:rPr>
          <w:sz w:val="36"/>
          <w:vertAlign w:val="superscript"/>
          <w:lang w:val="en-US"/>
        </w:rPr>
        <w:t>n</w:t>
      </w:r>
      <w:r>
        <w:rPr>
          <w:sz w:val="36"/>
          <w:lang w:val="en-US"/>
        </w:rPr>
        <w:t>=2</w:t>
      </w:r>
      <w:r>
        <w:rPr>
          <w:sz w:val="36"/>
          <w:vertAlign w:val="superscript"/>
          <w:lang w:val="en-US"/>
        </w:rPr>
        <w:t>5</w:t>
      </w:r>
      <w:r>
        <w:rPr>
          <w:sz w:val="36"/>
          <w:lang w:val="en-US"/>
        </w:rPr>
        <w:t>=32</w:t>
      </w:r>
    </w:p>
    <w:p>
      <w:pPr>
        <w:rPr>
          <w:sz w:val="36"/>
        </w:rPr>
      </w:pPr>
      <w:r>
        <w:rPr>
          <w:sz w:val="36"/>
        </w:rPr>
        <w:t xml:space="preserve">У меня получился при 8 попытках. </w:t>
      </w:r>
    </w:p>
    <w:p>
      <w:pPr>
        <w:rPr>
          <w:lang w:eastAsia="ru-RU"/>
        </w:rPr>
      </w:pPr>
    </w:p>
    <w:p>
      <w:r>
        <w:rPr>
          <w:lang w:eastAsia="ru-RU"/>
        </w:rPr>
        <w:drawing>
          <wp:inline distT="0" distB="0" distL="0" distR="0">
            <wp:extent cx="5181600" cy="451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rcRect t="-1179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bookmarkStart w:id="0" w:name="_GoBack"/>
      <w:bookmarkEnd w:id="0"/>
    </w:p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311603"/>
    <w:rsid w:val="4531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2021-11-16T14:21:00Z</dcterms:created>
  <dc:creator>user</dc:creator>
  <cp:lastModifiedBy>user</cp:lastModifiedBy>
  <dcterms:modified xsi:type="dcterms:W3CDTF">2021-11-16T14:23:29Z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