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392117BF" w:rsidP="585C3A5D" w:rsidRDefault="392117BF" w14:paraId="3B56823F" w14:textId="69FD39E5">
      <w:pPr>
        <w:spacing w:line="480" w:lineRule="auto"/>
        <w:jc w:val="right"/>
        <w:rPr>
          <w:rFonts w:ascii="Times New Roman" w:hAnsi="Times New Roman" w:eastAsia="Times New Roman" w:cs="Times New Roman"/>
          <w:b w:val="0"/>
          <w:bCs w:val="0"/>
        </w:rPr>
      </w:pPr>
      <w:r w:rsidRPr="585C3A5D" w:rsidR="392117BF">
        <w:rPr>
          <w:rFonts w:ascii="Times New Roman" w:hAnsi="Times New Roman" w:eastAsia="Times New Roman" w:cs="Times New Roman"/>
          <w:b w:val="0"/>
          <w:bCs w:val="0"/>
        </w:rPr>
        <w:t>Donnel Mann</w:t>
      </w:r>
    </w:p>
    <w:p w:rsidR="392117BF" w:rsidP="585C3A5D" w:rsidRDefault="392117BF" w14:paraId="5D980FE1" w14:textId="0CF90328">
      <w:pPr>
        <w:spacing w:line="480" w:lineRule="auto"/>
        <w:jc w:val="right"/>
        <w:rPr>
          <w:rFonts w:ascii="Times New Roman" w:hAnsi="Times New Roman" w:eastAsia="Times New Roman" w:cs="Times New Roman"/>
          <w:b w:val="0"/>
          <w:bCs w:val="0"/>
        </w:rPr>
      </w:pPr>
      <w:r w:rsidRPr="585C3A5D" w:rsidR="392117BF">
        <w:rPr>
          <w:rFonts w:ascii="Times New Roman" w:hAnsi="Times New Roman" w:eastAsia="Times New Roman" w:cs="Times New Roman"/>
          <w:b w:val="0"/>
          <w:bCs w:val="0"/>
        </w:rPr>
        <w:t>10/18/2026</w:t>
      </w:r>
    </w:p>
    <w:p xmlns:wp14="http://schemas.microsoft.com/office/word/2010/wordml" w:rsidP="585C3A5D" w14:paraId="7D49F57E" wp14:textId="693BCC06">
      <w:pPr>
        <w:spacing w:line="480" w:lineRule="auto"/>
        <w:jc w:val="center"/>
        <w:rPr>
          <w:rFonts w:ascii="Times New Roman" w:hAnsi="Times New Roman" w:eastAsia="Times New Roman" w:cs="Times New Roman"/>
          <w:b w:val="0"/>
          <w:bCs w:val="0"/>
        </w:rPr>
      </w:pPr>
      <w:r w:rsidRPr="585C3A5D" w:rsidR="585C3A5D">
        <w:rPr>
          <w:rFonts w:ascii="Times New Roman" w:hAnsi="Times New Roman" w:eastAsia="Times New Roman" w:cs="Times New Roman"/>
          <w:b w:val="0"/>
          <w:bCs w:val="0"/>
        </w:rPr>
        <w:t>Project Two: Summary and Reflections Report</w:t>
      </w:r>
    </w:p>
    <w:p w:rsidR="585C3A5D" w:rsidP="585C3A5D" w:rsidRDefault="585C3A5D" w14:paraId="62755D10" w14:textId="04EA76C2">
      <w:pPr>
        <w:spacing w:line="480" w:lineRule="auto"/>
        <w:ind w:firstLine="720"/>
        <w:rPr>
          <w:rFonts w:ascii="Times New Roman" w:hAnsi="Times New Roman" w:eastAsia="Times New Roman" w:cs="Times New Roman"/>
          <w:b w:val="0"/>
          <w:bCs w:val="0"/>
        </w:rPr>
      </w:pPr>
    </w:p>
    <w:p xmlns:wp14="http://schemas.microsoft.com/office/word/2010/wordml" w:rsidP="585C3A5D" w14:paraId="7AC7DB47" wp14:textId="6689BBD6">
      <w:pPr>
        <w:spacing w:line="480" w:lineRule="auto"/>
        <w:ind w:firstLine="720"/>
        <w:rPr>
          <w:rFonts w:ascii="Times New Roman" w:hAnsi="Times New Roman" w:eastAsia="Times New Roman" w:cs="Times New Roman"/>
          <w:b w:val="0"/>
          <w:bCs w:val="0"/>
        </w:rPr>
      </w:pPr>
      <w:r w:rsidRPr="585C3A5D" w:rsidR="585C3A5D">
        <w:rPr>
          <w:rFonts w:ascii="Times New Roman" w:hAnsi="Times New Roman" w:eastAsia="Times New Roman" w:cs="Times New Roman"/>
          <w:b w:val="0"/>
          <w:bCs w:val="0"/>
        </w:rPr>
        <w:t xml:space="preserve">My unit testing approach was based on the requirements for each service rather than simply checking whether the code ran. I used JUnit 5 to test both the data objects and the services that store and </w:t>
      </w:r>
      <w:r w:rsidRPr="585C3A5D" w:rsidR="585C3A5D">
        <w:rPr>
          <w:rFonts w:ascii="Times New Roman" w:hAnsi="Times New Roman" w:eastAsia="Times New Roman" w:cs="Times New Roman"/>
          <w:b w:val="0"/>
          <w:bCs w:val="0"/>
        </w:rPr>
        <w:t>modify</w:t>
      </w:r>
      <w:r w:rsidRPr="585C3A5D" w:rsidR="585C3A5D">
        <w:rPr>
          <w:rFonts w:ascii="Times New Roman" w:hAnsi="Times New Roman" w:eastAsia="Times New Roman" w:cs="Times New Roman"/>
          <w:b w:val="0"/>
          <w:bCs w:val="0"/>
        </w:rPr>
        <w:t xml:space="preserve"> them. For the contact feature, I checked required field lengths, a ten-digit numeric phone number, and service operations such as adding, </w:t>
      </w:r>
      <w:r w:rsidRPr="585C3A5D" w:rsidR="585C3A5D">
        <w:rPr>
          <w:rFonts w:ascii="Times New Roman" w:hAnsi="Times New Roman" w:eastAsia="Times New Roman" w:cs="Times New Roman"/>
          <w:b w:val="0"/>
          <w:bCs w:val="0"/>
        </w:rPr>
        <w:t>deleting</w:t>
      </w:r>
      <w:r w:rsidRPr="585C3A5D" w:rsidR="585C3A5D">
        <w:rPr>
          <w:rFonts w:ascii="Times New Roman" w:hAnsi="Times New Roman" w:eastAsia="Times New Roman" w:cs="Times New Roman"/>
          <w:b w:val="0"/>
          <w:bCs w:val="0"/>
        </w:rPr>
        <w:t>, and updating contacts. ContactTest.java, lines 68–90, tests short, long, alphabetic, and null phone values.</w:t>
      </w:r>
      <w:r w:rsidRPr="585C3A5D" w:rsidR="53DB6FD7">
        <w:rPr>
          <w:rFonts w:ascii="Times New Roman" w:hAnsi="Times New Roman" w:eastAsia="Times New Roman" w:cs="Times New Roman"/>
          <w:b w:val="0"/>
          <w:bCs w:val="0"/>
        </w:rPr>
        <w:t xml:space="preserve"> </w:t>
      </w:r>
      <w:r w:rsidRPr="585C3A5D" w:rsidR="585C3A5D">
        <w:rPr>
          <w:rFonts w:ascii="Times New Roman" w:hAnsi="Times New Roman" w:eastAsia="Times New Roman" w:cs="Times New Roman"/>
          <w:b w:val="0"/>
          <w:bCs w:val="0"/>
        </w:rPr>
        <w:t>ContactServiceTest.java, lines 92–97, checks that an invalid phone number is rejected during an update. These cases connect the tests directly to the contact requirements.</w:t>
      </w:r>
    </w:p>
    <w:p w:rsidR="585C3A5D" w:rsidP="585C3A5D" w:rsidRDefault="585C3A5D" w14:paraId="63FDD8AB" w14:textId="3B851F5F">
      <w:pPr>
        <w:spacing w:line="480" w:lineRule="auto"/>
        <w:rPr>
          <w:rFonts w:ascii="Times New Roman" w:hAnsi="Times New Roman" w:eastAsia="Times New Roman" w:cs="Times New Roman"/>
          <w:b w:val="0"/>
          <w:bCs w:val="0"/>
        </w:rPr>
      </w:pPr>
    </w:p>
    <w:p xmlns:wp14="http://schemas.microsoft.com/office/word/2010/wordml" w:rsidP="585C3A5D" w14:paraId="6789E2B9" wp14:textId="5D893790">
      <w:pPr>
        <w:spacing w:line="480" w:lineRule="auto"/>
        <w:ind w:firstLine="720"/>
        <w:rPr>
          <w:rFonts w:ascii="Times New Roman" w:hAnsi="Times New Roman" w:eastAsia="Times New Roman" w:cs="Times New Roman"/>
          <w:b w:val="0"/>
          <w:bCs w:val="0"/>
        </w:rPr>
      </w:pPr>
      <w:r w:rsidRPr="585C3A5D" w:rsidR="585C3A5D">
        <w:rPr>
          <w:rFonts w:ascii="Times New Roman" w:hAnsi="Times New Roman" w:eastAsia="Times New Roman" w:cs="Times New Roman"/>
          <w:b w:val="0"/>
          <w:bCs w:val="0"/>
        </w:rPr>
        <w:t>For the task feature, I tested the ten-character ID limit, twenty-character name limit, fifty-character description limit, and rejection of null values. TaskTest.java, lines 39–56 and 66–83, checks both maximum permitted lengths and values that exceed them. TaskServiceTest.java, lines 75–112, confirms that updates change the name and description without changing the task ID. For appointments, I tested ID and description limits, null dates, past dates, and add/</w:t>
      </w:r>
      <w:r w:rsidRPr="585C3A5D" w:rsidR="585C3A5D">
        <w:rPr>
          <w:rFonts w:ascii="Times New Roman" w:hAnsi="Times New Roman" w:eastAsia="Times New Roman" w:cs="Times New Roman"/>
          <w:b w:val="0"/>
          <w:bCs w:val="0"/>
        </w:rPr>
        <w:t>delete</w:t>
      </w:r>
      <w:r w:rsidRPr="585C3A5D" w:rsidR="585C3A5D">
        <w:rPr>
          <w:rFonts w:ascii="Times New Roman" w:hAnsi="Times New Roman" w:eastAsia="Times New Roman" w:cs="Times New Roman"/>
          <w:b w:val="0"/>
          <w:bCs w:val="0"/>
        </w:rPr>
        <w:t xml:space="preserve"> behavior. AppointmentTest.java, lines 51–65, rejects null and past dates, while</w:t>
      </w:r>
      <w:r w:rsidRPr="585C3A5D" w:rsidR="28D65302">
        <w:rPr>
          <w:rFonts w:ascii="Times New Roman" w:hAnsi="Times New Roman" w:eastAsia="Times New Roman" w:cs="Times New Roman"/>
          <w:b w:val="0"/>
          <w:bCs w:val="0"/>
        </w:rPr>
        <w:t xml:space="preserve"> </w:t>
      </w:r>
      <w:r w:rsidRPr="585C3A5D" w:rsidR="585C3A5D">
        <w:rPr>
          <w:rFonts w:ascii="Times New Roman" w:hAnsi="Times New Roman" w:eastAsia="Times New Roman" w:cs="Times New Roman"/>
          <w:b w:val="0"/>
          <w:bCs w:val="0"/>
        </w:rPr>
        <w:t xml:space="preserve">AppointmentServiceTest.java, lines 33–46, rejects duplicate IDs. Testing at the boundary and </w:t>
      </w:r>
      <w:r w:rsidRPr="585C3A5D" w:rsidR="585C3A5D">
        <w:rPr>
          <w:rFonts w:ascii="Times New Roman" w:hAnsi="Times New Roman" w:eastAsia="Times New Roman" w:cs="Times New Roman"/>
          <w:b w:val="0"/>
          <w:bCs w:val="0"/>
        </w:rPr>
        <w:t>immediately</w:t>
      </w:r>
      <w:r w:rsidRPr="585C3A5D" w:rsidR="585C3A5D">
        <w:rPr>
          <w:rFonts w:ascii="Times New Roman" w:hAnsi="Times New Roman" w:eastAsia="Times New Roman" w:cs="Times New Roman"/>
          <w:b w:val="0"/>
          <w:bCs w:val="0"/>
        </w:rPr>
        <w:t xml:space="preserve"> beyond it gave me more meaningful evidence than relying only on typical input.</w:t>
      </w:r>
    </w:p>
    <w:p w:rsidR="585C3A5D" w:rsidP="585C3A5D" w:rsidRDefault="585C3A5D" w14:paraId="0262EF89" w14:textId="5F9DAB9F">
      <w:pPr>
        <w:spacing w:line="480" w:lineRule="auto"/>
        <w:rPr>
          <w:rFonts w:ascii="Times New Roman" w:hAnsi="Times New Roman" w:eastAsia="Times New Roman" w:cs="Times New Roman"/>
          <w:b w:val="0"/>
          <w:bCs w:val="0"/>
        </w:rPr>
      </w:pPr>
    </w:p>
    <w:p xmlns:wp14="http://schemas.microsoft.com/office/word/2010/wordml" w:rsidP="585C3A5D" w14:paraId="6602A264" wp14:textId="77777777">
      <w:pPr>
        <w:spacing w:line="480" w:lineRule="auto"/>
        <w:ind w:firstLine="720"/>
        <w:rPr>
          <w:rFonts w:ascii="Times New Roman" w:hAnsi="Times New Roman" w:eastAsia="Times New Roman" w:cs="Times New Roman"/>
          <w:b w:val="0"/>
          <w:bCs w:val="0"/>
        </w:rPr>
      </w:pPr>
      <w:r w:rsidRPr="585C3A5D" w:rsidR="585C3A5D">
        <w:rPr>
          <w:rFonts w:ascii="Times New Roman" w:hAnsi="Times New Roman" w:eastAsia="Times New Roman" w:cs="Times New Roman"/>
          <w:b w:val="0"/>
          <w:bCs w:val="0"/>
        </w:rPr>
        <w:t>My previously reported coverage figures were 88.5% for contact, 88.7% for task, and 88.6% for appointment. These percentages suggest that most measured code was exercised, although the uploaded Project One ZIP does not contain the coverage report needed to independently verify the figures or identify the measurement type. Coverage alone cannot establish correctness: a test can execute a line without checking the right result. I therefore evaluated effectiveness through explicit assertions, invalid-input cases, and service-state checks. Additional branch and mutation testing would strengthen confidence.</w:t>
      </w:r>
    </w:p>
    <w:p w:rsidR="585C3A5D" w:rsidP="585C3A5D" w:rsidRDefault="585C3A5D" w14:paraId="57960E39" w14:textId="208AD7C3">
      <w:pPr>
        <w:spacing w:line="480" w:lineRule="auto"/>
        <w:rPr>
          <w:rFonts w:ascii="Times New Roman" w:hAnsi="Times New Roman" w:eastAsia="Times New Roman" w:cs="Times New Roman"/>
          <w:b w:val="0"/>
          <w:bCs w:val="0"/>
        </w:rPr>
      </w:pPr>
    </w:p>
    <w:p xmlns:wp14="http://schemas.microsoft.com/office/word/2010/wordml" w:rsidP="585C3A5D" w14:paraId="2A46765B" wp14:textId="0AF27F61">
      <w:pPr>
        <w:spacing w:line="480" w:lineRule="auto"/>
        <w:ind w:firstLine="720"/>
        <w:rPr>
          <w:rFonts w:ascii="Times New Roman" w:hAnsi="Times New Roman" w:eastAsia="Times New Roman" w:cs="Times New Roman"/>
          <w:b w:val="0"/>
          <w:bCs w:val="0"/>
        </w:rPr>
      </w:pPr>
      <w:r w:rsidRPr="585C3A5D" w:rsidR="585C3A5D">
        <w:rPr>
          <w:rFonts w:ascii="Times New Roman" w:hAnsi="Times New Roman" w:eastAsia="Times New Roman" w:cs="Times New Roman"/>
          <w:b w:val="0"/>
          <w:bCs w:val="0"/>
        </w:rPr>
        <w:t xml:space="preserve">Writing the tests reinforced the importance of clear expected outcomes. For example, ContactTest.java, lines 82–84, uses </w:t>
      </w:r>
      <w:r w:rsidRPr="585C3A5D" w:rsidR="585C3A5D">
        <w:rPr>
          <w:rFonts w:ascii="Times New Roman" w:hAnsi="Times New Roman" w:eastAsia="Times New Roman" w:cs="Times New Roman"/>
          <w:b w:val="0"/>
          <w:bCs w:val="0"/>
        </w:rPr>
        <w:t>assertThrows</w:t>
      </w:r>
      <w:r w:rsidRPr="585C3A5D" w:rsidR="585C3A5D">
        <w:rPr>
          <w:rFonts w:ascii="Times New Roman" w:hAnsi="Times New Roman" w:eastAsia="Times New Roman" w:cs="Times New Roman"/>
          <w:b w:val="0"/>
          <w:bCs w:val="0"/>
        </w:rPr>
        <w:t>(</w:t>
      </w:r>
      <w:r w:rsidRPr="585C3A5D" w:rsidR="585C3A5D">
        <w:rPr>
          <w:rFonts w:ascii="Times New Roman" w:hAnsi="Times New Roman" w:eastAsia="Times New Roman" w:cs="Times New Roman"/>
          <w:b w:val="0"/>
          <w:bCs w:val="0"/>
        </w:rPr>
        <w:t>IllegalArgumentException.class</w:t>
      </w:r>
      <w:r w:rsidRPr="585C3A5D" w:rsidR="585C3A5D">
        <w:rPr>
          <w:rFonts w:ascii="Times New Roman" w:hAnsi="Times New Roman" w:eastAsia="Times New Roman" w:cs="Times New Roman"/>
          <w:b w:val="0"/>
          <w:bCs w:val="0"/>
        </w:rPr>
        <w:t xml:space="preserve">, ...) to verify that alphabetic phone input fails. AppointmentServiceTest.java, lines 55–62, adds an appointment, </w:t>
      </w:r>
      <w:r w:rsidRPr="585C3A5D" w:rsidR="585C3A5D">
        <w:rPr>
          <w:rFonts w:ascii="Times New Roman" w:hAnsi="Times New Roman" w:eastAsia="Times New Roman" w:cs="Times New Roman"/>
          <w:b w:val="0"/>
          <w:bCs w:val="0"/>
        </w:rPr>
        <w:t>deletes</w:t>
      </w:r>
      <w:r w:rsidRPr="585C3A5D" w:rsidR="585C3A5D">
        <w:rPr>
          <w:rFonts w:ascii="Times New Roman" w:hAnsi="Times New Roman" w:eastAsia="Times New Roman" w:cs="Times New Roman"/>
          <w:b w:val="0"/>
          <w:bCs w:val="0"/>
        </w:rPr>
        <w:t xml:space="preserve"> it, and uses </w:t>
      </w:r>
      <w:r w:rsidRPr="585C3A5D" w:rsidR="585C3A5D">
        <w:rPr>
          <w:rFonts w:ascii="Times New Roman" w:hAnsi="Times New Roman" w:eastAsia="Times New Roman" w:cs="Times New Roman"/>
          <w:b w:val="0"/>
          <w:bCs w:val="0"/>
        </w:rPr>
        <w:t>assertNull</w:t>
      </w:r>
      <w:r w:rsidRPr="585C3A5D" w:rsidR="585C3A5D">
        <w:rPr>
          <w:rFonts w:ascii="Times New Roman" w:hAnsi="Times New Roman" w:eastAsia="Times New Roman" w:cs="Times New Roman"/>
          <w:b w:val="0"/>
          <w:bCs w:val="0"/>
        </w:rPr>
        <w:t xml:space="preserve"> to verify removal. These assertions test behavior rather than merely confirming that a method can be called. I also used @BeforeEach in TaskServiceTest.java, lines 12–15, and AppointmentServiceTest.java, lines 15–24, to create fresh test conditions. This reduces duplicated setup and prevents one test from accidentally depending on the state left by another. Each test focuses on </w:t>
      </w:r>
      <w:r w:rsidRPr="585C3A5D" w:rsidR="3ADC12FF">
        <w:rPr>
          <w:rFonts w:ascii="Times New Roman" w:hAnsi="Times New Roman" w:eastAsia="Times New Roman" w:cs="Times New Roman"/>
          <w:b w:val="0"/>
          <w:bCs w:val="0"/>
        </w:rPr>
        <w:t>narrow</w:t>
      </w:r>
      <w:r w:rsidRPr="585C3A5D" w:rsidR="585C3A5D">
        <w:rPr>
          <w:rFonts w:ascii="Times New Roman" w:hAnsi="Times New Roman" w:eastAsia="Times New Roman" w:cs="Times New Roman"/>
          <w:b w:val="0"/>
          <w:bCs w:val="0"/>
        </w:rPr>
        <w:t xml:space="preserve"> behavior, making failures easier to </w:t>
      </w:r>
      <w:r w:rsidRPr="585C3A5D" w:rsidR="3F886475">
        <w:rPr>
          <w:rFonts w:ascii="Times New Roman" w:hAnsi="Times New Roman" w:eastAsia="Times New Roman" w:cs="Times New Roman"/>
          <w:b w:val="0"/>
          <w:bCs w:val="0"/>
        </w:rPr>
        <w:t>locate,</w:t>
      </w:r>
      <w:r w:rsidRPr="585C3A5D" w:rsidR="585C3A5D">
        <w:rPr>
          <w:rFonts w:ascii="Times New Roman" w:hAnsi="Times New Roman" w:eastAsia="Times New Roman" w:cs="Times New Roman"/>
          <w:b w:val="0"/>
          <w:bCs w:val="0"/>
        </w:rPr>
        <w:t xml:space="preserve"> and the suite easier to maintain.</w:t>
      </w:r>
    </w:p>
    <w:p w:rsidR="585C3A5D" w:rsidP="585C3A5D" w:rsidRDefault="585C3A5D" w14:paraId="547CD0D6" w14:textId="668B6FCD">
      <w:pPr>
        <w:spacing w:line="480" w:lineRule="auto"/>
        <w:rPr>
          <w:rFonts w:ascii="Times New Roman" w:hAnsi="Times New Roman" w:eastAsia="Times New Roman" w:cs="Times New Roman"/>
          <w:b w:val="0"/>
          <w:bCs w:val="0"/>
        </w:rPr>
      </w:pPr>
    </w:p>
    <w:p xmlns:wp14="http://schemas.microsoft.com/office/word/2010/wordml" w:rsidP="585C3A5D" w14:paraId="16427507" wp14:textId="77777777">
      <w:pPr>
        <w:spacing w:line="480" w:lineRule="auto"/>
        <w:ind w:firstLine="720"/>
        <w:rPr>
          <w:rFonts w:ascii="Times New Roman" w:hAnsi="Times New Roman" w:eastAsia="Times New Roman" w:cs="Times New Roman"/>
          <w:b w:val="0"/>
          <w:bCs w:val="0"/>
        </w:rPr>
      </w:pPr>
      <w:r w:rsidRPr="585C3A5D" w:rsidR="585C3A5D">
        <w:rPr>
          <w:rFonts w:ascii="Times New Roman" w:hAnsi="Times New Roman" w:eastAsia="Times New Roman" w:cs="Times New Roman"/>
          <w:b w:val="0"/>
          <w:bCs w:val="0"/>
        </w:rPr>
        <w:t>The techniques I relied on were automated unit testing, requirements-based black-box testing, boundary-value analysis, and negative testing. JUnit provided quick, repeatable checks of individual classes without a database or interface. Requirements-based tests evaluated observable behavior, while boundary-value analysis focused on transition points where inputs switch from acceptable to unacceptable. Negative tests deliberately supplied malformed or conflicting data to confirm that validation failed safely. Together, these methods suited small back-end services and offered fast feedback during development (JUnit Team, n.d.).</w:t>
      </w:r>
    </w:p>
    <w:p w:rsidR="585C3A5D" w:rsidP="585C3A5D" w:rsidRDefault="585C3A5D" w14:paraId="1D153548" w14:textId="13859CD3">
      <w:pPr>
        <w:spacing w:line="480" w:lineRule="auto"/>
        <w:rPr>
          <w:rFonts w:ascii="Times New Roman" w:hAnsi="Times New Roman" w:eastAsia="Times New Roman" w:cs="Times New Roman"/>
          <w:b w:val="0"/>
          <w:bCs w:val="0"/>
        </w:rPr>
      </w:pPr>
    </w:p>
    <w:p xmlns:wp14="http://schemas.microsoft.com/office/word/2010/wordml" w:rsidP="585C3A5D" w14:paraId="30A06F05" wp14:textId="77777777">
      <w:pPr>
        <w:spacing w:line="480" w:lineRule="auto"/>
        <w:ind w:firstLine="720"/>
        <w:rPr>
          <w:rFonts w:ascii="Times New Roman" w:hAnsi="Times New Roman" w:eastAsia="Times New Roman" w:cs="Times New Roman"/>
          <w:b w:val="0"/>
          <w:bCs w:val="0"/>
        </w:rPr>
      </w:pPr>
      <w:r w:rsidRPr="585C3A5D" w:rsidR="585C3A5D">
        <w:rPr>
          <w:rFonts w:ascii="Times New Roman" w:hAnsi="Times New Roman" w:eastAsia="Times New Roman" w:cs="Times New Roman"/>
          <w:b w:val="0"/>
          <w:bCs w:val="0"/>
        </w:rPr>
        <w:t>I did not implement a separate integration-testing suite, system or end-to-end testing, performance testing, or mutation testing. Integration tests would check whether the services cooperate correctly with a database or API layer; end-to-end tests would follow a complete user workflow through the mobile application. Performance tests would examine response times and behavior under load, while mutation testing would intentionally alter code to see whether assertions detect the changes. These methods require more infrastructure or execution time but become increasingly important when the project expands beyond isolated service classes. For example, an appointment API might pass unit tests yet fail when requests are serialized or stored persistently. Unit tests provide rapid feedback; integration and end-to-end tests address interactions that isolated tests cannot expose.</w:t>
      </w:r>
    </w:p>
    <w:p w:rsidR="585C3A5D" w:rsidP="585C3A5D" w:rsidRDefault="585C3A5D" w14:paraId="1F7C9288" w14:textId="01312A56">
      <w:pPr>
        <w:spacing w:line="480" w:lineRule="auto"/>
        <w:rPr>
          <w:rFonts w:ascii="Times New Roman" w:hAnsi="Times New Roman" w:eastAsia="Times New Roman" w:cs="Times New Roman"/>
          <w:b w:val="0"/>
          <w:bCs w:val="0"/>
        </w:rPr>
      </w:pPr>
    </w:p>
    <w:p xmlns:wp14="http://schemas.microsoft.com/office/word/2010/wordml" w:rsidP="585C3A5D" w14:paraId="568E8554" wp14:textId="3710890B">
      <w:pPr>
        <w:spacing w:line="480" w:lineRule="auto"/>
        <w:ind w:firstLine="720"/>
        <w:rPr>
          <w:rFonts w:ascii="Times New Roman" w:hAnsi="Times New Roman" w:eastAsia="Times New Roman" w:cs="Times New Roman"/>
          <w:b w:val="0"/>
          <w:bCs w:val="0"/>
        </w:rPr>
      </w:pPr>
      <w:r w:rsidRPr="585C3A5D" w:rsidR="585C3A5D">
        <w:rPr>
          <w:rFonts w:ascii="Times New Roman" w:hAnsi="Times New Roman" w:eastAsia="Times New Roman" w:cs="Times New Roman"/>
          <w:b w:val="0"/>
          <w:bCs w:val="0"/>
        </w:rPr>
        <w:t xml:space="preserve">I exercised caution by considering how rules could fail across </w:t>
      </w:r>
      <w:r w:rsidRPr="585C3A5D" w:rsidR="585C3A5D">
        <w:rPr>
          <w:rFonts w:ascii="Times New Roman" w:hAnsi="Times New Roman" w:eastAsia="Times New Roman" w:cs="Times New Roman"/>
          <w:b w:val="0"/>
          <w:bCs w:val="0"/>
        </w:rPr>
        <w:t>different parts</w:t>
      </w:r>
      <w:r w:rsidRPr="585C3A5D" w:rsidR="585C3A5D">
        <w:rPr>
          <w:rFonts w:ascii="Times New Roman" w:hAnsi="Times New Roman" w:eastAsia="Times New Roman" w:cs="Times New Roman"/>
          <w:b w:val="0"/>
          <w:bCs w:val="0"/>
        </w:rPr>
        <w:t xml:space="preserve"> of the application. Constructor validation alone was not enough because later service operations might bypass those constraints. For instance, TaskServiceTest.java, lines 124–158, checks invalid update values after a task already exists. This illustrates why I examined both </w:t>
      </w:r>
      <w:r w:rsidRPr="585C3A5D" w:rsidR="585C3A5D">
        <w:rPr>
          <w:rFonts w:ascii="Times New Roman" w:hAnsi="Times New Roman" w:eastAsia="Times New Roman" w:cs="Times New Roman"/>
          <w:b w:val="0"/>
          <w:bCs w:val="0"/>
        </w:rPr>
        <w:t>initial</w:t>
      </w:r>
      <w:r w:rsidRPr="585C3A5D" w:rsidR="585C3A5D">
        <w:rPr>
          <w:rFonts w:ascii="Times New Roman" w:hAnsi="Times New Roman" w:eastAsia="Times New Roman" w:cs="Times New Roman"/>
          <w:b w:val="0"/>
          <w:bCs w:val="0"/>
        </w:rPr>
        <w:t xml:space="preserve"> object creation and </w:t>
      </w:r>
      <w:r w:rsidRPr="585C3A5D" w:rsidR="585C3A5D">
        <w:rPr>
          <w:rFonts w:ascii="Times New Roman" w:hAnsi="Times New Roman" w:eastAsia="Times New Roman" w:cs="Times New Roman"/>
          <w:b w:val="0"/>
          <w:bCs w:val="0"/>
        </w:rPr>
        <w:t>subsequent</w:t>
      </w:r>
      <w:r w:rsidRPr="585C3A5D" w:rsidR="585C3A5D">
        <w:rPr>
          <w:rFonts w:ascii="Times New Roman" w:hAnsi="Times New Roman" w:eastAsia="Times New Roman" w:cs="Times New Roman"/>
          <w:b w:val="0"/>
          <w:bCs w:val="0"/>
        </w:rPr>
        <w:t xml:space="preserve"> changes. A failure in either path could leave inconsistent information in the service.</w:t>
      </w:r>
      <w:r w:rsidRPr="585C3A5D" w:rsidR="0A7FBF41">
        <w:rPr>
          <w:rFonts w:ascii="Times New Roman" w:hAnsi="Times New Roman" w:eastAsia="Times New Roman" w:cs="Times New Roman"/>
          <w:b w:val="0"/>
          <w:bCs w:val="0"/>
        </w:rPr>
        <w:t xml:space="preserve"> </w:t>
      </w:r>
      <w:r w:rsidRPr="585C3A5D" w:rsidR="585C3A5D">
        <w:rPr>
          <w:rFonts w:ascii="Times New Roman" w:hAnsi="Times New Roman" w:eastAsia="Times New Roman" w:cs="Times New Roman"/>
          <w:b w:val="0"/>
          <w:bCs w:val="0"/>
        </w:rPr>
        <w:t xml:space="preserve">I tried to limit confirmation bias by deciding expected outcomes from the requirements before judging the implementation. TaskServiceTest.java, lines 29–45, expects duplicate IDs to be rejected even though the ordinary add operation should succeed. Testing my own code creates a risk of overlooking assumptions I made while writing it. A peer review, a requirements checklist, and targeted tests based on reported defects would help reveal cases I had not </w:t>
      </w:r>
      <w:r w:rsidRPr="585C3A5D" w:rsidR="585C3A5D">
        <w:rPr>
          <w:rFonts w:ascii="Times New Roman" w:hAnsi="Times New Roman" w:eastAsia="Times New Roman" w:cs="Times New Roman"/>
          <w:b w:val="0"/>
          <w:bCs w:val="0"/>
        </w:rPr>
        <w:t>anticipated</w:t>
      </w:r>
      <w:r w:rsidRPr="585C3A5D" w:rsidR="585C3A5D">
        <w:rPr>
          <w:rFonts w:ascii="Times New Roman" w:hAnsi="Times New Roman" w:eastAsia="Times New Roman" w:cs="Times New Roman"/>
          <w:b w:val="0"/>
          <w:bCs w:val="0"/>
        </w:rPr>
        <w:t>.</w:t>
      </w:r>
      <w:r w:rsidRPr="585C3A5D" w:rsidR="093F1EB5">
        <w:rPr>
          <w:rFonts w:ascii="Times New Roman" w:hAnsi="Times New Roman" w:eastAsia="Times New Roman" w:cs="Times New Roman"/>
          <w:b w:val="0"/>
          <w:bCs w:val="0"/>
        </w:rPr>
        <w:t xml:space="preserve"> </w:t>
      </w:r>
    </w:p>
    <w:p xmlns:wp14="http://schemas.microsoft.com/office/word/2010/wordml" w:rsidP="585C3A5D" w14:paraId="4FB04D97" wp14:textId="35982544">
      <w:pPr>
        <w:spacing w:line="480" w:lineRule="auto"/>
        <w:ind w:firstLine="720"/>
        <w:rPr>
          <w:rFonts w:ascii="Times New Roman" w:hAnsi="Times New Roman" w:eastAsia="Times New Roman" w:cs="Times New Roman"/>
          <w:b w:val="0"/>
          <w:bCs w:val="0"/>
        </w:rPr>
      </w:pPr>
    </w:p>
    <w:p xmlns:wp14="http://schemas.microsoft.com/office/word/2010/wordml" w:rsidP="585C3A5D" w14:paraId="7862005F" wp14:textId="77BB3799">
      <w:pPr>
        <w:spacing w:line="480" w:lineRule="auto"/>
        <w:ind w:firstLine="720"/>
        <w:rPr>
          <w:rFonts w:ascii="Times New Roman" w:hAnsi="Times New Roman" w:eastAsia="Times New Roman" w:cs="Times New Roman"/>
          <w:b w:val="0"/>
          <w:bCs w:val="0"/>
        </w:rPr>
      </w:pPr>
      <w:r w:rsidRPr="585C3A5D" w:rsidR="585C3A5D">
        <w:rPr>
          <w:rFonts w:ascii="Times New Roman" w:hAnsi="Times New Roman" w:eastAsia="Times New Roman" w:cs="Times New Roman"/>
          <w:b w:val="0"/>
          <w:bCs w:val="0"/>
        </w:rPr>
        <w:t xml:space="preserve">Professional discipline requires </w:t>
      </w:r>
      <w:r w:rsidRPr="585C3A5D" w:rsidR="585C3A5D">
        <w:rPr>
          <w:rFonts w:ascii="Times New Roman" w:hAnsi="Times New Roman" w:eastAsia="Times New Roman" w:cs="Times New Roman"/>
          <w:b w:val="0"/>
          <w:bCs w:val="0"/>
        </w:rPr>
        <w:t>maintaining</w:t>
      </w:r>
      <w:r w:rsidRPr="585C3A5D" w:rsidR="585C3A5D">
        <w:rPr>
          <w:rFonts w:ascii="Times New Roman" w:hAnsi="Times New Roman" w:eastAsia="Times New Roman" w:cs="Times New Roman"/>
          <w:b w:val="0"/>
          <w:bCs w:val="0"/>
        </w:rPr>
        <w:t xml:space="preserve"> dependable tests even when a project appears finished. Shortcuts such as skipping regression checks or accepting unclear assertions can </w:t>
      </w:r>
      <w:r w:rsidRPr="585C3A5D" w:rsidR="26F49597">
        <w:rPr>
          <w:rFonts w:ascii="Times New Roman" w:hAnsi="Times New Roman" w:eastAsia="Times New Roman" w:cs="Times New Roman"/>
          <w:b w:val="0"/>
          <w:bCs w:val="0"/>
        </w:rPr>
        <w:t>accumulate</w:t>
      </w:r>
      <w:r w:rsidRPr="585C3A5D" w:rsidR="585C3A5D">
        <w:rPr>
          <w:rFonts w:ascii="Times New Roman" w:hAnsi="Times New Roman" w:eastAsia="Times New Roman" w:cs="Times New Roman"/>
          <w:b w:val="0"/>
          <w:bCs w:val="0"/>
        </w:rPr>
        <w:t xml:space="preserve"> technical debt, making later changes risky and expensive. In future work, I plan to run the suite after each meaningful revision, write a regression test whenever a defect is fixed, and periodically refactor duplicated setup. I would also introduce integration tests as the services gain persistence or API connections. These habits make quality a continuing responsibility rather than a final checkpoint.</w:t>
      </w:r>
    </w:p>
    <w:p w:rsidR="585C3A5D" w:rsidP="585C3A5D" w:rsidRDefault="585C3A5D" w14:paraId="3CD2C7A8" w14:textId="4AE1A589">
      <w:pPr>
        <w:pStyle w:val="Heading1"/>
        <w:spacing w:line="480" w:lineRule="auto"/>
        <w:rPr>
          <w:rFonts w:ascii="Times New Roman" w:hAnsi="Times New Roman" w:eastAsia="Times New Roman" w:cs="Times New Roman"/>
          <w:b w:val="0"/>
          <w:bCs w:val="0"/>
        </w:rPr>
      </w:pPr>
    </w:p>
    <w:p xmlns:wp14="http://schemas.microsoft.com/office/word/2010/wordml" w:rsidP="585C3A5D" w14:paraId="071E4E01" wp14:textId="77777777">
      <w:pPr>
        <w:pStyle w:val="Heading1"/>
        <w:spacing w:line="480" w:lineRule="auto"/>
        <w:rPr>
          <w:rFonts w:ascii="Times New Roman" w:hAnsi="Times New Roman" w:eastAsia="Times New Roman" w:cs="Times New Roman"/>
          <w:b w:val="0"/>
          <w:bCs w:val="0"/>
          <w:color w:val="auto"/>
        </w:rPr>
      </w:pPr>
      <w:r w:rsidRPr="585C3A5D" w:rsidR="585C3A5D">
        <w:rPr>
          <w:rFonts w:ascii="Times New Roman" w:hAnsi="Times New Roman" w:eastAsia="Times New Roman" w:cs="Times New Roman"/>
          <w:b w:val="0"/>
          <w:bCs w:val="0"/>
          <w:color w:val="auto"/>
        </w:rPr>
        <w:t>References</w:t>
      </w:r>
    </w:p>
    <w:p xmlns:wp14="http://schemas.microsoft.com/office/word/2010/wordml" w:rsidP="585C3A5D" w14:paraId="41D1B877" wp14:textId="77777777">
      <w:pPr>
        <w:spacing w:line="480" w:lineRule="auto"/>
        <w:rPr>
          <w:rFonts w:ascii="Times New Roman" w:hAnsi="Times New Roman" w:eastAsia="Times New Roman" w:cs="Times New Roman"/>
          <w:b w:val="0"/>
          <w:bCs w:val="0"/>
        </w:rPr>
      </w:pPr>
      <w:r w:rsidRPr="585C3A5D" w:rsidR="585C3A5D">
        <w:rPr>
          <w:rFonts w:ascii="Times New Roman" w:hAnsi="Times New Roman" w:eastAsia="Times New Roman" w:cs="Times New Roman"/>
          <w:b w:val="0"/>
          <w:bCs w:val="0"/>
        </w:rPr>
        <w:t>JUnit Team. (n.d.). JUnit 5 user guide. https://junit.org/junit5/docs/current/user-guide/</w:t>
      </w:r>
    </w:p>
    <w:p xmlns:wp14="http://schemas.microsoft.com/office/word/2010/wordml" w:rsidP="585C3A5D" w14:paraId="4A364D56" wp14:textId="77777777">
      <w:pPr>
        <w:spacing w:line="480" w:lineRule="auto"/>
      </w:pPr>
      <w:r w:rsidRPr="585C3A5D" w:rsidR="585C3A5D">
        <w:rPr>
          <w:rFonts w:ascii="Times New Roman" w:hAnsi="Times New Roman" w:eastAsia="Times New Roman" w:cs="Times New Roman"/>
          <w:b w:val="0"/>
          <w:bCs w:val="0"/>
        </w:rPr>
        <w:t>Project One Java source and JUnit test files. (2026). Unpublished course project [Source code]</w:t>
      </w:r>
      <w:r w:rsidR="585C3A5D">
        <w:rPr/>
        <w:t>.</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3F1EB5"/>
    <w:rsid w:val="0A7FBF41"/>
    <w:rsid w:val="1668B913"/>
    <w:rsid w:val="1668B913"/>
    <w:rsid w:val="21C50BE4"/>
    <w:rsid w:val="26F10C75"/>
    <w:rsid w:val="26F49597"/>
    <w:rsid w:val="28D65302"/>
    <w:rsid w:val="2EB212C1"/>
    <w:rsid w:val="32734716"/>
    <w:rsid w:val="337D1BA3"/>
    <w:rsid w:val="337D1BA3"/>
    <w:rsid w:val="392117BF"/>
    <w:rsid w:val="3ADC12FF"/>
    <w:rsid w:val="3F886475"/>
    <w:rsid w:val="50EAE8C9"/>
    <w:rsid w:val="53DB6FD7"/>
    <w:rsid w:val="585C3A5D"/>
    <w:rsid w:val="5F747899"/>
    <w:rsid w:val="6071BEA5"/>
    <w:rsid w:val="724ADAD1"/>
    <w:rsid w:val="79D78D6A"/>
    <w:rsid w:val="7BF3A5BB"/>
    <w:rsid w:val="7C4106F3"/>
    <w:rsid w:val="7C4106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D3FD802-10F2-4A80-89A1-1B960BD3DE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asciiTheme="majorHAnsi" w:hAnsiTheme="majorHAnsi" w:eastAsiaTheme="majorEastAsia"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0" w:after="0" w:line="480" w:lineRule="auto"/>
      <w:contextualSpacing/>
    </w:pPr>
    <w:rPr>
      <w:rFonts w:ascii="Times New Roman" w:hAnsi="Times New Roman" w:asciiTheme="majorHAnsi" w:hAnsiTheme="majorHAnsi" w:eastAsiaTheme="majorEastAsia" w:cstheme="majorBidi"/>
      <w:b/>
      <w:color w:val="17365D" w:themeColor="text2" w:themeShade="BF"/>
      <w:spacing w:val="5"/>
      <w:kern w:val="28"/>
      <w:sz w:val="2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Mann, Donnel</lastModifiedBy>
  <revision>2</revision>
  <dcterms:created xsi:type="dcterms:W3CDTF">2013-12-23T23:15:00.0000000Z</dcterms:created>
  <dcterms:modified xsi:type="dcterms:W3CDTF">2026-10-18T19:21:50.7157349Z</dcterms:modified>
  <category/>
</coreProperties>
</file>