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B82" w:rsidRDefault="00840B82" w:rsidP="00840B82">
      <w:pPr>
        <w:rPr>
          <w:rFonts w:ascii="Cambria" w:hAnsi="Cambria"/>
          <w:b/>
          <w:sz w:val="52"/>
          <w:szCs w:val="52"/>
        </w:rPr>
      </w:pPr>
      <w:r>
        <w:rPr>
          <w:rFonts w:ascii="Cambria" w:hAnsi="Cambria"/>
          <w:b/>
          <w:sz w:val="52"/>
          <w:szCs w:val="52"/>
        </w:rPr>
        <w:t xml:space="preserve">Hang </w:t>
      </w:r>
      <w:proofErr w:type="gramStart"/>
      <w:r>
        <w:rPr>
          <w:rFonts w:ascii="Cambria" w:hAnsi="Cambria"/>
          <w:b/>
          <w:sz w:val="52"/>
          <w:szCs w:val="52"/>
        </w:rPr>
        <w:t>The</w:t>
      </w:r>
      <w:proofErr w:type="gramEnd"/>
      <w:r>
        <w:rPr>
          <w:rFonts w:ascii="Cambria" w:hAnsi="Cambria"/>
          <w:b/>
          <w:sz w:val="52"/>
          <w:szCs w:val="52"/>
        </w:rPr>
        <w:t xml:space="preserve"> D.J.</w:t>
      </w:r>
    </w:p>
    <w:p w:rsidR="00840B82" w:rsidRPr="00840B82" w:rsidRDefault="00840B82" w:rsidP="00840B82">
      <w:pPr>
        <w:pBdr>
          <w:bottom w:val="single" w:sz="12" w:space="1" w:color="auto"/>
        </w:pBdr>
        <w:rPr>
          <w:rFonts w:ascii="Cambria" w:hAnsi="Cambria"/>
          <w:i/>
          <w:sz w:val="40"/>
          <w:szCs w:val="52"/>
        </w:rPr>
      </w:pPr>
      <w:r w:rsidRPr="00840B82">
        <w:rPr>
          <w:rFonts w:ascii="Cambria" w:hAnsi="Cambria"/>
          <w:i/>
          <w:sz w:val="40"/>
          <w:szCs w:val="52"/>
        </w:rPr>
        <w:t xml:space="preserve">Better Dating Through </w:t>
      </w:r>
      <w:r w:rsidR="000858C6">
        <w:rPr>
          <w:rFonts w:ascii="Cambria" w:hAnsi="Cambria"/>
          <w:i/>
          <w:sz w:val="40"/>
          <w:szCs w:val="52"/>
        </w:rPr>
        <w:t>Computational Intelligence</w:t>
      </w:r>
    </w:p>
    <w:p w:rsidR="00840B82" w:rsidRPr="00840B82" w:rsidRDefault="00840B82" w:rsidP="003F0C09">
      <w:pPr>
        <w:pBdr>
          <w:bottom w:val="single" w:sz="12" w:space="1" w:color="auto"/>
        </w:pBdr>
        <w:spacing w:after="0"/>
        <w:rPr>
          <w:rFonts w:ascii="Cambria" w:hAnsi="Cambria"/>
          <w:sz w:val="28"/>
          <w:szCs w:val="36"/>
        </w:rPr>
      </w:pPr>
    </w:p>
    <w:p w:rsidR="00840B82" w:rsidRPr="00840B82" w:rsidRDefault="00840B82" w:rsidP="00840B82">
      <w:pPr>
        <w:rPr>
          <w:rFonts w:ascii="Cambria" w:hAnsi="Cambria"/>
          <w:b/>
          <w:sz w:val="16"/>
          <w:szCs w:val="16"/>
        </w:rPr>
      </w:pPr>
    </w:p>
    <w:p w:rsidR="00840B82" w:rsidRPr="00840B82" w:rsidRDefault="00840B82" w:rsidP="00840B82">
      <w:pPr>
        <w:rPr>
          <w:rFonts w:ascii="Cambria" w:hAnsi="Cambria"/>
          <w:b/>
          <w:sz w:val="44"/>
          <w:szCs w:val="52"/>
        </w:rPr>
      </w:pPr>
      <w:r w:rsidRPr="00840B82">
        <w:rPr>
          <w:rFonts w:ascii="Cambria" w:hAnsi="Cambria"/>
          <w:b/>
          <w:sz w:val="44"/>
          <w:szCs w:val="52"/>
        </w:rPr>
        <w:t>Infinity, Probability, Time</w:t>
      </w:r>
    </w:p>
    <w:p w:rsidR="00A65E77" w:rsidRPr="00A65E77" w:rsidRDefault="00A65E77" w:rsidP="00840B82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5" w:history="1">
        <w:r w:rsidRPr="00A65E77">
          <w:rPr>
            <w:rStyle w:val="Hyperlink"/>
            <w:sz w:val="40"/>
            <w:szCs w:val="40"/>
          </w:rPr>
          <w:t>Computational Intellig</w:t>
        </w:r>
        <w:r w:rsidRPr="00A65E77">
          <w:rPr>
            <w:rStyle w:val="Hyperlink"/>
            <w:sz w:val="40"/>
            <w:szCs w:val="40"/>
          </w:rPr>
          <w:t>e</w:t>
        </w:r>
        <w:r w:rsidRPr="00A65E77">
          <w:rPr>
            <w:rStyle w:val="Hyperlink"/>
            <w:sz w:val="40"/>
            <w:szCs w:val="40"/>
          </w:rPr>
          <w:t>nce</w:t>
        </w:r>
      </w:hyperlink>
    </w:p>
    <w:p w:rsidR="00840B82" w:rsidRPr="00840B82" w:rsidRDefault="005A0CAF" w:rsidP="00840B82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" w:history="1">
        <w:r w:rsidR="00840B82" w:rsidRPr="00840B82">
          <w:rPr>
            <w:rStyle w:val="Hyperlink"/>
            <w:sz w:val="40"/>
            <w:szCs w:val="40"/>
          </w:rPr>
          <w:t>Infinite Monkey Theorem</w:t>
        </w:r>
      </w:hyperlink>
    </w:p>
    <w:p w:rsidR="00840B82" w:rsidRPr="00840B82" w:rsidRDefault="005A0CAF" w:rsidP="00840B82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" w:history="1">
        <w:r w:rsidR="00840B82" w:rsidRPr="00840B82">
          <w:rPr>
            <w:rStyle w:val="Hyperlink"/>
            <w:sz w:val="40"/>
            <w:szCs w:val="40"/>
          </w:rPr>
          <w:t>Anthropic Principle</w:t>
        </w:r>
      </w:hyperlink>
    </w:p>
    <w:p w:rsidR="00840B82" w:rsidRDefault="005A0CAF" w:rsidP="003F0C09">
      <w:pPr>
        <w:pStyle w:val="ListParagraph"/>
        <w:numPr>
          <w:ilvl w:val="0"/>
          <w:numId w:val="1"/>
        </w:numPr>
        <w:spacing w:after="0"/>
        <w:rPr>
          <w:sz w:val="40"/>
          <w:szCs w:val="40"/>
        </w:rPr>
      </w:pPr>
      <w:hyperlink r:id="rId8" w:history="1">
        <w:r w:rsidR="00840B82" w:rsidRPr="00840B82">
          <w:rPr>
            <w:rStyle w:val="Hyperlink"/>
            <w:sz w:val="40"/>
            <w:szCs w:val="40"/>
          </w:rPr>
          <w:t>Evolutionary Algorithms</w:t>
        </w:r>
      </w:hyperlink>
    </w:p>
    <w:p w:rsidR="005460D2" w:rsidRPr="005460D2" w:rsidRDefault="005460D2" w:rsidP="00F8007F">
      <w:pPr>
        <w:rPr>
          <w:rFonts w:ascii="Cambria" w:hAnsi="Cambria" w:cs="Courier New"/>
          <w:b/>
          <w:sz w:val="12"/>
          <w:szCs w:val="40"/>
        </w:rPr>
      </w:pPr>
    </w:p>
    <w:p w:rsidR="000858C6" w:rsidRDefault="005460D2" w:rsidP="003F0C09">
      <w:pPr>
        <w:spacing w:after="0"/>
        <w:rPr>
          <w:rFonts w:ascii="Cambria" w:hAnsi="Cambria" w:cs="Courier New"/>
          <w:b/>
          <w:sz w:val="44"/>
          <w:szCs w:val="40"/>
        </w:rPr>
      </w:pPr>
      <w:r>
        <w:rPr>
          <w:rFonts w:ascii="Cambria" w:hAnsi="Cambria" w:cs="Courier New"/>
          <w:b/>
          <w:sz w:val="44"/>
          <w:szCs w:val="40"/>
        </w:rPr>
        <w:t>Success Heuristics</w:t>
      </w:r>
    </w:p>
    <w:p w:rsidR="006105DE" w:rsidRDefault="005460D2" w:rsidP="006105DE">
      <w:pPr>
        <w:pStyle w:val="ListParagraph"/>
        <w:numPr>
          <w:ilvl w:val="0"/>
          <w:numId w:val="3"/>
        </w:numPr>
        <w:rPr>
          <w:rFonts w:ascii="Cambria" w:hAnsi="Cambria" w:cs="Courier New"/>
          <w:sz w:val="44"/>
          <w:szCs w:val="40"/>
        </w:rPr>
      </w:pPr>
      <w:r w:rsidRPr="005460D2">
        <w:rPr>
          <w:rFonts w:ascii="Cambria" w:hAnsi="Cambria" w:cs="Courier New"/>
          <w:sz w:val="44"/>
          <w:szCs w:val="40"/>
        </w:rPr>
        <w:t>Score-Based</w:t>
      </w:r>
      <w:r w:rsidR="006105DE">
        <w:rPr>
          <w:rFonts w:ascii="Cambria" w:hAnsi="Cambria" w:cs="Courier New"/>
          <w:sz w:val="44"/>
          <w:szCs w:val="40"/>
        </w:rPr>
        <w:t xml:space="preserve"> </w:t>
      </w:r>
      <w:r w:rsidR="006105DE" w:rsidRPr="006105DE">
        <w:rPr>
          <w:rFonts w:ascii="Cambria" w:hAnsi="Cambria" w:cs="Courier New"/>
          <w:i/>
          <w:sz w:val="36"/>
          <w:szCs w:val="40"/>
        </w:rPr>
        <w:t xml:space="preserve">(i.e. </w:t>
      </w:r>
      <w:hyperlink r:id="rId9" w:history="1">
        <w:r w:rsidR="00112257" w:rsidRPr="00112257">
          <w:rPr>
            <w:rStyle w:val="Hyperlink"/>
            <w:rFonts w:ascii="Cambria" w:hAnsi="Cambria" w:cs="Courier New"/>
            <w:sz w:val="36"/>
            <w:szCs w:val="40"/>
          </w:rPr>
          <w:t>Similarity Sea</w:t>
        </w:r>
        <w:r w:rsidR="00112257" w:rsidRPr="00112257">
          <w:rPr>
            <w:rStyle w:val="Hyperlink"/>
            <w:rFonts w:ascii="Cambria" w:hAnsi="Cambria" w:cs="Courier New"/>
            <w:sz w:val="36"/>
            <w:szCs w:val="40"/>
          </w:rPr>
          <w:t>r</w:t>
        </w:r>
        <w:r w:rsidR="00112257" w:rsidRPr="00112257">
          <w:rPr>
            <w:rStyle w:val="Hyperlink"/>
            <w:rFonts w:ascii="Cambria" w:hAnsi="Cambria" w:cs="Courier New"/>
            <w:sz w:val="36"/>
            <w:szCs w:val="40"/>
          </w:rPr>
          <w:t>ch</w:t>
        </w:r>
      </w:hyperlink>
      <w:r w:rsidR="006105DE" w:rsidRPr="006105DE">
        <w:rPr>
          <w:rFonts w:ascii="Cambria" w:hAnsi="Cambria" w:cs="Courier New"/>
          <w:i/>
          <w:sz w:val="36"/>
          <w:szCs w:val="40"/>
        </w:rPr>
        <w:t>)</w:t>
      </w:r>
    </w:p>
    <w:p w:rsidR="006105DE" w:rsidRPr="006105DE" w:rsidRDefault="005460D2" w:rsidP="003F0C09">
      <w:pPr>
        <w:pStyle w:val="ListParagraph"/>
        <w:numPr>
          <w:ilvl w:val="0"/>
          <w:numId w:val="3"/>
        </w:numPr>
        <w:spacing w:after="0"/>
        <w:rPr>
          <w:rFonts w:ascii="Cambria" w:hAnsi="Cambria" w:cs="Courier New"/>
          <w:sz w:val="44"/>
          <w:szCs w:val="40"/>
        </w:rPr>
      </w:pPr>
      <w:r w:rsidRPr="003F0C09">
        <w:rPr>
          <w:rFonts w:ascii="Cambria" w:hAnsi="Cambria" w:cs="Courier New"/>
          <w:b/>
          <w:color w:val="ED7D31" w:themeColor="accent2"/>
          <w:sz w:val="44"/>
          <w:szCs w:val="40"/>
        </w:rPr>
        <w:t>Goal-Based</w:t>
      </w:r>
      <w:r w:rsidR="006105DE" w:rsidRPr="003F0C09">
        <w:rPr>
          <w:rFonts w:ascii="Cambria" w:hAnsi="Cambria" w:cs="Courier New"/>
          <w:color w:val="ED7D31" w:themeColor="accent2"/>
          <w:sz w:val="44"/>
          <w:szCs w:val="40"/>
        </w:rPr>
        <w:t xml:space="preserve"> </w:t>
      </w:r>
      <w:r w:rsidR="006105DE" w:rsidRPr="006105DE">
        <w:rPr>
          <w:rFonts w:ascii="Cambria" w:hAnsi="Cambria" w:cs="Courier New"/>
          <w:i/>
          <w:sz w:val="36"/>
          <w:szCs w:val="40"/>
        </w:rPr>
        <w:t>(</w:t>
      </w:r>
      <w:r w:rsidR="006105DE">
        <w:rPr>
          <w:rFonts w:ascii="Cambria" w:hAnsi="Cambria" w:cs="Courier New"/>
          <w:i/>
          <w:sz w:val="36"/>
          <w:szCs w:val="40"/>
        </w:rPr>
        <w:t xml:space="preserve">i.e. </w:t>
      </w:r>
      <w:hyperlink r:id="rId10" w:history="1">
        <w:r w:rsidR="006105DE" w:rsidRPr="006105DE">
          <w:rPr>
            <w:rStyle w:val="Hyperlink"/>
            <w:rFonts w:ascii="Cambria" w:hAnsi="Cambria" w:cs="Courier New"/>
            <w:sz w:val="36"/>
            <w:szCs w:val="40"/>
          </w:rPr>
          <w:t>Natural Select</w:t>
        </w:r>
        <w:r w:rsidR="006105DE" w:rsidRPr="006105DE">
          <w:rPr>
            <w:rStyle w:val="Hyperlink"/>
            <w:rFonts w:ascii="Cambria" w:hAnsi="Cambria" w:cs="Courier New"/>
            <w:sz w:val="36"/>
            <w:szCs w:val="40"/>
          </w:rPr>
          <w:t>i</w:t>
        </w:r>
        <w:r w:rsidR="006105DE" w:rsidRPr="006105DE">
          <w:rPr>
            <w:rStyle w:val="Hyperlink"/>
            <w:rFonts w:ascii="Cambria" w:hAnsi="Cambria" w:cs="Courier New"/>
            <w:sz w:val="36"/>
            <w:szCs w:val="40"/>
          </w:rPr>
          <w:t>on</w:t>
        </w:r>
      </w:hyperlink>
      <w:r w:rsidR="006105DE" w:rsidRPr="006105DE">
        <w:rPr>
          <w:rFonts w:ascii="Cambria" w:hAnsi="Cambria" w:cs="Courier New"/>
          <w:i/>
          <w:sz w:val="36"/>
          <w:szCs w:val="40"/>
        </w:rPr>
        <w:t>)</w:t>
      </w:r>
    </w:p>
    <w:p w:rsidR="006105DE" w:rsidRPr="006105DE" w:rsidRDefault="006105DE" w:rsidP="006105DE">
      <w:pPr>
        <w:rPr>
          <w:rFonts w:ascii="Cambria" w:hAnsi="Cambria" w:cs="Courier New"/>
          <w:b/>
          <w:sz w:val="4"/>
          <w:szCs w:val="40"/>
        </w:rPr>
      </w:pPr>
    </w:p>
    <w:p w:rsidR="006105DE" w:rsidRPr="006105DE" w:rsidRDefault="006105DE" w:rsidP="006105DE">
      <w:pPr>
        <w:rPr>
          <w:rFonts w:ascii="Cambria" w:hAnsi="Cambria" w:cs="Courier New"/>
          <w:b/>
          <w:sz w:val="44"/>
          <w:szCs w:val="40"/>
        </w:rPr>
      </w:pPr>
      <w:r>
        <w:rPr>
          <w:rFonts w:ascii="Cambria" w:hAnsi="Cambria" w:cs="Courier New"/>
          <w:b/>
          <w:sz w:val="44"/>
          <w:szCs w:val="40"/>
        </w:rPr>
        <w:t>Time Complexity</w:t>
      </w:r>
    </w:p>
    <w:p w:rsidR="003F0C09" w:rsidRPr="003F0C09" w:rsidRDefault="003F0C09" w:rsidP="003F0C09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E329E1">
        <w:rPr>
          <w:sz w:val="36"/>
          <w:szCs w:val="40"/>
        </w:rPr>
        <w:t>O(N^2)</w:t>
      </w:r>
      <w:r w:rsidRPr="00F8007F">
        <w:rPr>
          <w:sz w:val="36"/>
          <w:szCs w:val="40"/>
        </w:rPr>
        <w:t xml:space="preserve"> (</w:t>
      </w:r>
      <w:hyperlink r:id="rId11" w:history="1">
        <w:r w:rsidRPr="00F8007F">
          <w:rPr>
            <w:rStyle w:val="Hyperlink"/>
            <w:sz w:val="36"/>
            <w:szCs w:val="40"/>
          </w:rPr>
          <w:t>Exponential Tim</w:t>
        </w:r>
        <w:r w:rsidRPr="00F8007F">
          <w:rPr>
            <w:rStyle w:val="Hyperlink"/>
            <w:sz w:val="36"/>
            <w:szCs w:val="40"/>
          </w:rPr>
          <w:t>e</w:t>
        </w:r>
        <w:r w:rsidRPr="00F8007F">
          <w:rPr>
            <w:rStyle w:val="Hyperlink"/>
            <w:sz w:val="36"/>
            <w:szCs w:val="40"/>
          </w:rPr>
          <w:t xml:space="preserve"> Complexity</w:t>
        </w:r>
      </w:hyperlink>
      <w:r>
        <w:rPr>
          <w:sz w:val="36"/>
          <w:szCs w:val="40"/>
        </w:rPr>
        <w:t>)</w:t>
      </w:r>
    </w:p>
    <w:p w:rsidR="00F8007F" w:rsidRPr="00F8007F" w:rsidRDefault="00F8007F" w:rsidP="00F8007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3F0C09">
        <w:rPr>
          <w:sz w:val="36"/>
          <w:szCs w:val="40"/>
        </w:rPr>
        <w:t xml:space="preserve">Given </w:t>
      </w:r>
      <w:r w:rsidR="003F0C09" w:rsidRPr="003F0C09">
        <w:rPr>
          <w:sz w:val="36"/>
          <w:szCs w:val="40"/>
        </w:rPr>
        <w:t>10</w:t>
      </w:r>
      <w:r w:rsidR="003F0C09">
        <w:rPr>
          <w:b/>
          <w:sz w:val="36"/>
          <w:szCs w:val="40"/>
        </w:rPr>
        <w:t xml:space="preserve"> </w:t>
      </w:r>
      <w:r w:rsidR="003F0C09" w:rsidRPr="00213A42">
        <w:rPr>
          <w:b/>
          <w:i/>
          <w:color w:val="ED7D31" w:themeColor="accent2"/>
          <w:sz w:val="36"/>
          <w:szCs w:val="40"/>
        </w:rPr>
        <w:t>Accounts</w:t>
      </w:r>
      <w:r w:rsidR="003F0C09" w:rsidRPr="00213A42">
        <w:rPr>
          <w:b/>
          <w:sz w:val="36"/>
          <w:szCs w:val="40"/>
        </w:rPr>
        <w:t xml:space="preserve"> </w:t>
      </w:r>
      <w:r w:rsidR="003F0C09">
        <w:rPr>
          <w:sz w:val="36"/>
          <w:szCs w:val="40"/>
        </w:rPr>
        <w:t>/</w:t>
      </w:r>
      <w:r w:rsidR="003F0C09" w:rsidRPr="003F0C09">
        <w:rPr>
          <w:sz w:val="36"/>
          <w:szCs w:val="40"/>
        </w:rPr>
        <w:t xml:space="preserve"> </w:t>
      </w:r>
      <w:r w:rsidR="00213A42" w:rsidRPr="003F0C09">
        <w:rPr>
          <w:sz w:val="36"/>
          <w:szCs w:val="40"/>
        </w:rPr>
        <w:t>1000</w:t>
      </w:r>
      <w:r w:rsidRPr="00F8007F">
        <w:rPr>
          <w:sz w:val="36"/>
          <w:szCs w:val="40"/>
        </w:rPr>
        <w:t xml:space="preserve"> </w:t>
      </w:r>
      <w:r w:rsidR="003F0C09" w:rsidRPr="003F0C09">
        <w:rPr>
          <w:b/>
          <w:i/>
          <w:color w:val="ED7D31" w:themeColor="accent2"/>
          <w:sz w:val="36"/>
          <w:szCs w:val="40"/>
        </w:rPr>
        <w:t>Simulations</w:t>
      </w:r>
      <w:r w:rsidR="003F0C09" w:rsidRPr="003F0C09">
        <w:rPr>
          <w:b/>
          <w:color w:val="ED7D31" w:themeColor="accent2"/>
          <w:sz w:val="36"/>
          <w:szCs w:val="40"/>
        </w:rPr>
        <w:t xml:space="preserve"> </w:t>
      </w:r>
      <w:r w:rsidR="00454C25" w:rsidRPr="00213A42">
        <w:rPr>
          <w:b/>
          <w:i/>
          <w:color w:val="ED7D31" w:themeColor="accent2"/>
          <w:sz w:val="36"/>
          <w:szCs w:val="40"/>
        </w:rPr>
        <w:t>Per Account</w:t>
      </w:r>
    </w:p>
    <w:p w:rsidR="00F8007F" w:rsidRPr="003F0C09" w:rsidRDefault="00F8007F" w:rsidP="003F0C09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3F0C09">
        <w:rPr>
          <w:sz w:val="36"/>
          <w:szCs w:val="40"/>
        </w:rPr>
        <w:t>10,000</w:t>
      </w:r>
      <w:r w:rsidR="003F0C09">
        <w:rPr>
          <w:b/>
          <w:sz w:val="36"/>
          <w:szCs w:val="40"/>
        </w:rPr>
        <w:t xml:space="preserve"> </w:t>
      </w:r>
      <w:r w:rsidR="003F0C09" w:rsidRPr="003F0C09">
        <w:rPr>
          <w:b/>
          <w:i/>
          <w:color w:val="ED7D31" w:themeColor="accent2"/>
          <w:sz w:val="36"/>
          <w:szCs w:val="40"/>
        </w:rPr>
        <w:t>Simulations</w:t>
      </w:r>
      <w:r w:rsidR="00213A42" w:rsidRPr="003F0C09">
        <w:rPr>
          <w:b/>
          <w:color w:val="ED7D31" w:themeColor="accent2"/>
          <w:sz w:val="36"/>
          <w:szCs w:val="40"/>
        </w:rPr>
        <w:t xml:space="preserve"> </w:t>
      </w:r>
      <w:r w:rsidR="00213A42" w:rsidRPr="003F0C09">
        <w:rPr>
          <w:b/>
          <w:i/>
          <w:color w:val="ED7D31" w:themeColor="accent2"/>
          <w:sz w:val="36"/>
          <w:szCs w:val="40"/>
        </w:rPr>
        <w:t>Per User Query</w:t>
      </w:r>
    </w:p>
    <w:p w:rsidR="003F0C09" w:rsidRPr="003F0C09" w:rsidRDefault="003F0C09" w:rsidP="003F0C09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213A42">
        <w:rPr>
          <w:sz w:val="36"/>
          <w:szCs w:val="40"/>
        </w:rPr>
        <w:t>1</w:t>
      </w:r>
      <w:r>
        <w:rPr>
          <w:sz w:val="36"/>
          <w:szCs w:val="40"/>
        </w:rPr>
        <w:t>00</w:t>
      </w:r>
      <w:r w:rsidRPr="00213A42">
        <w:rPr>
          <w:sz w:val="36"/>
          <w:szCs w:val="40"/>
        </w:rPr>
        <w:t xml:space="preserve">,000 </w:t>
      </w:r>
      <w:r w:rsidRPr="003F0C09">
        <w:rPr>
          <w:b/>
          <w:i/>
          <w:color w:val="ED7D31" w:themeColor="accent2"/>
          <w:sz w:val="36"/>
          <w:szCs w:val="40"/>
        </w:rPr>
        <w:t>Total</w:t>
      </w:r>
      <w:r>
        <w:rPr>
          <w:b/>
          <w:i/>
          <w:color w:val="ED7D31" w:themeColor="accent2"/>
          <w:sz w:val="36"/>
          <w:szCs w:val="40"/>
        </w:rPr>
        <w:t xml:space="preserve"> Simulations</w:t>
      </w:r>
    </w:p>
    <w:p w:rsidR="003F0C09" w:rsidRPr="003F0C09" w:rsidRDefault="003F0C09" w:rsidP="003F0C09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 xml:space="preserve">Given </w:t>
      </w:r>
      <w:r w:rsidR="005B41ED" w:rsidRPr="003F0C09">
        <w:rPr>
          <w:sz w:val="36"/>
          <w:szCs w:val="40"/>
        </w:rPr>
        <w:t>1,000,000</w:t>
      </w:r>
      <w:r w:rsidR="005B41ED" w:rsidRPr="003F0C09">
        <w:rPr>
          <w:b/>
          <w:sz w:val="36"/>
          <w:szCs w:val="40"/>
        </w:rPr>
        <w:t xml:space="preserve"> </w:t>
      </w:r>
      <w:r w:rsidR="00213A42" w:rsidRPr="003F0C09">
        <w:rPr>
          <w:b/>
          <w:i/>
          <w:color w:val="ED7D31" w:themeColor="accent2"/>
          <w:sz w:val="36"/>
          <w:szCs w:val="40"/>
        </w:rPr>
        <w:t>Accounts</w:t>
      </w:r>
      <w:r>
        <w:rPr>
          <w:b/>
          <w:i/>
          <w:color w:val="ED7D31" w:themeColor="accent2"/>
          <w:sz w:val="36"/>
          <w:szCs w:val="40"/>
        </w:rPr>
        <w:t xml:space="preserve"> </w:t>
      </w:r>
      <w:r>
        <w:rPr>
          <w:sz w:val="36"/>
          <w:szCs w:val="40"/>
        </w:rPr>
        <w:t>/</w:t>
      </w:r>
      <w:r w:rsidRPr="003F0C09">
        <w:rPr>
          <w:sz w:val="36"/>
          <w:szCs w:val="40"/>
        </w:rPr>
        <w:t xml:space="preserve"> 1000</w:t>
      </w:r>
      <w:r w:rsidRPr="00F8007F">
        <w:rPr>
          <w:sz w:val="36"/>
          <w:szCs w:val="40"/>
        </w:rPr>
        <w:t xml:space="preserve"> </w:t>
      </w:r>
      <w:r w:rsidRPr="003F0C09">
        <w:rPr>
          <w:b/>
          <w:i/>
          <w:color w:val="ED7D31" w:themeColor="accent2"/>
          <w:sz w:val="36"/>
          <w:szCs w:val="40"/>
        </w:rPr>
        <w:t>Simulations</w:t>
      </w:r>
      <w:r w:rsidRPr="003F0C09">
        <w:rPr>
          <w:b/>
          <w:color w:val="ED7D31" w:themeColor="accent2"/>
          <w:sz w:val="36"/>
          <w:szCs w:val="40"/>
        </w:rPr>
        <w:t xml:space="preserve"> </w:t>
      </w:r>
      <w:r w:rsidRPr="00213A42">
        <w:rPr>
          <w:b/>
          <w:i/>
          <w:color w:val="ED7D31" w:themeColor="accent2"/>
          <w:sz w:val="36"/>
          <w:szCs w:val="40"/>
        </w:rPr>
        <w:t>Per Account</w:t>
      </w:r>
    </w:p>
    <w:p w:rsidR="00010A3E" w:rsidRPr="003F0C09" w:rsidRDefault="005B41ED" w:rsidP="003F0C09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213A42">
        <w:rPr>
          <w:sz w:val="36"/>
          <w:szCs w:val="40"/>
        </w:rPr>
        <w:t>1</w:t>
      </w:r>
      <w:r w:rsidR="00013B03">
        <w:rPr>
          <w:sz w:val="36"/>
          <w:szCs w:val="40"/>
        </w:rPr>
        <w:t xml:space="preserve">,000,000,000 </w:t>
      </w:r>
      <w:r w:rsidR="005A0CAF">
        <w:rPr>
          <w:sz w:val="36"/>
          <w:szCs w:val="40"/>
        </w:rPr>
        <w:t xml:space="preserve">(1 Billion) </w:t>
      </w:r>
      <w:r w:rsidR="003F0C09" w:rsidRPr="003F0C09">
        <w:rPr>
          <w:b/>
          <w:i/>
          <w:color w:val="ED7D31" w:themeColor="accent2"/>
          <w:sz w:val="36"/>
          <w:szCs w:val="40"/>
        </w:rPr>
        <w:t>Simulations</w:t>
      </w:r>
      <w:r w:rsidR="003F0C09" w:rsidRPr="003F0C09">
        <w:rPr>
          <w:b/>
          <w:color w:val="ED7D31" w:themeColor="accent2"/>
          <w:sz w:val="36"/>
          <w:szCs w:val="40"/>
        </w:rPr>
        <w:t xml:space="preserve"> </w:t>
      </w:r>
      <w:r w:rsidR="003F0C09" w:rsidRPr="003F0C09">
        <w:rPr>
          <w:b/>
          <w:i/>
          <w:color w:val="ED7D31" w:themeColor="accent2"/>
          <w:sz w:val="36"/>
          <w:szCs w:val="40"/>
        </w:rPr>
        <w:t>Per User Query</w:t>
      </w:r>
      <w:bookmarkStart w:id="0" w:name="_GoBack"/>
      <w:bookmarkEnd w:id="0"/>
    </w:p>
    <w:p w:rsidR="00825846" w:rsidRPr="00213A42" w:rsidRDefault="00825846" w:rsidP="00825846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213A42">
        <w:rPr>
          <w:sz w:val="36"/>
          <w:szCs w:val="40"/>
        </w:rPr>
        <w:t xml:space="preserve">1,000,000,000,000,000 (1 Quadrillion) </w:t>
      </w:r>
      <w:r w:rsidRPr="003F0C09">
        <w:rPr>
          <w:b/>
          <w:i/>
          <w:color w:val="ED7D31" w:themeColor="accent2"/>
          <w:sz w:val="36"/>
          <w:szCs w:val="40"/>
        </w:rPr>
        <w:t>Total</w:t>
      </w:r>
      <w:r w:rsidR="003F0C09">
        <w:rPr>
          <w:b/>
          <w:i/>
          <w:color w:val="ED7D31" w:themeColor="accent2"/>
          <w:sz w:val="36"/>
          <w:szCs w:val="40"/>
        </w:rPr>
        <w:t xml:space="preserve"> Simulations</w:t>
      </w:r>
    </w:p>
    <w:p w:rsidR="00010A3E" w:rsidRPr="00825846" w:rsidRDefault="00010A3E" w:rsidP="00010A3E">
      <w:pPr>
        <w:pStyle w:val="ListParagraph"/>
        <w:rPr>
          <w:sz w:val="16"/>
          <w:szCs w:val="40"/>
        </w:rPr>
      </w:pPr>
    </w:p>
    <w:p w:rsidR="005B41ED" w:rsidRPr="00213A42" w:rsidRDefault="005B41ED" w:rsidP="00F8007F">
      <w:pPr>
        <w:rPr>
          <w:b/>
          <w:i/>
          <w:sz w:val="36"/>
          <w:szCs w:val="40"/>
        </w:rPr>
      </w:pPr>
      <w:r w:rsidRPr="00213A42">
        <w:rPr>
          <w:b/>
          <w:i/>
          <w:sz w:val="36"/>
          <w:szCs w:val="40"/>
        </w:rPr>
        <w:t xml:space="preserve">*Population of USA in 2016 was </w:t>
      </w:r>
      <w:r w:rsidRPr="00013B03">
        <w:rPr>
          <w:b/>
          <w:i/>
          <w:color w:val="ED7D31" w:themeColor="accent2"/>
          <w:sz w:val="36"/>
          <w:szCs w:val="40"/>
        </w:rPr>
        <w:t>323 million</w:t>
      </w:r>
      <w:r w:rsidRPr="00213A42">
        <w:rPr>
          <w:b/>
          <w:i/>
          <w:sz w:val="36"/>
          <w:szCs w:val="40"/>
        </w:rPr>
        <w:t>.</w:t>
      </w:r>
    </w:p>
    <w:p w:rsidR="00010A3E" w:rsidRPr="00213A42" w:rsidRDefault="00010A3E" w:rsidP="00F8007F">
      <w:pPr>
        <w:rPr>
          <w:sz w:val="36"/>
          <w:szCs w:val="40"/>
        </w:rPr>
      </w:pPr>
      <w:r w:rsidRPr="00213A42">
        <w:rPr>
          <w:b/>
          <w:i/>
          <w:sz w:val="36"/>
          <w:szCs w:val="40"/>
        </w:rPr>
        <w:t>*In 2014 the “</w:t>
      </w:r>
      <w:r w:rsidRPr="00013B03">
        <w:rPr>
          <w:b/>
          <w:i/>
          <w:color w:val="ED7D31" w:themeColor="accent2"/>
          <w:sz w:val="36"/>
          <w:szCs w:val="40"/>
        </w:rPr>
        <w:t>Tinder</w:t>
      </w:r>
      <w:r w:rsidRPr="00213A42">
        <w:rPr>
          <w:b/>
          <w:i/>
          <w:sz w:val="36"/>
          <w:szCs w:val="40"/>
        </w:rPr>
        <w:t xml:space="preserve">” App had </w:t>
      </w:r>
      <w:r w:rsidRPr="00013B03">
        <w:rPr>
          <w:b/>
          <w:i/>
          <w:color w:val="ED7D31" w:themeColor="accent2"/>
          <w:sz w:val="36"/>
          <w:szCs w:val="40"/>
        </w:rPr>
        <w:t xml:space="preserve">50 million </w:t>
      </w:r>
      <w:r w:rsidRPr="00213A42">
        <w:rPr>
          <w:b/>
          <w:i/>
          <w:sz w:val="36"/>
          <w:szCs w:val="40"/>
        </w:rPr>
        <w:t>users worldwide.</w:t>
      </w:r>
    </w:p>
    <w:sectPr w:rsidR="00010A3E" w:rsidRPr="00213A42" w:rsidSect="00213A4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D45AE"/>
    <w:multiLevelType w:val="hybridMultilevel"/>
    <w:tmpl w:val="F19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E14BC"/>
    <w:multiLevelType w:val="hybridMultilevel"/>
    <w:tmpl w:val="6FC0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29B5"/>
    <w:multiLevelType w:val="hybridMultilevel"/>
    <w:tmpl w:val="69DE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2"/>
    <w:rsid w:val="00010A3E"/>
    <w:rsid w:val="00013B03"/>
    <w:rsid w:val="000858C6"/>
    <w:rsid w:val="000A460C"/>
    <w:rsid w:val="00112257"/>
    <w:rsid w:val="001D185E"/>
    <w:rsid w:val="00213A42"/>
    <w:rsid w:val="003F0C09"/>
    <w:rsid w:val="00454C25"/>
    <w:rsid w:val="005460D2"/>
    <w:rsid w:val="005A0CAF"/>
    <w:rsid w:val="005B41ED"/>
    <w:rsid w:val="006105DE"/>
    <w:rsid w:val="0061218F"/>
    <w:rsid w:val="00742089"/>
    <w:rsid w:val="00825846"/>
    <w:rsid w:val="00840B82"/>
    <w:rsid w:val="008A577B"/>
    <w:rsid w:val="00A65E77"/>
    <w:rsid w:val="00C81E3E"/>
    <w:rsid w:val="00E329E1"/>
    <w:rsid w:val="00EA19ED"/>
    <w:rsid w:val="00EE3F58"/>
    <w:rsid w:val="00F8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9E9D"/>
  <w15:chartTrackingRefBased/>
  <w15:docId w15:val="{EB896BA2-48CB-444A-9177-31DAE15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B8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65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volutionary_algorith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nthropic_princi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finite_monkey_theorem" TargetMode="External"/><Relationship Id="rId11" Type="http://schemas.openxmlformats.org/officeDocument/2006/relationships/hyperlink" Target="https://en.wikipedia.org/wiki/Time_complexity" TargetMode="External"/><Relationship Id="rId5" Type="http://schemas.openxmlformats.org/officeDocument/2006/relationships/hyperlink" Target="https://en.wikipedia.org/wiki/Computational_intelligence" TargetMode="External"/><Relationship Id="rId10" Type="http://schemas.openxmlformats.org/officeDocument/2006/relationships/hyperlink" Target="https://en.wikipedia.org/wiki/Natural_sel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milarity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Santos</dc:creator>
  <cp:keywords/>
  <dc:description/>
  <cp:lastModifiedBy>Donald Santos</cp:lastModifiedBy>
  <cp:revision>13</cp:revision>
  <dcterms:created xsi:type="dcterms:W3CDTF">2018-02-17T19:52:00Z</dcterms:created>
  <dcterms:modified xsi:type="dcterms:W3CDTF">2018-02-18T21:09:00Z</dcterms:modified>
</cp:coreProperties>
</file>