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color w:val="156082"/>
          <w:sz w:val="30"/>
          <w:szCs w:val="30"/>
        </w:rPr>
      </w:pPr>
      <w:r w:rsidDel="00000000" w:rsidR="00000000" w:rsidRPr="00000000">
        <w:rPr/>
        <w:drawing>
          <wp:anchor allowOverlap="1" behindDoc="0" distB="0" distT="0" distL="114300" distR="114300" hidden="0" layoutInCell="1" locked="0" relativeHeight="0" simplePos="0">
            <wp:simplePos x="0" y="0"/>
            <wp:positionH relativeFrom="margin">
              <wp:posOffset>4479290</wp:posOffset>
            </wp:positionH>
            <wp:positionV relativeFrom="margin">
              <wp:posOffset>-971548</wp:posOffset>
            </wp:positionV>
            <wp:extent cx="2206625" cy="762000"/>
            <wp:effectExtent b="0" l="0" r="0" t="0"/>
            <wp:wrapSquare wrapText="bothSides" distB="0" distT="0" distL="114300" distR="114300"/>
            <wp:docPr descr="A logo for college computing&#10;&#10;Description automatically generated" id="1728545894" name="image2.png"/>
            <a:graphic>
              <a:graphicData uri="http://schemas.openxmlformats.org/drawingml/2006/picture">
                <pic:pic>
                  <pic:nvPicPr>
                    <pic:cNvPr descr="A logo for college computing&#10;&#10;Description automatically generated" id="0" name="image2.png"/>
                    <pic:cNvPicPr preferRelativeResize="0"/>
                  </pic:nvPicPr>
                  <pic:blipFill>
                    <a:blip r:embed="rId7"/>
                    <a:srcRect b="0" l="0" r="0" t="0"/>
                    <a:stretch>
                      <a:fillRect/>
                    </a:stretch>
                  </pic:blipFill>
                  <pic:spPr>
                    <a:xfrm>
                      <a:off x="0" y="0"/>
                      <a:ext cx="2206625" cy="762000"/>
                    </a:xfrm>
                    <a:prstGeom prst="rect"/>
                    <a:ln/>
                  </pic:spPr>
                </pic:pic>
              </a:graphicData>
            </a:graphic>
          </wp:anchor>
        </w:drawing>
      </w: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428625</wp:posOffset>
                </wp:positionH>
                <wp:positionV relativeFrom="margin">
                  <wp:posOffset>-1170303</wp:posOffset>
                </wp:positionV>
                <wp:extent cx="228600" cy="10403359"/>
                <wp:effectExtent b="0" l="0" r="0" t="0"/>
                <wp:wrapNone/>
                <wp:docPr id="1728545887" name=""/>
                <a:graphic>
                  <a:graphicData uri="http://schemas.microsoft.com/office/word/2010/wordprocessingGroup">
                    <wpg:wgp>
                      <wpg:cNvGrpSpPr/>
                      <wpg:grpSpPr>
                        <a:xfrm>
                          <a:off x="5231700" y="0"/>
                          <a:ext cx="228600" cy="10403359"/>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6" name="Shape 6"/>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428625</wp:posOffset>
                </wp:positionH>
                <wp:positionV relativeFrom="margin">
                  <wp:posOffset>-1170303</wp:posOffset>
                </wp:positionV>
                <wp:extent cx="228600" cy="10403359"/>
                <wp:effectExtent b="0" l="0" r="0" t="0"/>
                <wp:wrapNone/>
                <wp:docPr id="1728545887" name="image6.png"/>
                <a:graphic>
                  <a:graphicData uri="http://schemas.openxmlformats.org/drawingml/2006/picture">
                    <pic:pic>
                      <pic:nvPicPr>
                        <pic:cNvPr id="0" name="image6.png"/>
                        <pic:cNvPicPr preferRelativeResize="0"/>
                      </pic:nvPicPr>
                      <pic:blipFill>
                        <a:blip r:embed="rId8"/>
                        <a:srcRect/>
                        <a:stretch>
                          <a:fillRect/>
                        </a:stretch>
                      </pic:blipFill>
                      <pic:spPr>
                        <a:xfrm>
                          <a:off x="0" y="0"/>
                          <a:ext cx="228600" cy="10403359"/>
                        </a:xfrm>
                        <a:prstGeom prst="rect"/>
                        <a:ln/>
                      </pic:spPr>
                    </pic:pic>
                  </a:graphicData>
                </a:graphic>
              </wp:anchor>
            </w:drawing>
          </mc:Fallback>
        </mc:AlternateContent>
      </w:r>
      <w:r w:rsidDel="00000000" w:rsidR="00000000" w:rsidRPr="00000000">
        <w:rPr>
          <w:rtl w:val="0"/>
        </w:rPr>
      </w:r>
    </w:p>
    <w:tbl>
      <w:tblPr>
        <w:tblStyle w:val="Table1"/>
        <w:tblW w:w="9015.0" w:type="dxa"/>
        <w:jc w:val="left"/>
        <w:tblBorders>
          <w:insideH w:color="000000" w:space="0" w:sz="0" w:val="nil"/>
          <w:insideV w:color="000000" w:space="0" w:sz="0" w:val="nil"/>
        </w:tblBorders>
        <w:tblLayout w:type="fixed"/>
        <w:tblLook w:val="0400"/>
      </w:tblPr>
      <w:tblGrid>
        <w:gridCol w:w="3256"/>
        <w:gridCol w:w="5759"/>
        <w:tblGridChange w:id="0">
          <w:tblGrid>
            <w:gridCol w:w="3256"/>
            <w:gridCol w:w="5759"/>
          </w:tblGrid>
        </w:tblGridChange>
      </w:tblGrid>
      <w:tr>
        <w:trPr>
          <w:cantSplit w:val="0"/>
          <w:trHeight w:val="1643.67187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2">
            <w:pPr>
              <w:spacing w:line="480" w:lineRule="auto"/>
              <w:rPr>
                <w:rFonts w:ascii="Arial" w:cs="Arial" w:eastAsia="Arial" w:hAnsi="Arial"/>
                <w:b w:val="1"/>
                <w:bCs w:val="1"/>
                <w:i w:val="1"/>
                <w:iCs w:val="1"/>
                <w:sz w:val="24"/>
                <w:szCs w:val="24"/>
              </w:rPr>
            </w:pPr>
            <w:r w:rsidDel="00000000" w:rsidR="00000000" w:rsidRPr="00000000">
              <w:rPr>
                <w:rFonts w:ascii="Arial" w:cs="Arial" w:eastAsia="Arial" w:hAnsi="Arial"/>
                <w:i w:val="1"/>
                <w:iCs w:val="1"/>
                <w:sz w:val="26"/>
                <w:szCs w:val="26"/>
                <w:rtl w:val="0"/>
              </w:rPr>
              <w:t xml:space="preserve">Student Full Name </w:t>
            </w:r>
            <w:r w:rsidDel="00000000" w:rsidR="00000000" w:rsidRPr="00000000">
              <w:rPr>
                <w:rFonts w:ascii="Arial" w:cs="Arial" w:eastAsia="Arial" w:hAnsi="Arial"/>
                <w:b w:val="1"/>
                <w:bCs w:val="1"/>
                <w:i w:val="1"/>
                <w:iCs w:val="1"/>
                <w:sz w:val="24"/>
                <w:szCs w:val="24"/>
                <w:rtl w:val="0"/>
              </w:rPr>
              <w:t xml:space="preserve">Dolgorsuren Ochirsuren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3">
            <w:pPr>
              <w:spacing w:line="480" w:lineRule="auto"/>
              <w:rPr>
                <w:rFonts w:ascii="Arial" w:cs="Arial" w:eastAsia="Arial" w:hAnsi="Arial"/>
                <w:sz w:val="26"/>
                <w:szCs w:val="26"/>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sdt>
            <w:sdtPr>
              <w:id w:val="265583076"/>
              <w:tag w:val="goog_rdk_1"/>
            </w:sdtPr>
            <w:sdtContent>
              <w:p w:rsidR="00000000" w:rsidDel="00000000" w:rsidP="00000000" w:rsidRDefault="00000000" w:rsidRPr="00000000" w14:paraId="00000004">
                <w:pPr>
                  <w:spacing w:line="480" w:lineRule="auto"/>
                  <w:rPr>
                    <w:ins w:author="naomie mboma" w:id="0" w:date="2026-04-19T22:07:00Z"/>
                    <w:rFonts w:ascii="Arial" w:cs="Arial" w:eastAsia="Arial" w:hAnsi="Arial"/>
                    <w:i w:val="1"/>
                    <w:iCs w:val="1"/>
                    <w:sz w:val="26"/>
                    <w:szCs w:val="26"/>
                  </w:rPr>
                </w:pPr>
                <w:r w:rsidDel="00000000" w:rsidR="00000000" w:rsidRPr="00000000">
                  <w:rPr>
                    <w:rFonts w:ascii="Arial" w:cs="Arial" w:eastAsia="Arial" w:hAnsi="Arial"/>
                    <w:i w:val="1"/>
                    <w:iCs w:val="1"/>
                    <w:sz w:val="26"/>
                    <w:szCs w:val="26"/>
                    <w:rtl w:val="0"/>
                  </w:rPr>
                  <w:t xml:space="preserve">Student Number</w:t>
                </w:r>
                <w:sdt>
                  <w:sdtPr>
                    <w:id w:val="-962281084"/>
                    <w:tag w:val="goog_rdk_0"/>
                  </w:sdtPr>
                  <w:sdtContent>
                    <w:ins w:author="naomie mboma" w:id="0" w:date="2026-04-19T22:07:00Z">
                      <w:r w:rsidDel="00000000" w:rsidR="00000000" w:rsidRPr="00000000">
                        <w:rPr>
                          <w:rtl w:val="0"/>
                        </w:rPr>
                      </w:r>
                    </w:ins>
                  </w:sdtContent>
                </w:sdt>
              </w:p>
            </w:sdtContent>
          </w:sdt>
          <w:p w:rsidR="00000000" w:rsidDel="00000000" w:rsidP="00000000" w:rsidRDefault="00000000" w:rsidRPr="00000000" w14:paraId="00000005">
            <w:pPr>
              <w:spacing w:line="480" w:lineRule="auto"/>
              <w:rPr>
                <w:rFonts w:ascii="Arial" w:cs="Arial" w:eastAsia="Arial" w:hAnsi="Arial"/>
                <w:b w:val="1"/>
                <w:bCs w:val="1"/>
                <w:i w:val="1"/>
                <w:iCs w:val="1"/>
                <w:sz w:val="26"/>
                <w:szCs w:val="26"/>
              </w:rPr>
            </w:pPr>
            <w:r w:rsidDel="00000000" w:rsidR="00000000" w:rsidRPr="00000000">
              <w:rPr>
                <w:rFonts w:ascii="Arial" w:cs="Arial" w:eastAsia="Arial" w:hAnsi="Arial"/>
                <w:b w:val="1"/>
                <w:bCs w:val="1"/>
                <w:i w:val="1"/>
                <w:iCs w:val="1"/>
                <w:sz w:val="26"/>
                <w:szCs w:val="26"/>
                <w:rtl w:val="0"/>
              </w:rPr>
              <w:t xml:space="preserve">2026423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6">
            <w:pPr>
              <w:spacing w:line="480" w:lineRule="auto"/>
              <w:rPr>
                <w:rFonts w:ascii="Arial" w:cs="Arial" w:eastAsia="Arial" w:hAnsi="Arial"/>
                <w:sz w:val="26"/>
                <w:szCs w:val="26"/>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sdt>
            <w:sdtPr>
              <w:id w:val="2071279620"/>
              <w:tag w:val="goog_rdk_3"/>
            </w:sdtPr>
            <w:sdtContent>
              <w:p w:rsidR="00000000" w:rsidDel="00000000" w:rsidP="00000000" w:rsidRDefault="00000000" w:rsidRPr="00000000" w14:paraId="00000007">
                <w:pPr>
                  <w:spacing w:line="480" w:lineRule="auto"/>
                  <w:rPr>
                    <w:ins w:author="naomie mboma" w:id="1" w:date="2026-04-19T22:07:00Z"/>
                    <w:rFonts w:ascii="Arial" w:cs="Arial" w:eastAsia="Arial" w:hAnsi="Arial"/>
                    <w:i w:val="1"/>
                    <w:iCs w:val="1"/>
                    <w:sz w:val="26"/>
                    <w:szCs w:val="26"/>
                  </w:rPr>
                </w:pPr>
                <w:r w:rsidDel="00000000" w:rsidR="00000000" w:rsidRPr="00000000">
                  <w:rPr>
                    <w:rFonts w:ascii="Arial" w:cs="Arial" w:eastAsia="Arial" w:hAnsi="Arial"/>
                    <w:i w:val="1"/>
                    <w:iCs w:val="1"/>
                    <w:sz w:val="26"/>
                    <w:szCs w:val="26"/>
                    <w:rtl w:val="0"/>
                  </w:rPr>
                  <w:t xml:space="preserve">Module Title</w:t>
                </w:r>
                <w:sdt>
                  <w:sdtPr>
                    <w:id w:val="621873622"/>
                    <w:tag w:val="goog_rdk_2"/>
                  </w:sdtPr>
                  <w:sdtContent>
                    <w:ins w:author="naomie mboma" w:id="1" w:date="2026-04-19T22:07:00Z">
                      <w:r w:rsidDel="00000000" w:rsidR="00000000" w:rsidRPr="00000000">
                        <w:rPr>
                          <w:rtl w:val="0"/>
                        </w:rPr>
                      </w:r>
                    </w:ins>
                  </w:sdtContent>
                </w:sdt>
              </w:p>
            </w:sdtContent>
          </w:sdt>
          <w:p w:rsidR="00000000" w:rsidDel="00000000" w:rsidP="00000000" w:rsidRDefault="00000000" w:rsidRPr="00000000" w14:paraId="00000008">
            <w:pPr>
              <w:spacing w:line="480" w:lineRule="auto"/>
              <w:rPr>
                <w:rFonts w:ascii="Arial" w:cs="Arial" w:eastAsia="Arial" w:hAnsi="Arial"/>
                <w:b w:val="1"/>
                <w:bCs w:val="1"/>
                <w:i w:val="1"/>
                <w:iCs w:val="1"/>
                <w:sz w:val="26"/>
                <w:szCs w:val="26"/>
              </w:rPr>
            </w:pPr>
            <w:r w:rsidDel="00000000" w:rsidR="00000000" w:rsidRPr="00000000">
              <w:rPr>
                <w:rFonts w:ascii="Arial" w:cs="Arial" w:eastAsia="Arial" w:hAnsi="Arial"/>
                <w:b w:val="1"/>
                <w:bCs w:val="1"/>
                <w:i w:val="1"/>
                <w:iCs w:val="1"/>
                <w:sz w:val="26"/>
                <w:szCs w:val="26"/>
                <w:rtl w:val="0"/>
              </w:rPr>
              <w:t xml:space="preserve">Strategic Thinking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9">
            <w:pPr>
              <w:spacing w:line="480" w:lineRule="auto"/>
              <w:rPr>
                <w:rFonts w:ascii="Arial" w:cs="Arial" w:eastAsia="Arial" w:hAnsi="Arial"/>
                <w:sz w:val="26"/>
                <w:szCs w:val="26"/>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sdt>
            <w:sdtPr>
              <w:id w:val="1118456354"/>
              <w:tag w:val="goog_rdk_5"/>
            </w:sdtPr>
            <w:sdtContent>
              <w:p w:rsidR="00000000" w:rsidDel="00000000" w:rsidP="00000000" w:rsidRDefault="00000000" w:rsidRPr="00000000" w14:paraId="0000000A">
                <w:pPr>
                  <w:spacing w:line="480" w:lineRule="auto"/>
                  <w:rPr>
                    <w:ins w:author="naomie mboma" w:id="2" w:date="2026-04-19T22:10:00Z"/>
                    <w:rFonts w:ascii="Arial" w:cs="Arial" w:eastAsia="Arial" w:hAnsi="Arial"/>
                    <w:i w:val="1"/>
                    <w:iCs w:val="1"/>
                    <w:sz w:val="26"/>
                    <w:szCs w:val="26"/>
                  </w:rPr>
                </w:pPr>
                <w:r w:rsidDel="00000000" w:rsidR="00000000" w:rsidRPr="00000000">
                  <w:rPr>
                    <w:rFonts w:ascii="Arial" w:cs="Arial" w:eastAsia="Arial" w:hAnsi="Arial"/>
                    <w:i w:val="1"/>
                    <w:iCs w:val="1"/>
                    <w:sz w:val="26"/>
                    <w:szCs w:val="26"/>
                    <w:rtl w:val="0"/>
                  </w:rPr>
                  <w:t xml:space="preserve">Assessment Title</w:t>
                </w:r>
                <w:sdt>
                  <w:sdtPr>
                    <w:id w:val="1893015003"/>
                    <w:tag w:val="goog_rdk_4"/>
                  </w:sdtPr>
                  <w:sdtContent>
                    <w:ins w:author="naomie mboma" w:id="2" w:date="2026-04-19T22:10:00Z">
                      <w:r w:rsidDel="00000000" w:rsidR="00000000" w:rsidRPr="00000000">
                        <w:rPr>
                          <w:rtl w:val="0"/>
                        </w:rPr>
                      </w:r>
                    </w:ins>
                  </w:sdtContent>
                </w:sdt>
              </w:p>
            </w:sdtContent>
          </w:sdt>
          <w:p w:rsidR="00000000" w:rsidDel="00000000" w:rsidP="00000000" w:rsidRDefault="00000000" w:rsidRPr="00000000" w14:paraId="0000000B">
            <w:pPr>
              <w:spacing w:line="480" w:lineRule="auto"/>
              <w:rPr>
                <w:rFonts w:ascii="Arial" w:cs="Arial" w:eastAsia="Arial" w:hAnsi="Arial"/>
                <w:b w:val="1"/>
                <w:bCs w:val="1"/>
                <w:i w:val="1"/>
                <w:iCs w:val="1"/>
                <w:sz w:val="26"/>
                <w:szCs w:val="26"/>
              </w:rPr>
            </w:pPr>
            <w:r w:rsidDel="00000000" w:rsidR="00000000" w:rsidRPr="00000000">
              <w:rPr>
                <w:rFonts w:ascii="Arial" w:cs="Arial" w:eastAsia="Arial" w:hAnsi="Arial"/>
                <w:b w:val="1"/>
                <w:bCs w:val="1"/>
                <w:i w:val="1"/>
                <w:iCs w:val="1"/>
                <w:sz w:val="26"/>
                <w:szCs w:val="26"/>
                <w:rtl w:val="0"/>
              </w:rPr>
              <w:t xml:space="preserve">CA1 – Capstone Project Proposal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C">
            <w:pPr>
              <w:spacing w:line="480" w:lineRule="auto"/>
              <w:rPr>
                <w:rFonts w:ascii="Arial" w:cs="Arial" w:eastAsia="Arial" w:hAnsi="Arial"/>
                <w:sz w:val="26"/>
                <w:szCs w:val="26"/>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sdt>
            <w:sdtPr>
              <w:id w:val="-492609653"/>
              <w:tag w:val="goog_rdk_7"/>
            </w:sdtPr>
            <w:sdtContent>
              <w:p w:rsidR="00000000" w:rsidDel="00000000" w:rsidP="00000000" w:rsidRDefault="00000000" w:rsidRPr="00000000" w14:paraId="0000000D">
                <w:pPr>
                  <w:spacing w:line="480" w:lineRule="auto"/>
                  <w:rPr>
                    <w:ins w:author="naomie mboma" w:id="3" w:date="2026-04-19T22:10:00Z"/>
                    <w:rFonts w:ascii="Arial" w:cs="Arial" w:eastAsia="Arial" w:hAnsi="Arial"/>
                    <w:i w:val="1"/>
                    <w:iCs w:val="1"/>
                    <w:sz w:val="26"/>
                    <w:szCs w:val="26"/>
                  </w:rPr>
                </w:pPr>
                <w:r w:rsidDel="00000000" w:rsidR="00000000" w:rsidRPr="00000000">
                  <w:rPr>
                    <w:rFonts w:ascii="Arial" w:cs="Arial" w:eastAsia="Arial" w:hAnsi="Arial"/>
                    <w:i w:val="1"/>
                    <w:iCs w:val="1"/>
                    <w:sz w:val="26"/>
                    <w:szCs w:val="26"/>
                    <w:rtl w:val="0"/>
                  </w:rPr>
                  <w:t xml:space="preserve">Lecturer/Supervisor</w:t>
                </w:r>
                <w:sdt>
                  <w:sdtPr>
                    <w:id w:val="-147952321"/>
                    <w:tag w:val="goog_rdk_6"/>
                  </w:sdtPr>
                  <w:sdtContent>
                    <w:ins w:author="naomie mboma" w:id="3" w:date="2026-04-19T22:10:00Z">
                      <w:r w:rsidDel="00000000" w:rsidR="00000000" w:rsidRPr="00000000">
                        <w:rPr>
                          <w:rtl w:val="0"/>
                        </w:rPr>
                      </w:r>
                    </w:ins>
                  </w:sdtContent>
                </w:sdt>
              </w:p>
            </w:sdtContent>
          </w:sdt>
          <w:p w:rsidR="00000000" w:rsidDel="00000000" w:rsidP="00000000" w:rsidRDefault="00000000" w:rsidRPr="00000000" w14:paraId="0000000E">
            <w:pPr>
              <w:spacing w:line="480" w:lineRule="auto"/>
              <w:rPr>
                <w:rFonts w:ascii="Arial" w:cs="Arial" w:eastAsia="Arial" w:hAnsi="Arial"/>
                <w:b w:val="1"/>
                <w:bCs w:val="1"/>
                <w:i w:val="1"/>
                <w:iCs w:val="1"/>
                <w:sz w:val="26"/>
                <w:szCs w:val="26"/>
              </w:rPr>
            </w:pPr>
            <w:r w:rsidDel="00000000" w:rsidR="00000000" w:rsidRPr="00000000">
              <w:rPr>
                <w:rFonts w:ascii="Arial" w:cs="Arial" w:eastAsia="Arial" w:hAnsi="Arial"/>
                <w:b w:val="1"/>
                <w:bCs w:val="1"/>
                <w:i w:val="1"/>
                <w:iCs w:val="1"/>
                <w:sz w:val="26"/>
                <w:szCs w:val="26"/>
                <w:rtl w:val="0"/>
              </w:rPr>
              <w:t xml:space="preserve">Taufique Ahmed</w:t>
            </w:r>
          </w:p>
          <w:p w:rsidR="00000000" w:rsidDel="00000000" w:rsidP="00000000" w:rsidRDefault="00000000" w:rsidRPr="00000000" w14:paraId="0000000F">
            <w:pPr>
              <w:spacing w:line="480" w:lineRule="auto"/>
              <w:rPr>
                <w:rFonts w:ascii="Arial" w:cs="Arial" w:eastAsia="Arial" w:hAnsi="Arial"/>
                <w:i w:val="1"/>
                <w:iCs w:val="1"/>
                <w:sz w:val="26"/>
                <w:szCs w:val="26"/>
              </w:rPr>
            </w:pPr>
            <w:r w:rsidDel="00000000" w:rsidR="00000000" w:rsidRPr="00000000">
              <w:rPr>
                <w:rFonts w:ascii="Arial" w:cs="Arial" w:eastAsia="Arial" w:hAnsi="Arial"/>
                <w:i w:val="1"/>
                <w:iCs w:val="1"/>
                <w:sz w:val="26"/>
                <w:szCs w:val="26"/>
                <w:rtl w:val="0"/>
              </w:rPr>
              <w:t xml:space="preserve">GitHub Repository:</w:t>
            </w:r>
          </w:p>
          <w:p w:rsidR="00000000" w:rsidDel="00000000" w:rsidP="00000000" w:rsidRDefault="00000000" w:rsidRPr="00000000" w14:paraId="00000010">
            <w:pPr>
              <w:spacing w:line="480" w:lineRule="auto"/>
              <w:rPr>
                <w:rFonts w:ascii="Arial" w:cs="Arial" w:eastAsia="Arial" w:hAnsi="Arial"/>
                <w:b w:val="1"/>
                <w:bCs w:val="1"/>
                <w:i w:val="1"/>
                <w:iCs w:val="1"/>
                <w:sz w:val="26"/>
                <w:szCs w:val="26"/>
              </w:rPr>
            </w:pPr>
            <w:r w:rsidDel="00000000" w:rsidR="00000000" w:rsidRPr="00000000">
              <w:rPr>
                <w:rFonts w:ascii="Arial" w:cs="Arial" w:eastAsia="Arial" w:hAnsi="Arial"/>
                <w:b w:val="1"/>
                <w:bCs w:val="1"/>
                <w:i w:val="1"/>
                <w:iCs w:val="1"/>
                <w:rtl w:val="0"/>
              </w:rPr>
              <w:t xml:space="preserve">https://github.com/Donnnaa/Strategic-thinking-sep26.git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1">
            <w:pPr>
              <w:spacing w:line="480" w:lineRule="auto"/>
              <w:rPr>
                <w:rFonts w:ascii="Arial" w:cs="Arial" w:eastAsia="Arial" w:hAnsi="Arial"/>
                <w:sz w:val="26"/>
                <w:szCs w:val="26"/>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spacing w:line="480" w:lineRule="auto"/>
              <w:rPr>
                <w:rFonts w:ascii="Arial" w:cs="Arial" w:eastAsia="Arial" w:hAnsi="Arial"/>
                <w:i w:val="1"/>
                <w:iCs w:val="1"/>
              </w:rPr>
            </w:pPr>
            <w:r w:rsidDel="00000000" w:rsidR="00000000" w:rsidRPr="00000000">
              <w:rPr>
                <w:rFonts w:ascii="Arial" w:cs="Arial" w:eastAsia="Arial" w:hAnsi="Arial"/>
                <w:i w:val="1"/>
                <w:iCs w:val="1"/>
                <w:rtl w:val="0"/>
              </w:rPr>
              <w:t xml:space="preserve">Assessment Due Date</w:t>
            </w:r>
          </w:p>
          <w:p w:rsidR="00000000" w:rsidDel="00000000" w:rsidP="00000000" w:rsidRDefault="00000000" w:rsidRPr="00000000" w14:paraId="00000013">
            <w:pPr>
              <w:spacing w:line="480" w:lineRule="auto"/>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25/10/2026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4">
            <w:pPr>
              <w:spacing w:line="480" w:lineRule="auto"/>
              <w:rPr>
                <w:rFonts w:ascii="Arial" w:cs="Arial" w:eastAsia="Arial" w:hAnsi="Arial"/>
                <w:sz w:val="26"/>
                <w:szCs w:val="26"/>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5">
            <w:pPr>
              <w:spacing w:line="480" w:lineRule="auto"/>
              <w:rPr>
                <w:rFonts w:ascii="Arial" w:cs="Arial" w:eastAsia="Arial" w:hAnsi="Arial"/>
                <w:i w:val="1"/>
                <w:iCs w:val="1"/>
              </w:rPr>
            </w:pPr>
            <w:r w:rsidDel="00000000" w:rsidR="00000000" w:rsidRPr="00000000">
              <w:rPr>
                <w:rFonts w:ascii="Arial" w:cs="Arial" w:eastAsia="Arial" w:hAnsi="Arial"/>
                <w:i w:val="1"/>
                <w:iCs w:val="1"/>
                <w:rtl w:val="0"/>
              </w:rPr>
              <w:t xml:space="preserve">Date of Submission</w:t>
            </w:r>
          </w:p>
          <w:p w:rsidR="00000000" w:rsidDel="00000000" w:rsidP="00000000" w:rsidRDefault="00000000" w:rsidRPr="00000000" w14:paraId="00000016">
            <w:pPr>
              <w:spacing w:line="480" w:lineRule="auto"/>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25/10/2026</w:t>
            </w:r>
          </w:p>
          <w:p w:rsidR="00000000" w:rsidDel="00000000" w:rsidP="00000000" w:rsidRDefault="00000000" w:rsidRPr="00000000" w14:paraId="00000017">
            <w:pPr>
              <w:spacing w:line="480" w:lineRule="auto"/>
              <w:rPr>
                <w:rFonts w:ascii="Arial" w:cs="Arial" w:eastAsia="Arial" w:hAnsi="Arial"/>
                <w:b w:val="1"/>
                <w:bCs w:val="1"/>
                <w:i w:val="1"/>
                <w:iCs w:val="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8">
            <w:pPr>
              <w:spacing w:line="480" w:lineRule="auto"/>
              <w:rPr>
                <w:rFonts w:ascii="Arial" w:cs="Arial" w:eastAsia="Arial" w:hAnsi="Arial"/>
                <w:sz w:val="26"/>
                <w:szCs w:val="26"/>
              </w:rPr>
            </w:pPr>
            <w:r w:rsidDel="00000000" w:rsidR="00000000" w:rsidRPr="00000000">
              <w:rPr>
                <w:rtl w:val="0"/>
              </w:rPr>
            </w:r>
          </w:p>
        </w:tc>
      </w:tr>
    </w:tbl>
    <w:p w:rsidR="00000000" w:rsidDel="00000000" w:rsidP="00000000" w:rsidRDefault="00000000" w:rsidRPr="00000000" w14:paraId="00000019">
      <w:pPr>
        <w:jc w:val="both"/>
        <w:rPr>
          <w:rFonts w:ascii="Arial" w:cs="Arial" w:eastAsia="Arial" w:hAnsi="Arial"/>
          <w:b w:val="1"/>
          <w:bCs w:val="1"/>
          <w:highlight w:val="white"/>
        </w:rPr>
      </w:pPr>
      <w:r w:rsidDel="00000000" w:rsidR="00000000" w:rsidRPr="00000000">
        <w:rPr>
          <w:rFonts w:ascii="Arial" w:cs="Arial" w:eastAsia="Arial" w:hAnsi="Arial"/>
          <w:b w:val="1"/>
          <w:bCs w:val="1"/>
          <w:sz w:val="32"/>
          <w:szCs w:val="32"/>
          <w:rtl w:val="0"/>
        </w:rPr>
        <w:t xml:space="preserve">Use of AI Tools</w:t>
      </w:r>
      <w:r w:rsidDel="00000000" w:rsidR="00000000" w:rsidRPr="00000000">
        <w:rPr>
          <w:rtl w:val="0"/>
        </w:rPr>
      </w:r>
    </w:p>
    <w:p w:rsidR="00000000" w:rsidDel="00000000" w:rsidP="00000000" w:rsidRDefault="00000000" w:rsidRPr="00000000" w14:paraId="0000001A">
      <w:pPr>
        <w:spacing w:line="276" w:lineRule="auto"/>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I acknowledge the use of Microsoft Copilot for guidance on the project proposal and assistance with understanding the assignment requirements.</w:t>
      </w:r>
      <w:r w:rsidDel="00000000" w:rsidR="00000000" w:rsidRPr="00000000">
        <w:rPr>
          <w:rtl w:val="0"/>
        </w:rPr>
      </w:r>
    </w:p>
    <w:p w:rsidR="00000000" w:rsidDel="00000000" w:rsidP="00000000" w:rsidRDefault="00000000" w:rsidRPr="00000000" w14:paraId="0000001B">
      <w:pPr>
        <w:jc w:val="both"/>
        <w:rPr>
          <w:rFonts w:ascii="Arial" w:cs="Arial" w:eastAsia="Arial" w:hAnsi="Arial"/>
          <w:b w:val="1"/>
          <w:bCs w:val="1"/>
          <w:color w:val="ff0000"/>
          <w:sz w:val="28"/>
          <w:szCs w:val="28"/>
        </w:rPr>
        <w:sectPr>
          <w:pgSz w:h="16838" w:w="11906" w:orient="portrait"/>
          <w:pgMar w:bottom="1440" w:top="1440" w:left="1440" w:right="1440" w:header="708" w:footer="708"/>
          <w:pgNumType w:start="1"/>
        </w:sect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400050</wp:posOffset>
                </wp:positionV>
                <wp:extent cx="5976938" cy="2905125"/>
                <wp:effectExtent b="0" l="0" r="0" t="0"/>
                <wp:wrapNone/>
                <wp:docPr id="1728545893" name=""/>
                <a:graphic>
                  <a:graphicData uri="http://schemas.microsoft.com/office/word/2010/wordprocessingShape">
                    <wps:wsp>
                      <wps:cNvSpPr/>
                      <wps:cNvPr id="9" name="Shape 9"/>
                      <wps:spPr>
                        <a:xfrm>
                          <a:off x="2445638" y="2341725"/>
                          <a:ext cx="5800725" cy="2876550"/>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400050</wp:posOffset>
                </wp:positionV>
                <wp:extent cx="5976938" cy="2905125"/>
                <wp:effectExtent b="0" l="0" r="0" t="0"/>
                <wp:wrapNone/>
                <wp:docPr id="1728545893" name="image12.png"/>
                <a:graphic>
                  <a:graphicData uri="http://schemas.openxmlformats.org/drawingml/2006/picture">
                    <pic:pic>
                      <pic:nvPicPr>
                        <pic:cNvPr id="0" name="image12.png"/>
                        <pic:cNvPicPr preferRelativeResize="0"/>
                      </pic:nvPicPr>
                      <pic:blipFill>
                        <a:blip r:embed="rId8"/>
                        <a:srcRect/>
                        <a:stretch>
                          <a:fillRect/>
                        </a:stretch>
                      </pic:blipFill>
                      <pic:spPr>
                        <a:xfrm>
                          <a:off x="0" y="0"/>
                          <a:ext cx="5976938" cy="2905125"/>
                        </a:xfrm>
                        <a:prstGeom prst="rect"/>
                        <a:ln/>
                      </pic:spPr>
                    </pic:pic>
                  </a:graphicData>
                </a:graphic>
              </wp:anchor>
            </w:drawing>
          </mc:Fallback>
        </mc:AlternateContent>
      </w:r>
    </w:p>
    <w:p w:rsidR="00000000" w:rsidDel="00000000" w:rsidP="00000000" w:rsidRDefault="00000000" w:rsidRPr="00000000" w14:paraId="0000001C">
      <w:pPr>
        <w:pStyle w:val="Heading1"/>
        <w:spacing w:after="0" w:before="0" w:line="331.2" w:lineRule="auto"/>
        <w:rPr>
          <w:rFonts w:ascii="Arial" w:cs="Arial" w:eastAsia="Arial" w:hAnsi="Arial"/>
          <w:b w:val="1"/>
          <w:bCs w:val="1"/>
          <w:color w:val="000000"/>
          <w:sz w:val="24"/>
          <w:szCs w:val="24"/>
        </w:rPr>
      </w:pPr>
      <w:bookmarkStart w:colFirst="0" w:colLast="0" w:name="_heading=h.8vetki5ogt1f" w:id="0"/>
      <w:bookmarkEnd w:id="0"/>
      <w:r w:rsidDel="00000000" w:rsidR="00000000" w:rsidRPr="00000000">
        <w:rPr>
          <w:rFonts w:ascii="Arial" w:cs="Arial" w:eastAsia="Arial" w:hAnsi="Arial"/>
          <w:b w:val="1"/>
          <w:bCs w:val="1"/>
          <w:color w:val="000000"/>
          <w:sz w:val="24"/>
          <w:szCs w:val="24"/>
          <w:rtl w:val="0"/>
        </w:rPr>
        <w:t xml:space="preserve">Capstone Project Proposal</w:t>
      </w:r>
    </w:p>
    <w:p w:rsidR="00000000" w:rsidDel="00000000" w:rsidP="00000000" w:rsidRDefault="00000000" w:rsidRPr="00000000" w14:paraId="0000001D">
      <w:pPr>
        <w:pStyle w:val="Heading2"/>
        <w:spacing w:after="0" w:before="0" w:line="331.2" w:lineRule="auto"/>
        <w:rPr>
          <w:rFonts w:ascii="Arial" w:cs="Arial" w:eastAsia="Arial" w:hAnsi="Arial"/>
          <w:sz w:val="24"/>
          <w:szCs w:val="24"/>
        </w:rPr>
      </w:pPr>
      <w:bookmarkStart w:colFirst="0" w:colLast="0" w:name="_heading=h.51x82qb98wqj" w:id="1"/>
      <w:bookmarkEnd w:id="1"/>
      <w:r w:rsidDel="00000000" w:rsidR="00000000" w:rsidRPr="00000000">
        <w:rPr>
          <w:rFonts w:ascii="Arial" w:cs="Arial" w:eastAsia="Arial" w:hAnsi="Arial"/>
          <w:b w:val="1"/>
          <w:bCs w:val="1"/>
          <w:color w:val="000000"/>
          <w:sz w:val="24"/>
          <w:szCs w:val="24"/>
          <w:rtl w:val="0"/>
        </w:rPr>
        <w:t xml:space="preserve">Predicting Corporate Bankruptcy Using Financial Ratios: A Machine Learning Approach</w:t>
      </w:r>
      <w:r w:rsidDel="00000000" w:rsidR="00000000" w:rsidRPr="00000000">
        <w:rPr>
          <w:rtl w:val="0"/>
        </w:rPr>
      </w:r>
    </w:p>
    <w:p w:rsidR="00000000" w:rsidDel="00000000" w:rsidP="00000000" w:rsidRDefault="00000000" w:rsidRPr="00000000" w14:paraId="0000001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F">
      <w:pPr>
        <w:rPr>
          <w:rFonts w:ascii="Arial" w:cs="Arial" w:eastAsia="Arial" w:hAnsi="Arial"/>
          <w:b w:val="1"/>
          <w:bCs w:val="1"/>
          <w:i w:val="1"/>
          <w:iCs w:val="1"/>
          <w:sz w:val="24"/>
          <w:szCs w:val="24"/>
        </w:rPr>
      </w:pPr>
      <w:r w:rsidDel="00000000" w:rsidR="00000000" w:rsidRPr="00000000">
        <w:rPr>
          <w:rFonts w:ascii="Arial" w:cs="Arial" w:eastAsia="Arial" w:hAnsi="Arial"/>
          <w:b w:val="1"/>
          <w:bCs w:val="1"/>
          <w:i w:val="1"/>
          <w:iCs w:val="1"/>
          <w:sz w:val="24"/>
          <w:szCs w:val="24"/>
          <w:rtl w:val="0"/>
        </w:rPr>
        <w:t xml:space="preserve">1. Project Title</w:t>
      </w:r>
    </w:p>
    <w:p w:rsidR="00000000" w:rsidDel="00000000" w:rsidP="00000000" w:rsidRDefault="00000000" w:rsidRPr="00000000" w14:paraId="00000020">
      <w:pPr>
        <w:spacing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Predicting Corporate Bankruptcy Using Financial Ratios: A Machine Learning Approach</w:t>
      </w:r>
    </w:p>
    <w:p w:rsidR="00000000" w:rsidDel="00000000" w:rsidP="00000000" w:rsidRDefault="00000000" w:rsidRPr="00000000" w14:paraId="00000021">
      <w:pPr>
        <w:rPr>
          <w:rFonts w:ascii="Arial" w:cs="Arial" w:eastAsia="Arial" w:hAnsi="Arial"/>
          <w:b w:val="1"/>
          <w:bCs w:val="1"/>
          <w:i w:val="1"/>
          <w:iCs w:val="1"/>
          <w:sz w:val="24"/>
          <w:szCs w:val="24"/>
        </w:rPr>
      </w:pPr>
      <w:r w:rsidDel="00000000" w:rsidR="00000000" w:rsidRPr="00000000">
        <w:rPr>
          <w:rFonts w:ascii="Arial" w:cs="Arial" w:eastAsia="Arial" w:hAnsi="Arial"/>
          <w:b w:val="1"/>
          <w:bCs w:val="1"/>
          <w:i w:val="1"/>
          <w:iCs w:val="1"/>
          <w:sz w:val="24"/>
          <w:szCs w:val="24"/>
          <w:rtl w:val="0"/>
        </w:rPr>
        <w:t xml:space="preserve">2. Introduction</w:t>
      </w:r>
    </w:p>
    <w:p w:rsidR="00000000" w:rsidDel="00000000" w:rsidP="00000000" w:rsidRDefault="00000000" w:rsidRPr="00000000" w14:paraId="00000022">
      <w:pPr>
        <w:spacing w:line="276" w:lineRule="auto"/>
        <w:jc w:val="both"/>
        <w:rPr>
          <w:rFonts w:ascii="Arial" w:cs="Arial" w:eastAsia="Arial" w:hAnsi="Arial"/>
          <w:sz w:val="24"/>
          <w:szCs w:val="24"/>
        </w:rPr>
      </w:pPr>
      <w:r w:rsidDel="00000000" w:rsidR="00000000" w:rsidRPr="00000000">
        <w:rPr>
          <w:rFonts w:ascii="Arial" w:cs="Arial" w:eastAsia="Arial" w:hAnsi="Arial"/>
          <w:color w:val="0d0d0d"/>
          <w:sz w:val="24"/>
          <w:szCs w:val="24"/>
          <w:shd w:fill="fcfcfc" w:val="clear"/>
          <w:rtl w:val="0"/>
        </w:rPr>
        <w:t xml:space="preserve">Corporate bankruptcy is a serious problem because it can cause losses for banks, investors and employees. Companies may have financial problems because of high debt, low profits or poor cash flow. Financial ratios can help us understand a company’s financial situation. This project will use data analytics and machine learning to predict bankruptcy and find the main financial factors that can cause it.</w:t>
      </w:r>
      <w:r w:rsidDel="00000000" w:rsidR="00000000" w:rsidRPr="00000000">
        <w:rPr>
          <w:rtl w:val="0"/>
        </w:rPr>
      </w:r>
    </w:p>
    <w:p w:rsidR="00000000" w:rsidDel="00000000" w:rsidP="00000000" w:rsidRDefault="00000000" w:rsidRPr="00000000" w14:paraId="00000023">
      <w:pPr>
        <w:rPr>
          <w:rFonts w:ascii="Arial" w:cs="Arial" w:eastAsia="Arial" w:hAnsi="Arial"/>
          <w:b w:val="1"/>
          <w:bCs w:val="1"/>
          <w:i w:val="1"/>
          <w:iCs w:val="1"/>
          <w:sz w:val="24"/>
          <w:szCs w:val="24"/>
        </w:rPr>
      </w:pPr>
      <w:r w:rsidDel="00000000" w:rsidR="00000000" w:rsidRPr="00000000">
        <w:rPr>
          <w:rFonts w:ascii="Arial" w:cs="Arial" w:eastAsia="Arial" w:hAnsi="Arial"/>
          <w:b w:val="1"/>
          <w:bCs w:val="1"/>
          <w:i w:val="1"/>
          <w:iCs w:val="1"/>
          <w:sz w:val="24"/>
          <w:szCs w:val="24"/>
          <w:rtl w:val="0"/>
        </w:rPr>
        <w:t xml:space="preserve">3. Problem Definition</w:t>
      </w:r>
    </w:p>
    <w:p w:rsidR="00000000" w:rsidDel="00000000" w:rsidP="00000000" w:rsidRDefault="00000000" w:rsidRPr="00000000" w14:paraId="00000024">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Companies may have financial problems before they go bankrupt. Finding these problems early is important because banks and investors can lose money. Data analytics and machine learning can help predict bankruptcy by studying financial information. This project will use financial ratios to predict company bankruptcy. It will compare different machine learning models to find the best one. It will also study important factors, such as debt, profit and cash flow. The results may help banks and investors find companies with a high risk of bankruptcy and make better financial decisions.</w:t>
      </w:r>
    </w:p>
    <w:p w:rsidR="00000000" w:rsidDel="00000000" w:rsidP="00000000" w:rsidRDefault="00000000" w:rsidRPr="00000000" w14:paraId="00000025">
      <w:pPr>
        <w:rPr>
          <w:rFonts w:ascii="Arial" w:cs="Arial" w:eastAsia="Arial" w:hAnsi="Arial"/>
          <w:b w:val="1"/>
          <w:bCs w:val="1"/>
          <w:i w:val="1"/>
          <w:iCs w:val="1"/>
          <w:sz w:val="24"/>
          <w:szCs w:val="24"/>
        </w:rPr>
      </w:pPr>
      <w:r w:rsidDel="00000000" w:rsidR="00000000" w:rsidRPr="00000000">
        <w:rPr>
          <w:rFonts w:ascii="Arial" w:cs="Arial" w:eastAsia="Arial" w:hAnsi="Arial"/>
          <w:b w:val="1"/>
          <w:bCs w:val="1"/>
          <w:i w:val="1"/>
          <w:iCs w:val="1"/>
          <w:sz w:val="24"/>
          <w:szCs w:val="24"/>
          <w:rtl w:val="0"/>
        </w:rPr>
        <w:t xml:space="preserve">4. Aim and Objectives</w:t>
      </w:r>
    </w:p>
    <w:p w:rsidR="00000000" w:rsidDel="00000000" w:rsidP="00000000" w:rsidRDefault="00000000" w:rsidRPr="00000000" w14:paraId="0000002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aim of this project is to build and test machine learning models to predict company bankruptcy using financial ratios.</w:t>
      </w:r>
    </w:p>
    <w:p w:rsidR="00000000" w:rsidDel="00000000" w:rsidP="00000000" w:rsidRDefault="00000000" w:rsidRPr="00000000" w14:paraId="00000027">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Objectives</w:t>
      </w:r>
    </w:p>
    <w:p w:rsidR="00000000" w:rsidDel="00000000" w:rsidP="00000000" w:rsidRDefault="00000000" w:rsidRPr="00000000" w14:paraId="00000028">
      <w:pPr>
        <w:numPr>
          <w:ilvl w:val="0"/>
          <w:numId w:val="2"/>
        </w:numPr>
        <w:spacing w:after="0" w:afterAutospacing="0" w:before="24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To collect and prepare financial data about companies.</w:t>
      </w:r>
    </w:p>
    <w:p w:rsidR="00000000" w:rsidDel="00000000" w:rsidP="00000000" w:rsidRDefault="00000000" w:rsidRPr="00000000" w14:paraId="00000029">
      <w:pPr>
        <w:numPr>
          <w:ilvl w:val="0"/>
          <w:numId w:val="2"/>
        </w:numPr>
        <w:spacing w:after="0" w:afterAutospacing="0" w:before="0" w:beforeAutospacing="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To analyse the data and find patterns related to bankruptcy.</w:t>
      </w:r>
    </w:p>
    <w:p w:rsidR="00000000" w:rsidDel="00000000" w:rsidP="00000000" w:rsidRDefault="00000000" w:rsidRPr="00000000" w14:paraId="0000002A">
      <w:pPr>
        <w:numPr>
          <w:ilvl w:val="0"/>
          <w:numId w:val="2"/>
        </w:numPr>
        <w:spacing w:after="0" w:afterAutospacing="0" w:before="0" w:beforeAutospacing="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To build and compare three models: Logistic Regression, Decision Tree and Random Forest.</w:t>
      </w:r>
    </w:p>
    <w:p w:rsidR="00000000" w:rsidDel="00000000" w:rsidP="00000000" w:rsidRDefault="00000000" w:rsidRPr="00000000" w14:paraId="0000002B">
      <w:pPr>
        <w:numPr>
          <w:ilvl w:val="0"/>
          <w:numId w:val="2"/>
        </w:numPr>
        <w:spacing w:after="0" w:afterAutospacing="0" w:before="0" w:beforeAutospacing="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To test the models and find which one gives the best results.</w:t>
      </w:r>
    </w:p>
    <w:p w:rsidR="00000000" w:rsidDel="00000000" w:rsidP="00000000" w:rsidRDefault="00000000" w:rsidRPr="00000000" w14:paraId="0000002C">
      <w:pPr>
        <w:numPr>
          <w:ilvl w:val="0"/>
          <w:numId w:val="2"/>
        </w:numPr>
        <w:spacing w:after="240" w:before="0" w:beforeAutospacing="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To identify important financial factors and suggest ways to help businesses manage risks.</w:t>
      </w:r>
    </w:p>
    <w:p w:rsidR="00000000" w:rsidDel="00000000" w:rsidP="00000000" w:rsidRDefault="00000000" w:rsidRPr="00000000" w14:paraId="0000002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Business Hypothesis</w:t>
      </w:r>
    </w:p>
    <w:p w:rsidR="00000000" w:rsidDel="00000000" w:rsidP="00000000" w:rsidRDefault="00000000" w:rsidRPr="00000000" w14:paraId="0000002E">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Companies with lower profits, less cash and higher debt are more likely to go bankrupt.</w:t>
      </w:r>
    </w:p>
    <w:p w:rsidR="00000000" w:rsidDel="00000000" w:rsidP="00000000" w:rsidRDefault="00000000" w:rsidRPr="00000000" w14:paraId="0000002F">
      <w:pPr>
        <w:rPr>
          <w:rFonts w:ascii="Arial" w:cs="Arial" w:eastAsia="Arial" w:hAnsi="Arial"/>
          <w:b w:val="1"/>
          <w:bCs w:val="1"/>
          <w:i w:val="1"/>
          <w:iCs w:val="1"/>
          <w:sz w:val="24"/>
          <w:szCs w:val="24"/>
        </w:rPr>
      </w:pPr>
      <w:r w:rsidDel="00000000" w:rsidR="00000000" w:rsidRPr="00000000">
        <w:rPr>
          <w:rtl w:val="0"/>
        </w:rPr>
      </w:r>
    </w:p>
    <w:p w:rsidR="00000000" w:rsidDel="00000000" w:rsidP="00000000" w:rsidRDefault="00000000" w:rsidRPr="00000000" w14:paraId="00000030">
      <w:pPr>
        <w:rPr>
          <w:rFonts w:ascii="Arial" w:cs="Arial" w:eastAsia="Arial" w:hAnsi="Arial"/>
          <w:b w:val="1"/>
          <w:bCs w:val="1"/>
          <w:i w:val="1"/>
          <w:iCs w:val="1"/>
          <w:sz w:val="24"/>
          <w:szCs w:val="24"/>
        </w:rPr>
      </w:pPr>
      <w:r w:rsidDel="00000000" w:rsidR="00000000" w:rsidRPr="00000000">
        <w:rPr>
          <w:rFonts w:ascii="Arial" w:cs="Arial" w:eastAsia="Arial" w:hAnsi="Arial"/>
          <w:b w:val="1"/>
          <w:bCs w:val="1"/>
          <w:i w:val="1"/>
          <w:iCs w:val="1"/>
          <w:sz w:val="24"/>
          <w:szCs w:val="24"/>
          <w:rtl w:val="0"/>
        </w:rPr>
        <w:t xml:space="preserve">5. Scope</w:t>
      </w:r>
    </w:p>
    <w:p w:rsidR="00000000" w:rsidDel="00000000" w:rsidP="00000000" w:rsidRDefault="00000000" w:rsidRPr="00000000" w14:paraId="00000031">
      <w:pPr>
        <w:spacing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project will use past financial data from Taiwan to predict if a company may go bankrupt. It will study profits, cash and debt. Three machine learning models will be tested and compared to find the best one. A simple dashboard may also be created to show the results. The models may make mistakes, and the results may not apply to all countries. The project will be completed over two semesters. </w:t>
      </w:r>
      <w:r w:rsidDel="00000000" w:rsidR="00000000" w:rsidRPr="00000000">
        <w:rPr>
          <w:rtl w:val="0"/>
        </w:rPr>
      </w:r>
    </w:p>
    <w:p w:rsidR="00000000" w:rsidDel="00000000" w:rsidP="00000000" w:rsidRDefault="00000000" w:rsidRPr="00000000" w14:paraId="00000032">
      <w:pPr>
        <w:rPr>
          <w:rFonts w:ascii="Arial" w:cs="Arial" w:eastAsia="Arial" w:hAnsi="Arial"/>
          <w:b w:val="1"/>
          <w:bCs w:val="1"/>
          <w:i w:val="1"/>
          <w:iCs w:val="1"/>
          <w:sz w:val="24"/>
          <w:szCs w:val="24"/>
        </w:rPr>
      </w:pPr>
      <w:r w:rsidDel="00000000" w:rsidR="00000000" w:rsidRPr="00000000">
        <w:rPr>
          <w:rFonts w:ascii="Arial" w:cs="Arial" w:eastAsia="Arial" w:hAnsi="Arial"/>
          <w:b w:val="1"/>
          <w:bCs w:val="1"/>
          <w:i w:val="1"/>
          <w:iCs w:val="1"/>
          <w:sz w:val="24"/>
          <w:szCs w:val="24"/>
          <w:rtl w:val="0"/>
        </w:rPr>
        <w:t xml:space="preserve">6. Methodology</w:t>
      </w:r>
    </w:p>
    <w:p w:rsidR="00000000" w:rsidDel="00000000" w:rsidP="00000000" w:rsidRDefault="00000000" w:rsidRPr="00000000" w14:paraId="00000033">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project will use Python and machine learning to predict company bankruptcy. Pandas, NumPy, Matplotlib and Seaborn will be used to clean and analyse the data. Three models, Logistic Regression, Decision Tree and Random Forest, will be built and compared using accuracy, precision, recall, F1-score and ROC-AUC. Finally, the best model and key financial factors will be identified. A simple dashboard may be created using Streamlit, and the results will be explained in the final report.</w:t>
      </w:r>
    </w:p>
    <w:p w:rsidR="00000000" w:rsidDel="00000000" w:rsidP="00000000" w:rsidRDefault="00000000" w:rsidRPr="00000000" w14:paraId="00000034">
      <w:pPr>
        <w:spacing w:after="240" w:before="240" w:line="276" w:lineRule="auto"/>
        <w:jc w:val="both"/>
        <w:rPr/>
      </w:pPr>
      <w:r w:rsidDel="00000000" w:rsidR="00000000" w:rsidRPr="00000000">
        <w:rPr>
          <w:rFonts w:ascii="Arial" w:cs="Arial" w:eastAsia="Arial" w:hAnsi="Arial"/>
          <w:b w:val="1"/>
          <w:bCs w:val="1"/>
          <w:color w:val="000000"/>
          <w:sz w:val="24"/>
          <w:szCs w:val="24"/>
          <w:rtl w:val="0"/>
        </w:rPr>
        <w:t xml:space="preserve">High Level System Architecture</w:t>
      </w:r>
      <w:r w:rsidDel="00000000" w:rsidR="00000000" w:rsidRPr="00000000">
        <w:rPr>
          <w:rtl w:val="0"/>
        </w:rPr>
      </w:r>
    </w:p>
    <w:tbl>
      <w:tblPr>
        <w:tblStyle w:val="Table2"/>
        <w:tblW w:w="7875.0" w:type="dxa"/>
        <w:jc w:val="left"/>
        <w:tblInd w:w="-70.0" w:type="dxa"/>
        <w:tblLayout w:type="fixed"/>
        <w:tblLook w:val="0400"/>
      </w:tblPr>
      <w:tblGrid>
        <w:gridCol w:w="7875"/>
        <w:tblGridChange w:id="0">
          <w:tblGrid>
            <w:gridCol w:w="787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d9ead3" w:val="clear"/>
            <w:vAlign w:val="center"/>
          </w:tcPr>
          <w:p w:rsidR="00000000" w:rsidDel="00000000" w:rsidP="00000000" w:rsidRDefault="00000000" w:rsidRPr="00000000" w14:paraId="00000035">
            <w:pPr>
              <w:spacing w:after="4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Financial Dataset</w:t>
            </w:r>
            <w:r w:rsidDel="00000000" w:rsidR="00000000" w:rsidRPr="00000000">
              <w:rPr>
                <w:rtl w:val="0"/>
              </w:rPr>
            </w:r>
          </w:p>
        </w:tc>
      </w:tr>
    </w:tbl>
    <w:p w:rsidR="00000000" w:rsidDel="00000000" w:rsidP="00000000" w:rsidRDefault="00000000" w:rsidRPr="00000000" w14:paraId="00000036">
      <w:pPr>
        <w:spacing w:after="0" w:line="276" w:lineRule="auto"/>
        <w:jc w:val="left"/>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b w:val="1"/>
          <w:bCs w:val="1"/>
          <w:sz w:val="20"/>
          <w:szCs w:val="20"/>
        </w:rPr>
        <mc:AlternateContent>
          <mc:Choice Requires="wpg">
            <w:drawing>
              <wp:inline distB="114300" distT="114300" distL="114300" distR="114300">
                <wp:extent cx="238125" cy="276225"/>
                <wp:effectExtent b="0" l="0" r="0" t="0"/>
                <wp:docPr id="1728545885" name=""/>
                <a:graphic>
                  <a:graphicData uri="http://schemas.microsoft.com/office/word/2010/wordprocessingShape">
                    <wps:wsp>
                      <wps:cNvSpPr/>
                      <wps:cNvPr id="2" name="Shape 2"/>
                      <wps:spPr>
                        <a:xfrm>
                          <a:off x="1670200" y="330625"/>
                          <a:ext cx="214800" cy="255600"/>
                        </a:xfrm>
                        <a:prstGeom prst="downArrow">
                          <a:avLst>
                            <a:gd fmla="val 50000" name="adj1"/>
                            <a:gd fmla="val 50000" name="adj2"/>
                          </a:avLst>
                        </a:prstGeom>
                        <a:solidFill>
                          <a:srgbClr val="666666"/>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238125" cy="276225"/>
                <wp:effectExtent b="0" l="0" r="0" t="0"/>
                <wp:docPr id="1728545885"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238125" cy="276225"/>
                        </a:xfrm>
                        <a:prstGeom prst="rect"/>
                        <a:ln/>
                      </pic:spPr>
                    </pic:pic>
                  </a:graphicData>
                </a:graphic>
              </wp:inline>
            </w:drawing>
          </mc:Fallback>
        </mc:AlternateContent>
      </w:r>
      <w:r w:rsidDel="00000000" w:rsidR="00000000" w:rsidRPr="00000000">
        <w:rPr>
          <w:rtl w:val="0"/>
        </w:rPr>
      </w:r>
    </w:p>
    <w:tbl>
      <w:tblPr>
        <w:tblStyle w:val="Table3"/>
        <w:tblW w:w="7920.0" w:type="dxa"/>
        <w:jc w:val="left"/>
        <w:tblInd w:w="-115.0" w:type="dxa"/>
        <w:tblLayout w:type="fixed"/>
        <w:tblLook w:val="0400"/>
      </w:tblPr>
      <w:tblGrid>
        <w:gridCol w:w="7920"/>
        <w:tblGridChange w:id="0">
          <w:tblGrid>
            <w:gridCol w:w="792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af2f8" w:val="clear"/>
            <w:vAlign w:val="center"/>
          </w:tcPr>
          <w:p w:rsidR="00000000" w:rsidDel="00000000" w:rsidP="00000000" w:rsidRDefault="00000000" w:rsidRPr="00000000" w14:paraId="00000037">
            <w:pPr>
              <w:spacing w:after="4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Data Cleaning and Preparation</w:t>
            </w:r>
            <w:r w:rsidDel="00000000" w:rsidR="00000000" w:rsidRPr="00000000">
              <w:rPr>
                <w:rtl w:val="0"/>
              </w:rPr>
            </w:r>
          </w:p>
          <w:p w:rsidR="00000000" w:rsidDel="00000000" w:rsidP="00000000" w:rsidRDefault="00000000" w:rsidRPr="00000000" w14:paraId="00000038">
            <w:pPr>
              <w:spacing w:after="4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(Python, Pandas) </w:t>
            </w:r>
          </w:p>
        </w:tc>
      </w:tr>
    </w:tbl>
    <w:p w:rsidR="00000000" w:rsidDel="00000000" w:rsidP="00000000" w:rsidRDefault="00000000" w:rsidRPr="00000000" w14:paraId="00000039">
      <w:pPr>
        <w:spacing w:after="0" w:line="276" w:lineRule="auto"/>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b w:val="1"/>
          <w:bCs w:val="1"/>
          <w:sz w:val="20"/>
          <w:szCs w:val="20"/>
        </w:rPr>
        <mc:AlternateContent>
          <mc:Choice Requires="wpg">
            <w:drawing>
              <wp:inline distB="114300" distT="114300" distL="114300" distR="114300">
                <wp:extent cx="238125" cy="276225"/>
                <wp:effectExtent b="0" l="0" r="0" t="0"/>
                <wp:docPr id="1728545892" name=""/>
                <a:graphic>
                  <a:graphicData uri="http://schemas.microsoft.com/office/word/2010/wordprocessingShape">
                    <wps:wsp>
                      <wps:cNvSpPr/>
                      <wps:cNvPr id="2" name="Shape 2"/>
                      <wps:spPr>
                        <a:xfrm>
                          <a:off x="1670200" y="330625"/>
                          <a:ext cx="214800" cy="255600"/>
                        </a:xfrm>
                        <a:prstGeom prst="downArrow">
                          <a:avLst>
                            <a:gd fmla="val 50000" name="adj1"/>
                            <a:gd fmla="val 50000" name="adj2"/>
                          </a:avLst>
                        </a:prstGeom>
                        <a:solidFill>
                          <a:srgbClr val="666666"/>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238125" cy="276225"/>
                <wp:effectExtent b="0" l="0" r="0" t="0"/>
                <wp:docPr id="1728545892" name="image11.png"/>
                <a:graphic>
                  <a:graphicData uri="http://schemas.openxmlformats.org/drawingml/2006/picture">
                    <pic:pic>
                      <pic:nvPicPr>
                        <pic:cNvPr id="0" name="image11.png"/>
                        <pic:cNvPicPr preferRelativeResize="0"/>
                      </pic:nvPicPr>
                      <pic:blipFill>
                        <a:blip r:embed="rId8"/>
                        <a:srcRect/>
                        <a:stretch>
                          <a:fillRect/>
                        </a:stretch>
                      </pic:blipFill>
                      <pic:spPr>
                        <a:xfrm>
                          <a:off x="0" y="0"/>
                          <a:ext cx="238125" cy="276225"/>
                        </a:xfrm>
                        <a:prstGeom prst="rect"/>
                        <a:ln/>
                      </pic:spPr>
                    </pic:pic>
                  </a:graphicData>
                </a:graphic>
              </wp:inline>
            </w:drawing>
          </mc:Fallback>
        </mc:AlternateContent>
      </w:r>
      <w:r w:rsidDel="00000000" w:rsidR="00000000" w:rsidRPr="00000000">
        <w:rPr>
          <w:rtl w:val="0"/>
        </w:rPr>
      </w:r>
    </w:p>
    <w:tbl>
      <w:tblPr>
        <w:tblStyle w:val="Table4"/>
        <w:tblW w:w="7920.0" w:type="dxa"/>
        <w:jc w:val="left"/>
        <w:tblInd w:w="-115.0" w:type="dxa"/>
        <w:tblLayout w:type="fixed"/>
        <w:tblLook w:val="0400"/>
      </w:tblPr>
      <w:tblGrid>
        <w:gridCol w:w="7920"/>
        <w:tblGridChange w:id="0">
          <w:tblGrid>
            <w:gridCol w:w="792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af2f8" w:val="clear"/>
            <w:vAlign w:val="center"/>
          </w:tcPr>
          <w:p w:rsidR="00000000" w:rsidDel="00000000" w:rsidP="00000000" w:rsidRDefault="00000000" w:rsidRPr="00000000" w14:paraId="0000003A">
            <w:pPr>
              <w:spacing w:after="4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Exploratory Data Analysis (EDA)</w:t>
            </w:r>
            <w:r w:rsidDel="00000000" w:rsidR="00000000" w:rsidRPr="00000000">
              <w:rPr>
                <w:rtl w:val="0"/>
              </w:rPr>
            </w:r>
          </w:p>
          <w:p w:rsidR="00000000" w:rsidDel="00000000" w:rsidP="00000000" w:rsidRDefault="00000000" w:rsidRPr="00000000" w14:paraId="0000003B">
            <w:pPr>
              <w:spacing w:after="4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(Charts, Summary statistics) </w:t>
            </w:r>
          </w:p>
        </w:tc>
      </w:tr>
    </w:tbl>
    <w:p w:rsidR="00000000" w:rsidDel="00000000" w:rsidP="00000000" w:rsidRDefault="00000000" w:rsidRPr="00000000" w14:paraId="0000003C">
      <w:pPr>
        <w:spacing w:after="0" w:line="276" w:lineRule="auto"/>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b w:val="1"/>
          <w:bCs w:val="1"/>
          <w:sz w:val="20"/>
          <w:szCs w:val="20"/>
        </w:rPr>
        <mc:AlternateContent>
          <mc:Choice Requires="wpg">
            <w:drawing>
              <wp:inline distB="114300" distT="114300" distL="114300" distR="114300">
                <wp:extent cx="238125" cy="276225"/>
                <wp:effectExtent b="0" l="0" r="0" t="0"/>
                <wp:docPr id="1728545888" name=""/>
                <a:graphic>
                  <a:graphicData uri="http://schemas.microsoft.com/office/word/2010/wordprocessingShape">
                    <wps:wsp>
                      <wps:cNvSpPr/>
                      <wps:cNvPr id="2" name="Shape 2"/>
                      <wps:spPr>
                        <a:xfrm>
                          <a:off x="1670200" y="330625"/>
                          <a:ext cx="214800" cy="255600"/>
                        </a:xfrm>
                        <a:prstGeom prst="downArrow">
                          <a:avLst>
                            <a:gd fmla="val 50000" name="adj1"/>
                            <a:gd fmla="val 50000" name="adj2"/>
                          </a:avLst>
                        </a:prstGeom>
                        <a:solidFill>
                          <a:srgbClr val="666666"/>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238125" cy="276225"/>
                <wp:effectExtent b="0" l="0" r="0" t="0"/>
                <wp:docPr id="1728545888"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238125" cy="276225"/>
                        </a:xfrm>
                        <a:prstGeom prst="rect"/>
                        <a:ln/>
                      </pic:spPr>
                    </pic:pic>
                  </a:graphicData>
                </a:graphic>
              </wp:inline>
            </w:drawing>
          </mc:Fallback>
        </mc:AlternateContent>
      </w:r>
      <w:r w:rsidDel="00000000" w:rsidR="00000000" w:rsidRPr="00000000">
        <w:rPr>
          <w:rtl w:val="0"/>
        </w:rPr>
      </w:r>
    </w:p>
    <w:tbl>
      <w:tblPr>
        <w:tblStyle w:val="Table5"/>
        <w:tblW w:w="7920.0" w:type="dxa"/>
        <w:jc w:val="left"/>
        <w:tblInd w:w="-115.0" w:type="dxa"/>
        <w:tblLayout w:type="fixed"/>
        <w:tblLook w:val="0400"/>
      </w:tblPr>
      <w:tblGrid>
        <w:gridCol w:w="7920"/>
        <w:tblGridChange w:id="0">
          <w:tblGrid>
            <w:gridCol w:w="792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af2f8" w:val="clear"/>
            <w:vAlign w:val="center"/>
          </w:tcPr>
          <w:p w:rsidR="00000000" w:rsidDel="00000000" w:rsidP="00000000" w:rsidRDefault="00000000" w:rsidRPr="00000000" w14:paraId="0000003D">
            <w:pPr>
              <w:spacing w:after="4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Training and Testing Split</w:t>
            </w:r>
            <w:r w:rsidDel="00000000" w:rsidR="00000000" w:rsidRPr="00000000">
              <w:rPr>
                <w:rtl w:val="0"/>
              </w:rPr>
            </w:r>
          </w:p>
        </w:tc>
      </w:tr>
    </w:tbl>
    <w:p w:rsidR="00000000" w:rsidDel="00000000" w:rsidP="00000000" w:rsidRDefault="00000000" w:rsidRPr="00000000" w14:paraId="0000003E">
      <w:pPr>
        <w:spacing w:after="0" w:line="276" w:lineRule="auto"/>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b w:val="1"/>
          <w:bCs w:val="1"/>
          <w:sz w:val="20"/>
          <w:szCs w:val="20"/>
        </w:rPr>
        <mc:AlternateContent>
          <mc:Choice Requires="wpg">
            <w:drawing>
              <wp:inline distB="114300" distT="114300" distL="114300" distR="114300">
                <wp:extent cx="238125" cy="276225"/>
                <wp:effectExtent b="0" l="0" r="0" t="0"/>
                <wp:docPr id="1728545889" name=""/>
                <a:graphic>
                  <a:graphicData uri="http://schemas.microsoft.com/office/word/2010/wordprocessingShape">
                    <wps:wsp>
                      <wps:cNvSpPr/>
                      <wps:cNvPr id="2" name="Shape 2"/>
                      <wps:spPr>
                        <a:xfrm>
                          <a:off x="1670200" y="330625"/>
                          <a:ext cx="214800" cy="255600"/>
                        </a:xfrm>
                        <a:prstGeom prst="downArrow">
                          <a:avLst>
                            <a:gd fmla="val 50000" name="adj1"/>
                            <a:gd fmla="val 50000" name="adj2"/>
                          </a:avLst>
                        </a:prstGeom>
                        <a:solidFill>
                          <a:srgbClr val="666666"/>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238125" cy="276225"/>
                <wp:effectExtent b="0" l="0" r="0" t="0"/>
                <wp:docPr id="1728545889" name="image8.png"/>
                <a:graphic>
                  <a:graphicData uri="http://schemas.openxmlformats.org/drawingml/2006/picture">
                    <pic:pic>
                      <pic:nvPicPr>
                        <pic:cNvPr id="0" name="image8.png"/>
                        <pic:cNvPicPr preferRelativeResize="0"/>
                      </pic:nvPicPr>
                      <pic:blipFill>
                        <a:blip r:embed="rId8"/>
                        <a:srcRect/>
                        <a:stretch>
                          <a:fillRect/>
                        </a:stretch>
                      </pic:blipFill>
                      <pic:spPr>
                        <a:xfrm>
                          <a:off x="0" y="0"/>
                          <a:ext cx="238125" cy="2762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F">
      <w:pPr>
        <w:spacing w:after="60" w:line="276" w:lineRule="auto"/>
        <w:jc w:val="left"/>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                                 Machine Learning Models</w:t>
      </w:r>
      <w:r w:rsidDel="00000000" w:rsidR="00000000" w:rsidRPr="00000000">
        <w:rPr>
          <w:rtl w:val="0"/>
        </w:rPr>
      </w:r>
    </w:p>
    <w:tbl>
      <w:tblPr>
        <w:tblStyle w:val="Table6"/>
        <w:tblW w:w="7935.0" w:type="dxa"/>
        <w:jc w:val="left"/>
        <w:tblInd w:w="-115.0" w:type="dxa"/>
        <w:tblLayout w:type="fixed"/>
        <w:tblLook w:val="0400"/>
      </w:tblPr>
      <w:tblGrid>
        <w:gridCol w:w="2595"/>
        <w:gridCol w:w="2595"/>
        <w:gridCol w:w="2745"/>
        <w:tblGridChange w:id="0">
          <w:tblGrid>
            <w:gridCol w:w="2595"/>
            <w:gridCol w:w="2595"/>
            <w:gridCol w:w="274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ddebf7" w:val="clear"/>
            <w:vAlign w:val="center"/>
          </w:tcPr>
          <w:p w:rsidR="00000000" w:rsidDel="00000000" w:rsidP="00000000" w:rsidRDefault="00000000" w:rsidRPr="00000000" w14:paraId="00000040">
            <w:pPr>
              <w:spacing w:after="4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Logistic Regression</w:t>
            </w:r>
            <w:r w:rsidDel="00000000" w:rsidR="00000000" w:rsidRPr="00000000">
              <w:rPr>
                <w:rtl w:val="0"/>
              </w:rPr>
            </w:r>
          </w:p>
          <w:p w:rsidR="00000000" w:rsidDel="00000000" w:rsidP="00000000" w:rsidRDefault="00000000" w:rsidRPr="00000000" w14:paraId="00000041">
            <w:pPr>
              <w:spacing w:after="4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Baseline classification model</w:t>
            </w:r>
          </w:p>
        </w:tc>
        <w:tc>
          <w:tcPr>
            <w:tcBorders>
              <w:top w:color="000000" w:space="0" w:sz="4" w:val="single"/>
              <w:left w:color="000000" w:space="0" w:sz="4" w:val="single"/>
              <w:bottom w:color="000000" w:space="0" w:sz="4" w:val="single"/>
              <w:right w:color="000000" w:space="0" w:sz="4" w:val="single"/>
            </w:tcBorders>
            <w:shd w:fill="ddebf7" w:val="clear"/>
            <w:vAlign w:val="center"/>
          </w:tcPr>
          <w:p w:rsidR="00000000" w:rsidDel="00000000" w:rsidP="00000000" w:rsidRDefault="00000000" w:rsidRPr="00000000" w14:paraId="00000042">
            <w:pPr>
              <w:spacing w:after="4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Decision Tree</w:t>
            </w:r>
            <w:r w:rsidDel="00000000" w:rsidR="00000000" w:rsidRPr="00000000">
              <w:rPr>
                <w:rtl w:val="0"/>
              </w:rPr>
            </w:r>
          </w:p>
          <w:p w:rsidR="00000000" w:rsidDel="00000000" w:rsidP="00000000" w:rsidRDefault="00000000" w:rsidRPr="00000000" w14:paraId="00000043">
            <w:pPr>
              <w:spacing w:after="4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Rule based model</w:t>
            </w:r>
          </w:p>
        </w:tc>
        <w:tc>
          <w:tcPr>
            <w:tcBorders>
              <w:top w:color="000000" w:space="0" w:sz="4" w:val="single"/>
              <w:left w:color="000000" w:space="0" w:sz="4" w:val="single"/>
              <w:bottom w:color="000000" w:space="0" w:sz="4" w:val="single"/>
              <w:right w:color="000000" w:space="0" w:sz="4" w:val="single"/>
            </w:tcBorders>
            <w:shd w:fill="ddebf7" w:val="clear"/>
            <w:vAlign w:val="center"/>
          </w:tcPr>
          <w:p w:rsidR="00000000" w:rsidDel="00000000" w:rsidP="00000000" w:rsidRDefault="00000000" w:rsidRPr="00000000" w14:paraId="00000044">
            <w:pPr>
              <w:spacing w:after="40" w:line="276" w:lineRule="auto"/>
              <w:ind w:right="-46.18110236220445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Random Forest</w:t>
            </w:r>
            <w:r w:rsidDel="00000000" w:rsidR="00000000" w:rsidRPr="00000000">
              <w:rPr>
                <w:rtl w:val="0"/>
              </w:rPr>
            </w:r>
          </w:p>
          <w:p w:rsidR="00000000" w:rsidDel="00000000" w:rsidP="00000000" w:rsidRDefault="00000000" w:rsidRPr="00000000" w14:paraId="00000045">
            <w:pPr>
              <w:spacing w:after="4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Ensemble of decision trees</w:t>
            </w:r>
          </w:p>
        </w:tc>
      </w:tr>
    </w:tbl>
    <w:p w:rsidR="00000000" w:rsidDel="00000000" w:rsidP="00000000" w:rsidRDefault="00000000" w:rsidRPr="00000000" w14:paraId="00000046">
      <w:pPr>
        <w:spacing w:after="0" w:line="276" w:lineRule="auto"/>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b w:val="1"/>
          <w:bCs w:val="1"/>
          <w:sz w:val="20"/>
          <w:szCs w:val="20"/>
        </w:rPr>
        <mc:AlternateContent>
          <mc:Choice Requires="wpg">
            <w:drawing>
              <wp:inline distB="114300" distT="114300" distL="114300" distR="114300">
                <wp:extent cx="238125" cy="276225"/>
                <wp:effectExtent b="0" l="0" r="0" t="0"/>
                <wp:docPr id="1728545891" name=""/>
                <a:graphic>
                  <a:graphicData uri="http://schemas.microsoft.com/office/word/2010/wordprocessingShape">
                    <wps:wsp>
                      <wps:cNvSpPr/>
                      <wps:cNvPr id="2" name="Shape 2"/>
                      <wps:spPr>
                        <a:xfrm>
                          <a:off x="1670200" y="330625"/>
                          <a:ext cx="214800" cy="255600"/>
                        </a:xfrm>
                        <a:prstGeom prst="downArrow">
                          <a:avLst>
                            <a:gd fmla="val 50000" name="adj1"/>
                            <a:gd fmla="val 50000" name="adj2"/>
                          </a:avLst>
                        </a:prstGeom>
                        <a:solidFill>
                          <a:srgbClr val="666666"/>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238125" cy="276225"/>
                <wp:effectExtent b="0" l="0" r="0" t="0"/>
                <wp:docPr id="1728545891" name="image10.png"/>
                <a:graphic>
                  <a:graphicData uri="http://schemas.openxmlformats.org/drawingml/2006/picture">
                    <pic:pic>
                      <pic:nvPicPr>
                        <pic:cNvPr id="0" name="image10.png"/>
                        <pic:cNvPicPr preferRelativeResize="0"/>
                      </pic:nvPicPr>
                      <pic:blipFill>
                        <a:blip r:embed="rId8"/>
                        <a:srcRect/>
                        <a:stretch>
                          <a:fillRect/>
                        </a:stretch>
                      </pic:blipFill>
                      <pic:spPr>
                        <a:xfrm>
                          <a:off x="0" y="0"/>
                          <a:ext cx="238125" cy="276225"/>
                        </a:xfrm>
                        <a:prstGeom prst="rect"/>
                        <a:ln/>
                      </pic:spPr>
                    </pic:pic>
                  </a:graphicData>
                </a:graphic>
              </wp:inline>
            </w:drawing>
          </mc:Fallback>
        </mc:AlternateContent>
      </w:r>
      <w:r w:rsidDel="00000000" w:rsidR="00000000" w:rsidRPr="00000000">
        <w:rPr>
          <w:rtl w:val="0"/>
        </w:rPr>
      </w:r>
    </w:p>
    <w:tbl>
      <w:tblPr>
        <w:tblStyle w:val="Table7"/>
        <w:tblW w:w="7920.0" w:type="dxa"/>
        <w:jc w:val="left"/>
        <w:tblInd w:w="-115.0" w:type="dxa"/>
        <w:tblLayout w:type="fixed"/>
        <w:tblLook w:val="0400"/>
      </w:tblPr>
      <w:tblGrid>
        <w:gridCol w:w="7920"/>
        <w:tblGridChange w:id="0">
          <w:tblGrid>
            <w:gridCol w:w="792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af2f8" w:val="clear"/>
            <w:vAlign w:val="center"/>
          </w:tcPr>
          <w:p w:rsidR="00000000" w:rsidDel="00000000" w:rsidP="00000000" w:rsidRDefault="00000000" w:rsidRPr="00000000" w14:paraId="00000047">
            <w:pPr>
              <w:spacing w:after="4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Model Evaluation</w:t>
            </w:r>
            <w:r w:rsidDel="00000000" w:rsidR="00000000" w:rsidRPr="00000000">
              <w:rPr>
                <w:rtl w:val="0"/>
              </w:rPr>
            </w:r>
          </w:p>
          <w:p w:rsidR="00000000" w:rsidDel="00000000" w:rsidP="00000000" w:rsidRDefault="00000000" w:rsidRPr="00000000" w14:paraId="00000048">
            <w:pPr>
              <w:spacing w:after="4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(Compare Recall, F1 score, ROC-AUC) </w:t>
            </w:r>
          </w:p>
        </w:tc>
      </w:tr>
    </w:tbl>
    <w:p w:rsidR="00000000" w:rsidDel="00000000" w:rsidP="00000000" w:rsidRDefault="00000000" w:rsidRPr="00000000" w14:paraId="00000049">
      <w:pPr>
        <w:spacing w:after="0" w:line="276" w:lineRule="auto"/>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b w:val="1"/>
          <w:bCs w:val="1"/>
          <w:sz w:val="20"/>
          <w:szCs w:val="20"/>
        </w:rPr>
        <mc:AlternateContent>
          <mc:Choice Requires="wpg">
            <w:drawing>
              <wp:inline distB="114300" distT="114300" distL="114300" distR="114300">
                <wp:extent cx="238125" cy="276225"/>
                <wp:effectExtent b="0" l="0" r="0" t="0"/>
                <wp:docPr id="1728545890" name=""/>
                <a:graphic>
                  <a:graphicData uri="http://schemas.microsoft.com/office/word/2010/wordprocessingShape">
                    <wps:wsp>
                      <wps:cNvSpPr/>
                      <wps:cNvPr id="2" name="Shape 2"/>
                      <wps:spPr>
                        <a:xfrm>
                          <a:off x="1670200" y="330625"/>
                          <a:ext cx="214800" cy="255600"/>
                        </a:xfrm>
                        <a:prstGeom prst="downArrow">
                          <a:avLst>
                            <a:gd fmla="val 50000" name="adj1"/>
                            <a:gd fmla="val 50000" name="adj2"/>
                          </a:avLst>
                        </a:prstGeom>
                        <a:solidFill>
                          <a:srgbClr val="666666"/>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238125" cy="276225"/>
                <wp:effectExtent b="0" l="0" r="0" t="0"/>
                <wp:docPr id="1728545890" name="image9.png"/>
                <a:graphic>
                  <a:graphicData uri="http://schemas.openxmlformats.org/drawingml/2006/picture">
                    <pic:pic>
                      <pic:nvPicPr>
                        <pic:cNvPr id="0" name="image9.png"/>
                        <pic:cNvPicPr preferRelativeResize="0"/>
                      </pic:nvPicPr>
                      <pic:blipFill>
                        <a:blip r:embed="rId8"/>
                        <a:srcRect/>
                        <a:stretch>
                          <a:fillRect/>
                        </a:stretch>
                      </pic:blipFill>
                      <pic:spPr>
                        <a:xfrm>
                          <a:off x="0" y="0"/>
                          <a:ext cx="238125" cy="276225"/>
                        </a:xfrm>
                        <a:prstGeom prst="rect"/>
                        <a:ln/>
                      </pic:spPr>
                    </pic:pic>
                  </a:graphicData>
                </a:graphic>
              </wp:inline>
            </w:drawing>
          </mc:Fallback>
        </mc:AlternateContent>
      </w:r>
      <w:r w:rsidDel="00000000" w:rsidR="00000000" w:rsidRPr="00000000">
        <w:rPr>
          <w:rtl w:val="0"/>
        </w:rPr>
      </w:r>
    </w:p>
    <w:tbl>
      <w:tblPr>
        <w:tblStyle w:val="Table8"/>
        <w:tblW w:w="7920.0" w:type="dxa"/>
        <w:jc w:val="left"/>
        <w:tblInd w:w="-115.0" w:type="dxa"/>
        <w:tblLayout w:type="fixed"/>
        <w:tblLook w:val="0400"/>
      </w:tblPr>
      <w:tblGrid>
        <w:gridCol w:w="7920"/>
        <w:tblGridChange w:id="0">
          <w:tblGrid>
            <w:gridCol w:w="792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vAlign w:val="center"/>
          </w:tcPr>
          <w:p w:rsidR="00000000" w:rsidDel="00000000" w:rsidP="00000000" w:rsidRDefault="00000000" w:rsidRPr="00000000" w14:paraId="0000004A">
            <w:pPr>
              <w:spacing w:after="4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Best Model and Key Findings</w:t>
            </w:r>
            <w:r w:rsidDel="00000000" w:rsidR="00000000" w:rsidRPr="00000000">
              <w:rPr>
                <w:rtl w:val="0"/>
              </w:rPr>
            </w:r>
          </w:p>
        </w:tc>
      </w:tr>
    </w:tbl>
    <w:p w:rsidR="00000000" w:rsidDel="00000000" w:rsidP="00000000" w:rsidRDefault="00000000" w:rsidRPr="00000000" w14:paraId="0000004B">
      <w:pPr>
        <w:spacing w:after="0" w:line="276" w:lineRule="auto"/>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b w:val="1"/>
          <w:bCs w:val="1"/>
          <w:sz w:val="20"/>
          <w:szCs w:val="20"/>
        </w:rPr>
        <mc:AlternateContent>
          <mc:Choice Requires="wpg">
            <w:drawing>
              <wp:inline distB="114300" distT="114300" distL="114300" distR="114300">
                <wp:extent cx="238125" cy="276225"/>
                <wp:effectExtent b="0" l="0" r="0" t="0"/>
                <wp:docPr id="1728545886" name=""/>
                <a:graphic>
                  <a:graphicData uri="http://schemas.microsoft.com/office/word/2010/wordprocessingShape">
                    <wps:wsp>
                      <wps:cNvSpPr/>
                      <wps:cNvPr id="2" name="Shape 2"/>
                      <wps:spPr>
                        <a:xfrm>
                          <a:off x="1670200" y="330625"/>
                          <a:ext cx="214800" cy="255600"/>
                        </a:xfrm>
                        <a:prstGeom prst="downArrow">
                          <a:avLst>
                            <a:gd fmla="val 50000" name="adj1"/>
                            <a:gd fmla="val 50000" name="adj2"/>
                          </a:avLst>
                        </a:prstGeom>
                        <a:solidFill>
                          <a:srgbClr val="666666"/>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238125" cy="276225"/>
                <wp:effectExtent b="0" l="0" r="0" t="0"/>
                <wp:docPr id="1728545886"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238125" cy="276225"/>
                        </a:xfrm>
                        <a:prstGeom prst="rect"/>
                        <a:ln/>
                      </pic:spPr>
                    </pic:pic>
                  </a:graphicData>
                </a:graphic>
              </wp:inline>
            </w:drawing>
          </mc:Fallback>
        </mc:AlternateContent>
      </w:r>
      <w:r w:rsidDel="00000000" w:rsidR="00000000" w:rsidRPr="00000000">
        <w:rPr>
          <w:rtl w:val="0"/>
        </w:rPr>
      </w:r>
    </w:p>
    <w:tbl>
      <w:tblPr>
        <w:tblStyle w:val="Table9"/>
        <w:tblW w:w="7920.0" w:type="dxa"/>
        <w:jc w:val="left"/>
        <w:tblInd w:w="-115.0" w:type="dxa"/>
        <w:tblLayout w:type="fixed"/>
        <w:tblLook w:val="0400"/>
      </w:tblPr>
      <w:tblGrid>
        <w:gridCol w:w="7920"/>
        <w:tblGridChange w:id="0">
          <w:tblGrid>
            <w:gridCol w:w="792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d9ead3" w:val="clear"/>
            <w:vAlign w:val="center"/>
          </w:tcPr>
          <w:p w:rsidR="00000000" w:rsidDel="00000000" w:rsidP="00000000" w:rsidRDefault="00000000" w:rsidRPr="00000000" w14:paraId="0000004C">
            <w:pPr>
              <w:spacing w:after="40" w:line="276"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Dashboard and Final Report</w:t>
            </w:r>
          </w:p>
        </w:tc>
      </w:tr>
    </w:tbl>
    <w:p w:rsidR="00000000" w:rsidDel="00000000" w:rsidP="00000000" w:rsidRDefault="00000000" w:rsidRPr="00000000" w14:paraId="0000004D">
      <w:pPr>
        <w:spacing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system begins with data collection and preparation, followed by data analysis and model training. The models are evaluated and compared to select the most suitable approach. Finally, the results are presented through the dashboard, if developed, and the final report.  </w:t>
      </w:r>
    </w:p>
    <w:p w:rsidR="00000000" w:rsidDel="00000000" w:rsidP="00000000" w:rsidRDefault="00000000" w:rsidRPr="00000000" w14:paraId="0000004E">
      <w:pPr>
        <w:rPr>
          <w:rFonts w:ascii="Arial" w:cs="Arial" w:eastAsia="Arial" w:hAnsi="Arial"/>
          <w:b w:val="1"/>
          <w:bCs w:val="1"/>
          <w:i w:val="1"/>
          <w:iCs w:val="1"/>
          <w:sz w:val="24"/>
          <w:szCs w:val="24"/>
        </w:rPr>
      </w:pPr>
      <w:r w:rsidDel="00000000" w:rsidR="00000000" w:rsidRPr="00000000">
        <w:rPr>
          <w:rFonts w:ascii="Arial" w:cs="Arial" w:eastAsia="Arial" w:hAnsi="Arial"/>
          <w:b w:val="1"/>
          <w:bCs w:val="1"/>
          <w:i w:val="1"/>
          <w:iCs w:val="1"/>
          <w:sz w:val="24"/>
          <w:szCs w:val="24"/>
          <w:rtl w:val="0"/>
        </w:rPr>
        <w:t xml:space="preserve">7. Data Sources</w:t>
      </w:r>
    </w:p>
    <w:p w:rsidR="00000000" w:rsidDel="00000000" w:rsidP="00000000" w:rsidRDefault="00000000" w:rsidRPr="00000000" w14:paraId="0000004F">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main dataset for this project will be the Taiwanese Bankruptcy Prediction dataset from the UCI Machine Learning Repository (2020). </w:t>
      </w:r>
    </w:p>
    <w:p w:rsidR="00000000" w:rsidDel="00000000" w:rsidP="00000000" w:rsidRDefault="00000000" w:rsidRPr="00000000" w14:paraId="00000050">
      <w:pPr>
        <w:spacing w:after="240" w:before="240" w:line="276" w:lineRule="auto"/>
        <w:rPr>
          <w:rFonts w:ascii="Arial" w:cs="Arial" w:eastAsia="Arial" w:hAnsi="Arial"/>
          <w:color w:val="1155cc"/>
          <w:sz w:val="24"/>
          <w:szCs w:val="24"/>
          <w:u w:val="single"/>
        </w:rPr>
      </w:pPr>
      <w:r w:rsidDel="00000000" w:rsidR="00000000" w:rsidRPr="00000000">
        <w:rPr>
          <w:rFonts w:ascii="Arial" w:cs="Arial" w:eastAsia="Arial" w:hAnsi="Arial"/>
          <w:sz w:val="24"/>
          <w:szCs w:val="24"/>
          <w:rtl w:val="0"/>
        </w:rPr>
        <w:t xml:space="preserve">Dataset link:</w:t>
      </w:r>
      <w:hyperlink r:id="rId9">
        <w:r w:rsidDel="00000000" w:rsidR="00000000" w:rsidRPr="00000000">
          <w:rPr>
            <w:rFonts w:ascii="Arial" w:cs="Arial" w:eastAsia="Arial" w:hAnsi="Arial"/>
            <w:sz w:val="24"/>
            <w:szCs w:val="24"/>
            <w:rtl w:val="0"/>
          </w:rPr>
          <w:t xml:space="preserve"> </w:t>
        </w:r>
      </w:hyperlink>
      <w:r w:rsidDel="00000000" w:rsidR="00000000" w:rsidRPr="00000000">
        <w:rPr>
          <w:rFonts w:ascii="Arial" w:cs="Arial" w:eastAsia="Arial" w:hAnsi="Arial"/>
          <w:color w:val="1155cc"/>
          <w:sz w:val="24"/>
          <w:szCs w:val="24"/>
          <w:u w:val="single"/>
          <w:rtl w:val="0"/>
        </w:rPr>
        <w:t xml:space="preserve">https://archive.ics.uci.edu/dataset/572/taiwanese+bankruptcy+prediction</w:t>
      </w:r>
    </w:p>
    <w:p w:rsidR="00000000" w:rsidDel="00000000" w:rsidP="00000000" w:rsidRDefault="00000000" w:rsidRPr="00000000" w14:paraId="00000051">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dataset contains 6,819 records and 95 financial features. It uses data from Taiwan Economic Journal from 1999 to 2009. The “Bankrupt?” column shows whether a company went bankrupt. This dataset is useful because it can help train and test machine learning models. It is public and uses a licence that allows people to use and change the data if they give credit to the original source.</w:t>
      </w:r>
    </w:p>
    <w:p w:rsidR="00000000" w:rsidDel="00000000" w:rsidP="00000000" w:rsidRDefault="00000000" w:rsidRPr="00000000" w14:paraId="00000052">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project will follow the licence rules and clearly name the original source in the report. If other datasets are needed, their licences will also be checked before use.</w:t>
      </w:r>
      <w:r w:rsidDel="00000000" w:rsidR="00000000" w:rsidRPr="00000000">
        <w:rPr>
          <w:rtl w:val="0"/>
        </w:rPr>
      </w:r>
    </w:p>
    <w:p w:rsidR="00000000" w:rsidDel="00000000" w:rsidP="00000000" w:rsidRDefault="00000000" w:rsidRPr="00000000" w14:paraId="00000053">
      <w:pPr>
        <w:spacing w:line="276" w:lineRule="auto"/>
        <w:jc w:val="both"/>
        <w:rPr>
          <w:rFonts w:ascii="Arial" w:cs="Arial" w:eastAsia="Arial" w:hAnsi="Arial"/>
          <w:b w:val="1"/>
          <w:bCs w:val="1"/>
          <w:i w:val="1"/>
          <w:iCs w:val="1"/>
          <w:sz w:val="24"/>
          <w:szCs w:val="24"/>
        </w:rPr>
      </w:pPr>
      <w:r w:rsidDel="00000000" w:rsidR="00000000" w:rsidRPr="00000000">
        <w:rPr>
          <w:rFonts w:ascii="Arial" w:cs="Arial" w:eastAsia="Arial" w:hAnsi="Arial"/>
          <w:b w:val="1"/>
          <w:bCs w:val="1"/>
          <w:i w:val="1"/>
          <w:iCs w:val="1"/>
          <w:sz w:val="24"/>
          <w:szCs w:val="24"/>
          <w:rtl w:val="0"/>
        </w:rPr>
        <w:t xml:space="preserve">8. Expected Deliverables</w:t>
      </w:r>
    </w:p>
    <w:p w:rsidR="00000000" w:rsidDel="00000000" w:rsidP="00000000" w:rsidRDefault="00000000" w:rsidRPr="00000000" w14:paraId="00000054">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By the end of Semester 2, the project will produce:</w:t>
      </w:r>
    </w:p>
    <w:p w:rsidR="00000000" w:rsidDel="00000000" w:rsidP="00000000" w:rsidRDefault="00000000" w:rsidRPr="00000000" w14:paraId="00000055">
      <w:pPr>
        <w:numPr>
          <w:ilvl w:val="0"/>
          <w:numId w:val="1"/>
        </w:numPr>
        <w:spacing w:after="0" w:afterAutospacing="0" w:before="24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clean and organised dataset.</w:t>
      </w:r>
    </w:p>
    <w:p w:rsidR="00000000" w:rsidDel="00000000" w:rsidP="00000000" w:rsidRDefault="00000000" w:rsidRPr="00000000" w14:paraId="00000056">
      <w:pPr>
        <w:numPr>
          <w:ilvl w:val="0"/>
          <w:numId w:val="1"/>
        </w:numPr>
        <w:spacing w:after="0" w:afterAutospacing="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report with charts and data analysis.</w:t>
      </w:r>
    </w:p>
    <w:p w:rsidR="00000000" w:rsidDel="00000000" w:rsidP="00000000" w:rsidRDefault="00000000" w:rsidRPr="00000000" w14:paraId="00000057">
      <w:pPr>
        <w:numPr>
          <w:ilvl w:val="0"/>
          <w:numId w:val="1"/>
        </w:numPr>
        <w:spacing w:after="0" w:afterAutospacing="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Three machine learning models.</w:t>
      </w:r>
    </w:p>
    <w:p w:rsidR="00000000" w:rsidDel="00000000" w:rsidP="00000000" w:rsidRDefault="00000000" w:rsidRPr="00000000" w14:paraId="00000058">
      <w:pPr>
        <w:numPr>
          <w:ilvl w:val="0"/>
          <w:numId w:val="1"/>
        </w:numPr>
        <w:spacing w:after="0" w:afterAutospacing="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comparison of the model results.</w:t>
      </w:r>
    </w:p>
    <w:p w:rsidR="00000000" w:rsidDel="00000000" w:rsidP="00000000" w:rsidRDefault="00000000" w:rsidRPr="00000000" w14:paraId="00000059">
      <w:pPr>
        <w:numPr>
          <w:ilvl w:val="0"/>
          <w:numId w:val="1"/>
        </w:numPr>
        <w:spacing w:after="0" w:afterAutospacing="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study of important financial factors.</w:t>
      </w:r>
    </w:p>
    <w:p w:rsidR="00000000" w:rsidDel="00000000" w:rsidP="00000000" w:rsidRDefault="00000000" w:rsidRPr="00000000" w14:paraId="0000005A">
      <w:pPr>
        <w:numPr>
          <w:ilvl w:val="0"/>
          <w:numId w:val="1"/>
        </w:numPr>
        <w:spacing w:after="0" w:afterAutospacing="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Business recommendations based on the results.</w:t>
      </w:r>
    </w:p>
    <w:p w:rsidR="00000000" w:rsidDel="00000000" w:rsidP="00000000" w:rsidRDefault="00000000" w:rsidRPr="00000000" w14:paraId="0000005B">
      <w:pPr>
        <w:numPr>
          <w:ilvl w:val="0"/>
          <w:numId w:val="1"/>
        </w:numPr>
        <w:spacing w:after="0" w:afterAutospacing="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simple dashboard, if time allows.</w:t>
      </w:r>
    </w:p>
    <w:p w:rsidR="00000000" w:rsidDel="00000000" w:rsidP="00000000" w:rsidRDefault="00000000" w:rsidRPr="00000000" w14:paraId="0000005C">
      <w:pPr>
        <w:numPr>
          <w:ilvl w:val="0"/>
          <w:numId w:val="1"/>
        </w:numPr>
        <w:spacing w:after="0" w:afterAutospacing="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GitHub page with the code and project files.</w:t>
      </w:r>
    </w:p>
    <w:p w:rsidR="00000000" w:rsidDel="00000000" w:rsidP="00000000" w:rsidRDefault="00000000" w:rsidRPr="00000000" w14:paraId="0000005D">
      <w:pPr>
        <w:numPr>
          <w:ilvl w:val="0"/>
          <w:numId w:val="1"/>
        </w:numPr>
        <w:spacing w:after="0" w:afterAutospacing="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final report explaining the methods, results and limits.</w:t>
      </w:r>
    </w:p>
    <w:p w:rsidR="00000000" w:rsidDel="00000000" w:rsidP="00000000" w:rsidRDefault="00000000" w:rsidRPr="00000000" w14:paraId="0000005E">
      <w:pPr>
        <w:numPr>
          <w:ilvl w:val="0"/>
          <w:numId w:val="1"/>
        </w:numPr>
        <w:spacing w:after="24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final presentation of the project and its findings.</w:t>
      </w:r>
      <w:r w:rsidDel="00000000" w:rsidR="00000000" w:rsidRPr="00000000">
        <w:rPr>
          <w:rtl w:val="0"/>
        </w:rPr>
      </w:r>
    </w:p>
    <w:p w:rsidR="00000000" w:rsidDel="00000000" w:rsidP="00000000" w:rsidRDefault="00000000" w:rsidRPr="00000000" w14:paraId="0000005F">
      <w:pPr>
        <w:rPr>
          <w:rFonts w:ascii="Arial" w:cs="Arial" w:eastAsia="Arial" w:hAnsi="Arial"/>
          <w:b w:val="1"/>
          <w:bCs w:val="1"/>
          <w:i w:val="1"/>
          <w:iCs w:val="1"/>
          <w:color w:val="000000"/>
          <w:sz w:val="24"/>
          <w:szCs w:val="24"/>
        </w:rPr>
      </w:pPr>
      <w:r w:rsidDel="00000000" w:rsidR="00000000" w:rsidRPr="00000000">
        <w:rPr>
          <w:rFonts w:ascii="Arial" w:cs="Arial" w:eastAsia="Arial" w:hAnsi="Arial"/>
          <w:b w:val="1"/>
          <w:bCs w:val="1"/>
          <w:i w:val="1"/>
          <w:iCs w:val="1"/>
          <w:sz w:val="24"/>
          <w:szCs w:val="24"/>
          <w:rtl w:val="0"/>
        </w:rPr>
        <w:t xml:space="preserve">9. Project Timeline</w:t>
      </w:r>
      <w:r w:rsidDel="00000000" w:rsidR="00000000" w:rsidRPr="00000000">
        <w:rPr>
          <w:rtl w:val="0"/>
        </w:rPr>
      </w:r>
    </w:p>
    <w:p w:rsidR="00000000" w:rsidDel="00000000" w:rsidP="00000000" w:rsidRDefault="00000000" w:rsidRPr="00000000" w14:paraId="00000060">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project will be completed over 2  semesters.</w:t>
      </w:r>
    </w:p>
    <w:p w:rsidR="00000000" w:rsidDel="00000000" w:rsidP="00000000" w:rsidRDefault="00000000" w:rsidRPr="00000000" w14:paraId="00000061">
      <w:pPr>
        <w:spacing w:after="240" w:befor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Semester 1</w:t>
      </w:r>
    </w:p>
    <w:p w:rsidR="00000000" w:rsidDel="00000000" w:rsidP="00000000" w:rsidRDefault="00000000" w:rsidRPr="00000000" w14:paraId="0000006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Weeks 1-3  Choose the topic and read related studies.</w:t>
      </w:r>
    </w:p>
    <w:p w:rsidR="00000000" w:rsidDel="00000000" w:rsidP="00000000" w:rsidRDefault="00000000" w:rsidRPr="00000000" w14:paraId="00000063">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Weeks 3-5  Choose the dataset and check it.</w:t>
      </w:r>
    </w:p>
    <w:p w:rsidR="00000000" w:rsidDel="00000000" w:rsidP="00000000" w:rsidRDefault="00000000" w:rsidRPr="00000000" w14:paraId="0000006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Weeks 5-8   Study and analyse the data.</w:t>
      </w:r>
    </w:p>
    <w:p w:rsidR="00000000" w:rsidDel="00000000" w:rsidP="00000000" w:rsidRDefault="00000000" w:rsidRPr="00000000" w14:paraId="0000006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Weeks 9-12  Finish the proposal and build a basic model.</w:t>
      </w:r>
    </w:p>
    <w:p w:rsidR="00000000" w:rsidDel="00000000" w:rsidP="00000000" w:rsidRDefault="00000000" w:rsidRPr="00000000" w14:paraId="00000066">
      <w:pPr>
        <w:spacing w:after="240" w:befor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Semester 2</w:t>
      </w:r>
    </w:p>
    <w:p w:rsidR="00000000" w:rsidDel="00000000" w:rsidP="00000000" w:rsidRDefault="00000000" w:rsidRPr="00000000" w14:paraId="0000006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Weeks 1-3  Clean and prepare the data.</w:t>
      </w:r>
    </w:p>
    <w:p w:rsidR="00000000" w:rsidDel="00000000" w:rsidP="00000000" w:rsidRDefault="00000000" w:rsidRPr="00000000" w14:paraId="00000068">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Weeks 3-5  Build three machine learning models.</w:t>
      </w:r>
    </w:p>
    <w:p w:rsidR="00000000" w:rsidDel="00000000" w:rsidP="00000000" w:rsidRDefault="00000000" w:rsidRPr="00000000" w14:paraId="00000069">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Weeks 5-7 Test and compare the models.</w:t>
      </w:r>
    </w:p>
    <w:p w:rsidR="00000000" w:rsidDel="00000000" w:rsidP="00000000" w:rsidRDefault="00000000" w:rsidRPr="00000000" w14:paraId="0000006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Weeks 7-9 Create a dashboard and make business recommendations.</w:t>
      </w:r>
    </w:p>
    <w:p w:rsidR="00000000" w:rsidDel="00000000" w:rsidP="00000000" w:rsidRDefault="00000000" w:rsidRPr="00000000" w14:paraId="0000006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Weeks 9-11 Study the results and write the final report.</w:t>
      </w:r>
    </w:p>
    <w:p w:rsidR="00000000" w:rsidDel="00000000" w:rsidP="00000000" w:rsidRDefault="00000000" w:rsidRPr="00000000" w14:paraId="0000006C">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Week    12    Present and submit the project.</w:t>
      </w:r>
    </w:p>
    <w:p w:rsidR="00000000" w:rsidDel="00000000" w:rsidP="00000000" w:rsidRDefault="00000000" w:rsidRPr="00000000" w14:paraId="0000006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End of Semester 1: The proposal and dataset will be ready. The first data analysis and a basic model will be completed.</w:t>
      </w:r>
    </w:p>
    <w:p w:rsidR="00000000" w:rsidDel="00000000" w:rsidP="00000000" w:rsidRDefault="00000000" w:rsidRPr="00000000" w14:paraId="0000006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End of Semester 2: The models will be tested and compared. The final report, recommendations and presentation will be completed. A dashboard will be created if time allows.</w:t>
      </w:r>
    </w:p>
    <w:p w:rsidR="00000000" w:rsidDel="00000000" w:rsidP="00000000" w:rsidRDefault="00000000" w:rsidRPr="00000000" w14:paraId="0000006F">
      <w:pPr>
        <w:rPr>
          <w:rFonts w:ascii="Arial" w:cs="Arial" w:eastAsia="Arial" w:hAnsi="Arial"/>
          <w:b w:val="1"/>
          <w:bCs w:val="1"/>
          <w:i w:val="1"/>
          <w:iCs w:val="1"/>
          <w:sz w:val="24"/>
          <w:szCs w:val="24"/>
        </w:rPr>
      </w:pPr>
      <w:r w:rsidDel="00000000" w:rsidR="00000000" w:rsidRPr="00000000">
        <w:rPr>
          <w:rFonts w:ascii="Arial" w:cs="Arial" w:eastAsia="Arial" w:hAnsi="Arial"/>
          <w:b w:val="1"/>
          <w:bCs w:val="1"/>
          <w:i w:val="1"/>
          <w:iCs w:val="1"/>
          <w:sz w:val="24"/>
          <w:szCs w:val="24"/>
          <w:rtl w:val="0"/>
        </w:rPr>
        <w:t xml:space="preserve">10. Ethical and Legal Considerations</w:t>
      </w:r>
    </w:p>
    <w:p w:rsidR="00000000" w:rsidDel="00000000" w:rsidP="00000000" w:rsidRDefault="00000000" w:rsidRPr="00000000" w14:paraId="00000070">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project will use public data from the UCI Machine Learning Repository. I will check the licence and give credit to the original source.I will keep my project files safe and check permission before using extra data. The machine learning models may make mistakes. I will explain that the results are predictions and describe the limits of the data. The models will not be the only way to make important financial decisions. I will follow my university’s rules on data safety, ethics and AI use. I will also complete the required forms.</w:t>
      </w:r>
    </w:p>
    <w:p w:rsidR="00000000" w:rsidDel="00000000" w:rsidP="00000000" w:rsidRDefault="00000000" w:rsidRPr="00000000" w14:paraId="00000071">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2">
      <w:pPr>
        <w:rPr>
          <w:rFonts w:ascii="Arial" w:cs="Arial" w:eastAsia="Arial" w:hAnsi="Arial"/>
          <w:b w:val="1"/>
          <w:bCs w:val="1"/>
          <w:color w:val="000000"/>
          <w:sz w:val="24"/>
          <w:szCs w:val="24"/>
        </w:rPr>
      </w:pPr>
      <w:r w:rsidDel="00000000" w:rsidR="00000000" w:rsidRPr="00000000">
        <w:rPr>
          <w:rFonts w:ascii="Arial" w:cs="Arial" w:eastAsia="Arial" w:hAnsi="Arial"/>
          <w:b w:val="1"/>
          <w:bCs w:val="1"/>
          <w:sz w:val="24"/>
          <w:szCs w:val="24"/>
          <w:rtl w:val="0"/>
        </w:rPr>
        <w:t xml:space="preserve">Harvard references</w:t>
      </w:r>
      <w:r w:rsidDel="00000000" w:rsidR="00000000" w:rsidRPr="00000000">
        <w:rPr>
          <w:rtl w:val="0"/>
        </w:rPr>
      </w:r>
    </w:p>
    <w:p w:rsidR="00000000" w:rsidDel="00000000" w:rsidP="00000000" w:rsidRDefault="00000000" w:rsidRPr="00000000" w14:paraId="00000073">
      <w:pPr>
        <w:spacing w:after="240"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Alaminos, D., del Castillo, A. and Fernández, M.Á. (2016) ‘A global model for bankruptcy prediction’, </w:t>
      </w:r>
      <w:r w:rsidDel="00000000" w:rsidR="00000000" w:rsidRPr="00000000">
        <w:rPr>
          <w:rFonts w:ascii="Arial" w:cs="Arial" w:eastAsia="Arial" w:hAnsi="Arial"/>
          <w:i w:val="1"/>
          <w:iCs w:val="1"/>
          <w:sz w:val="24"/>
          <w:szCs w:val="24"/>
          <w:rtl w:val="0"/>
        </w:rPr>
        <w:t xml:space="preserve">PLOS ONE</w:t>
      </w:r>
      <w:r w:rsidDel="00000000" w:rsidR="00000000" w:rsidRPr="00000000">
        <w:rPr>
          <w:rFonts w:ascii="Arial" w:cs="Arial" w:eastAsia="Arial" w:hAnsi="Arial"/>
          <w:sz w:val="24"/>
          <w:szCs w:val="24"/>
          <w:rtl w:val="0"/>
        </w:rPr>
        <w:t xml:space="preserve">, 11(11), article e0166693. Available at:</w:t>
      </w:r>
      <w:hyperlink r:id="rId10">
        <w:r w:rsidDel="00000000" w:rsidR="00000000" w:rsidRPr="00000000">
          <w:rPr>
            <w:rFonts w:ascii="Arial" w:cs="Arial" w:eastAsia="Arial" w:hAnsi="Arial"/>
            <w:sz w:val="24"/>
            <w:szCs w:val="24"/>
            <w:rtl w:val="0"/>
          </w:rPr>
          <w:t xml:space="preserve"> </w:t>
        </w:r>
      </w:hyperlink>
      <w:hyperlink r:id="rId11">
        <w:r w:rsidDel="00000000" w:rsidR="00000000" w:rsidRPr="00000000">
          <w:rPr>
            <w:rFonts w:ascii="Arial" w:cs="Arial" w:eastAsia="Arial" w:hAnsi="Arial"/>
            <w:color w:val="1155cc"/>
            <w:sz w:val="24"/>
            <w:szCs w:val="24"/>
            <w:u w:val="single"/>
            <w:rtl w:val="0"/>
          </w:rPr>
          <w:t xml:space="preserve">https://doi.org/10.1371/journal.pone.0166693</w:t>
        </w:r>
      </w:hyperlink>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74">
      <w:pPr>
        <w:spacing w:after="240"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Altman, E.I. (1968) ‘Financial ratios, discriminant analysis and the prediction of corporate bankruptcy’, </w:t>
      </w:r>
      <w:r w:rsidDel="00000000" w:rsidR="00000000" w:rsidRPr="00000000">
        <w:rPr>
          <w:rFonts w:ascii="Arial" w:cs="Arial" w:eastAsia="Arial" w:hAnsi="Arial"/>
          <w:i w:val="1"/>
          <w:iCs w:val="1"/>
          <w:sz w:val="24"/>
          <w:szCs w:val="24"/>
          <w:rtl w:val="0"/>
        </w:rPr>
        <w:t xml:space="preserve">The Journal of Finance</w:t>
      </w:r>
      <w:r w:rsidDel="00000000" w:rsidR="00000000" w:rsidRPr="00000000">
        <w:rPr>
          <w:rFonts w:ascii="Arial" w:cs="Arial" w:eastAsia="Arial" w:hAnsi="Arial"/>
          <w:sz w:val="24"/>
          <w:szCs w:val="24"/>
          <w:rtl w:val="0"/>
        </w:rPr>
        <w:t xml:space="preserve">, 23(4), pp. 589–609. Available at:</w:t>
      </w:r>
      <w:hyperlink r:id="rId12">
        <w:r w:rsidDel="00000000" w:rsidR="00000000" w:rsidRPr="00000000">
          <w:rPr>
            <w:rFonts w:ascii="Arial" w:cs="Arial" w:eastAsia="Arial" w:hAnsi="Arial"/>
            <w:sz w:val="24"/>
            <w:szCs w:val="24"/>
            <w:rtl w:val="0"/>
          </w:rPr>
          <w:t xml:space="preserve"> </w:t>
        </w:r>
      </w:hyperlink>
      <w:hyperlink r:id="rId13">
        <w:r w:rsidDel="00000000" w:rsidR="00000000" w:rsidRPr="00000000">
          <w:rPr>
            <w:rFonts w:ascii="Arial" w:cs="Arial" w:eastAsia="Arial" w:hAnsi="Arial"/>
            <w:color w:val="1155cc"/>
            <w:sz w:val="24"/>
            <w:szCs w:val="24"/>
            <w:u w:val="single"/>
            <w:rtl w:val="0"/>
          </w:rPr>
          <w:t xml:space="preserve">https://doi.org/10.1111/j.1540-6261.1968.tb00843.x</w:t>
        </w:r>
      </w:hyperlink>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75">
      <w:pPr>
        <w:spacing w:after="240"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McKinney, W. (2010) ‘Data structures for statistical computing in Python’, in </w:t>
      </w:r>
      <w:r w:rsidDel="00000000" w:rsidR="00000000" w:rsidRPr="00000000">
        <w:rPr>
          <w:rFonts w:ascii="Arial" w:cs="Arial" w:eastAsia="Arial" w:hAnsi="Arial"/>
          <w:i w:val="1"/>
          <w:iCs w:val="1"/>
          <w:sz w:val="24"/>
          <w:szCs w:val="24"/>
          <w:rtl w:val="0"/>
        </w:rPr>
        <w:t xml:space="preserve">Proceedings of the 9th Python in Science Conference</w:t>
      </w:r>
      <w:r w:rsidDel="00000000" w:rsidR="00000000" w:rsidRPr="00000000">
        <w:rPr>
          <w:rFonts w:ascii="Arial" w:cs="Arial" w:eastAsia="Arial" w:hAnsi="Arial"/>
          <w:sz w:val="24"/>
          <w:szCs w:val="24"/>
          <w:rtl w:val="0"/>
        </w:rPr>
        <w:t xml:space="preserve">, pp. 56-61. Available at:</w:t>
      </w:r>
      <w:hyperlink r:id="rId14">
        <w:r w:rsidDel="00000000" w:rsidR="00000000" w:rsidRPr="00000000">
          <w:rPr>
            <w:rFonts w:ascii="Arial" w:cs="Arial" w:eastAsia="Arial" w:hAnsi="Arial"/>
            <w:sz w:val="24"/>
            <w:szCs w:val="24"/>
            <w:rtl w:val="0"/>
          </w:rPr>
          <w:t xml:space="preserve"> </w:t>
        </w:r>
      </w:hyperlink>
      <w:hyperlink r:id="rId15">
        <w:r w:rsidDel="00000000" w:rsidR="00000000" w:rsidRPr="00000000">
          <w:rPr>
            <w:rFonts w:ascii="Arial" w:cs="Arial" w:eastAsia="Arial" w:hAnsi="Arial"/>
            <w:color w:val="1155cc"/>
            <w:sz w:val="24"/>
            <w:szCs w:val="24"/>
            <w:u w:val="single"/>
            <w:rtl w:val="0"/>
          </w:rPr>
          <w:t xml:space="preserve">https://doi.org/10.25080/Majora-92bf1922-00a</w:t>
        </w:r>
      </w:hyperlink>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76">
      <w:pPr>
        <w:spacing w:after="240"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Pedregosa, F. et al. (2011) ‘Scikit-learn: Machine learning in Python’, </w:t>
      </w:r>
      <w:r w:rsidDel="00000000" w:rsidR="00000000" w:rsidRPr="00000000">
        <w:rPr>
          <w:rFonts w:ascii="Arial" w:cs="Arial" w:eastAsia="Arial" w:hAnsi="Arial"/>
          <w:i w:val="1"/>
          <w:iCs w:val="1"/>
          <w:sz w:val="24"/>
          <w:szCs w:val="24"/>
          <w:rtl w:val="0"/>
        </w:rPr>
        <w:t xml:space="preserve">Journal of Machine Learning Research</w:t>
      </w:r>
      <w:r w:rsidDel="00000000" w:rsidR="00000000" w:rsidRPr="00000000">
        <w:rPr>
          <w:rFonts w:ascii="Arial" w:cs="Arial" w:eastAsia="Arial" w:hAnsi="Arial"/>
          <w:sz w:val="24"/>
          <w:szCs w:val="24"/>
          <w:rtl w:val="0"/>
        </w:rPr>
        <w:t xml:space="preserve">, 12, pp. 2825-2830. Available at:</w:t>
      </w:r>
      <w:hyperlink r:id="rId16">
        <w:r w:rsidDel="00000000" w:rsidR="00000000" w:rsidRPr="00000000">
          <w:rPr>
            <w:rFonts w:ascii="Arial" w:cs="Arial" w:eastAsia="Arial" w:hAnsi="Arial"/>
            <w:sz w:val="24"/>
            <w:szCs w:val="24"/>
            <w:rtl w:val="0"/>
          </w:rPr>
          <w:t xml:space="preserve"> </w:t>
        </w:r>
      </w:hyperlink>
      <w:hyperlink r:id="rId17">
        <w:r w:rsidDel="00000000" w:rsidR="00000000" w:rsidRPr="00000000">
          <w:rPr>
            <w:rFonts w:ascii="Arial" w:cs="Arial" w:eastAsia="Arial" w:hAnsi="Arial"/>
            <w:color w:val="1155cc"/>
            <w:sz w:val="24"/>
            <w:szCs w:val="24"/>
            <w:u w:val="single"/>
            <w:rtl w:val="0"/>
          </w:rPr>
          <w:t xml:space="preserve">https://www.jmlr.org/papers/v12/pedregosa11a.html</w:t>
        </w:r>
      </w:hyperlink>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77">
      <w:pPr>
        <w:spacing w:after="240"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scikit-learn developers (n.d.) </w:t>
      </w:r>
      <w:r w:rsidDel="00000000" w:rsidR="00000000" w:rsidRPr="00000000">
        <w:rPr>
          <w:rFonts w:ascii="Arial" w:cs="Arial" w:eastAsia="Arial" w:hAnsi="Arial"/>
          <w:i w:val="1"/>
          <w:iCs w:val="1"/>
          <w:sz w:val="24"/>
          <w:szCs w:val="24"/>
          <w:rtl w:val="0"/>
        </w:rPr>
        <w:t xml:space="preserve">Model evaluation: Quantifying the quality of predictions</w:t>
      </w:r>
      <w:r w:rsidDel="00000000" w:rsidR="00000000" w:rsidRPr="00000000">
        <w:rPr>
          <w:rFonts w:ascii="Arial" w:cs="Arial" w:eastAsia="Arial" w:hAnsi="Arial"/>
          <w:sz w:val="24"/>
          <w:szCs w:val="24"/>
          <w:rtl w:val="0"/>
        </w:rPr>
        <w:t xml:space="preserve">. Available at:</w:t>
      </w:r>
      <w:hyperlink r:id="rId18">
        <w:r w:rsidDel="00000000" w:rsidR="00000000" w:rsidRPr="00000000">
          <w:rPr>
            <w:rFonts w:ascii="Arial" w:cs="Arial" w:eastAsia="Arial" w:hAnsi="Arial"/>
            <w:sz w:val="24"/>
            <w:szCs w:val="24"/>
            <w:rtl w:val="0"/>
          </w:rPr>
          <w:t xml:space="preserve"> </w:t>
        </w:r>
      </w:hyperlink>
      <w:hyperlink r:id="rId19">
        <w:r w:rsidDel="00000000" w:rsidR="00000000" w:rsidRPr="00000000">
          <w:rPr>
            <w:rFonts w:ascii="Arial" w:cs="Arial" w:eastAsia="Arial" w:hAnsi="Arial"/>
            <w:color w:val="1155cc"/>
            <w:sz w:val="24"/>
            <w:szCs w:val="24"/>
            <w:u w:val="single"/>
            <w:rtl w:val="0"/>
          </w:rPr>
          <w:t xml:space="preserve">https://scikit-learn.org/stable/modules/model_evaluation.html</w:t>
        </w:r>
      </w:hyperlink>
      <w:r w:rsidDel="00000000" w:rsidR="00000000" w:rsidRPr="00000000">
        <w:rPr>
          <w:rFonts w:ascii="Arial" w:cs="Arial" w:eastAsia="Arial" w:hAnsi="Arial"/>
          <w:sz w:val="24"/>
          <w:szCs w:val="24"/>
          <w:rtl w:val="0"/>
        </w:rPr>
        <w:t xml:space="preserve"> (Accessed: 20 October 2026).</w:t>
      </w:r>
    </w:p>
    <w:p w:rsidR="00000000" w:rsidDel="00000000" w:rsidP="00000000" w:rsidRDefault="00000000" w:rsidRPr="00000000" w14:paraId="00000078">
      <w:pPr>
        <w:spacing w:after="240"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Streamlit (n.d.) </w:t>
      </w:r>
      <w:r w:rsidDel="00000000" w:rsidR="00000000" w:rsidRPr="00000000">
        <w:rPr>
          <w:rFonts w:ascii="Arial" w:cs="Arial" w:eastAsia="Arial" w:hAnsi="Arial"/>
          <w:i w:val="1"/>
          <w:iCs w:val="1"/>
          <w:sz w:val="24"/>
          <w:szCs w:val="24"/>
          <w:rtl w:val="0"/>
        </w:rPr>
        <w:t xml:space="preserve">Streamlit documentation</w:t>
      </w:r>
      <w:r w:rsidDel="00000000" w:rsidR="00000000" w:rsidRPr="00000000">
        <w:rPr>
          <w:rFonts w:ascii="Arial" w:cs="Arial" w:eastAsia="Arial" w:hAnsi="Arial"/>
          <w:sz w:val="24"/>
          <w:szCs w:val="24"/>
          <w:rtl w:val="0"/>
        </w:rPr>
        <w:t xml:space="preserve">. Available at:</w:t>
      </w:r>
      <w:hyperlink r:id="rId20">
        <w:r w:rsidDel="00000000" w:rsidR="00000000" w:rsidRPr="00000000">
          <w:rPr>
            <w:rFonts w:ascii="Arial" w:cs="Arial" w:eastAsia="Arial" w:hAnsi="Arial"/>
            <w:sz w:val="24"/>
            <w:szCs w:val="24"/>
            <w:rtl w:val="0"/>
          </w:rPr>
          <w:t xml:space="preserve"> </w:t>
        </w:r>
      </w:hyperlink>
      <w:hyperlink r:id="rId21">
        <w:r w:rsidDel="00000000" w:rsidR="00000000" w:rsidRPr="00000000">
          <w:rPr>
            <w:rFonts w:ascii="Arial" w:cs="Arial" w:eastAsia="Arial" w:hAnsi="Arial"/>
            <w:color w:val="1155cc"/>
            <w:sz w:val="24"/>
            <w:szCs w:val="24"/>
            <w:u w:val="single"/>
            <w:rtl w:val="0"/>
          </w:rPr>
          <w:t xml:space="preserve">https://docs.streamlit.io/</w:t>
        </w:r>
      </w:hyperlink>
      <w:r w:rsidDel="00000000" w:rsidR="00000000" w:rsidRPr="00000000">
        <w:rPr>
          <w:rFonts w:ascii="Arial" w:cs="Arial" w:eastAsia="Arial" w:hAnsi="Arial"/>
          <w:sz w:val="24"/>
          <w:szCs w:val="24"/>
          <w:rtl w:val="0"/>
        </w:rPr>
        <w:t xml:space="preserve"> (Accessed: 20 October 2026).</w:t>
      </w:r>
    </w:p>
    <w:p w:rsidR="00000000" w:rsidDel="00000000" w:rsidP="00000000" w:rsidRDefault="00000000" w:rsidRPr="00000000" w14:paraId="00000079">
      <w:pPr>
        <w:spacing w:after="240"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UCI Machine Learning Repository (2020) </w:t>
      </w:r>
      <w:r w:rsidDel="00000000" w:rsidR="00000000" w:rsidRPr="00000000">
        <w:rPr>
          <w:rFonts w:ascii="Arial" w:cs="Arial" w:eastAsia="Arial" w:hAnsi="Arial"/>
          <w:i w:val="1"/>
          <w:iCs w:val="1"/>
          <w:sz w:val="24"/>
          <w:szCs w:val="24"/>
          <w:rtl w:val="0"/>
        </w:rPr>
        <w:t xml:space="preserve">Taiwanese Bankruptcy Prediction</w:t>
      </w:r>
      <w:r w:rsidDel="00000000" w:rsidR="00000000" w:rsidRPr="00000000">
        <w:rPr>
          <w:rFonts w:ascii="Arial" w:cs="Arial" w:eastAsia="Arial" w:hAnsi="Arial"/>
          <w:sz w:val="24"/>
          <w:szCs w:val="24"/>
          <w:rtl w:val="0"/>
        </w:rPr>
        <w:t xml:space="preserve"> [Dataset]. Available at:</w:t>
      </w:r>
      <w:hyperlink r:id="rId22">
        <w:r w:rsidDel="00000000" w:rsidR="00000000" w:rsidRPr="00000000">
          <w:rPr>
            <w:rFonts w:ascii="Arial" w:cs="Arial" w:eastAsia="Arial" w:hAnsi="Arial"/>
            <w:sz w:val="24"/>
            <w:szCs w:val="24"/>
            <w:rtl w:val="0"/>
          </w:rPr>
          <w:t xml:space="preserve"> </w:t>
        </w:r>
      </w:hyperlink>
      <w:hyperlink r:id="rId23">
        <w:r w:rsidDel="00000000" w:rsidR="00000000" w:rsidRPr="00000000">
          <w:rPr>
            <w:rFonts w:ascii="Arial" w:cs="Arial" w:eastAsia="Arial" w:hAnsi="Arial"/>
            <w:color w:val="1155cc"/>
            <w:sz w:val="24"/>
            <w:szCs w:val="24"/>
            <w:u w:val="single"/>
            <w:rtl w:val="0"/>
          </w:rPr>
          <w:t xml:space="preserve">https://doi.org/10.24432/C5004D</w:t>
        </w:r>
      </w:hyperlink>
      <w:r w:rsidDel="00000000" w:rsidR="00000000" w:rsidRPr="00000000">
        <w:rPr>
          <w:rFonts w:ascii="Arial" w:cs="Arial" w:eastAsia="Arial" w:hAnsi="Arial"/>
          <w:sz w:val="24"/>
          <w:szCs w:val="24"/>
          <w:rtl w:val="0"/>
        </w:rPr>
        <w:t xml:space="preserve"> (Accessed: 20 October 2026).</w:t>
      </w:r>
    </w:p>
    <w:p w:rsidR="00000000" w:rsidDel="00000000" w:rsidP="00000000" w:rsidRDefault="00000000" w:rsidRPr="00000000" w14:paraId="0000007A">
      <w:pPr>
        <w:spacing w:after="240" w:before="24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B">
      <w:pPr>
        <w:spacing w:after="240" w:before="24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C">
      <w:pPr>
        <w:spacing w:after="240" w:before="24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D">
      <w:pPr>
        <w:spacing w:after="240" w:before="24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E">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Appendix</w:t>
      </w:r>
    </w:p>
    <w:p w:rsidR="00000000" w:rsidDel="00000000" w:rsidP="00000000" w:rsidRDefault="00000000" w:rsidRPr="00000000" w14:paraId="0000007F">
      <w:pPr>
        <w:pStyle w:val="Heading3"/>
        <w:keepNext w:val="0"/>
        <w:keepLines w:val="0"/>
        <w:spacing w:before="280" w:line="259" w:lineRule="auto"/>
        <w:rPr>
          <w:rFonts w:ascii="Arial" w:cs="Arial" w:eastAsia="Arial" w:hAnsi="Arial"/>
          <w:b w:val="1"/>
          <w:bCs w:val="1"/>
          <w:color w:val="000000"/>
          <w:sz w:val="24"/>
          <w:szCs w:val="24"/>
        </w:rPr>
      </w:pPr>
      <w:bookmarkStart w:colFirst="0" w:colLast="0" w:name="_heading=h.dqg2iv5gnan9" w:id="2"/>
      <w:bookmarkEnd w:id="2"/>
      <w:r w:rsidDel="00000000" w:rsidR="00000000" w:rsidRPr="00000000">
        <w:rPr>
          <w:rFonts w:ascii="Arial" w:cs="Arial" w:eastAsia="Arial" w:hAnsi="Arial"/>
          <w:b w:val="1"/>
          <w:bCs w:val="1"/>
          <w:color w:val="000000"/>
          <w:sz w:val="24"/>
          <w:szCs w:val="24"/>
          <w:rtl w:val="0"/>
        </w:rPr>
        <w:t xml:space="preserve">AI Tool Used</w:t>
      </w:r>
    </w:p>
    <w:p w:rsidR="00000000" w:rsidDel="00000000" w:rsidP="00000000" w:rsidRDefault="00000000" w:rsidRPr="00000000" w14:paraId="00000080">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Microsoft Copilot.</w:t>
      </w:r>
    </w:p>
    <w:p w:rsidR="00000000" w:rsidDel="00000000" w:rsidP="00000000" w:rsidRDefault="00000000" w:rsidRPr="00000000" w14:paraId="00000081">
      <w:pPr>
        <w:pStyle w:val="Heading3"/>
        <w:keepNext w:val="0"/>
        <w:keepLines w:val="0"/>
        <w:spacing w:before="280" w:line="259" w:lineRule="auto"/>
        <w:rPr>
          <w:rFonts w:ascii="Arial" w:cs="Arial" w:eastAsia="Arial" w:hAnsi="Arial"/>
          <w:b w:val="1"/>
          <w:bCs w:val="1"/>
          <w:color w:val="000000"/>
          <w:sz w:val="24"/>
          <w:szCs w:val="24"/>
        </w:rPr>
      </w:pPr>
      <w:bookmarkStart w:colFirst="0" w:colLast="0" w:name="_heading=h.knxt5g7saipj" w:id="3"/>
      <w:bookmarkEnd w:id="3"/>
      <w:r w:rsidDel="00000000" w:rsidR="00000000" w:rsidRPr="00000000">
        <w:rPr>
          <w:rFonts w:ascii="Arial" w:cs="Arial" w:eastAsia="Arial" w:hAnsi="Arial"/>
          <w:b w:val="1"/>
          <w:bCs w:val="1"/>
          <w:color w:val="000000"/>
          <w:sz w:val="24"/>
          <w:szCs w:val="24"/>
          <w:rtl w:val="0"/>
        </w:rPr>
        <w:t xml:space="preserve">Purpose of Use</w:t>
      </w:r>
    </w:p>
    <w:p w:rsidR="00000000" w:rsidDel="00000000" w:rsidP="00000000" w:rsidRDefault="00000000" w:rsidRPr="00000000" w14:paraId="0000008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 used Microsoft Copilot for guidance on my project proposal and to help me understand the assignment requirements.</w:t>
      </w:r>
    </w:p>
    <w:p w:rsidR="00000000" w:rsidDel="00000000" w:rsidP="00000000" w:rsidRDefault="00000000" w:rsidRPr="00000000" w14:paraId="00000083">
      <w:pPr>
        <w:pStyle w:val="Heading3"/>
        <w:keepNext w:val="0"/>
        <w:keepLines w:val="0"/>
        <w:spacing w:before="280" w:line="259" w:lineRule="auto"/>
        <w:rPr>
          <w:rFonts w:ascii="Arial" w:cs="Arial" w:eastAsia="Arial" w:hAnsi="Arial"/>
          <w:b w:val="1"/>
          <w:bCs w:val="1"/>
          <w:color w:val="000000"/>
          <w:sz w:val="24"/>
          <w:szCs w:val="24"/>
        </w:rPr>
      </w:pPr>
      <w:bookmarkStart w:colFirst="0" w:colLast="0" w:name="_heading=h.b5w6gs8zqgb" w:id="4"/>
      <w:bookmarkEnd w:id="4"/>
      <w:r w:rsidDel="00000000" w:rsidR="00000000" w:rsidRPr="00000000">
        <w:rPr>
          <w:rFonts w:ascii="Arial" w:cs="Arial" w:eastAsia="Arial" w:hAnsi="Arial"/>
          <w:b w:val="1"/>
          <w:bCs w:val="1"/>
          <w:color w:val="000000"/>
          <w:sz w:val="24"/>
          <w:szCs w:val="24"/>
          <w:rtl w:val="0"/>
        </w:rPr>
        <w:t xml:space="preserve">Prompts Used</w:t>
      </w:r>
    </w:p>
    <w:p w:rsidR="00000000" w:rsidDel="00000000" w:rsidP="00000000" w:rsidRDefault="00000000" w:rsidRPr="00000000" w14:paraId="0000008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 used Microsoft Copilot to ask questions about the project proposal structure, assignment requirements, and how to organise the main sections of the report.</w:t>
      </w:r>
    </w:p>
    <w:p w:rsidR="00000000" w:rsidDel="00000000" w:rsidP="00000000" w:rsidRDefault="00000000" w:rsidRPr="00000000" w14:paraId="0000008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Screenshots of my actual prompts and Copilot responses are included below.</w:t>
      </w:r>
    </w:p>
    <w:p w:rsidR="00000000" w:rsidDel="00000000" w:rsidP="00000000" w:rsidRDefault="00000000" w:rsidRPr="00000000" w14:paraId="00000086">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7">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8">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9">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A">
      <w:pPr>
        <w:spacing w:after="240" w:befor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Figure A1 Screenshot of a prompt entered into Microsoft Copilot.</w:t>
      </w:r>
    </w:p>
    <w:p w:rsidR="00000000" w:rsidDel="00000000" w:rsidP="00000000" w:rsidRDefault="00000000" w:rsidRPr="00000000" w14:paraId="0000008B">
      <w:pPr>
        <w:spacing w:after="240" w:before="240" w:lineRule="auto"/>
        <w:rPr>
          <w:rFonts w:ascii="Arial" w:cs="Arial" w:eastAsia="Arial" w:hAnsi="Arial"/>
          <w:sz w:val="24"/>
          <w:szCs w:val="24"/>
        </w:rPr>
      </w:pPr>
      <w:r w:rsidDel="00000000" w:rsidR="00000000" w:rsidRPr="00000000">
        <w:rPr>
          <w:rFonts w:ascii="Arial" w:cs="Arial" w:eastAsia="Arial" w:hAnsi="Arial"/>
          <w:b w:val="1"/>
          <w:bCs w:val="1"/>
          <w:sz w:val="24"/>
          <w:szCs w:val="24"/>
        </w:rPr>
        <w:drawing>
          <wp:inline distB="114300" distT="114300" distL="114300" distR="114300">
            <wp:extent cx="5964471" cy="2844594"/>
            <wp:effectExtent b="0" l="0" r="0" t="0"/>
            <wp:docPr id="1728545896" name="image1.jpg"/>
            <a:graphic>
              <a:graphicData uri="http://schemas.openxmlformats.org/drawingml/2006/picture">
                <pic:pic>
                  <pic:nvPicPr>
                    <pic:cNvPr id="0" name="image1.jpg"/>
                    <pic:cNvPicPr preferRelativeResize="0"/>
                  </pic:nvPicPr>
                  <pic:blipFill>
                    <a:blip r:embed="rId24"/>
                    <a:srcRect b="0" l="0" r="0" t="0"/>
                    <a:stretch>
                      <a:fillRect/>
                    </a:stretch>
                  </pic:blipFill>
                  <pic:spPr>
                    <a:xfrm>
                      <a:off x="0" y="0"/>
                      <a:ext cx="5964471" cy="2844594"/>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after="240" w:befor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Figure A2 Screenshot of the response from Microsoft Copilot.</w:t>
      </w:r>
    </w:p>
    <w:p w:rsidR="00000000" w:rsidDel="00000000" w:rsidP="00000000" w:rsidRDefault="00000000" w:rsidRPr="00000000" w14:paraId="0000008D">
      <w:pPr>
        <w:spacing w:after="240" w:before="240" w:lineRule="auto"/>
        <w:rPr>
          <w:rFonts w:ascii="Arial" w:cs="Arial" w:eastAsia="Arial" w:hAnsi="Arial"/>
          <w:sz w:val="24"/>
          <w:szCs w:val="24"/>
        </w:rPr>
      </w:pPr>
      <w:r w:rsidDel="00000000" w:rsidR="00000000" w:rsidRPr="00000000">
        <w:rPr>
          <w:rFonts w:ascii="Arial" w:cs="Arial" w:eastAsia="Arial" w:hAnsi="Arial"/>
          <w:b w:val="1"/>
          <w:bCs w:val="1"/>
          <w:sz w:val="24"/>
          <w:szCs w:val="24"/>
        </w:rPr>
        <w:drawing>
          <wp:inline distB="114300" distT="114300" distL="114300" distR="114300">
            <wp:extent cx="5767388" cy="3370017"/>
            <wp:effectExtent b="0" l="0" r="0" t="0"/>
            <wp:docPr id="1728545895" name="image3.jpg"/>
            <a:graphic>
              <a:graphicData uri="http://schemas.openxmlformats.org/drawingml/2006/picture">
                <pic:pic>
                  <pic:nvPicPr>
                    <pic:cNvPr id="0" name="image3.jpg"/>
                    <pic:cNvPicPr preferRelativeResize="0"/>
                  </pic:nvPicPr>
                  <pic:blipFill>
                    <a:blip r:embed="rId25"/>
                    <a:srcRect b="0" l="0" r="0" t="0"/>
                    <a:stretch>
                      <a:fillRect/>
                    </a:stretch>
                  </pic:blipFill>
                  <pic:spPr>
                    <a:xfrm>
                      <a:off x="0" y="0"/>
                      <a:ext cx="5767388" cy="3370017"/>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F">
      <w:pPr>
        <w:pStyle w:val="Heading3"/>
        <w:keepNext w:val="0"/>
        <w:keepLines w:val="0"/>
        <w:spacing w:before="280" w:line="259" w:lineRule="auto"/>
        <w:rPr>
          <w:rFonts w:ascii="Arial" w:cs="Arial" w:eastAsia="Arial" w:hAnsi="Arial"/>
          <w:b w:val="1"/>
          <w:bCs w:val="1"/>
          <w:color w:val="000000"/>
          <w:sz w:val="24"/>
          <w:szCs w:val="24"/>
        </w:rPr>
      </w:pPr>
      <w:bookmarkStart w:colFirst="0" w:colLast="0" w:name="_heading=h.d3hsebfky9zy" w:id="5"/>
      <w:bookmarkEnd w:id="5"/>
      <w:r w:rsidDel="00000000" w:rsidR="00000000" w:rsidRPr="00000000">
        <w:rPr>
          <w:rFonts w:ascii="Arial" w:cs="Arial" w:eastAsia="Arial" w:hAnsi="Arial"/>
          <w:b w:val="1"/>
          <w:bCs w:val="1"/>
          <w:color w:val="000000"/>
          <w:sz w:val="24"/>
          <w:szCs w:val="24"/>
          <w:rtl w:val="0"/>
        </w:rPr>
        <w:t xml:space="preserve">Evaluation of AI Output</w:t>
      </w:r>
    </w:p>
    <w:p w:rsidR="00000000" w:rsidDel="00000000" w:rsidP="00000000" w:rsidRDefault="00000000" w:rsidRPr="00000000" w14:paraId="00000090">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 reviewed the suggestions provided by Microsoft Copilot and used them as guidance. I made my own decisions about the project and checked the information before including it in my work.</w:t>
      </w:r>
    </w:p>
    <w:p w:rsidR="00000000" w:rsidDel="00000000" w:rsidP="00000000" w:rsidRDefault="00000000" w:rsidRPr="00000000" w14:paraId="00000091">
      <w:pPr>
        <w:pStyle w:val="Heading3"/>
        <w:keepNext w:val="0"/>
        <w:keepLines w:val="0"/>
        <w:spacing w:before="280" w:line="259" w:lineRule="auto"/>
        <w:rPr>
          <w:rFonts w:ascii="Arial" w:cs="Arial" w:eastAsia="Arial" w:hAnsi="Arial"/>
          <w:b w:val="1"/>
          <w:bCs w:val="1"/>
          <w:color w:val="000000"/>
          <w:sz w:val="24"/>
          <w:szCs w:val="24"/>
        </w:rPr>
      </w:pPr>
      <w:bookmarkStart w:colFirst="0" w:colLast="0" w:name="_heading=h.cgb1ufvk1ab5" w:id="6"/>
      <w:bookmarkEnd w:id="6"/>
      <w:r w:rsidDel="00000000" w:rsidR="00000000" w:rsidRPr="00000000">
        <w:rPr>
          <w:rFonts w:ascii="Arial" w:cs="Arial" w:eastAsia="Arial" w:hAnsi="Arial"/>
          <w:b w:val="1"/>
          <w:bCs w:val="1"/>
          <w:color w:val="000000"/>
          <w:sz w:val="24"/>
          <w:szCs w:val="24"/>
          <w:rtl w:val="0"/>
        </w:rPr>
        <w:t xml:space="preserve">Responsible Use of AI</w:t>
      </w:r>
    </w:p>
    <w:p w:rsidR="00000000" w:rsidDel="00000000" w:rsidP="00000000" w:rsidRDefault="00000000" w:rsidRPr="00000000" w14:paraId="0000009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Microsoft Copilot was used to support my understanding and planning. I am responsible for the final content of my project proposal.</w:t>
      </w:r>
    </w:p>
    <w:p w:rsidR="00000000" w:rsidDel="00000000" w:rsidP="00000000" w:rsidRDefault="00000000" w:rsidRPr="00000000" w14:paraId="0000009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4">
      <w:pPr>
        <w:rPr>
          <w:rFonts w:ascii="Arial" w:cs="Arial" w:eastAsia="Arial" w:hAnsi="Arial"/>
          <w:color w:val="0f4761"/>
          <w:sz w:val="24"/>
          <w:szCs w:val="24"/>
        </w:rPr>
      </w:pPr>
      <w:r w:rsidDel="00000000" w:rsidR="00000000" w:rsidRPr="00000000">
        <w:rPr>
          <w:rtl w:val="0"/>
        </w:rPr>
      </w:r>
    </w:p>
    <w:sectPr>
      <w:footerReference r:id="rId26" w:type="default"/>
      <w:type w:val="nextPage"/>
      <w:pgSz w:h="16838" w:w="11906"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5">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p w:rsidR="00000000" w:rsidDel="00000000" w:rsidP="00000000" w:rsidRDefault="00000000" w:rsidRPr="00000000" w14:paraId="00000096">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NormalWeb">
    <w:name w:val="Normal (Web)"/>
    <w:basedOn w:val="Normal"/>
    <w:uiPriority w:val="99"/>
    <w:semiHidden w:val="1"/>
    <w:unhideWhenUsed w:val="1"/>
    <w:rsid w:val="00E95F9A"/>
    <w:pPr>
      <w:spacing w:after="100" w:afterAutospacing="1" w:before="100" w:beforeAutospacing="1" w:line="240" w:lineRule="auto"/>
    </w:pPr>
    <w:rPr>
      <w:rFonts w:ascii="Times New Roman" w:cs="Times New Roman" w:eastAsia="Times New Roman" w:hAnsi="Times New Roman"/>
      <w:sz w:val="24"/>
      <w:szCs w:val="24"/>
    </w:rPr>
  </w:style>
  <w:style w:type="table" w:styleId="a" w:customStyle="1">
    <w:basedOn w:val="TableNormal"/>
    <w:pPr>
      <w:spacing w:after="0" w:line="240" w:lineRule="auto"/>
    </w:pPr>
    <w:tblPr>
      <w:tblStyleRowBandSize w:val="1"/>
      <w:tblStyleColBandSize w:val="1"/>
    </w:tblPr>
  </w:style>
  <w:style w:type="paragraph" w:styleId="Revision">
    <w:name w:val="Revision"/>
    <w:hidden w:val="1"/>
    <w:uiPriority w:val="99"/>
    <w:semiHidden w:val="1"/>
    <w:rsid w:val="00A034FB"/>
    <w:pPr>
      <w:spacing w:after="0" w:line="240" w:lineRule="auto"/>
    </w:p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cs.streamlit.io/" TargetMode="External"/><Relationship Id="rId22" Type="http://schemas.openxmlformats.org/officeDocument/2006/relationships/hyperlink" Target="https://doi.org/10.24432/C5004D" TargetMode="External"/><Relationship Id="rId21" Type="http://schemas.openxmlformats.org/officeDocument/2006/relationships/hyperlink" Target="https://docs.streamlit.io/" TargetMode="External"/><Relationship Id="rId24" Type="http://schemas.openxmlformats.org/officeDocument/2006/relationships/image" Target="media/image1.jpg"/><Relationship Id="rId23" Type="http://schemas.openxmlformats.org/officeDocument/2006/relationships/hyperlink" Target="https://doi.org/10.24432/C5004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24432/C5004D?utm_source=chatgpt.com" TargetMode="External"/><Relationship Id="rId26" Type="http://schemas.openxmlformats.org/officeDocument/2006/relationships/footer" Target="footer1.xml"/><Relationship Id="rId25" Type="http://schemas.openxmlformats.org/officeDocument/2006/relationships/image" Target="media/image3.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6.png"/><Relationship Id="rId11" Type="http://schemas.openxmlformats.org/officeDocument/2006/relationships/hyperlink" Target="https://doi.org/10.1371/journal.pone.0166693" TargetMode="External"/><Relationship Id="rId10" Type="http://schemas.openxmlformats.org/officeDocument/2006/relationships/hyperlink" Target="https://doi.org/10.1371/journal.pone.0166693" TargetMode="External"/><Relationship Id="rId13" Type="http://schemas.openxmlformats.org/officeDocument/2006/relationships/hyperlink" Target="https://doi.org/10.1111/j.1540-6261.1968.tb00843.x" TargetMode="External"/><Relationship Id="rId12" Type="http://schemas.openxmlformats.org/officeDocument/2006/relationships/hyperlink" Target="https://doi.org/10.1111/j.1540-6261.1968.tb00843.x" TargetMode="External"/><Relationship Id="rId15" Type="http://schemas.openxmlformats.org/officeDocument/2006/relationships/hyperlink" Target="https://doi.org/10.25080/Majora-92bf1922-00a" TargetMode="External"/><Relationship Id="rId14" Type="http://schemas.openxmlformats.org/officeDocument/2006/relationships/hyperlink" Target="https://doi.org/10.25080/Majora-92bf1922-00a" TargetMode="External"/><Relationship Id="rId17" Type="http://schemas.openxmlformats.org/officeDocument/2006/relationships/hyperlink" Target="https://www.jmlr.org/papers/v12/pedregosa11a.html" TargetMode="External"/><Relationship Id="rId16" Type="http://schemas.openxmlformats.org/officeDocument/2006/relationships/hyperlink" Target="https://www.jmlr.org/papers/v12/pedregosa11a.html" TargetMode="External"/><Relationship Id="rId19" Type="http://schemas.openxmlformats.org/officeDocument/2006/relationships/hyperlink" Target="https://scikit-learn.org/stable/modules/model_evaluation.html" TargetMode="External"/><Relationship Id="rId18" Type="http://schemas.openxmlformats.org/officeDocument/2006/relationships/hyperlink" Target="https://scikit-learn.org/stable/modules/model_evaluation.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Pn2AjU7B1qCz/tznod3zswh5ow==">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2026-04-19T21:12:00Z</dcterms:created>
  <dc:creator>Debora Zorzi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