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E81" w:rsidRDefault="00621E81" w:rsidP="00621E81">
      <w:pPr>
        <w:spacing w:after="0" w:line="256" w:lineRule="auto"/>
      </w:pPr>
      <w:r>
        <w:rPr>
          <w:b/>
        </w:rPr>
        <w:tab/>
        <w:t xml:space="preserve"> </w:t>
      </w:r>
    </w:p>
    <w:p w:rsidR="00621E81" w:rsidRDefault="00621E81" w:rsidP="00621E81">
      <w:pPr>
        <w:spacing w:after="196" w:line="256" w:lineRule="auto"/>
        <w:ind w:right="4"/>
        <w:jc w:val="center"/>
      </w:pPr>
      <w:r>
        <w:rPr>
          <w:noProof/>
          <w:lang w:val="en-US" w:eastAsia="en-US"/>
        </w:rPr>
        <w:drawing>
          <wp:inline distT="0" distB="0" distL="0" distR="0">
            <wp:extent cx="2362200"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14575"/>
                    </a:xfrm>
                    <a:prstGeom prst="rect">
                      <a:avLst/>
                    </a:prstGeom>
                    <a:noFill/>
                    <a:ln>
                      <a:noFill/>
                    </a:ln>
                  </pic:spPr>
                </pic:pic>
              </a:graphicData>
            </a:graphic>
          </wp:inline>
        </w:drawing>
      </w:r>
      <w:r>
        <w:t xml:space="preserve"> </w:t>
      </w:r>
    </w:p>
    <w:p w:rsidR="00621E81" w:rsidRDefault="00621E81" w:rsidP="001917E5"/>
    <w:p w:rsidR="0090491D" w:rsidRPr="0090491D" w:rsidRDefault="0090491D" w:rsidP="0090491D">
      <w:pPr>
        <w:jc w:val="center"/>
        <w:rPr>
          <w:rFonts w:ascii="Times New Roman" w:hAnsi="Times New Roman" w:cs="Times New Roman"/>
          <w:b/>
          <w:sz w:val="24"/>
          <w:lang w:val="en-US"/>
        </w:rPr>
      </w:pPr>
      <w:r w:rsidRPr="0090491D">
        <w:rPr>
          <w:rFonts w:ascii="Times New Roman" w:hAnsi="Times New Roman" w:cs="Times New Roman"/>
          <w:b/>
          <w:sz w:val="24"/>
          <w:lang w:val="en-US"/>
        </w:rPr>
        <w:t>TANGGUNG JAWAB PERUM DAMRI TERHADAP RUSAK DAN HILANGNYA BARANG MILIK PENUMPANG</w:t>
      </w:r>
    </w:p>
    <w:p w:rsidR="00621E81" w:rsidRDefault="00621E81" w:rsidP="00621E81">
      <w:pPr>
        <w:spacing w:after="256" w:line="256" w:lineRule="auto"/>
      </w:pPr>
      <w:r>
        <w:t xml:space="preserve"> </w:t>
      </w:r>
    </w:p>
    <w:p w:rsidR="00621E81" w:rsidRPr="00821EAF" w:rsidRDefault="00621E81" w:rsidP="00621E81">
      <w:pPr>
        <w:spacing w:after="248" w:line="264" w:lineRule="auto"/>
        <w:ind w:left="10" w:right="57"/>
        <w:jc w:val="center"/>
        <w:rPr>
          <w:rFonts w:ascii="Times New Roman" w:hAnsi="Times New Roman" w:cs="Times New Roman"/>
        </w:rPr>
      </w:pPr>
      <w:r w:rsidRPr="00821EAF">
        <w:rPr>
          <w:rFonts w:ascii="Times New Roman" w:hAnsi="Times New Roman" w:cs="Times New Roman"/>
          <w:b/>
        </w:rPr>
        <w:t xml:space="preserve">OLEH : </w:t>
      </w:r>
    </w:p>
    <w:p w:rsidR="0003371F" w:rsidRDefault="0003371F" w:rsidP="0003371F">
      <w:pPr>
        <w:spacing w:after="20" w:line="256" w:lineRule="auto"/>
        <w:jc w:val="center"/>
        <w:rPr>
          <w:rFonts w:ascii="Times New Roman" w:hAnsi="Times New Roman" w:cs="Times New Roman"/>
        </w:rPr>
      </w:pPr>
      <w:r>
        <w:rPr>
          <w:rFonts w:ascii="Times New Roman" w:hAnsi="Times New Roman" w:cs="Times New Roman"/>
          <w:b/>
          <w:u w:val="single" w:color="000000"/>
        </w:rPr>
        <w:t>PANN</w:t>
      </w:r>
      <w:r>
        <w:rPr>
          <w:rFonts w:ascii="Times New Roman" w:hAnsi="Times New Roman" w:cs="Times New Roman"/>
          <w:b/>
          <w:u w:val="single" w:color="000000"/>
          <w:lang w:val="en-US"/>
        </w:rPr>
        <w:t>Y IRAWAN</w:t>
      </w:r>
    </w:p>
    <w:p w:rsidR="00621E81" w:rsidRPr="00821EAF" w:rsidRDefault="0003371F" w:rsidP="0003371F">
      <w:pPr>
        <w:spacing w:after="20" w:line="256" w:lineRule="auto"/>
        <w:jc w:val="center"/>
        <w:rPr>
          <w:rFonts w:ascii="Times New Roman" w:hAnsi="Times New Roman" w:cs="Times New Roman"/>
        </w:rPr>
      </w:pPr>
      <w:r>
        <w:rPr>
          <w:rFonts w:ascii="Times New Roman" w:hAnsi="Times New Roman" w:cs="Times New Roman"/>
          <w:b/>
        </w:rPr>
        <w:t>NIM: 617110165</w:t>
      </w:r>
    </w:p>
    <w:p w:rsidR="00621E81" w:rsidRPr="00821EAF" w:rsidRDefault="00621E81" w:rsidP="00621E81">
      <w:pPr>
        <w:spacing w:after="256" w:line="256" w:lineRule="auto"/>
        <w:jc w:val="center"/>
        <w:rPr>
          <w:rFonts w:ascii="Times New Roman" w:hAnsi="Times New Roman" w:cs="Times New Roman"/>
        </w:rPr>
      </w:pPr>
      <w:r w:rsidRPr="00821EAF">
        <w:rPr>
          <w:rFonts w:ascii="Times New Roman" w:hAnsi="Times New Roman" w:cs="Times New Roman"/>
        </w:rPr>
        <w:t xml:space="preserve"> </w:t>
      </w:r>
    </w:p>
    <w:p w:rsidR="00621E81" w:rsidRPr="001917E5" w:rsidRDefault="00664F00" w:rsidP="001917E5">
      <w:pPr>
        <w:jc w:val="center"/>
        <w:rPr>
          <w:rFonts w:ascii="Times New Roman" w:hAnsi="Times New Roman" w:cs="Times New Roman"/>
          <w:b/>
          <w:sz w:val="24"/>
        </w:rPr>
      </w:pPr>
      <w:r>
        <w:rPr>
          <w:rFonts w:ascii="Times New Roman" w:hAnsi="Times New Roman" w:cs="Times New Roman"/>
          <w:b/>
          <w:sz w:val="24"/>
        </w:rPr>
        <w:t>PR</w:t>
      </w:r>
      <w:r w:rsidR="00012212">
        <w:rPr>
          <w:rFonts w:ascii="Times New Roman" w:hAnsi="Times New Roman" w:cs="Times New Roman"/>
          <w:b/>
          <w:sz w:val="24"/>
          <w:lang w:val="en-US"/>
        </w:rPr>
        <w:t>O</w:t>
      </w:r>
      <w:r>
        <w:rPr>
          <w:rFonts w:ascii="Times New Roman" w:hAnsi="Times New Roman" w:cs="Times New Roman"/>
          <w:b/>
          <w:sz w:val="24"/>
        </w:rPr>
        <w:t>POSAL</w:t>
      </w:r>
    </w:p>
    <w:p w:rsidR="00621E81" w:rsidRPr="00821EAF" w:rsidRDefault="00621E81" w:rsidP="00621E81">
      <w:pPr>
        <w:spacing w:after="0" w:line="256" w:lineRule="auto"/>
        <w:jc w:val="center"/>
        <w:rPr>
          <w:rFonts w:ascii="Times New Roman" w:hAnsi="Times New Roman" w:cs="Times New Roman"/>
        </w:rPr>
      </w:pPr>
      <w:r w:rsidRPr="00821EAF">
        <w:rPr>
          <w:rFonts w:ascii="Times New Roman" w:hAnsi="Times New Roman" w:cs="Times New Roman"/>
          <w:b/>
        </w:rPr>
        <w:t xml:space="preserve"> </w:t>
      </w:r>
    </w:p>
    <w:p w:rsidR="00821EAF" w:rsidRDefault="00621E81" w:rsidP="00821EAF">
      <w:pPr>
        <w:spacing w:after="2" w:line="237" w:lineRule="auto"/>
        <w:jc w:val="center"/>
        <w:rPr>
          <w:rFonts w:ascii="Times New Roman" w:hAnsi="Times New Roman" w:cs="Times New Roman"/>
        </w:rPr>
      </w:pPr>
      <w:r w:rsidRPr="00821EAF">
        <w:rPr>
          <w:rFonts w:ascii="Times New Roman" w:hAnsi="Times New Roman" w:cs="Times New Roman"/>
        </w:rPr>
        <w:t>Untuk memenuhi salah satu per</w:t>
      </w:r>
      <w:r w:rsidR="00821EAF">
        <w:rPr>
          <w:rFonts w:ascii="Times New Roman" w:hAnsi="Times New Roman" w:cs="Times New Roman"/>
        </w:rPr>
        <w:t xml:space="preserve">syaratan memperoleh </w:t>
      </w:r>
      <w:r w:rsidRPr="00821EAF">
        <w:rPr>
          <w:rFonts w:ascii="Times New Roman" w:hAnsi="Times New Roman" w:cs="Times New Roman"/>
        </w:rPr>
        <w:t>gelar</w:t>
      </w:r>
    </w:p>
    <w:p w:rsidR="00821EAF" w:rsidRDefault="00621E81" w:rsidP="00821EAF">
      <w:pPr>
        <w:spacing w:after="2" w:line="237" w:lineRule="auto"/>
        <w:jc w:val="center"/>
        <w:rPr>
          <w:rFonts w:ascii="Times New Roman" w:hAnsi="Times New Roman" w:cs="Times New Roman"/>
        </w:rPr>
      </w:pPr>
      <w:r w:rsidRPr="00821EAF">
        <w:rPr>
          <w:rFonts w:ascii="Times New Roman" w:hAnsi="Times New Roman" w:cs="Times New Roman"/>
        </w:rPr>
        <w:t>Sarjana Hukum Program Studi Ilmu Hukum</w:t>
      </w:r>
    </w:p>
    <w:p w:rsidR="00821EAF" w:rsidRDefault="00621E81" w:rsidP="00821EAF">
      <w:pPr>
        <w:spacing w:after="2" w:line="237" w:lineRule="auto"/>
        <w:jc w:val="center"/>
        <w:rPr>
          <w:rFonts w:ascii="Times New Roman" w:hAnsi="Times New Roman" w:cs="Times New Roman"/>
        </w:rPr>
      </w:pPr>
      <w:r w:rsidRPr="00821EAF">
        <w:rPr>
          <w:rFonts w:ascii="Times New Roman" w:hAnsi="Times New Roman" w:cs="Times New Roman"/>
        </w:rPr>
        <w:t>Fakultas Hukum</w:t>
      </w:r>
    </w:p>
    <w:p w:rsidR="00621E81" w:rsidRPr="00821EAF" w:rsidRDefault="00621E81" w:rsidP="00821EAF">
      <w:pPr>
        <w:spacing w:after="2" w:line="237" w:lineRule="auto"/>
        <w:jc w:val="center"/>
        <w:rPr>
          <w:rFonts w:ascii="Times New Roman" w:hAnsi="Times New Roman" w:cs="Times New Roman"/>
        </w:rPr>
      </w:pPr>
      <w:r w:rsidRPr="00821EAF">
        <w:rPr>
          <w:rFonts w:ascii="Times New Roman" w:hAnsi="Times New Roman" w:cs="Times New Roman"/>
        </w:rPr>
        <w:t>Universitas Muhammadiyah Mataram</w:t>
      </w:r>
    </w:p>
    <w:p w:rsidR="00621E81" w:rsidRDefault="00621E81" w:rsidP="00621E81">
      <w:pPr>
        <w:spacing w:after="252" w:line="256" w:lineRule="auto"/>
      </w:pPr>
      <w:r>
        <w:t xml:space="preserve"> </w:t>
      </w:r>
    </w:p>
    <w:p w:rsidR="001917E5" w:rsidRDefault="001917E5" w:rsidP="00621E81">
      <w:pPr>
        <w:spacing w:after="252" w:line="256" w:lineRule="auto"/>
      </w:pPr>
    </w:p>
    <w:p w:rsidR="001917E5" w:rsidRDefault="0003797E" w:rsidP="001917E5">
      <w:pPr>
        <w:spacing w:after="0"/>
        <w:jc w:val="center"/>
        <w:rPr>
          <w:rFonts w:ascii="Times New Roman" w:hAnsi="Times New Roman" w:cs="Times New Roman"/>
          <w:b/>
          <w:sz w:val="24"/>
        </w:rPr>
      </w:pPr>
      <w:r w:rsidRPr="001917E5">
        <w:rPr>
          <w:rFonts w:ascii="Times New Roman" w:hAnsi="Times New Roman" w:cs="Times New Roman"/>
          <w:b/>
          <w:sz w:val="24"/>
        </w:rPr>
        <w:t xml:space="preserve">FAKULTAS HUKUM </w:t>
      </w:r>
    </w:p>
    <w:p w:rsidR="001917E5" w:rsidRPr="001917E5" w:rsidRDefault="0003797E" w:rsidP="001917E5">
      <w:pPr>
        <w:spacing w:after="0"/>
        <w:jc w:val="center"/>
        <w:rPr>
          <w:rFonts w:ascii="Times New Roman" w:hAnsi="Times New Roman" w:cs="Times New Roman"/>
          <w:b/>
          <w:sz w:val="24"/>
        </w:rPr>
      </w:pPr>
      <w:r w:rsidRPr="001917E5">
        <w:rPr>
          <w:rFonts w:ascii="Times New Roman" w:hAnsi="Times New Roman" w:cs="Times New Roman"/>
          <w:b/>
          <w:sz w:val="24"/>
        </w:rPr>
        <w:t>UNIVERSITAS MUHAMMADIYAH MATARAM</w:t>
      </w:r>
    </w:p>
    <w:p w:rsidR="0003797E" w:rsidRPr="001917E5" w:rsidRDefault="0003797E" w:rsidP="001917E5">
      <w:pPr>
        <w:spacing w:after="0"/>
        <w:jc w:val="center"/>
        <w:rPr>
          <w:rFonts w:ascii="Times New Roman" w:hAnsi="Times New Roman" w:cs="Times New Roman"/>
          <w:b/>
          <w:sz w:val="24"/>
        </w:rPr>
      </w:pPr>
      <w:r w:rsidRPr="001917E5">
        <w:rPr>
          <w:rFonts w:ascii="Times New Roman" w:hAnsi="Times New Roman" w:cs="Times New Roman"/>
          <w:b/>
          <w:sz w:val="24"/>
        </w:rPr>
        <w:t>MATARAM</w:t>
      </w:r>
    </w:p>
    <w:p w:rsidR="0003797E" w:rsidRPr="001917E5" w:rsidRDefault="0003797E" w:rsidP="001917E5">
      <w:pPr>
        <w:spacing w:after="0"/>
        <w:jc w:val="center"/>
        <w:rPr>
          <w:rFonts w:ascii="Times New Roman" w:hAnsi="Times New Roman" w:cs="Times New Roman"/>
          <w:b/>
          <w:sz w:val="24"/>
        </w:rPr>
      </w:pPr>
      <w:r w:rsidRPr="001917E5">
        <w:rPr>
          <w:rFonts w:ascii="Times New Roman" w:hAnsi="Times New Roman" w:cs="Times New Roman"/>
          <w:b/>
          <w:sz w:val="24"/>
        </w:rPr>
        <w:t>2021</w:t>
      </w:r>
    </w:p>
    <w:p w:rsidR="00A22683" w:rsidRDefault="00A22683" w:rsidP="00A22683">
      <w:pPr>
        <w:sectPr w:rsidR="00A22683" w:rsidSect="00306096">
          <w:headerReference w:type="even" r:id="rId9"/>
          <w:headerReference w:type="default" r:id="rId10"/>
          <w:footerReference w:type="even" r:id="rId11"/>
          <w:footerReference w:type="default" r:id="rId12"/>
          <w:pgSz w:w="11906" w:h="16838" w:code="9"/>
          <w:pgMar w:top="2268" w:right="1701" w:bottom="1701" w:left="2268" w:header="708" w:footer="708" w:gutter="0"/>
          <w:pgNumType w:start="1"/>
          <w:cols w:space="708"/>
          <w:docGrid w:linePitch="360"/>
        </w:sectPr>
      </w:pPr>
      <w:r>
        <w:tab/>
      </w:r>
    </w:p>
    <w:p w:rsidR="00A22683" w:rsidRDefault="00A22683" w:rsidP="00A22683">
      <w:pPr>
        <w:pStyle w:val="Heading1"/>
        <w:rPr>
          <w:lang w:val="en-US"/>
        </w:rPr>
      </w:pPr>
      <w:bookmarkStart w:id="0" w:name="_Toc80295828"/>
      <w:r>
        <w:rPr>
          <w:lang w:val="en-US"/>
        </w:rPr>
        <w:lastRenderedPageBreak/>
        <w:t>DAFTAR ISI</w:t>
      </w:r>
      <w:bookmarkEnd w:id="0"/>
    </w:p>
    <w:p w:rsidR="00A22683" w:rsidRDefault="00A22683" w:rsidP="00A22683">
      <w:pPr>
        <w:rPr>
          <w:lang w:val="en-US"/>
        </w:rPr>
      </w:pPr>
    </w:p>
    <w:sdt>
      <w:sdtPr>
        <w:rPr>
          <w:rFonts w:ascii="Times New Roman" w:eastAsiaTheme="minorEastAsia" w:hAnsi="Times New Roman" w:cs="Times New Roman"/>
          <w:color w:val="auto"/>
          <w:sz w:val="22"/>
          <w:szCs w:val="22"/>
          <w:lang w:val="id-ID" w:eastAsia="id-ID"/>
        </w:rPr>
        <w:id w:val="1182855837"/>
        <w:docPartObj>
          <w:docPartGallery w:val="Table of Contents"/>
          <w:docPartUnique/>
        </w:docPartObj>
      </w:sdtPr>
      <w:sdtEndPr>
        <w:rPr>
          <w:rFonts w:asciiTheme="minorHAnsi" w:hAnsiTheme="minorHAnsi" w:cstheme="minorBidi"/>
          <w:b/>
          <w:bCs/>
          <w:noProof/>
        </w:rPr>
      </w:sdtEndPr>
      <w:sdtContent>
        <w:p w:rsidR="00A22683" w:rsidRPr="004077A9" w:rsidRDefault="00684AB5" w:rsidP="00684AB5">
          <w:pPr>
            <w:pStyle w:val="TOCHeading"/>
            <w:spacing w:line="360" w:lineRule="auto"/>
            <w:rPr>
              <w:rFonts w:ascii="Times New Roman" w:hAnsi="Times New Roman" w:cs="Times New Roman"/>
              <w:color w:val="000000" w:themeColor="text1"/>
              <w:sz w:val="22"/>
            </w:rPr>
          </w:pPr>
          <w:r w:rsidRPr="004077A9">
            <w:rPr>
              <w:rFonts w:ascii="Times New Roman" w:hAnsi="Times New Roman" w:cs="Times New Roman"/>
              <w:color w:val="000000" w:themeColor="text1"/>
              <w:sz w:val="22"/>
            </w:rPr>
            <w:t>HALAMAN JUDUL</w:t>
          </w:r>
        </w:p>
        <w:p w:rsidR="004077A9" w:rsidRPr="004077A9" w:rsidRDefault="00A22683">
          <w:pPr>
            <w:pStyle w:val="TOC1"/>
            <w:tabs>
              <w:tab w:val="right" w:leader="dot" w:pos="7927"/>
            </w:tabs>
            <w:rPr>
              <w:rFonts w:ascii="Times New Roman" w:hAnsi="Times New Roman" w:cs="Times New Roman"/>
              <w:noProof/>
              <w:color w:val="000000" w:themeColor="text1"/>
              <w:lang w:val="en-US" w:eastAsia="en-US"/>
            </w:rPr>
          </w:pPr>
          <w:r w:rsidRPr="004077A9">
            <w:rPr>
              <w:rFonts w:ascii="Times New Roman" w:hAnsi="Times New Roman" w:cs="Times New Roman"/>
              <w:color w:val="000000" w:themeColor="text1"/>
            </w:rPr>
            <w:fldChar w:fldCharType="begin"/>
          </w:r>
          <w:r w:rsidRPr="004077A9">
            <w:rPr>
              <w:rFonts w:ascii="Times New Roman" w:hAnsi="Times New Roman" w:cs="Times New Roman"/>
              <w:color w:val="000000" w:themeColor="text1"/>
            </w:rPr>
            <w:instrText xml:space="preserve"> TOC \o "1-3" \h \z \u </w:instrText>
          </w:r>
          <w:r w:rsidRPr="004077A9">
            <w:rPr>
              <w:rFonts w:ascii="Times New Roman" w:hAnsi="Times New Roman" w:cs="Times New Roman"/>
              <w:color w:val="000000" w:themeColor="text1"/>
            </w:rPr>
            <w:fldChar w:fldCharType="separate"/>
          </w:r>
          <w:hyperlink w:anchor="_Toc80295828" w:history="1">
            <w:r w:rsidR="004077A9" w:rsidRPr="004077A9">
              <w:rPr>
                <w:rStyle w:val="Hyperlink"/>
                <w:rFonts w:ascii="Times New Roman" w:hAnsi="Times New Roman" w:cs="Times New Roman"/>
                <w:noProof/>
                <w:color w:val="000000" w:themeColor="text1"/>
                <w:lang w:val="en-US"/>
              </w:rPr>
              <w:t>DAFTAR ISI</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_Toc80295828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1"/>
            <w:tabs>
              <w:tab w:val="right" w:leader="dot" w:pos="7927"/>
            </w:tabs>
            <w:rPr>
              <w:rFonts w:ascii="Times New Roman" w:hAnsi="Times New Roman" w:cs="Times New Roman"/>
              <w:noProof/>
              <w:color w:val="000000" w:themeColor="text1"/>
              <w:lang w:val="en-US" w:eastAsia="en-US"/>
            </w:rPr>
          </w:pPr>
          <w:hyperlink w:anchor="_Toc80295829" w:history="1">
            <w:r w:rsidR="004077A9" w:rsidRPr="004077A9">
              <w:rPr>
                <w:rStyle w:val="Hyperlink"/>
                <w:rFonts w:ascii="Times New Roman" w:hAnsi="Times New Roman" w:cs="Times New Roman"/>
                <w:noProof/>
                <w:color w:val="000000" w:themeColor="text1"/>
              </w:rPr>
              <w:t>BAB I  PENDAHULUAN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_Toc80295829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30" w:history="1">
            <w:r w:rsidR="004077A9" w:rsidRPr="004077A9">
              <w:rPr>
                <w:rStyle w:val="Hyperlink"/>
                <w:rFonts w:ascii="Times New Roman" w:hAnsi="Times New Roman" w:cs="Times New Roman"/>
                <w:noProof/>
                <w:color w:val="000000" w:themeColor="text1"/>
              </w:rPr>
              <w:t>A.</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Latar Belakang</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_Toc80295830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31" w:history="1">
            <w:r w:rsidR="004077A9" w:rsidRPr="004077A9">
              <w:rPr>
                <w:rStyle w:val="Hyperlink"/>
                <w:rFonts w:ascii="Times New Roman" w:hAnsi="Times New Roman" w:cs="Times New Roman"/>
                <w:noProof/>
                <w:color w:val="000000" w:themeColor="text1"/>
              </w:rPr>
              <w:t>B.</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Rumusan masalah</w:t>
            </w:r>
            <w:r w:rsidR="004077A9" w:rsidRPr="004077A9">
              <w:rPr>
                <w:rStyle w:val="Hyperlink"/>
                <w:rFonts w:ascii="Times New Roman" w:hAnsi="Times New Roman" w:cs="Times New Roman"/>
                <w:noProof/>
                <w:color w:val="000000" w:themeColor="text1"/>
                <w:lang w:val="en-US"/>
              </w:rPr>
              <w:t xml:space="preserve"> (Repository, 2020) (Rahardjo, 2000) (Surinda, 2021)</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_Toc80295831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4</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32" w:history="1">
            <w:r w:rsidR="004077A9" w:rsidRPr="004077A9">
              <w:rPr>
                <w:rStyle w:val="Hyperlink"/>
                <w:rFonts w:ascii="Times New Roman" w:hAnsi="Times New Roman" w:cs="Times New Roman"/>
                <w:noProof/>
                <w:color w:val="000000" w:themeColor="text1"/>
              </w:rPr>
              <w:t>C.</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Tujuan penelitian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_Toc80295832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4</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33" w:history="1">
            <w:r w:rsidR="004077A9" w:rsidRPr="004077A9">
              <w:rPr>
                <w:rStyle w:val="Hyperlink"/>
                <w:rFonts w:ascii="Times New Roman" w:hAnsi="Times New Roman" w:cs="Times New Roman"/>
                <w:noProof/>
                <w:color w:val="000000" w:themeColor="text1"/>
              </w:rPr>
              <w:t>D.</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Manfaat Penelitian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_Toc80295833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4</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1"/>
            <w:tabs>
              <w:tab w:val="right" w:leader="dot" w:pos="7927"/>
            </w:tabs>
            <w:rPr>
              <w:rFonts w:ascii="Times New Roman" w:hAnsi="Times New Roman" w:cs="Times New Roman"/>
              <w:noProof/>
              <w:color w:val="000000" w:themeColor="text1"/>
              <w:lang w:val="en-US" w:eastAsia="en-US"/>
            </w:rPr>
          </w:pPr>
          <w:hyperlink w:anchor="_Toc80295834" w:history="1">
            <w:r w:rsidR="004077A9" w:rsidRPr="004077A9">
              <w:rPr>
                <w:rStyle w:val="Hyperlink"/>
                <w:rFonts w:ascii="Times New Roman" w:hAnsi="Times New Roman" w:cs="Times New Roman"/>
                <w:noProof/>
                <w:color w:val="000000" w:themeColor="text1"/>
              </w:rPr>
              <w:t>BAB II TINJAUAN PUSTAKA</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_Toc80295834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6</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35" w:history="1">
            <w:r w:rsidR="004077A9" w:rsidRPr="004077A9">
              <w:rPr>
                <w:rStyle w:val="Hyperlink"/>
                <w:rFonts w:ascii="Times New Roman" w:hAnsi="Times New Roman" w:cs="Times New Roman"/>
                <w:noProof/>
                <w:color w:val="000000" w:themeColor="text1"/>
              </w:rPr>
              <w:t>A.</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Tinjauan Umum Tanggung Jawab</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_Toc80295835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6</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3"/>
            <w:tabs>
              <w:tab w:val="left" w:pos="880"/>
              <w:tab w:val="right" w:leader="dot" w:pos="7927"/>
            </w:tabs>
            <w:rPr>
              <w:rFonts w:ascii="Times New Roman" w:hAnsi="Times New Roman" w:cs="Times New Roman"/>
              <w:noProof/>
              <w:color w:val="000000" w:themeColor="text1"/>
              <w:lang w:val="en-US" w:eastAsia="en-US"/>
            </w:rPr>
          </w:pPr>
          <w:hyperlink w:anchor="_Toc80295836" w:history="1">
            <w:r w:rsidR="004077A9" w:rsidRPr="004077A9">
              <w:rPr>
                <w:rStyle w:val="Hyperlink"/>
                <w:rFonts w:ascii="Times New Roman" w:hAnsi="Times New Roman" w:cs="Times New Roman"/>
                <w:noProof/>
                <w:color w:val="000000" w:themeColor="text1"/>
              </w:rPr>
              <w:t>1.</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Konsep Tanggung Jawab Dalam Hukum</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_Toc80295836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6</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3"/>
            <w:tabs>
              <w:tab w:val="left" w:pos="880"/>
              <w:tab w:val="right" w:leader="dot" w:pos="7927"/>
            </w:tabs>
            <w:rPr>
              <w:rFonts w:ascii="Times New Roman" w:hAnsi="Times New Roman" w:cs="Times New Roman"/>
              <w:noProof/>
              <w:color w:val="000000" w:themeColor="text1"/>
              <w:lang w:val="en-US" w:eastAsia="en-US"/>
            </w:rPr>
          </w:pPr>
          <w:hyperlink w:anchor="_Toc80295837" w:history="1">
            <w:r w:rsidR="004077A9" w:rsidRPr="004077A9">
              <w:rPr>
                <w:rStyle w:val="Hyperlink"/>
                <w:rFonts w:ascii="Times New Roman" w:hAnsi="Times New Roman" w:cs="Times New Roman"/>
                <w:noProof/>
                <w:color w:val="000000" w:themeColor="text1"/>
              </w:rPr>
              <w:t>2.</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Prinsip Tanggung Jawab Dalam Hukum</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_Toc80295837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8</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3"/>
            <w:tabs>
              <w:tab w:val="left" w:pos="880"/>
              <w:tab w:val="right" w:leader="dot" w:pos="7927"/>
            </w:tabs>
            <w:rPr>
              <w:rFonts w:ascii="Times New Roman" w:hAnsi="Times New Roman" w:cs="Times New Roman"/>
              <w:noProof/>
              <w:color w:val="000000" w:themeColor="text1"/>
              <w:lang w:val="en-US" w:eastAsia="en-US"/>
            </w:rPr>
          </w:pPr>
          <w:hyperlink w:anchor="_Toc80295838" w:history="1">
            <w:r w:rsidR="004077A9" w:rsidRPr="004077A9">
              <w:rPr>
                <w:rStyle w:val="Hyperlink"/>
                <w:rFonts w:ascii="Times New Roman" w:hAnsi="Times New Roman" w:cs="Times New Roman"/>
                <w:noProof/>
                <w:color w:val="000000" w:themeColor="text1"/>
              </w:rPr>
              <w:t>3.</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lang w:val="en-US"/>
              </w:rPr>
              <w:t>(Dewi, 2015)</w:t>
            </w:r>
            <w:r w:rsidR="004077A9" w:rsidRPr="004077A9">
              <w:rPr>
                <w:rStyle w:val="Hyperlink"/>
                <w:rFonts w:ascii="Times New Roman" w:hAnsi="Times New Roman" w:cs="Times New Roman"/>
                <w:noProof/>
                <w:color w:val="000000" w:themeColor="text1"/>
              </w:rPr>
              <w:t>Teori Tanggung Jawab Dalam Perbuatan Melanggar Hukum</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_Toc80295838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9</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39" w:history="1">
            <w:r w:rsidR="004077A9" w:rsidRPr="004077A9">
              <w:rPr>
                <w:rStyle w:val="Hyperlink"/>
                <w:rFonts w:ascii="Times New Roman" w:hAnsi="Times New Roman" w:cs="Times New Roman"/>
                <w:noProof/>
                <w:color w:val="000000" w:themeColor="text1"/>
              </w:rPr>
              <w:t>B.</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Tinjauan Umum Tentang Perlindungan Konsumen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_Toc80295839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10</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3"/>
            <w:tabs>
              <w:tab w:val="left" w:pos="880"/>
              <w:tab w:val="right" w:leader="dot" w:pos="7927"/>
            </w:tabs>
            <w:rPr>
              <w:rFonts w:ascii="Times New Roman" w:hAnsi="Times New Roman" w:cs="Times New Roman"/>
              <w:noProof/>
              <w:color w:val="000000" w:themeColor="text1"/>
              <w:lang w:val="en-US" w:eastAsia="en-US"/>
            </w:rPr>
          </w:pPr>
          <w:hyperlink w:anchor="_Toc80295840" w:history="1">
            <w:r w:rsidR="004077A9" w:rsidRPr="004077A9">
              <w:rPr>
                <w:rStyle w:val="Hyperlink"/>
                <w:rFonts w:ascii="Times New Roman" w:hAnsi="Times New Roman" w:cs="Times New Roman"/>
                <w:noProof/>
                <w:color w:val="000000" w:themeColor="text1"/>
              </w:rPr>
              <w:t>1.</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Pengertian Perlindungan Konsumen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_Toc80295840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10</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3"/>
            <w:tabs>
              <w:tab w:val="left" w:pos="880"/>
              <w:tab w:val="right" w:leader="dot" w:pos="7927"/>
            </w:tabs>
            <w:rPr>
              <w:rFonts w:ascii="Times New Roman" w:hAnsi="Times New Roman" w:cs="Times New Roman"/>
              <w:noProof/>
              <w:color w:val="000000" w:themeColor="text1"/>
              <w:lang w:val="en-US" w:eastAsia="en-US"/>
            </w:rPr>
          </w:pPr>
          <w:hyperlink w:anchor="_Toc80295841" w:history="1">
            <w:r w:rsidR="004077A9" w:rsidRPr="004077A9">
              <w:rPr>
                <w:rStyle w:val="Hyperlink"/>
                <w:rFonts w:ascii="Times New Roman" w:hAnsi="Times New Roman" w:cs="Times New Roman"/>
                <w:noProof/>
                <w:color w:val="000000" w:themeColor="text1"/>
              </w:rPr>
              <w:t>2.</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Asas Perlindungan Konsumen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_Toc80295841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12</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3"/>
            <w:tabs>
              <w:tab w:val="left" w:pos="880"/>
              <w:tab w:val="right" w:leader="dot" w:pos="7927"/>
            </w:tabs>
            <w:rPr>
              <w:rFonts w:ascii="Times New Roman" w:hAnsi="Times New Roman" w:cs="Times New Roman"/>
              <w:noProof/>
              <w:color w:val="000000" w:themeColor="text1"/>
              <w:lang w:val="en-US" w:eastAsia="en-US"/>
            </w:rPr>
          </w:pPr>
          <w:hyperlink w:anchor="_Toc80295842" w:history="1">
            <w:r w:rsidR="004077A9" w:rsidRPr="004077A9">
              <w:rPr>
                <w:rStyle w:val="Hyperlink"/>
                <w:rFonts w:ascii="Times New Roman" w:hAnsi="Times New Roman" w:cs="Times New Roman"/>
                <w:noProof/>
                <w:color w:val="000000" w:themeColor="text1"/>
              </w:rPr>
              <w:t>3.</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Tujuan Perlindungan Konsumen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_Toc80295842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16</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43" w:history="1">
            <w:r w:rsidR="004077A9" w:rsidRPr="004077A9">
              <w:rPr>
                <w:rStyle w:val="Hyperlink"/>
                <w:rFonts w:ascii="Times New Roman" w:hAnsi="Times New Roman" w:cs="Times New Roman"/>
                <w:noProof/>
                <w:color w:val="000000" w:themeColor="text1"/>
              </w:rPr>
              <w:t>C.</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Tinjauan Umum Perusahaan Umum DAMRI</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_Toc80295843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18</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1"/>
            <w:tabs>
              <w:tab w:val="right" w:leader="dot" w:pos="7927"/>
            </w:tabs>
            <w:rPr>
              <w:rFonts w:ascii="Times New Roman" w:hAnsi="Times New Roman" w:cs="Times New Roman"/>
              <w:noProof/>
              <w:color w:val="000000" w:themeColor="text1"/>
              <w:lang w:val="en-US" w:eastAsia="en-US"/>
            </w:rPr>
          </w:pPr>
          <w:hyperlink w:anchor="_Toc80295844" w:history="1">
            <w:r w:rsidR="004077A9" w:rsidRPr="004077A9">
              <w:rPr>
                <w:rStyle w:val="Hyperlink"/>
                <w:rFonts w:ascii="Times New Roman" w:hAnsi="Times New Roman" w:cs="Times New Roman"/>
                <w:noProof/>
                <w:color w:val="000000" w:themeColor="text1"/>
              </w:rPr>
              <w:t>BAB III METODE PENELITIAN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_Toc80295844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21</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45" w:history="1">
            <w:r w:rsidR="004077A9" w:rsidRPr="004077A9">
              <w:rPr>
                <w:rStyle w:val="Hyperlink"/>
                <w:rFonts w:ascii="Times New Roman" w:hAnsi="Times New Roman" w:cs="Times New Roman"/>
                <w:noProof/>
                <w:color w:val="000000" w:themeColor="text1"/>
              </w:rPr>
              <w:t>A.</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Jenis Penelitian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_Toc80295845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21</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46" w:history="1">
            <w:r w:rsidR="004077A9" w:rsidRPr="004077A9">
              <w:rPr>
                <w:rStyle w:val="Hyperlink"/>
                <w:rFonts w:ascii="Times New Roman" w:hAnsi="Times New Roman" w:cs="Times New Roman"/>
                <w:noProof/>
                <w:color w:val="000000" w:themeColor="text1"/>
              </w:rPr>
              <w:t>B.</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Metode Pendekatan</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_Toc80295846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21</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47" w:history="1">
            <w:r w:rsidR="004077A9" w:rsidRPr="004077A9">
              <w:rPr>
                <w:rStyle w:val="Hyperlink"/>
                <w:rFonts w:ascii="Times New Roman" w:hAnsi="Times New Roman" w:cs="Times New Roman"/>
                <w:noProof/>
                <w:color w:val="000000" w:themeColor="text1"/>
              </w:rPr>
              <w:t>C.</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hAnsi="Times New Roman" w:cs="Times New Roman"/>
                <w:noProof/>
                <w:color w:val="000000" w:themeColor="text1"/>
              </w:rPr>
              <w:t>Jenis dan Bahan Hukum</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_Toc80295847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21</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48" w:history="1">
            <w:r w:rsidR="004077A9" w:rsidRPr="004077A9">
              <w:rPr>
                <w:rStyle w:val="Hyperlink"/>
                <w:rFonts w:ascii="Times New Roman" w:eastAsia="Times New Roman" w:hAnsi="Times New Roman" w:cs="Times New Roman"/>
                <w:noProof/>
                <w:color w:val="000000" w:themeColor="text1"/>
              </w:rPr>
              <w:t>D.</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eastAsia="Times New Roman" w:hAnsi="Times New Roman" w:cs="Times New Roman"/>
                <w:noProof/>
                <w:color w:val="000000" w:themeColor="text1"/>
              </w:rPr>
              <w:t>Teknik Pengumpulan Data</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_Toc80295848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22</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2"/>
            <w:tabs>
              <w:tab w:val="left" w:pos="660"/>
              <w:tab w:val="right" w:leader="dot" w:pos="7927"/>
            </w:tabs>
            <w:rPr>
              <w:rFonts w:ascii="Times New Roman" w:hAnsi="Times New Roman" w:cs="Times New Roman"/>
              <w:noProof/>
              <w:color w:val="000000" w:themeColor="text1"/>
              <w:lang w:val="en-US" w:eastAsia="en-US"/>
            </w:rPr>
          </w:pPr>
          <w:hyperlink w:anchor="_Toc80295849" w:history="1">
            <w:r w:rsidR="004077A9" w:rsidRPr="004077A9">
              <w:rPr>
                <w:rStyle w:val="Hyperlink"/>
                <w:rFonts w:ascii="Times New Roman" w:eastAsia="Times New Roman" w:hAnsi="Times New Roman" w:cs="Times New Roman"/>
                <w:noProof/>
                <w:color w:val="000000" w:themeColor="text1"/>
              </w:rPr>
              <w:t>E.</w:t>
            </w:r>
            <w:r w:rsidR="004077A9" w:rsidRPr="004077A9">
              <w:rPr>
                <w:rFonts w:ascii="Times New Roman" w:hAnsi="Times New Roman" w:cs="Times New Roman"/>
                <w:noProof/>
                <w:color w:val="000000" w:themeColor="text1"/>
                <w:lang w:val="en-US" w:eastAsia="en-US"/>
              </w:rPr>
              <w:tab/>
            </w:r>
            <w:r w:rsidR="004077A9" w:rsidRPr="004077A9">
              <w:rPr>
                <w:rStyle w:val="Hyperlink"/>
                <w:rFonts w:ascii="Times New Roman" w:eastAsia="Times New Roman" w:hAnsi="Times New Roman" w:cs="Times New Roman"/>
                <w:noProof/>
                <w:color w:val="000000" w:themeColor="text1"/>
              </w:rPr>
              <w:t>Analisa Bahan Hukum</w:t>
            </w:r>
            <w:r w:rsidR="004077A9" w:rsidRPr="004077A9">
              <w:rPr>
                <w:rFonts w:ascii="Times New Roman" w:hAnsi="Times New Roman" w:cs="Times New Roman"/>
                <w:noProof/>
                <w:webHidden/>
                <w:color w:val="000000" w:themeColor="text1"/>
              </w:rPr>
              <w:tab/>
            </w:r>
            <w:r w:rsidR="004077A9" w:rsidRPr="004077A9">
              <w:rPr>
                <w:rFonts w:ascii="Times New Roman" w:hAnsi="Times New Roman" w:cs="Times New Roman"/>
                <w:noProof/>
                <w:webHidden/>
                <w:color w:val="000000" w:themeColor="text1"/>
              </w:rPr>
              <w:fldChar w:fldCharType="begin"/>
            </w:r>
            <w:r w:rsidR="004077A9" w:rsidRPr="004077A9">
              <w:rPr>
                <w:rFonts w:ascii="Times New Roman" w:hAnsi="Times New Roman" w:cs="Times New Roman"/>
                <w:noProof/>
                <w:webHidden/>
                <w:color w:val="000000" w:themeColor="text1"/>
              </w:rPr>
              <w:instrText xml:space="preserve"> PAGEREF _Toc80295849 \h </w:instrText>
            </w:r>
            <w:r w:rsidR="004077A9" w:rsidRPr="004077A9">
              <w:rPr>
                <w:rFonts w:ascii="Times New Roman" w:hAnsi="Times New Roman" w:cs="Times New Roman"/>
                <w:noProof/>
                <w:webHidden/>
                <w:color w:val="000000" w:themeColor="text1"/>
              </w:rPr>
            </w:r>
            <w:r w:rsidR="004077A9" w:rsidRPr="004077A9">
              <w:rPr>
                <w:rFonts w:ascii="Times New Roman" w:hAnsi="Times New Roman" w:cs="Times New Roman"/>
                <w:noProof/>
                <w:webHidden/>
                <w:color w:val="000000" w:themeColor="text1"/>
              </w:rPr>
              <w:fldChar w:fldCharType="separate"/>
            </w:r>
            <w:r w:rsidR="00012212">
              <w:rPr>
                <w:rFonts w:ascii="Times New Roman" w:hAnsi="Times New Roman" w:cs="Times New Roman"/>
                <w:noProof/>
                <w:webHidden/>
                <w:color w:val="000000" w:themeColor="text1"/>
              </w:rPr>
              <w:t>23</w:t>
            </w:r>
            <w:r w:rsidR="004077A9" w:rsidRPr="004077A9">
              <w:rPr>
                <w:rFonts w:ascii="Times New Roman" w:hAnsi="Times New Roman" w:cs="Times New Roman"/>
                <w:noProof/>
                <w:webHidden/>
                <w:color w:val="000000" w:themeColor="text1"/>
              </w:rPr>
              <w:fldChar w:fldCharType="end"/>
            </w:r>
          </w:hyperlink>
        </w:p>
        <w:p w:rsidR="004077A9" w:rsidRPr="004077A9" w:rsidRDefault="00FE3B1D">
          <w:pPr>
            <w:pStyle w:val="TOC1"/>
            <w:tabs>
              <w:tab w:val="right" w:leader="dot" w:pos="7927"/>
            </w:tabs>
            <w:rPr>
              <w:rFonts w:ascii="Times New Roman" w:hAnsi="Times New Roman" w:cs="Times New Roman"/>
              <w:noProof/>
              <w:color w:val="000000" w:themeColor="text1"/>
              <w:lang w:val="en-US" w:eastAsia="en-US"/>
            </w:rPr>
          </w:pPr>
          <w:hyperlink w:anchor="_Toc80295850" w:history="1">
            <w:r w:rsidR="004077A9" w:rsidRPr="004077A9">
              <w:rPr>
                <w:rStyle w:val="Hyperlink"/>
                <w:rFonts w:ascii="Times New Roman" w:hAnsi="Times New Roman" w:cs="Times New Roman"/>
                <w:noProof/>
                <w:color w:val="000000" w:themeColor="text1"/>
                <w:lang w:val="en-US"/>
              </w:rPr>
              <w:t>DAFTAR PUSTAKA</w:t>
            </w:r>
          </w:hyperlink>
        </w:p>
        <w:p w:rsidR="00A22683" w:rsidRDefault="00A22683">
          <w:r w:rsidRPr="004077A9">
            <w:rPr>
              <w:rFonts w:ascii="Times New Roman" w:hAnsi="Times New Roman" w:cs="Times New Roman"/>
              <w:b/>
              <w:bCs/>
              <w:noProof/>
              <w:color w:val="000000" w:themeColor="text1"/>
            </w:rPr>
            <w:fldChar w:fldCharType="end"/>
          </w:r>
        </w:p>
      </w:sdtContent>
    </w:sdt>
    <w:p w:rsidR="00A22683" w:rsidRPr="00A22683" w:rsidRDefault="00A22683" w:rsidP="00A22683">
      <w:pPr>
        <w:rPr>
          <w:lang w:val="en-US"/>
        </w:rPr>
      </w:pPr>
    </w:p>
    <w:p w:rsidR="00621E81" w:rsidRPr="00A22683" w:rsidRDefault="00A22683" w:rsidP="00A22683">
      <w:pPr>
        <w:tabs>
          <w:tab w:val="left" w:pos="1050"/>
        </w:tabs>
        <w:sectPr w:rsidR="00621E81" w:rsidRPr="00A22683" w:rsidSect="00306096">
          <w:pgSz w:w="11906" w:h="16838" w:code="9"/>
          <w:pgMar w:top="2268" w:right="1701" w:bottom="1701" w:left="2268" w:header="708" w:footer="708" w:gutter="0"/>
          <w:pgNumType w:start="1"/>
          <w:cols w:space="708"/>
          <w:docGrid w:linePitch="360"/>
        </w:sectPr>
      </w:pPr>
      <w:r>
        <w:tab/>
      </w:r>
    </w:p>
    <w:p w:rsidR="003E28E9" w:rsidRPr="00085EE9" w:rsidRDefault="001F2496" w:rsidP="005A4E81">
      <w:pPr>
        <w:pStyle w:val="Heading1"/>
        <w:spacing w:after="240" w:line="480" w:lineRule="auto"/>
        <w:rPr>
          <w:rFonts w:cs="Times New Roman"/>
        </w:rPr>
      </w:pPr>
      <w:bookmarkStart w:id="1" w:name="_Toc80295829"/>
      <w:r w:rsidRPr="00085EE9">
        <w:rPr>
          <w:rFonts w:cs="Times New Roman"/>
        </w:rPr>
        <w:lastRenderedPageBreak/>
        <w:t>BAB I</w:t>
      </w:r>
      <w:r w:rsidR="008C70D0" w:rsidRPr="00085EE9">
        <w:rPr>
          <w:rFonts w:cs="Times New Roman"/>
        </w:rPr>
        <w:br/>
      </w:r>
      <w:r w:rsidRPr="00085EE9">
        <w:rPr>
          <w:rFonts w:cs="Times New Roman"/>
        </w:rPr>
        <w:t xml:space="preserve"> PENDAHULUAN</w:t>
      </w:r>
      <w:bookmarkEnd w:id="1"/>
    </w:p>
    <w:p w:rsidR="003E28E9" w:rsidRPr="00085EE9" w:rsidRDefault="001F2496" w:rsidP="008A2BD2">
      <w:pPr>
        <w:pStyle w:val="Heading2"/>
        <w:numPr>
          <w:ilvl w:val="0"/>
          <w:numId w:val="26"/>
        </w:numPr>
        <w:spacing w:after="240"/>
        <w:rPr>
          <w:rFonts w:cs="Times New Roman"/>
        </w:rPr>
      </w:pPr>
      <w:bookmarkStart w:id="2" w:name="_Toc80295830"/>
      <w:r w:rsidRPr="00085EE9">
        <w:rPr>
          <w:rFonts w:cs="Times New Roman"/>
        </w:rPr>
        <w:t>Latar Belakang</w:t>
      </w:r>
      <w:bookmarkEnd w:id="2"/>
    </w:p>
    <w:p w:rsidR="003B0010" w:rsidRPr="00085EE9" w:rsidRDefault="001F2496" w:rsidP="003B0010">
      <w:pPr>
        <w:shd w:val="clear" w:color="auto" w:fill="FFFFFF"/>
        <w:spacing w:after="0" w:line="480" w:lineRule="auto"/>
        <w:ind w:left="426" w:firstLine="567"/>
        <w:jc w:val="both"/>
        <w:rPr>
          <w:rFonts w:ascii="Times New Roman" w:eastAsia="Times New Roman" w:hAnsi="Times New Roman" w:cs="Times New Roman"/>
          <w:color w:val="202124"/>
          <w:sz w:val="24"/>
          <w:lang w:eastAsia="en-US"/>
        </w:rPr>
      </w:pPr>
      <w:r w:rsidRPr="00085EE9">
        <w:rPr>
          <w:rFonts w:ascii="Times New Roman" w:hAnsi="Times New Roman" w:cs="Times New Roman"/>
          <w:bCs/>
          <w:sz w:val="24"/>
          <w:szCs w:val="24"/>
        </w:rPr>
        <w:t>Transportasi adalah</w:t>
      </w:r>
      <w:r w:rsidR="00DB6A79" w:rsidRPr="00085EE9">
        <w:rPr>
          <w:rFonts w:ascii="Times New Roman" w:hAnsi="Times New Roman" w:cs="Times New Roman"/>
          <w:bCs/>
          <w:sz w:val="24"/>
          <w:szCs w:val="24"/>
        </w:rPr>
        <w:t xml:space="preserve"> perpindahan manusia atau barang dari suatu tempat ke tempat lainnya dengan menggunakan sebuah keadaan yang digerakkan oleh manusia atau mesin</w:t>
      </w:r>
      <w:r w:rsidRPr="00085EE9">
        <w:rPr>
          <w:rFonts w:ascii="Times New Roman" w:hAnsi="Times New Roman" w:cs="Times New Roman"/>
          <w:bCs/>
          <w:sz w:val="24"/>
          <w:szCs w:val="24"/>
        </w:rPr>
        <w:t>.</w:t>
      </w:r>
      <w:r w:rsidRPr="00085EE9">
        <w:rPr>
          <w:rStyle w:val="FootnoteReference"/>
          <w:rFonts w:ascii="Times New Roman" w:hAnsi="Times New Roman" w:cs="Times New Roman"/>
          <w:bCs/>
          <w:sz w:val="24"/>
          <w:szCs w:val="24"/>
        </w:rPr>
        <w:footnoteReference w:id="1"/>
      </w:r>
      <w:r w:rsidRPr="00085EE9">
        <w:rPr>
          <w:rFonts w:ascii="Times New Roman" w:hAnsi="Times New Roman" w:cs="Times New Roman"/>
          <w:bCs/>
          <w:sz w:val="24"/>
          <w:szCs w:val="24"/>
        </w:rPr>
        <w:t xml:space="preserve"> </w:t>
      </w:r>
      <w:r w:rsidR="008F2295" w:rsidRPr="00085EE9">
        <w:rPr>
          <w:rFonts w:ascii="Times New Roman" w:hAnsi="Times New Roman" w:cs="Times New Roman"/>
          <w:bCs/>
          <w:sz w:val="24"/>
          <w:szCs w:val="24"/>
        </w:rPr>
        <w:t>Konsep transportasi di</w:t>
      </w:r>
      <w:r w:rsidRPr="00085EE9">
        <w:rPr>
          <w:rFonts w:ascii="Times New Roman" w:hAnsi="Times New Roman" w:cs="Times New Roman"/>
          <w:bCs/>
          <w:sz w:val="24"/>
          <w:szCs w:val="24"/>
        </w:rPr>
        <w:t>dasarkan pada adanya perjalanan (trip) antara asal (</w:t>
      </w:r>
      <w:r w:rsidRPr="00085EE9">
        <w:rPr>
          <w:rFonts w:ascii="Times New Roman" w:hAnsi="Times New Roman" w:cs="Times New Roman"/>
          <w:bCs/>
          <w:i/>
          <w:sz w:val="24"/>
          <w:szCs w:val="24"/>
        </w:rPr>
        <w:t>origin</w:t>
      </w:r>
      <w:r w:rsidRPr="00085EE9">
        <w:rPr>
          <w:rFonts w:ascii="Times New Roman" w:hAnsi="Times New Roman" w:cs="Times New Roman"/>
          <w:bCs/>
          <w:sz w:val="24"/>
          <w:szCs w:val="24"/>
        </w:rPr>
        <w:t>)</w:t>
      </w:r>
      <w:r w:rsidR="008F2295" w:rsidRPr="00085EE9">
        <w:rPr>
          <w:rFonts w:ascii="Times New Roman" w:hAnsi="Times New Roman" w:cs="Times New Roman"/>
          <w:bCs/>
          <w:sz w:val="24"/>
          <w:szCs w:val="24"/>
        </w:rPr>
        <w:t xml:space="preserve"> </w:t>
      </w:r>
      <w:r w:rsidRPr="00085EE9">
        <w:rPr>
          <w:rFonts w:ascii="Times New Roman" w:hAnsi="Times New Roman" w:cs="Times New Roman"/>
          <w:bCs/>
          <w:sz w:val="24"/>
          <w:szCs w:val="24"/>
        </w:rPr>
        <w:t>dan tujuan (</w:t>
      </w:r>
      <w:r w:rsidRPr="00085EE9">
        <w:rPr>
          <w:rFonts w:ascii="Times New Roman" w:hAnsi="Times New Roman" w:cs="Times New Roman"/>
          <w:bCs/>
          <w:i/>
          <w:sz w:val="24"/>
          <w:szCs w:val="24"/>
        </w:rPr>
        <w:t>destination</w:t>
      </w:r>
      <w:r w:rsidRPr="00085EE9">
        <w:rPr>
          <w:rFonts w:ascii="Times New Roman" w:hAnsi="Times New Roman" w:cs="Times New Roman"/>
          <w:bCs/>
          <w:sz w:val="24"/>
          <w:szCs w:val="24"/>
        </w:rPr>
        <w:t xml:space="preserve">). </w:t>
      </w:r>
      <w:r w:rsidR="008F2295" w:rsidRPr="00085EE9">
        <w:rPr>
          <w:rFonts w:ascii="Times New Roman" w:hAnsi="Times New Roman" w:cs="Times New Roman"/>
          <w:bCs/>
          <w:sz w:val="24"/>
          <w:szCs w:val="24"/>
        </w:rPr>
        <w:t xml:space="preserve"> Transportasi memudahkan seseorang dalam menjangkau wilayah yang satu dengan wilayah yang lainnya. </w:t>
      </w:r>
      <w:r w:rsidR="00247AF9" w:rsidRPr="00085EE9">
        <w:rPr>
          <w:rFonts w:ascii="Times New Roman" w:hAnsi="Times New Roman" w:cs="Times New Roman"/>
          <w:bCs/>
          <w:sz w:val="24"/>
          <w:szCs w:val="24"/>
        </w:rPr>
        <w:t>Transportasi terhadap perpindahan manusia, ada juga perpindahan terhadap barang, t</w:t>
      </w:r>
      <w:r w:rsidRPr="00085EE9">
        <w:rPr>
          <w:rFonts w:ascii="Times New Roman" w:hAnsi="Times New Roman" w:cs="Times New Roman"/>
          <w:bCs/>
          <w:sz w:val="24"/>
          <w:szCs w:val="24"/>
        </w:rPr>
        <w:t xml:space="preserve">ransportasi </w:t>
      </w:r>
      <w:r w:rsidR="008F2295" w:rsidRPr="00085EE9">
        <w:rPr>
          <w:rFonts w:ascii="Times New Roman" w:hAnsi="Times New Roman" w:cs="Times New Roman"/>
          <w:bCs/>
          <w:sz w:val="24"/>
          <w:szCs w:val="24"/>
        </w:rPr>
        <w:t xml:space="preserve">pengiriman barang </w:t>
      </w:r>
      <w:r w:rsidRPr="00085EE9">
        <w:rPr>
          <w:rFonts w:ascii="Times New Roman" w:hAnsi="Times New Roman" w:cs="Times New Roman"/>
          <w:bCs/>
          <w:sz w:val="24"/>
          <w:szCs w:val="24"/>
        </w:rPr>
        <w:t>ada beberapa jenis yaitu pertama, transportasi darat (</w:t>
      </w:r>
      <w:r w:rsidR="008F2295" w:rsidRPr="00085EE9">
        <w:rPr>
          <w:rFonts w:ascii="Times New Roman" w:hAnsi="Times New Roman" w:cs="Times New Roman"/>
          <w:bCs/>
          <w:sz w:val="24"/>
          <w:szCs w:val="24"/>
        </w:rPr>
        <w:t xml:space="preserve">melalui </w:t>
      </w:r>
      <w:r w:rsidRPr="00085EE9">
        <w:rPr>
          <w:rFonts w:ascii="Times New Roman" w:hAnsi="Times New Roman" w:cs="Times New Roman"/>
          <w:bCs/>
          <w:sz w:val="24"/>
          <w:szCs w:val="24"/>
        </w:rPr>
        <w:t>bus,</w:t>
      </w:r>
      <w:r w:rsidR="00B31B11" w:rsidRPr="00085EE9">
        <w:rPr>
          <w:rFonts w:ascii="Times New Roman" w:hAnsi="Times New Roman" w:cs="Times New Roman"/>
          <w:bCs/>
          <w:sz w:val="24"/>
          <w:szCs w:val="24"/>
        </w:rPr>
        <w:t xml:space="preserve"> </w:t>
      </w:r>
      <w:r w:rsidRPr="00085EE9">
        <w:rPr>
          <w:rFonts w:ascii="Times New Roman" w:hAnsi="Times New Roman" w:cs="Times New Roman"/>
          <w:bCs/>
          <w:sz w:val="24"/>
          <w:szCs w:val="24"/>
        </w:rPr>
        <w:t>truk, kereta dll), kedua, trasportasi laut (</w:t>
      </w:r>
      <w:r w:rsidR="008F2295" w:rsidRPr="00085EE9">
        <w:rPr>
          <w:rFonts w:ascii="Times New Roman" w:hAnsi="Times New Roman" w:cs="Times New Roman"/>
          <w:bCs/>
          <w:sz w:val="24"/>
          <w:szCs w:val="24"/>
        </w:rPr>
        <w:t xml:space="preserve">melalui </w:t>
      </w:r>
      <w:r w:rsidRPr="00085EE9">
        <w:rPr>
          <w:rFonts w:ascii="Times New Roman" w:hAnsi="Times New Roman" w:cs="Times New Roman"/>
          <w:bCs/>
          <w:sz w:val="24"/>
          <w:szCs w:val="24"/>
        </w:rPr>
        <w:t>kapal, perahu, rakit dll), ketiga, transportasi udara (</w:t>
      </w:r>
      <w:r w:rsidR="008F2295" w:rsidRPr="00085EE9">
        <w:rPr>
          <w:rFonts w:ascii="Times New Roman" w:hAnsi="Times New Roman" w:cs="Times New Roman"/>
          <w:bCs/>
          <w:sz w:val="24"/>
          <w:szCs w:val="24"/>
        </w:rPr>
        <w:t xml:space="preserve">melalui </w:t>
      </w:r>
      <w:r w:rsidRPr="00085EE9">
        <w:rPr>
          <w:rFonts w:ascii="Times New Roman" w:hAnsi="Times New Roman" w:cs="Times New Roman"/>
          <w:bCs/>
          <w:sz w:val="24"/>
          <w:szCs w:val="24"/>
        </w:rPr>
        <w:t>pe</w:t>
      </w:r>
      <w:r w:rsidR="00DB2585" w:rsidRPr="00085EE9">
        <w:rPr>
          <w:rFonts w:ascii="Times New Roman" w:hAnsi="Times New Roman" w:cs="Times New Roman"/>
          <w:bCs/>
          <w:sz w:val="24"/>
          <w:szCs w:val="24"/>
        </w:rPr>
        <w:t>sawat terbang, helik</w:t>
      </w:r>
      <w:r w:rsidR="008F2295" w:rsidRPr="00085EE9">
        <w:rPr>
          <w:rFonts w:ascii="Times New Roman" w:hAnsi="Times New Roman" w:cs="Times New Roman"/>
          <w:bCs/>
          <w:sz w:val="24"/>
          <w:szCs w:val="24"/>
        </w:rPr>
        <w:t>opter dll).</w:t>
      </w:r>
      <w:r w:rsidR="00DB2585" w:rsidRPr="00085EE9">
        <w:rPr>
          <w:rFonts w:ascii="Times New Roman" w:hAnsi="Times New Roman" w:cs="Times New Roman"/>
          <w:bCs/>
          <w:sz w:val="24"/>
          <w:szCs w:val="24"/>
        </w:rPr>
        <w:t xml:space="preserve"> Dalam proses per</w:t>
      </w:r>
      <w:r w:rsidR="00E276F6" w:rsidRPr="00085EE9">
        <w:rPr>
          <w:rFonts w:ascii="Times New Roman" w:hAnsi="Times New Roman" w:cs="Times New Roman"/>
          <w:bCs/>
          <w:sz w:val="24"/>
          <w:szCs w:val="24"/>
        </w:rPr>
        <w:t>pindahan atau pengiriman barang</w:t>
      </w:r>
      <w:r w:rsidR="00DB2585" w:rsidRPr="00085EE9">
        <w:rPr>
          <w:rFonts w:ascii="Times New Roman" w:hAnsi="Times New Roman" w:cs="Times New Roman"/>
          <w:bCs/>
          <w:sz w:val="24"/>
          <w:szCs w:val="24"/>
        </w:rPr>
        <w:t xml:space="preserve"> tentunya ada aturan yang dilalui, a</w:t>
      </w:r>
      <w:r w:rsidR="008F2295" w:rsidRPr="00085EE9">
        <w:rPr>
          <w:rFonts w:ascii="Times New Roman" w:hAnsi="Times New Roman" w:cs="Times New Roman"/>
          <w:bCs/>
          <w:sz w:val="24"/>
          <w:szCs w:val="24"/>
        </w:rPr>
        <w:t>dapun undang-undang yang mengatur tentang pengiriman barang sebagai berikut,</w:t>
      </w:r>
      <w:r w:rsidR="008F2295" w:rsidRPr="00085EE9">
        <w:rPr>
          <w:rFonts w:ascii="Times New Roman" w:eastAsia="Times New Roman" w:hAnsi="Times New Roman" w:cs="Times New Roman"/>
          <w:color w:val="202124"/>
          <w:sz w:val="20"/>
          <w:szCs w:val="20"/>
          <w:lang w:eastAsia="en-US"/>
        </w:rPr>
        <w:t xml:space="preserve"> </w:t>
      </w:r>
      <w:r w:rsidR="00E35A37" w:rsidRPr="00085EE9">
        <w:rPr>
          <w:rFonts w:ascii="Times New Roman" w:eastAsia="Times New Roman" w:hAnsi="Times New Roman" w:cs="Times New Roman"/>
          <w:color w:val="202124"/>
          <w:sz w:val="24"/>
          <w:lang w:eastAsia="en-US"/>
        </w:rPr>
        <w:t xml:space="preserve">yang tercantum dalam </w:t>
      </w:r>
      <w:r w:rsidR="008F2295" w:rsidRPr="00085EE9">
        <w:rPr>
          <w:rFonts w:ascii="Times New Roman" w:eastAsia="Times New Roman" w:hAnsi="Times New Roman" w:cs="Times New Roman"/>
          <w:bCs/>
          <w:color w:val="202124"/>
          <w:sz w:val="24"/>
          <w:lang w:eastAsia="en-US"/>
        </w:rPr>
        <w:t>Undang</w:t>
      </w:r>
      <w:r w:rsidR="008F2295" w:rsidRPr="00085EE9">
        <w:rPr>
          <w:rFonts w:ascii="Times New Roman" w:eastAsia="Times New Roman" w:hAnsi="Times New Roman" w:cs="Times New Roman"/>
          <w:color w:val="202124"/>
          <w:sz w:val="24"/>
          <w:lang w:eastAsia="en-US"/>
        </w:rPr>
        <w:t>-</w:t>
      </w:r>
      <w:r w:rsidR="008F2295" w:rsidRPr="00085EE9">
        <w:rPr>
          <w:rFonts w:ascii="Times New Roman" w:eastAsia="Times New Roman" w:hAnsi="Times New Roman" w:cs="Times New Roman"/>
          <w:bCs/>
          <w:color w:val="202124"/>
          <w:sz w:val="24"/>
          <w:lang w:eastAsia="en-US"/>
        </w:rPr>
        <w:t>Undang</w:t>
      </w:r>
      <w:r w:rsidR="008F2295" w:rsidRPr="00085EE9">
        <w:rPr>
          <w:rFonts w:ascii="Times New Roman" w:eastAsia="Times New Roman" w:hAnsi="Times New Roman" w:cs="Times New Roman"/>
          <w:color w:val="202124"/>
          <w:sz w:val="24"/>
          <w:lang w:eastAsia="en-US"/>
        </w:rPr>
        <w:t> Nomor 38 Tahun 2009 tentang Pos</w:t>
      </w:r>
      <w:r w:rsidR="00E35A37" w:rsidRPr="00085EE9">
        <w:rPr>
          <w:rFonts w:ascii="Times New Roman" w:eastAsia="Times New Roman" w:hAnsi="Times New Roman" w:cs="Times New Roman"/>
          <w:color w:val="202124"/>
          <w:sz w:val="24"/>
          <w:lang w:eastAsia="en-US"/>
        </w:rPr>
        <w:t xml:space="preserve"> dan </w:t>
      </w:r>
      <w:r w:rsidR="00E35A37" w:rsidRPr="00085EE9">
        <w:rPr>
          <w:rFonts w:ascii="Times New Roman" w:eastAsia="Times New Roman" w:hAnsi="Times New Roman" w:cs="Times New Roman"/>
          <w:bCs/>
          <w:color w:val="202124"/>
          <w:sz w:val="24"/>
          <w:lang w:eastAsia="en-US"/>
        </w:rPr>
        <w:t>Undang</w:t>
      </w:r>
      <w:r w:rsidR="00E35A37" w:rsidRPr="00085EE9">
        <w:rPr>
          <w:rFonts w:ascii="Times New Roman" w:eastAsia="Times New Roman" w:hAnsi="Times New Roman" w:cs="Times New Roman"/>
          <w:color w:val="202124"/>
          <w:sz w:val="24"/>
          <w:lang w:eastAsia="en-US"/>
        </w:rPr>
        <w:t>-</w:t>
      </w:r>
      <w:r w:rsidR="00E35A37" w:rsidRPr="00085EE9">
        <w:rPr>
          <w:rFonts w:ascii="Times New Roman" w:eastAsia="Times New Roman" w:hAnsi="Times New Roman" w:cs="Times New Roman"/>
          <w:bCs/>
          <w:color w:val="202124"/>
          <w:sz w:val="24"/>
          <w:lang w:eastAsia="en-US"/>
        </w:rPr>
        <w:t>Undang</w:t>
      </w:r>
      <w:r w:rsidR="00E35A37" w:rsidRPr="00085EE9">
        <w:rPr>
          <w:rFonts w:ascii="Times New Roman" w:eastAsia="Times New Roman" w:hAnsi="Times New Roman" w:cs="Times New Roman"/>
          <w:color w:val="202124"/>
          <w:sz w:val="24"/>
          <w:lang w:eastAsia="en-US"/>
        </w:rPr>
        <w:t> Nomor 8 Tahun 1999 tentang Perlindungan Konsumen serta Resi dan SOP </w:t>
      </w:r>
      <w:r w:rsidR="00E35A37" w:rsidRPr="00085EE9">
        <w:rPr>
          <w:rFonts w:ascii="Times New Roman" w:eastAsia="Times New Roman" w:hAnsi="Times New Roman" w:cs="Times New Roman"/>
          <w:bCs/>
          <w:color w:val="202124"/>
          <w:sz w:val="24"/>
          <w:lang w:eastAsia="en-US"/>
        </w:rPr>
        <w:t>pengiriman barang</w:t>
      </w:r>
      <w:r w:rsidR="00E35A37" w:rsidRPr="00085EE9">
        <w:rPr>
          <w:rFonts w:ascii="Times New Roman" w:eastAsia="Times New Roman" w:hAnsi="Times New Roman" w:cs="Times New Roman"/>
          <w:color w:val="202124"/>
          <w:sz w:val="24"/>
          <w:lang w:eastAsia="en-US"/>
        </w:rPr>
        <w:t>.</w:t>
      </w:r>
    </w:p>
    <w:p w:rsidR="00BB3F92" w:rsidRPr="00085EE9" w:rsidRDefault="001F2496" w:rsidP="003B0010">
      <w:pPr>
        <w:shd w:val="clear" w:color="auto" w:fill="FFFFFF"/>
        <w:spacing w:after="0" w:line="480" w:lineRule="auto"/>
        <w:ind w:left="426" w:firstLine="567"/>
        <w:jc w:val="both"/>
        <w:rPr>
          <w:rFonts w:ascii="Times New Roman" w:eastAsia="Times New Roman" w:hAnsi="Times New Roman" w:cs="Times New Roman"/>
          <w:color w:val="202124"/>
          <w:sz w:val="24"/>
          <w:lang w:eastAsia="en-US"/>
        </w:rPr>
        <w:sectPr w:rsidR="00BB3F92" w:rsidRPr="00085EE9" w:rsidSect="00306096">
          <w:footerReference w:type="default" r:id="rId13"/>
          <w:pgSz w:w="11906" w:h="16838" w:code="9"/>
          <w:pgMar w:top="2268" w:right="1701" w:bottom="1701" w:left="2268" w:header="708" w:footer="708" w:gutter="0"/>
          <w:pgNumType w:start="1"/>
          <w:cols w:space="708"/>
          <w:docGrid w:linePitch="360"/>
        </w:sectPr>
      </w:pPr>
      <w:r w:rsidRPr="00085EE9">
        <w:rPr>
          <w:rFonts w:ascii="Times New Roman" w:eastAsia="Times New Roman" w:hAnsi="Times New Roman" w:cs="Times New Roman"/>
          <w:color w:val="202124"/>
          <w:sz w:val="24"/>
          <w:lang w:eastAsia="en-US"/>
        </w:rPr>
        <w:t>Dalam proses pengiriman barang terdapat banyak jasa ekspedisi pengirima</w:t>
      </w:r>
      <w:r w:rsidR="00044419" w:rsidRPr="00085EE9">
        <w:rPr>
          <w:rFonts w:ascii="Times New Roman" w:eastAsia="Times New Roman" w:hAnsi="Times New Roman" w:cs="Times New Roman"/>
          <w:color w:val="202124"/>
          <w:sz w:val="24"/>
          <w:lang w:eastAsia="en-US"/>
        </w:rPr>
        <w:t>n, salah satunya Djawatan Angku</w:t>
      </w:r>
      <w:r w:rsidRPr="00085EE9">
        <w:rPr>
          <w:rFonts w:ascii="Times New Roman" w:eastAsia="Times New Roman" w:hAnsi="Times New Roman" w:cs="Times New Roman"/>
          <w:color w:val="202124"/>
          <w:sz w:val="24"/>
          <w:lang w:eastAsia="en-US"/>
        </w:rPr>
        <w:t xml:space="preserve">tan Motor Republik Indonesia (DAMRI) yang dibentuk berdasarkan maklumat Kementerian Perhubungan </w:t>
      </w:r>
    </w:p>
    <w:p w:rsidR="003B0010" w:rsidRPr="00085EE9" w:rsidRDefault="001F2496" w:rsidP="00BB3F92">
      <w:pPr>
        <w:shd w:val="clear" w:color="auto" w:fill="FFFFFF"/>
        <w:spacing w:after="0" w:line="480" w:lineRule="auto"/>
        <w:ind w:left="426"/>
        <w:jc w:val="both"/>
        <w:rPr>
          <w:rFonts w:ascii="Times New Roman" w:eastAsia="Times New Roman" w:hAnsi="Times New Roman" w:cs="Times New Roman"/>
          <w:color w:val="202124"/>
          <w:sz w:val="24"/>
          <w:lang w:eastAsia="en-US"/>
        </w:rPr>
      </w:pPr>
      <w:r w:rsidRPr="00085EE9">
        <w:rPr>
          <w:rFonts w:ascii="Times New Roman" w:eastAsia="Times New Roman" w:hAnsi="Times New Roman" w:cs="Times New Roman"/>
          <w:color w:val="202124"/>
          <w:sz w:val="24"/>
          <w:lang w:eastAsia="en-US"/>
        </w:rPr>
        <w:lastRenderedPageBreak/>
        <w:t>Republik Indonesia No. 01/DAMRI/46 tanggal 25 November 1946 dengan tugas utama menyelenggarakan angkutan penumpang dan barang diatas jalan dengan menggunakan kendaraan bermotor. Hingga saat ini, DAMRI memiliki jaringan pelayanan terluas yang tersebar hampir diseluruh wilayah Republik Indonesia, salah satunya  terdapat cabang di Nusa Tenggara Barat tepatnya di Kota Mataram, dijalan TGH. Faesal No.10, Mandalika, Kec. Sandubaya, Mataram.</w:t>
      </w:r>
      <w:r w:rsidR="00367883" w:rsidRPr="00085EE9">
        <w:rPr>
          <w:rFonts w:ascii="Times New Roman" w:eastAsia="Times New Roman" w:hAnsi="Times New Roman" w:cs="Times New Roman"/>
          <w:color w:val="202124"/>
          <w:sz w:val="24"/>
          <w:lang w:eastAsia="en-US"/>
        </w:rPr>
        <w:t xml:space="preserve"> Jasa  pengiriman  barang perusahaan DAMRI kepada pengguna jasa untuk melakukan pengiriman baik itu dokumen maupun barang untuk dikirim ke alamat yang dituju. Proses pengiriman barang saat ini dibutuhkan dalam menunjang kebutuhan masyarakat Indonesia mulai dari ibu rumah tangga, pelaku usaha dibidang penjualan </w:t>
      </w:r>
      <w:r w:rsidR="00367883" w:rsidRPr="00085EE9">
        <w:rPr>
          <w:rFonts w:ascii="Times New Roman" w:eastAsia="Times New Roman" w:hAnsi="Times New Roman" w:cs="Times New Roman"/>
          <w:i/>
          <w:color w:val="202124"/>
          <w:sz w:val="24"/>
          <w:lang w:eastAsia="en-US"/>
        </w:rPr>
        <w:t xml:space="preserve">online, </w:t>
      </w:r>
      <w:r w:rsidR="00367883" w:rsidRPr="00085EE9">
        <w:rPr>
          <w:rFonts w:ascii="Times New Roman" w:eastAsia="Times New Roman" w:hAnsi="Times New Roman" w:cs="Times New Roman"/>
          <w:color w:val="202124"/>
          <w:sz w:val="24"/>
          <w:lang w:eastAsia="en-US"/>
        </w:rPr>
        <w:t>bahkan perusahaan.</w:t>
      </w:r>
    </w:p>
    <w:p w:rsidR="003B0010" w:rsidRPr="00085EE9" w:rsidRDefault="001F2496" w:rsidP="003B0010">
      <w:pPr>
        <w:shd w:val="clear" w:color="auto" w:fill="FFFFFF"/>
        <w:spacing w:after="0" w:line="480" w:lineRule="auto"/>
        <w:ind w:left="426" w:firstLine="567"/>
        <w:jc w:val="both"/>
        <w:rPr>
          <w:rFonts w:ascii="Times New Roman" w:hAnsi="Times New Roman" w:cs="Times New Roman"/>
          <w:bCs/>
          <w:sz w:val="24"/>
          <w:szCs w:val="24"/>
        </w:rPr>
      </w:pPr>
      <w:r w:rsidRPr="00085EE9">
        <w:rPr>
          <w:rFonts w:ascii="Times New Roman" w:hAnsi="Times New Roman" w:cs="Times New Roman"/>
          <w:bCs/>
          <w:sz w:val="24"/>
          <w:szCs w:val="24"/>
        </w:rPr>
        <w:t>Tidak hanya DAMRI yang bergerak dalam bidang pengiriman barang namun ada juga ekspedisi lain seperti, J&amp;T dan JNE.  Pengguna jasa lebih banyak menggunakan DAMRI sebagai pilihan pengiriman barang, alasan tersebut dikarenakan proses pengiriman DAMRI lebih cepat atau estimasi pengiriman H+1 kirim, tentu berbeda jika dibandingkan dengan ekspedisi lain yang membutuhkan estimasi pen</w:t>
      </w:r>
      <w:r w:rsidR="00397ABE" w:rsidRPr="00085EE9">
        <w:rPr>
          <w:rFonts w:ascii="Times New Roman" w:hAnsi="Times New Roman" w:cs="Times New Roman"/>
          <w:bCs/>
          <w:sz w:val="24"/>
          <w:szCs w:val="24"/>
        </w:rPr>
        <w:t>giriman 5-6 hari. Dan juga pengi</w:t>
      </w:r>
      <w:r w:rsidR="00FE6D51" w:rsidRPr="00085EE9">
        <w:rPr>
          <w:rFonts w:ascii="Times New Roman" w:hAnsi="Times New Roman" w:cs="Times New Roman"/>
          <w:bCs/>
          <w:sz w:val="24"/>
          <w:szCs w:val="24"/>
        </w:rPr>
        <w:t>riman DAMRI juga tid</w:t>
      </w:r>
      <w:r w:rsidRPr="00085EE9">
        <w:rPr>
          <w:rFonts w:ascii="Times New Roman" w:hAnsi="Times New Roman" w:cs="Times New Roman"/>
          <w:bCs/>
          <w:sz w:val="24"/>
          <w:szCs w:val="24"/>
        </w:rPr>
        <w:t>ak banyak memakan biaya seperti eksp</w:t>
      </w:r>
      <w:r w:rsidR="00FE6D51" w:rsidRPr="00085EE9">
        <w:rPr>
          <w:rFonts w:ascii="Times New Roman" w:hAnsi="Times New Roman" w:cs="Times New Roman"/>
          <w:bCs/>
          <w:sz w:val="24"/>
          <w:szCs w:val="24"/>
        </w:rPr>
        <w:t>edisi lainya yang bisa</w:t>
      </w:r>
      <w:r w:rsidRPr="00085EE9">
        <w:rPr>
          <w:rFonts w:ascii="Times New Roman" w:hAnsi="Times New Roman" w:cs="Times New Roman"/>
          <w:bCs/>
          <w:sz w:val="24"/>
          <w:szCs w:val="24"/>
        </w:rPr>
        <w:t xml:space="preserve"> di bilang lebih mahal dari pada eks</w:t>
      </w:r>
      <w:r w:rsidR="00FE6D51" w:rsidRPr="00085EE9">
        <w:rPr>
          <w:rFonts w:ascii="Times New Roman" w:hAnsi="Times New Roman" w:cs="Times New Roman"/>
          <w:bCs/>
          <w:sz w:val="24"/>
          <w:szCs w:val="24"/>
        </w:rPr>
        <w:t>pedisi DAMRI, itu alasan</w:t>
      </w:r>
      <w:r w:rsidRPr="00085EE9">
        <w:rPr>
          <w:rFonts w:ascii="Times New Roman" w:hAnsi="Times New Roman" w:cs="Times New Roman"/>
          <w:bCs/>
          <w:sz w:val="24"/>
          <w:szCs w:val="24"/>
        </w:rPr>
        <w:t xml:space="preserve"> mengapa ekspedisi DAMRI menjadi pilihan utama untuk mengirim barang antar pulau. Dalam proses pengiriman barang juga perusahaan jasa pengiriman akan nelakukan proses pengecekan barang dimana barang tersebut akan di packing di data mengenai jenis barang, berat barang dan alamat barang yang akan di </w:t>
      </w:r>
      <w:r w:rsidRPr="00085EE9">
        <w:rPr>
          <w:rFonts w:ascii="Times New Roman" w:hAnsi="Times New Roman" w:cs="Times New Roman"/>
          <w:bCs/>
          <w:sz w:val="24"/>
          <w:szCs w:val="24"/>
        </w:rPr>
        <w:lastRenderedPageBreak/>
        <w:t>kirim. Setelah melakukan proses pendataan barulah pihak pengguna jasa (konsumen) dan perusahaan jasa pengiriman melakukan perjanjian pengiriman barang yang di tuangkan dalam dokumen.</w:t>
      </w:r>
    </w:p>
    <w:p w:rsidR="003B0010" w:rsidRPr="00085EE9" w:rsidRDefault="001F2496" w:rsidP="003B0010">
      <w:pPr>
        <w:shd w:val="clear" w:color="auto" w:fill="FFFFFF"/>
        <w:spacing w:after="0" w:line="480" w:lineRule="auto"/>
        <w:ind w:left="426" w:firstLine="567"/>
        <w:jc w:val="both"/>
        <w:rPr>
          <w:rFonts w:ascii="Times New Roman" w:eastAsia="Times New Roman" w:hAnsi="Times New Roman" w:cs="Times New Roman"/>
          <w:color w:val="202124"/>
          <w:sz w:val="24"/>
          <w:lang w:eastAsia="en-US"/>
        </w:rPr>
      </w:pPr>
      <w:r w:rsidRPr="00085EE9">
        <w:rPr>
          <w:rFonts w:ascii="Times New Roman" w:hAnsi="Times New Roman" w:cs="Times New Roman"/>
          <w:bCs/>
          <w:sz w:val="24"/>
          <w:szCs w:val="24"/>
        </w:rPr>
        <w:t>Dimana perjanjia</w:t>
      </w:r>
      <w:r w:rsidR="00E9324C" w:rsidRPr="00085EE9">
        <w:rPr>
          <w:rFonts w:ascii="Times New Roman" w:hAnsi="Times New Roman" w:cs="Times New Roman"/>
          <w:bCs/>
          <w:sz w:val="24"/>
          <w:szCs w:val="24"/>
        </w:rPr>
        <w:t>n tersebut mempunyai hubungan hu</w:t>
      </w:r>
      <w:r w:rsidRPr="00085EE9">
        <w:rPr>
          <w:rFonts w:ascii="Times New Roman" w:hAnsi="Times New Roman" w:cs="Times New Roman"/>
          <w:bCs/>
          <w:sz w:val="24"/>
          <w:szCs w:val="24"/>
        </w:rPr>
        <w:t>kum antara pelaku dan peng</w:t>
      </w:r>
      <w:r w:rsidR="008659CC" w:rsidRPr="00085EE9">
        <w:rPr>
          <w:rFonts w:ascii="Times New Roman" w:hAnsi="Times New Roman" w:cs="Times New Roman"/>
          <w:bCs/>
          <w:sz w:val="24"/>
          <w:szCs w:val="24"/>
        </w:rPr>
        <w:t>guna jasa pengiriman</w:t>
      </w:r>
      <w:r w:rsidR="008B31FC" w:rsidRPr="00085EE9">
        <w:rPr>
          <w:rFonts w:ascii="Times New Roman" w:hAnsi="Times New Roman" w:cs="Times New Roman"/>
          <w:bCs/>
          <w:sz w:val="24"/>
          <w:szCs w:val="24"/>
        </w:rPr>
        <w:t>,</w:t>
      </w:r>
      <w:r w:rsidR="008659CC" w:rsidRPr="00085EE9">
        <w:rPr>
          <w:rFonts w:ascii="Times New Roman" w:hAnsi="Times New Roman" w:cs="Times New Roman"/>
          <w:bCs/>
          <w:sz w:val="24"/>
          <w:szCs w:val="24"/>
        </w:rPr>
        <w:t xml:space="preserve"> hubungan hu</w:t>
      </w:r>
      <w:r w:rsidRPr="00085EE9">
        <w:rPr>
          <w:rFonts w:ascii="Times New Roman" w:hAnsi="Times New Roman" w:cs="Times New Roman"/>
          <w:bCs/>
          <w:sz w:val="24"/>
          <w:szCs w:val="24"/>
        </w:rPr>
        <w:t>kum antara</w:t>
      </w:r>
      <w:r w:rsidR="008B31FC" w:rsidRPr="00085EE9">
        <w:rPr>
          <w:rFonts w:ascii="Times New Roman" w:hAnsi="Times New Roman" w:cs="Times New Roman"/>
          <w:bCs/>
          <w:sz w:val="24"/>
          <w:szCs w:val="24"/>
        </w:rPr>
        <w:t xml:space="preserve"> pelaku dan pengguna jasa</w:t>
      </w:r>
      <w:r w:rsidRPr="00085EE9">
        <w:rPr>
          <w:rFonts w:ascii="Times New Roman" w:hAnsi="Times New Roman" w:cs="Times New Roman"/>
          <w:bCs/>
          <w:sz w:val="24"/>
          <w:szCs w:val="24"/>
        </w:rPr>
        <w:t xml:space="preserve"> tersebut akan menimbulkan hak dan kewajiban para pihak antara pengguna jasa dan pelaku usaha jasa pengiriman barang. Kewajiban pihak jasa pengiriman barang adalah menjaga barang dan mengantarkan barang ke alamat yang dituju oleh pihak pengirim dengan kondisi baik dan kewajiban pengguna jasa adalah membayar pihak jasa pengiriman sesuai dengan nilai tukar yang telah disepakati. Dalam proses pengiriman barang barang ti</w:t>
      </w:r>
      <w:r w:rsidR="008B31FC" w:rsidRPr="00085EE9">
        <w:rPr>
          <w:rFonts w:ascii="Times New Roman" w:hAnsi="Times New Roman" w:cs="Times New Roman"/>
          <w:bCs/>
          <w:sz w:val="24"/>
          <w:szCs w:val="24"/>
        </w:rPr>
        <w:t>dak selalu berjalan dengan lanca</w:t>
      </w:r>
      <w:r w:rsidRPr="00085EE9">
        <w:rPr>
          <w:rFonts w:ascii="Times New Roman" w:hAnsi="Times New Roman" w:cs="Times New Roman"/>
          <w:bCs/>
          <w:sz w:val="24"/>
          <w:szCs w:val="24"/>
        </w:rPr>
        <w:t>r, di karenakan terdapat beberapa faktor yang mengakibatkan proses pengiriman barang terhambat dan menimbulkan kerugian pleh pihak pengirim dan penerima barang. Bentuk permasalahan yang muncul dan mengakibatkan kerugian bagi pengirim barang (konsumen) adalah keterlambatan pengiriman barang, kerusakan barang, kehilangan barang, tertukarnya barang kiriman.</w:t>
      </w:r>
      <w:r w:rsidRPr="00085EE9">
        <w:rPr>
          <w:rStyle w:val="FootnoteReference"/>
          <w:rFonts w:ascii="Times New Roman" w:hAnsi="Times New Roman" w:cs="Times New Roman"/>
          <w:bCs/>
          <w:sz w:val="24"/>
          <w:szCs w:val="24"/>
        </w:rPr>
        <w:footnoteReference w:id="2"/>
      </w:r>
    </w:p>
    <w:p w:rsidR="00397ABE" w:rsidRPr="00085EE9" w:rsidRDefault="001F2496" w:rsidP="001A17A0">
      <w:pPr>
        <w:shd w:val="clear" w:color="auto" w:fill="FFFFFF"/>
        <w:spacing w:after="0" w:line="480" w:lineRule="auto"/>
        <w:ind w:left="426" w:firstLine="567"/>
        <w:jc w:val="both"/>
        <w:rPr>
          <w:rFonts w:ascii="Times New Roman" w:eastAsia="Times New Roman" w:hAnsi="Times New Roman" w:cs="Times New Roman"/>
          <w:color w:val="202124"/>
          <w:sz w:val="24"/>
          <w:lang w:eastAsia="en-US"/>
        </w:rPr>
      </w:pPr>
      <w:r w:rsidRPr="00085EE9">
        <w:rPr>
          <w:rFonts w:ascii="Times New Roman" w:hAnsi="Times New Roman" w:cs="Times New Roman"/>
          <w:bCs/>
          <w:sz w:val="24"/>
          <w:szCs w:val="24"/>
        </w:rPr>
        <w:t>D</w:t>
      </w:r>
      <w:r w:rsidR="008B31FC" w:rsidRPr="00085EE9">
        <w:rPr>
          <w:rFonts w:ascii="Times New Roman" w:hAnsi="Times New Roman" w:cs="Times New Roman"/>
          <w:bCs/>
          <w:sz w:val="24"/>
          <w:szCs w:val="24"/>
        </w:rPr>
        <w:t>ari latar belakang tersebut peneliti</w:t>
      </w:r>
      <w:r w:rsidRPr="00085EE9">
        <w:rPr>
          <w:rFonts w:ascii="Times New Roman" w:hAnsi="Times New Roman" w:cs="Times New Roman"/>
          <w:bCs/>
          <w:sz w:val="24"/>
          <w:szCs w:val="24"/>
        </w:rPr>
        <w:t xml:space="preserve"> terdorong untuk membahas hal yang berkaitan dengan DAMRI dan juga tanggung jawab pengiriman barang, dan khususnya pengiriman barang melalui ekspedisi DAMRI. Maka judul : TANGGUNG JAWAB PERUM DAMRI TERHADAP RUSAK DAN HILANGNYA BARANG MILIK PENUMPANG.</w:t>
      </w:r>
    </w:p>
    <w:p w:rsidR="00367883" w:rsidRPr="00085EE9" w:rsidRDefault="001F2496" w:rsidP="00D132D2">
      <w:pPr>
        <w:pStyle w:val="Heading2"/>
        <w:numPr>
          <w:ilvl w:val="0"/>
          <w:numId w:val="26"/>
        </w:numPr>
        <w:rPr>
          <w:rFonts w:cs="Times New Roman"/>
        </w:rPr>
      </w:pPr>
      <w:bookmarkStart w:id="3" w:name="_Toc80295831"/>
      <w:r w:rsidRPr="00085EE9">
        <w:rPr>
          <w:rFonts w:cs="Times New Roman"/>
        </w:rPr>
        <w:lastRenderedPageBreak/>
        <w:t>Rumusan masalah</w:t>
      </w:r>
      <w:bookmarkStart w:id="4" w:name="_GoBack"/>
      <w:bookmarkEnd w:id="3"/>
      <w:bookmarkEnd w:id="4"/>
    </w:p>
    <w:p w:rsidR="00367883" w:rsidRPr="00085EE9" w:rsidRDefault="001F2496" w:rsidP="00B31B11">
      <w:pPr>
        <w:spacing w:after="0" w:line="480" w:lineRule="auto"/>
        <w:ind w:left="426" w:firstLine="567"/>
        <w:jc w:val="both"/>
        <w:rPr>
          <w:rFonts w:ascii="Times New Roman" w:hAnsi="Times New Roman" w:cs="Times New Roman"/>
          <w:bCs/>
          <w:sz w:val="24"/>
          <w:szCs w:val="24"/>
        </w:rPr>
      </w:pPr>
      <w:r w:rsidRPr="00085EE9">
        <w:rPr>
          <w:rFonts w:ascii="Times New Roman" w:hAnsi="Times New Roman" w:cs="Times New Roman"/>
          <w:bCs/>
          <w:sz w:val="24"/>
          <w:szCs w:val="24"/>
        </w:rPr>
        <w:t>Berdasarkan latar belakang di at</w:t>
      </w:r>
      <w:r w:rsidR="00F34773" w:rsidRPr="00085EE9">
        <w:rPr>
          <w:rFonts w:ascii="Times New Roman" w:hAnsi="Times New Roman" w:cs="Times New Roman"/>
          <w:bCs/>
          <w:sz w:val="24"/>
          <w:szCs w:val="24"/>
        </w:rPr>
        <w:t>as, maka dalam penelitian ini rumusan masalah</w:t>
      </w:r>
      <w:r w:rsidRPr="00085EE9">
        <w:rPr>
          <w:rFonts w:ascii="Times New Roman" w:hAnsi="Times New Roman" w:cs="Times New Roman"/>
          <w:bCs/>
          <w:sz w:val="24"/>
          <w:szCs w:val="24"/>
        </w:rPr>
        <w:t xml:space="preserve"> sebagai berikut:</w:t>
      </w:r>
    </w:p>
    <w:p w:rsidR="00367883" w:rsidRPr="00085EE9" w:rsidRDefault="001F2496" w:rsidP="00744FD8">
      <w:pPr>
        <w:pStyle w:val="ListParagraph"/>
        <w:numPr>
          <w:ilvl w:val="0"/>
          <w:numId w:val="1"/>
        </w:numPr>
        <w:spacing w:after="0" w:line="480" w:lineRule="auto"/>
        <w:jc w:val="both"/>
        <w:rPr>
          <w:rFonts w:ascii="Times New Roman" w:hAnsi="Times New Roman" w:cs="Times New Roman"/>
          <w:bCs/>
          <w:sz w:val="24"/>
          <w:szCs w:val="24"/>
        </w:rPr>
      </w:pPr>
      <w:r w:rsidRPr="00085EE9">
        <w:rPr>
          <w:rFonts w:ascii="Times New Roman" w:hAnsi="Times New Roman" w:cs="Times New Roman"/>
          <w:bCs/>
          <w:sz w:val="24"/>
          <w:szCs w:val="24"/>
        </w:rPr>
        <w:t>Bagaimana bentuk tanggung jawab perum DAMRI terhadap rusak dan hilangnya barang milik penumpang.</w:t>
      </w:r>
    </w:p>
    <w:p w:rsidR="00367883" w:rsidRPr="00085EE9" w:rsidRDefault="001F2496" w:rsidP="00744FD8">
      <w:pPr>
        <w:pStyle w:val="ListParagraph"/>
        <w:numPr>
          <w:ilvl w:val="0"/>
          <w:numId w:val="1"/>
        </w:numPr>
        <w:spacing w:after="0" w:line="480" w:lineRule="auto"/>
        <w:jc w:val="both"/>
        <w:rPr>
          <w:rFonts w:ascii="Times New Roman" w:hAnsi="Times New Roman" w:cs="Times New Roman"/>
          <w:bCs/>
          <w:sz w:val="24"/>
          <w:szCs w:val="24"/>
        </w:rPr>
      </w:pPr>
      <w:r w:rsidRPr="00085EE9">
        <w:rPr>
          <w:rFonts w:ascii="Times New Roman" w:hAnsi="Times New Roman" w:cs="Times New Roman"/>
          <w:bCs/>
          <w:sz w:val="24"/>
          <w:szCs w:val="24"/>
        </w:rPr>
        <w:t>Bagaimana upaya dalam penyelesaian proses ganti rugi terhadap rusak dan hilangnya barang milik penumpang.</w:t>
      </w:r>
    </w:p>
    <w:p w:rsidR="00367883" w:rsidRPr="00085EE9" w:rsidRDefault="001F2496" w:rsidP="005A0281">
      <w:pPr>
        <w:pStyle w:val="Heading2"/>
        <w:numPr>
          <w:ilvl w:val="0"/>
          <w:numId w:val="26"/>
        </w:numPr>
        <w:rPr>
          <w:rFonts w:cs="Times New Roman"/>
        </w:rPr>
      </w:pPr>
      <w:bookmarkStart w:id="5" w:name="_Toc80295832"/>
      <w:r w:rsidRPr="00085EE9">
        <w:rPr>
          <w:rFonts w:cs="Times New Roman"/>
        </w:rPr>
        <w:t>Tujuan penelitian</w:t>
      </w:r>
      <w:bookmarkEnd w:id="5"/>
    </w:p>
    <w:p w:rsidR="002704A6" w:rsidRPr="00085EE9" w:rsidRDefault="001F2496" w:rsidP="002704A6">
      <w:pPr>
        <w:pStyle w:val="ListParagraph"/>
        <w:numPr>
          <w:ilvl w:val="1"/>
          <w:numId w:val="7"/>
        </w:numPr>
        <w:spacing w:after="0" w:line="480" w:lineRule="auto"/>
        <w:ind w:left="709" w:hanging="425"/>
        <w:jc w:val="both"/>
        <w:rPr>
          <w:rFonts w:ascii="Times New Roman" w:hAnsi="Times New Roman" w:cs="Times New Roman"/>
          <w:bCs/>
          <w:sz w:val="24"/>
          <w:szCs w:val="24"/>
        </w:rPr>
      </w:pPr>
      <w:r w:rsidRPr="00085EE9">
        <w:rPr>
          <w:rFonts w:ascii="Times New Roman" w:hAnsi="Times New Roman" w:cs="Times New Roman"/>
          <w:bCs/>
          <w:sz w:val="24"/>
          <w:szCs w:val="24"/>
        </w:rPr>
        <w:t>Untuk mengetahui tanggung jawab perum DAMRI terhadap rusak dan    hilang nya barang milik penumpang.</w:t>
      </w:r>
    </w:p>
    <w:p w:rsidR="002704A6" w:rsidRPr="00085EE9" w:rsidRDefault="001F2496" w:rsidP="002704A6">
      <w:pPr>
        <w:pStyle w:val="ListParagraph"/>
        <w:numPr>
          <w:ilvl w:val="1"/>
          <w:numId w:val="7"/>
        </w:numPr>
        <w:spacing w:after="0" w:line="480" w:lineRule="auto"/>
        <w:ind w:left="709" w:hanging="425"/>
        <w:jc w:val="both"/>
        <w:rPr>
          <w:rFonts w:ascii="Times New Roman" w:hAnsi="Times New Roman" w:cs="Times New Roman"/>
          <w:bCs/>
          <w:sz w:val="24"/>
          <w:szCs w:val="24"/>
        </w:rPr>
      </w:pPr>
      <w:r w:rsidRPr="00085EE9">
        <w:rPr>
          <w:rFonts w:ascii="Times New Roman" w:hAnsi="Times New Roman" w:cs="Times New Roman"/>
          <w:bCs/>
          <w:sz w:val="24"/>
          <w:szCs w:val="24"/>
        </w:rPr>
        <w:t xml:space="preserve">untuk </w:t>
      </w:r>
      <w:r w:rsidR="00F34773" w:rsidRPr="00085EE9">
        <w:rPr>
          <w:rFonts w:ascii="Times New Roman" w:hAnsi="Times New Roman" w:cs="Times New Roman"/>
          <w:bCs/>
          <w:sz w:val="24"/>
          <w:szCs w:val="24"/>
        </w:rPr>
        <w:t>mengetahui upaya</w:t>
      </w:r>
      <w:r w:rsidRPr="00085EE9">
        <w:rPr>
          <w:rFonts w:ascii="Times New Roman" w:hAnsi="Times New Roman" w:cs="Times New Roman"/>
          <w:bCs/>
          <w:sz w:val="24"/>
          <w:szCs w:val="24"/>
        </w:rPr>
        <w:t xml:space="preserve"> dalam penyelsaian proses ganti rugi terhadap rusak dan hilangnya barang milik penumpang.</w:t>
      </w:r>
    </w:p>
    <w:p w:rsidR="00AC6751" w:rsidRPr="00085EE9" w:rsidRDefault="001F2496" w:rsidP="00286FFA">
      <w:pPr>
        <w:pStyle w:val="Heading2"/>
        <w:numPr>
          <w:ilvl w:val="0"/>
          <w:numId w:val="26"/>
        </w:numPr>
        <w:rPr>
          <w:rFonts w:cs="Times New Roman"/>
        </w:rPr>
      </w:pPr>
      <w:bookmarkStart w:id="6" w:name="_Toc80295833"/>
      <w:r w:rsidRPr="00085EE9">
        <w:rPr>
          <w:rFonts w:cs="Times New Roman"/>
        </w:rPr>
        <w:t>Manfaat Penelitian</w:t>
      </w:r>
      <w:bookmarkEnd w:id="6"/>
    </w:p>
    <w:p w:rsidR="00AC6751" w:rsidRPr="00085EE9" w:rsidRDefault="001F2496" w:rsidP="00AC6751">
      <w:pPr>
        <w:pStyle w:val="ListParagraph"/>
        <w:spacing w:after="0" w:line="480" w:lineRule="auto"/>
        <w:ind w:left="360"/>
        <w:jc w:val="both"/>
        <w:rPr>
          <w:rFonts w:ascii="Times New Roman" w:hAnsi="Times New Roman" w:cs="Times New Roman"/>
          <w:bCs/>
          <w:sz w:val="24"/>
          <w:szCs w:val="24"/>
        </w:rPr>
      </w:pPr>
      <w:r w:rsidRPr="00085EE9">
        <w:rPr>
          <w:rFonts w:ascii="Times New Roman" w:hAnsi="Times New Roman" w:cs="Times New Roman"/>
          <w:bCs/>
          <w:sz w:val="24"/>
          <w:szCs w:val="24"/>
        </w:rPr>
        <w:t>1.</w:t>
      </w:r>
      <w:r w:rsidR="00E72FB8" w:rsidRPr="00085EE9">
        <w:rPr>
          <w:rFonts w:ascii="Times New Roman" w:hAnsi="Times New Roman" w:cs="Times New Roman"/>
          <w:bCs/>
          <w:sz w:val="24"/>
          <w:szCs w:val="24"/>
        </w:rPr>
        <w:t xml:space="preserve"> </w:t>
      </w:r>
      <w:r w:rsidR="001313FF" w:rsidRPr="00085EE9">
        <w:rPr>
          <w:rFonts w:ascii="Times New Roman" w:hAnsi="Times New Roman" w:cs="Times New Roman"/>
          <w:bCs/>
          <w:sz w:val="24"/>
          <w:szCs w:val="24"/>
        </w:rPr>
        <w:t xml:space="preserve"> </w:t>
      </w:r>
      <w:r w:rsidR="006936B1" w:rsidRPr="00085EE9">
        <w:rPr>
          <w:rFonts w:ascii="Times New Roman" w:hAnsi="Times New Roman" w:cs="Times New Roman"/>
          <w:bCs/>
          <w:sz w:val="24"/>
          <w:szCs w:val="24"/>
        </w:rPr>
        <w:t xml:space="preserve"> Manfaat akademis</w:t>
      </w:r>
    </w:p>
    <w:p w:rsidR="00AC6751" w:rsidRPr="00085EE9" w:rsidRDefault="001F2496" w:rsidP="00F35241">
      <w:pPr>
        <w:pStyle w:val="ListParagraph"/>
        <w:spacing w:after="0" w:line="480" w:lineRule="auto"/>
        <w:ind w:firstLine="698"/>
        <w:jc w:val="both"/>
        <w:rPr>
          <w:rFonts w:ascii="Times New Roman" w:hAnsi="Times New Roman" w:cs="Times New Roman"/>
          <w:bCs/>
          <w:sz w:val="24"/>
          <w:szCs w:val="24"/>
        </w:rPr>
      </w:pPr>
      <w:r w:rsidRPr="00085EE9">
        <w:rPr>
          <w:rFonts w:ascii="Times New Roman" w:hAnsi="Times New Roman" w:cs="Times New Roman"/>
          <w:bCs/>
          <w:sz w:val="24"/>
          <w:szCs w:val="24"/>
        </w:rPr>
        <w:t>Untuk memenuhi persyaratan dalam mencapai S-1 Progr</w:t>
      </w:r>
      <w:r w:rsidR="00EC1E18" w:rsidRPr="00085EE9">
        <w:rPr>
          <w:rFonts w:ascii="Times New Roman" w:hAnsi="Times New Roman" w:cs="Times New Roman"/>
          <w:bCs/>
          <w:sz w:val="24"/>
          <w:szCs w:val="24"/>
        </w:rPr>
        <w:t>am Studi Ilmu Hukum Universitas</w:t>
      </w:r>
      <w:r w:rsidRPr="00085EE9">
        <w:rPr>
          <w:rFonts w:ascii="Times New Roman" w:hAnsi="Times New Roman" w:cs="Times New Roman"/>
          <w:bCs/>
          <w:sz w:val="24"/>
          <w:szCs w:val="24"/>
        </w:rPr>
        <w:t xml:space="preserve"> Muhammadiyah Mataram.</w:t>
      </w:r>
    </w:p>
    <w:p w:rsidR="00AC6751" w:rsidRPr="00085EE9" w:rsidRDefault="001F2496" w:rsidP="00AC6751">
      <w:pPr>
        <w:pStyle w:val="ListParagraph"/>
        <w:numPr>
          <w:ilvl w:val="0"/>
          <w:numId w:val="7"/>
        </w:numPr>
        <w:spacing w:after="0" w:line="480" w:lineRule="auto"/>
        <w:jc w:val="both"/>
        <w:rPr>
          <w:rFonts w:ascii="Times New Roman" w:hAnsi="Times New Roman" w:cs="Times New Roman"/>
          <w:bCs/>
          <w:sz w:val="24"/>
          <w:szCs w:val="24"/>
        </w:rPr>
      </w:pPr>
      <w:r w:rsidRPr="00085EE9">
        <w:rPr>
          <w:rFonts w:ascii="Times New Roman" w:hAnsi="Times New Roman" w:cs="Times New Roman"/>
          <w:bCs/>
          <w:sz w:val="24"/>
          <w:szCs w:val="24"/>
        </w:rPr>
        <w:t>Manfaat teoritis</w:t>
      </w:r>
    </w:p>
    <w:p w:rsidR="006936B1" w:rsidRPr="00085EE9" w:rsidRDefault="001F2496" w:rsidP="00F35241">
      <w:pPr>
        <w:pStyle w:val="ListParagraph"/>
        <w:spacing w:after="0" w:line="480" w:lineRule="auto"/>
        <w:ind w:firstLine="720"/>
        <w:jc w:val="both"/>
        <w:rPr>
          <w:rFonts w:ascii="Times New Roman" w:hAnsi="Times New Roman" w:cs="Times New Roman"/>
          <w:bCs/>
          <w:sz w:val="24"/>
          <w:szCs w:val="24"/>
        </w:rPr>
      </w:pPr>
      <w:r w:rsidRPr="00085EE9">
        <w:rPr>
          <w:rFonts w:ascii="Times New Roman" w:hAnsi="Times New Roman" w:cs="Times New Roman"/>
          <w:bCs/>
          <w:sz w:val="24"/>
          <w:szCs w:val="24"/>
        </w:rPr>
        <w:t>Penelitian ini memberikan sumbangsih ilmu pengetahuan dalam bidan hukum perdata dalam tanggung jawab jasa pengiriman.</w:t>
      </w:r>
    </w:p>
    <w:p w:rsidR="006936B1" w:rsidRPr="00085EE9" w:rsidRDefault="001F2496" w:rsidP="006936B1">
      <w:pPr>
        <w:pStyle w:val="ListParagraph"/>
        <w:numPr>
          <w:ilvl w:val="0"/>
          <w:numId w:val="7"/>
        </w:numPr>
        <w:spacing w:after="0" w:line="480" w:lineRule="auto"/>
        <w:jc w:val="both"/>
        <w:rPr>
          <w:rFonts w:ascii="Times New Roman" w:hAnsi="Times New Roman" w:cs="Times New Roman"/>
          <w:bCs/>
          <w:sz w:val="24"/>
          <w:szCs w:val="24"/>
        </w:rPr>
      </w:pPr>
      <w:r w:rsidRPr="00085EE9">
        <w:rPr>
          <w:rFonts w:ascii="Times New Roman" w:hAnsi="Times New Roman" w:cs="Times New Roman"/>
          <w:bCs/>
          <w:sz w:val="24"/>
          <w:szCs w:val="24"/>
        </w:rPr>
        <w:t>Manfaat praktis</w:t>
      </w:r>
    </w:p>
    <w:p w:rsidR="00762C1A" w:rsidRPr="00085EE9" w:rsidRDefault="001F2496" w:rsidP="00476F06">
      <w:pPr>
        <w:pStyle w:val="ListParagraph"/>
        <w:spacing w:after="0" w:line="480" w:lineRule="auto"/>
        <w:ind w:firstLine="720"/>
        <w:jc w:val="both"/>
        <w:rPr>
          <w:rFonts w:ascii="Times New Roman" w:hAnsi="Times New Roman" w:cs="Times New Roman"/>
          <w:sz w:val="24"/>
          <w:szCs w:val="24"/>
        </w:rPr>
      </w:pPr>
      <w:r w:rsidRPr="00085EE9">
        <w:rPr>
          <w:rFonts w:ascii="Times New Roman" w:hAnsi="Times New Roman" w:cs="Times New Roman"/>
          <w:bCs/>
          <w:sz w:val="24"/>
          <w:szCs w:val="24"/>
        </w:rPr>
        <w:t xml:space="preserve">Manfaat penelitian ini di tujukan untuk memberikan pengetahuan yang jelas bagaimana tanggung jawab perum DAMRI sebagai jasa </w:t>
      </w:r>
      <w:r w:rsidRPr="00085EE9">
        <w:rPr>
          <w:rFonts w:ascii="Times New Roman" w:hAnsi="Times New Roman" w:cs="Times New Roman"/>
          <w:bCs/>
          <w:sz w:val="24"/>
          <w:szCs w:val="24"/>
        </w:rPr>
        <w:lastRenderedPageBreak/>
        <w:t>peng</w:t>
      </w:r>
      <w:r w:rsidR="00E72FB8" w:rsidRPr="00085EE9">
        <w:rPr>
          <w:rFonts w:ascii="Times New Roman" w:hAnsi="Times New Roman" w:cs="Times New Roman"/>
          <w:bCs/>
          <w:sz w:val="24"/>
          <w:szCs w:val="24"/>
        </w:rPr>
        <w:t>i</w:t>
      </w:r>
      <w:r w:rsidRPr="00085EE9">
        <w:rPr>
          <w:rFonts w:ascii="Times New Roman" w:hAnsi="Times New Roman" w:cs="Times New Roman"/>
          <w:bCs/>
          <w:sz w:val="24"/>
          <w:szCs w:val="24"/>
        </w:rPr>
        <w:t>riman, sehingga apabila melakukan perjanjian jasa pengiriman barang, masyarakat paham akan menjadi hak dan kewajiban.</w:t>
      </w:r>
    </w:p>
    <w:p w:rsidR="00762C1A" w:rsidRPr="00085EE9" w:rsidRDefault="00762C1A" w:rsidP="00762C1A">
      <w:pPr>
        <w:rPr>
          <w:rFonts w:ascii="Times New Roman" w:hAnsi="Times New Roman" w:cs="Times New Roman"/>
        </w:rPr>
      </w:pPr>
    </w:p>
    <w:p w:rsidR="00762C1A" w:rsidRPr="00085EE9" w:rsidRDefault="00762C1A" w:rsidP="00762C1A">
      <w:pPr>
        <w:rPr>
          <w:rFonts w:ascii="Times New Roman" w:hAnsi="Times New Roman" w:cs="Times New Roman"/>
        </w:rPr>
      </w:pPr>
    </w:p>
    <w:p w:rsidR="00762C1A" w:rsidRPr="00085EE9" w:rsidRDefault="00762C1A" w:rsidP="00762C1A">
      <w:pPr>
        <w:tabs>
          <w:tab w:val="left" w:pos="1425"/>
        </w:tabs>
        <w:rPr>
          <w:rFonts w:ascii="Times New Roman" w:hAnsi="Times New Roman" w:cs="Times New Roman"/>
        </w:rPr>
        <w:sectPr w:rsidR="00762C1A" w:rsidRPr="00085EE9" w:rsidSect="00E9550D">
          <w:headerReference w:type="even" r:id="rId14"/>
          <w:headerReference w:type="default" r:id="rId15"/>
          <w:footerReference w:type="default" r:id="rId16"/>
          <w:pgSz w:w="11906" w:h="16838" w:code="9"/>
          <w:pgMar w:top="2268" w:right="1701" w:bottom="1701" w:left="2268" w:header="709" w:footer="709" w:gutter="0"/>
          <w:cols w:space="708"/>
          <w:docGrid w:linePitch="360"/>
        </w:sectPr>
      </w:pPr>
      <w:r w:rsidRPr="00085EE9">
        <w:rPr>
          <w:rFonts w:ascii="Times New Roman" w:hAnsi="Times New Roman" w:cs="Times New Roman"/>
        </w:rPr>
        <w:tab/>
      </w:r>
    </w:p>
    <w:p w:rsidR="0001233A" w:rsidRPr="00085EE9" w:rsidRDefault="001F2496" w:rsidP="004E67F9">
      <w:pPr>
        <w:pStyle w:val="Heading1"/>
        <w:spacing w:after="240" w:line="480" w:lineRule="auto"/>
        <w:rPr>
          <w:rFonts w:cs="Times New Roman"/>
        </w:rPr>
      </w:pPr>
      <w:bookmarkStart w:id="7" w:name="_Toc80295834"/>
      <w:r w:rsidRPr="00085EE9">
        <w:rPr>
          <w:rFonts w:cs="Times New Roman"/>
        </w:rPr>
        <w:lastRenderedPageBreak/>
        <w:t>BAB II</w:t>
      </w:r>
      <w:r w:rsidR="004E67F9">
        <w:rPr>
          <w:rFonts w:cs="Times New Roman"/>
        </w:rPr>
        <w:br/>
      </w:r>
      <w:r w:rsidRPr="00085EE9">
        <w:rPr>
          <w:rFonts w:cs="Times New Roman"/>
        </w:rPr>
        <w:t>TINJAUAN PUSTAKA</w:t>
      </w:r>
      <w:bookmarkEnd w:id="7"/>
    </w:p>
    <w:p w:rsidR="0001233A" w:rsidRPr="00085EE9" w:rsidRDefault="001F2496" w:rsidP="00101E88">
      <w:pPr>
        <w:pStyle w:val="Heading2"/>
        <w:numPr>
          <w:ilvl w:val="0"/>
          <w:numId w:val="28"/>
        </w:numPr>
        <w:rPr>
          <w:rFonts w:cs="Times New Roman"/>
        </w:rPr>
      </w:pPr>
      <w:bookmarkStart w:id="8" w:name="_Toc80295835"/>
      <w:r w:rsidRPr="00085EE9">
        <w:rPr>
          <w:rFonts w:cs="Times New Roman"/>
        </w:rPr>
        <w:t xml:space="preserve">Tinjauan Umum </w:t>
      </w:r>
      <w:r w:rsidR="00030E53" w:rsidRPr="00085EE9">
        <w:rPr>
          <w:rFonts w:cs="Times New Roman"/>
        </w:rPr>
        <w:t>Tanggung Jawab</w:t>
      </w:r>
      <w:bookmarkEnd w:id="8"/>
    </w:p>
    <w:p w:rsidR="00030E53" w:rsidRPr="00085EE9" w:rsidRDefault="001F2496" w:rsidP="0049177F">
      <w:pPr>
        <w:pStyle w:val="Heading3"/>
        <w:numPr>
          <w:ilvl w:val="1"/>
          <w:numId w:val="1"/>
        </w:numPr>
        <w:ind w:left="1134"/>
        <w:rPr>
          <w:rFonts w:cs="Times New Roman"/>
        </w:rPr>
      </w:pPr>
      <w:bookmarkStart w:id="9" w:name="_Toc80295836"/>
      <w:r w:rsidRPr="00085EE9">
        <w:rPr>
          <w:rFonts w:cs="Times New Roman"/>
        </w:rPr>
        <w:t>Konsep Tanggung Jawab Dalam Hukum</w:t>
      </w:r>
      <w:bookmarkEnd w:id="9"/>
    </w:p>
    <w:p w:rsidR="00030E53" w:rsidRPr="00085EE9" w:rsidRDefault="001F2496" w:rsidP="008C234D">
      <w:pPr>
        <w:pStyle w:val="ListParagraph"/>
        <w:spacing w:line="480" w:lineRule="auto"/>
        <w:ind w:left="1080" w:firstLine="480"/>
        <w:jc w:val="both"/>
        <w:rPr>
          <w:rFonts w:ascii="Times New Roman" w:hAnsi="Times New Roman" w:cs="Times New Roman"/>
          <w:sz w:val="24"/>
          <w:szCs w:val="24"/>
        </w:rPr>
      </w:pPr>
      <w:r w:rsidRPr="00085EE9">
        <w:rPr>
          <w:rFonts w:ascii="Times New Roman" w:hAnsi="Times New Roman" w:cs="Times New Roman"/>
          <w:sz w:val="24"/>
          <w:szCs w:val="24"/>
        </w:rPr>
        <w:t>Dalam sebuah perbuatan atau hubungan hukum yang dilakukan subyek hukum pasti akan menimbulkan tanggung jawab hukum, maka dengan adanya tanggung jawab hukum akan menimbulkan hak dan kewajiban bagi subyek hukum. Oleh karena tanggung jawab hukum merupakan suatu prinsip yang ditimbulkan adanya hubungan hukum yang harus dilaksanakan.</w:t>
      </w:r>
    </w:p>
    <w:p w:rsidR="00762C1A" w:rsidRPr="00085EE9" w:rsidRDefault="001F2496" w:rsidP="00921292">
      <w:pPr>
        <w:pStyle w:val="ListParagraph"/>
        <w:spacing w:line="240" w:lineRule="auto"/>
        <w:ind w:left="1134"/>
        <w:jc w:val="both"/>
        <w:rPr>
          <w:rFonts w:ascii="Times New Roman" w:hAnsi="Times New Roman" w:cs="Times New Roman"/>
          <w:sz w:val="24"/>
          <w:szCs w:val="24"/>
        </w:rPr>
        <w:sectPr w:rsidR="00762C1A" w:rsidRPr="00085EE9" w:rsidSect="004E02B1">
          <w:headerReference w:type="even" r:id="rId17"/>
          <w:footerReference w:type="even" r:id="rId18"/>
          <w:pgSz w:w="11906" w:h="16838" w:code="9"/>
          <w:pgMar w:top="2268" w:right="1701" w:bottom="1701" w:left="2268" w:header="708" w:footer="708" w:gutter="0"/>
          <w:cols w:space="708"/>
          <w:docGrid w:linePitch="360"/>
        </w:sectPr>
      </w:pPr>
      <w:r w:rsidRPr="00085EE9">
        <w:rPr>
          <w:rFonts w:ascii="Times New Roman" w:hAnsi="Times New Roman" w:cs="Times New Roman"/>
          <w:sz w:val="24"/>
          <w:szCs w:val="24"/>
        </w:rPr>
        <w:t>“Berdasarkan prespektif hukum, dalam kehidupan sehari-hari dikenal istilah pergaulan hukum (rechtsverkeer), yang didalamnya mengisyaratkan adanya tindakan hukum (rechtshandeling) dan hubungan hukum (rechtbetrekking) antar subjek hukum. Pergaulan, tindakan, dan hubungan hukum adalah kondisi atau keadaan yang diatur oleh hukum dan/atau memiliki relevansi hukum. Dalam hal itu terjadi interaksi hak dan kewajiban antardua subjek hukum atau lebih, yang masing-masing diikat hak dan kewajiban (rechten en plichten). Hukum diciptakan untuk mengatur pergaulan hukum agar masing-masing subjek hukum menjalankan kewajibannya secara benar dan memperoleh haknya secara wajar. Di samping itu, hukum juga difungsikan sebagai instrumen perlindungan (bescherming) bagi subjek hukum. Dengan kata lain, hukum diciptakan agar keadilan terimplementasi dalam pergaulan hukum. Ketika ada subjek hukum yang melalaikan kewajiban hukum yang seharusnya dijalankan atau melanggar hak itu dibebani tanggung jawab dan dituntut memulihkan atau mengembalikan hak yang sudah dilanggar tersebut. Beban tanggung jawab dan tuntutan ganti rugi atau hak itu ditunjukan kepada setiap subjek hukum yang mellanggar hukum, tidak peduli apakah subjek hukum itu seseorang, badan hukum, ataupun pemerintah”</w:t>
      </w:r>
      <w:r w:rsidRPr="00085EE9">
        <w:rPr>
          <w:rStyle w:val="FootnoteReference"/>
          <w:rFonts w:ascii="Times New Roman" w:hAnsi="Times New Roman" w:cs="Times New Roman"/>
          <w:sz w:val="24"/>
          <w:szCs w:val="24"/>
        </w:rPr>
        <w:footnoteReference w:id="3"/>
      </w:r>
    </w:p>
    <w:p w:rsidR="008C234D" w:rsidRPr="00085EE9" w:rsidRDefault="001F2496" w:rsidP="00762C1A">
      <w:pPr>
        <w:spacing w:after="0" w:line="480" w:lineRule="auto"/>
        <w:ind w:left="993"/>
        <w:jc w:val="both"/>
        <w:rPr>
          <w:rFonts w:ascii="Times New Roman" w:hAnsi="Times New Roman" w:cs="Times New Roman"/>
          <w:sz w:val="24"/>
          <w:szCs w:val="24"/>
        </w:rPr>
      </w:pPr>
      <w:r w:rsidRPr="00085EE9">
        <w:rPr>
          <w:rFonts w:ascii="Times New Roman" w:hAnsi="Times New Roman" w:cs="Times New Roman"/>
          <w:sz w:val="24"/>
          <w:szCs w:val="24"/>
        </w:rPr>
        <w:lastRenderedPageBreak/>
        <w:t>Konsep tanggung jawab hukum berkaitan erat dengan konsep hak dan kewajiban. Konsep hak merupakan suatu konsep yang menekankan pada pengertian hak yang berpasangan dengan pengertian kewajiban. Pendapat yang umum mengatakan bahwa hak pada seseorang senantiasa berkorelasi dengan kewajiban pada orang lain. Bahwa seseorang bertanggung jawab secara hukum atas perbuatan tertentu atau bahwa dia memikul tanggung jawab hukum, artinya dia bertanggung jawab atas suatu sanksi bila perbuatannya bertentangan dengan peraturan yang berlaku. Menurut Hans Kelsen dalam teorinya tentang tanggung jawab hukum menyatakan bahwa seseorang bertanggung jawab secara hukum atas suatu perbuatan tertentu atau bahwa dia memikul tanggung jawab hukum, subjek berarti bahwa dia bertanggung jawab atas suatu sanksi dalam hal perbuatan yang bertentangan</w:t>
      </w:r>
      <w:r w:rsidR="00465AA1" w:rsidRPr="00085EE9">
        <w:rPr>
          <w:rFonts w:ascii="Times New Roman" w:hAnsi="Times New Roman" w:cs="Times New Roman"/>
          <w:sz w:val="24"/>
          <w:szCs w:val="24"/>
        </w:rPr>
        <w:t>.</w:t>
      </w:r>
      <w:r w:rsidRPr="00085EE9">
        <w:rPr>
          <w:rStyle w:val="FootnoteReference"/>
          <w:rFonts w:ascii="Times New Roman" w:hAnsi="Times New Roman" w:cs="Times New Roman"/>
          <w:sz w:val="24"/>
          <w:szCs w:val="24"/>
        </w:rPr>
        <w:footnoteReference w:id="4"/>
      </w:r>
    </w:p>
    <w:p w:rsidR="00465AA1" w:rsidRPr="00085EE9" w:rsidRDefault="001F2496" w:rsidP="00465AA1">
      <w:pPr>
        <w:spacing w:after="0" w:line="480" w:lineRule="auto"/>
        <w:ind w:left="993" w:firstLine="567"/>
        <w:jc w:val="both"/>
        <w:rPr>
          <w:rFonts w:ascii="Times New Roman" w:hAnsi="Times New Roman" w:cs="Times New Roman"/>
          <w:sz w:val="24"/>
          <w:szCs w:val="24"/>
        </w:rPr>
      </w:pPr>
      <w:r w:rsidRPr="00085EE9">
        <w:rPr>
          <w:rFonts w:ascii="Times New Roman" w:hAnsi="Times New Roman" w:cs="Times New Roman"/>
          <w:sz w:val="24"/>
          <w:szCs w:val="24"/>
        </w:rPr>
        <w:t>Tanggung jawab menurut Kamus Besar Bahasa Indonesia (KBBI) adalah kewajiban menanggung segala sesuatunya bila terjadi apa-apa boleh di tuntut, dipersalahkan, dan diperkarakan.</w:t>
      </w:r>
      <w:r w:rsidRPr="00085EE9">
        <w:rPr>
          <w:rStyle w:val="FootnoteReference"/>
          <w:rFonts w:ascii="Times New Roman" w:hAnsi="Times New Roman" w:cs="Times New Roman"/>
          <w:sz w:val="24"/>
          <w:szCs w:val="24"/>
        </w:rPr>
        <w:footnoteReference w:id="5"/>
      </w:r>
      <w:r w:rsidRPr="00085EE9">
        <w:rPr>
          <w:rFonts w:ascii="Times New Roman" w:hAnsi="Times New Roman" w:cs="Times New Roman"/>
          <w:sz w:val="24"/>
          <w:szCs w:val="24"/>
        </w:rPr>
        <w:t xml:space="preserve"> Sedangkan, menurut Titik Triwulan Pertanggungjawaban harus mempunyai dasar, yaitu hal yang menyebabkan timbulnya hak hukum bagi seorang untuk menuntut orang lain sekaligus berupa hal yang melahirkan kewajiban.</w:t>
      </w:r>
      <w:r w:rsidRPr="00085EE9">
        <w:rPr>
          <w:rStyle w:val="FootnoteReference"/>
          <w:rFonts w:ascii="Times New Roman" w:hAnsi="Times New Roman" w:cs="Times New Roman"/>
          <w:sz w:val="24"/>
          <w:szCs w:val="24"/>
        </w:rPr>
        <w:footnoteReference w:id="6"/>
      </w:r>
    </w:p>
    <w:p w:rsidR="008E60C1" w:rsidRPr="00085EE9" w:rsidRDefault="008E60C1" w:rsidP="00465AA1">
      <w:pPr>
        <w:spacing w:after="0" w:line="480" w:lineRule="auto"/>
        <w:ind w:left="993" w:firstLine="567"/>
        <w:jc w:val="both"/>
        <w:rPr>
          <w:rFonts w:ascii="Times New Roman" w:hAnsi="Times New Roman" w:cs="Times New Roman"/>
          <w:sz w:val="24"/>
          <w:szCs w:val="24"/>
        </w:rPr>
      </w:pPr>
    </w:p>
    <w:p w:rsidR="008E7E8B" w:rsidRPr="00085EE9" w:rsidRDefault="001F2496" w:rsidP="00432241">
      <w:pPr>
        <w:pStyle w:val="Heading3"/>
        <w:numPr>
          <w:ilvl w:val="0"/>
          <w:numId w:val="29"/>
        </w:numPr>
        <w:ind w:left="1134"/>
        <w:rPr>
          <w:rFonts w:cs="Times New Roman"/>
        </w:rPr>
      </w:pPr>
      <w:bookmarkStart w:id="10" w:name="_Toc80295837"/>
      <w:r w:rsidRPr="00085EE9">
        <w:rPr>
          <w:rFonts w:cs="Times New Roman"/>
        </w:rPr>
        <w:lastRenderedPageBreak/>
        <w:t>Prinsip Tanggung Jawab Dalam Hukum</w:t>
      </w:r>
      <w:bookmarkEnd w:id="10"/>
    </w:p>
    <w:p w:rsidR="001F5354" w:rsidRPr="00085EE9" w:rsidRDefault="001F2496" w:rsidP="00833D1B">
      <w:pPr>
        <w:pStyle w:val="ListParagraph"/>
        <w:spacing w:after="0" w:line="480" w:lineRule="auto"/>
        <w:ind w:left="1134" w:firstLine="360"/>
        <w:jc w:val="both"/>
        <w:rPr>
          <w:rFonts w:ascii="Times New Roman" w:hAnsi="Times New Roman" w:cs="Times New Roman"/>
          <w:sz w:val="24"/>
          <w:szCs w:val="24"/>
        </w:rPr>
      </w:pPr>
      <w:r w:rsidRPr="00085EE9">
        <w:rPr>
          <w:rFonts w:ascii="Times New Roman" w:hAnsi="Times New Roman" w:cs="Times New Roman"/>
          <w:sz w:val="24"/>
          <w:szCs w:val="24"/>
        </w:rPr>
        <w:t xml:space="preserve">Ada dua istilah yang menunjuk pada pertanggungjawaban, yaitu: </w:t>
      </w:r>
      <w:r w:rsidRPr="00085EE9">
        <w:rPr>
          <w:rFonts w:ascii="Times New Roman" w:hAnsi="Times New Roman" w:cs="Times New Roman"/>
          <w:i/>
          <w:sz w:val="24"/>
          <w:szCs w:val="24"/>
        </w:rPr>
        <w:t>liability</w:t>
      </w:r>
      <w:r w:rsidRPr="00085EE9">
        <w:rPr>
          <w:rFonts w:ascii="Times New Roman" w:hAnsi="Times New Roman" w:cs="Times New Roman"/>
          <w:sz w:val="24"/>
          <w:szCs w:val="24"/>
        </w:rPr>
        <w:t xml:space="preserve"> (</w:t>
      </w:r>
      <w:r w:rsidRPr="00085EE9">
        <w:rPr>
          <w:rFonts w:ascii="Times New Roman" w:hAnsi="Times New Roman" w:cs="Times New Roman"/>
          <w:i/>
          <w:sz w:val="24"/>
          <w:szCs w:val="24"/>
        </w:rPr>
        <w:t>the state of being liable</w:t>
      </w:r>
      <w:r w:rsidRPr="00085EE9">
        <w:rPr>
          <w:rFonts w:ascii="Times New Roman" w:hAnsi="Times New Roman" w:cs="Times New Roman"/>
          <w:sz w:val="24"/>
          <w:szCs w:val="24"/>
        </w:rPr>
        <w:t xml:space="preserve">) dan </w:t>
      </w:r>
      <w:r w:rsidRPr="00085EE9">
        <w:rPr>
          <w:rFonts w:ascii="Times New Roman" w:hAnsi="Times New Roman" w:cs="Times New Roman"/>
          <w:i/>
          <w:sz w:val="24"/>
          <w:szCs w:val="24"/>
        </w:rPr>
        <w:t>responsibility</w:t>
      </w:r>
      <w:r w:rsidRPr="00085EE9">
        <w:rPr>
          <w:rFonts w:ascii="Times New Roman" w:hAnsi="Times New Roman" w:cs="Times New Roman"/>
          <w:sz w:val="24"/>
          <w:szCs w:val="24"/>
        </w:rPr>
        <w:t xml:space="preserve"> (the </w:t>
      </w:r>
      <w:r w:rsidRPr="00085EE9">
        <w:rPr>
          <w:rFonts w:ascii="Times New Roman" w:hAnsi="Times New Roman" w:cs="Times New Roman"/>
          <w:i/>
          <w:sz w:val="24"/>
          <w:szCs w:val="24"/>
        </w:rPr>
        <w:t>state or fact being responsible</w:t>
      </w:r>
      <w:r w:rsidRPr="00085EE9">
        <w:rPr>
          <w:rFonts w:ascii="Times New Roman" w:hAnsi="Times New Roman" w:cs="Times New Roman"/>
          <w:sz w:val="24"/>
          <w:szCs w:val="24"/>
        </w:rPr>
        <w:t>).</w:t>
      </w:r>
    </w:p>
    <w:p w:rsidR="007C5C20" w:rsidRPr="00085EE9" w:rsidRDefault="001F2496" w:rsidP="007C5C20">
      <w:pPr>
        <w:pStyle w:val="ListParagraph"/>
        <w:numPr>
          <w:ilvl w:val="0"/>
          <w:numId w:val="13"/>
        </w:numPr>
        <w:spacing w:after="0" w:line="480" w:lineRule="auto"/>
        <w:jc w:val="both"/>
        <w:rPr>
          <w:rFonts w:ascii="Times New Roman" w:hAnsi="Times New Roman" w:cs="Times New Roman"/>
          <w:sz w:val="24"/>
          <w:szCs w:val="24"/>
        </w:rPr>
      </w:pPr>
      <w:r w:rsidRPr="00085EE9">
        <w:rPr>
          <w:rFonts w:ascii="Times New Roman" w:hAnsi="Times New Roman" w:cs="Times New Roman"/>
          <w:i/>
          <w:sz w:val="24"/>
          <w:szCs w:val="24"/>
        </w:rPr>
        <w:t>Liability</w:t>
      </w:r>
      <w:r w:rsidRPr="00085EE9">
        <w:rPr>
          <w:rFonts w:ascii="Times New Roman" w:hAnsi="Times New Roman" w:cs="Times New Roman"/>
          <w:sz w:val="24"/>
          <w:szCs w:val="24"/>
        </w:rPr>
        <w:t xml:space="preserve"> merupakan istilah hukum yang luas (</w:t>
      </w:r>
      <w:r w:rsidRPr="00085EE9">
        <w:rPr>
          <w:rFonts w:ascii="Times New Roman" w:hAnsi="Times New Roman" w:cs="Times New Roman"/>
          <w:i/>
          <w:sz w:val="24"/>
          <w:szCs w:val="24"/>
        </w:rPr>
        <w:t>a board legal term</w:t>
      </w:r>
      <w:r w:rsidRPr="00085EE9">
        <w:rPr>
          <w:rFonts w:ascii="Times New Roman" w:hAnsi="Times New Roman" w:cs="Times New Roman"/>
          <w:sz w:val="24"/>
          <w:szCs w:val="24"/>
        </w:rPr>
        <w:t xml:space="preserve">), yang di dalamnya antara lain mengandung makna bahwa </w:t>
      </w:r>
      <w:r w:rsidRPr="00085EE9">
        <w:rPr>
          <w:rFonts w:ascii="Times New Roman" w:hAnsi="Times New Roman" w:cs="Times New Roman"/>
          <w:i/>
          <w:sz w:val="24"/>
          <w:szCs w:val="24"/>
        </w:rPr>
        <w:t>liability</w:t>
      </w:r>
      <w:r w:rsidRPr="00085EE9">
        <w:rPr>
          <w:rFonts w:ascii="Times New Roman" w:hAnsi="Times New Roman" w:cs="Times New Roman"/>
          <w:sz w:val="24"/>
          <w:szCs w:val="24"/>
        </w:rPr>
        <w:t xml:space="preserve"> menunjuk pada makna yang paling komprehensif, meliputi hampir setiap karakter risiko atau tanggung jawab, yang pasti, yang bergantung atau yang mungkin. </w:t>
      </w:r>
      <w:r w:rsidRPr="00085EE9">
        <w:rPr>
          <w:rFonts w:ascii="Times New Roman" w:hAnsi="Times New Roman" w:cs="Times New Roman"/>
          <w:i/>
          <w:sz w:val="24"/>
          <w:szCs w:val="24"/>
        </w:rPr>
        <w:t>Liability</w:t>
      </w:r>
      <w:r w:rsidRPr="00085EE9">
        <w:rPr>
          <w:rFonts w:ascii="Times New Roman" w:hAnsi="Times New Roman" w:cs="Times New Roman"/>
          <w:sz w:val="24"/>
          <w:szCs w:val="24"/>
        </w:rPr>
        <w:t xml:space="preserve"> didefinisikan untuk menunjuk semua karakter hak dan kewajiban. Disamping itu, </w:t>
      </w:r>
      <w:r w:rsidRPr="00085EE9">
        <w:rPr>
          <w:rFonts w:ascii="Times New Roman" w:hAnsi="Times New Roman" w:cs="Times New Roman"/>
          <w:i/>
          <w:sz w:val="24"/>
          <w:szCs w:val="24"/>
        </w:rPr>
        <w:t xml:space="preserve">liability </w:t>
      </w:r>
      <w:r w:rsidRPr="00085EE9">
        <w:rPr>
          <w:rFonts w:ascii="Times New Roman" w:hAnsi="Times New Roman" w:cs="Times New Roman"/>
          <w:sz w:val="24"/>
          <w:szCs w:val="24"/>
        </w:rPr>
        <w:t>juga merupakan; kondisi tunduk kepada kewajiban secara aktual atau potensial; kondisi bertanggung jawab terhadap hal-hal yang aktual atau mungkin seperti kerugian, ancaman, kejahatan, biaya, atau beban; kondisi yang menciptakan tugas untuk melaksanakan undang-undang dengan segera atau pada masa yang akan datang.</w:t>
      </w:r>
    </w:p>
    <w:p w:rsidR="007C5C20" w:rsidRPr="00085EE9" w:rsidRDefault="001F2496" w:rsidP="007C5C20">
      <w:pPr>
        <w:pStyle w:val="ListParagraph"/>
        <w:numPr>
          <w:ilvl w:val="0"/>
          <w:numId w:val="13"/>
        </w:numPr>
        <w:spacing w:after="0" w:line="480" w:lineRule="auto"/>
        <w:jc w:val="both"/>
        <w:rPr>
          <w:rFonts w:ascii="Times New Roman" w:hAnsi="Times New Roman" w:cs="Times New Roman"/>
          <w:b/>
          <w:sz w:val="24"/>
          <w:szCs w:val="24"/>
        </w:rPr>
      </w:pPr>
      <w:r w:rsidRPr="00085EE9">
        <w:rPr>
          <w:rFonts w:ascii="Times New Roman" w:hAnsi="Times New Roman" w:cs="Times New Roman"/>
          <w:i/>
          <w:sz w:val="24"/>
          <w:szCs w:val="24"/>
        </w:rPr>
        <w:t xml:space="preserve">Responsibility </w:t>
      </w:r>
      <w:r w:rsidRPr="00085EE9">
        <w:rPr>
          <w:rFonts w:ascii="Times New Roman" w:hAnsi="Times New Roman" w:cs="Times New Roman"/>
          <w:sz w:val="24"/>
          <w:szCs w:val="24"/>
        </w:rPr>
        <w:t xml:space="preserve">berarti (hal dapat dipertanggungjawabkan atas suatu kewajiban, dan termasuk putusan, keterampilan, kemampuan, dan kecakapan). </w:t>
      </w:r>
      <w:r w:rsidRPr="00085EE9">
        <w:rPr>
          <w:rFonts w:ascii="Times New Roman" w:hAnsi="Times New Roman" w:cs="Times New Roman"/>
          <w:i/>
          <w:sz w:val="24"/>
          <w:szCs w:val="24"/>
        </w:rPr>
        <w:t xml:space="preserve">Responsibility </w:t>
      </w:r>
      <w:r w:rsidRPr="00085EE9">
        <w:rPr>
          <w:rFonts w:ascii="Times New Roman" w:hAnsi="Times New Roman" w:cs="Times New Roman"/>
          <w:sz w:val="24"/>
          <w:szCs w:val="24"/>
        </w:rPr>
        <w:t xml:space="preserve">juga berarti, kewajiban bertanggung jawab atas undang-undang yang dilaksanakan, dan memperbaiki </w:t>
      </w:r>
      <w:r w:rsidRPr="00085EE9">
        <w:rPr>
          <w:rFonts w:ascii="Times New Roman" w:hAnsi="Times New Roman" w:cs="Times New Roman"/>
          <w:sz w:val="24"/>
          <w:szCs w:val="24"/>
        </w:rPr>
        <w:lastRenderedPageBreak/>
        <w:t>atau sebaliknya memberi ganti rugi atas kerusakan apa pun yang telah ditimbulkannya).</w:t>
      </w:r>
      <w:r w:rsidRPr="00085EE9">
        <w:rPr>
          <w:rStyle w:val="FootnoteReference"/>
          <w:rFonts w:ascii="Times New Roman" w:hAnsi="Times New Roman" w:cs="Times New Roman"/>
          <w:sz w:val="24"/>
          <w:szCs w:val="24"/>
        </w:rPr>
        <w:footnoteReference w:id="7"/>
      </w:r>
    </w:p>
    <w:p w:rsidR="001714F5" w:rsidRPr="00085EE9" w:rsidRDefault="001F2496" w:rsidP="00B860B7">
      <w:pPr>
        <w:pStyle w:val="Heading3"/>
        <w:numPr>
          <w:ilvl w:val="0"/>
          <w:numId w:val="29"/>
        </w:numPr>
        <w:ind w:left="1134"/>
        <w:rPr>
          <w:rFonts w:cs="Times New Roman"/>
        </w:rPr>
      </w:pPr>
      <w:bookmarkStart w:id="11" w:name="_Toc80295838"/>
      <w:r w:rsidRPr="00085EE9">
        <w:rPr>
          <w:rFonts w:cs="Times New Roman"/>
        </w:rPr>
        <w:t>Teori Tanggung Jawab Dalam Perbuatan Melanggar Hukum</w:t>
      </w:r>
      <w:bookmarkEnd w:id="11"/>
    </w:p>
    <w:p w:rsidR="00727D0B" w:rsidRPr="00085EE9" w:rsidRDefault="001F2496" w:rsidP="00727D0B">
      <w:pPr>
        <w:pStyle w:val="ListParagraph"/>
        <w:spacing w:after="0" w:line="480" w:lineRule="auto"/>
        <w:ind w:left="1080"/>
        <w:jc w:val="both"/>
        <w:rPr>
          <w:rFonts w:ascii="Times New Roman" w:hAnsi="Times New Roman" w:cs="Times New Roman"/>
          <w:sz w:val="24"/>
          <w:szCs w:val="24"/>
        </w:rPr>
      </w:pPr>
      <w:r w:rsidRPr="00085EE9">
        <w:rPr>
          <w:rFonts w:ascii="Times New Roman" w:hAnsi="Times New Roman" w:cs="Times New Roman"/>
          <w:sz w:val="24"/>
          <w:szCs w:val="24"/>
        </w:rPr>
        <w:t>Menurut Hans Kelsen teori tanggung jawab berdasarkan buku teori hukum murni dibagi menjadi beberapa bagian yaitu :</w:t>
      </w:r>
    </w:p>
    <w:p w:rsidR="00727D0B" w:rsidRPr="00085EE9" w:rsidRDefault="001F2496" w:rsidP="00A12BFC">
      <w:pPr>
        <w:pStyle w:val="ListParagraph"/>
        <w:numPr>
          <w:ilvl w:val="0"/>
          <w:numId w:val="14"/>
        </w:numPr>
        <w:spacing w:after="0" w:line="240" w:lineRule="auto"/>
        <w:ind w:left="1418" w:hanging="284"/>
        <w:jc w:val="both"/>
        <w:rPr>
          <w:rFonts w:ascii="Times New Roman" w:hAnsi="Times New Roman" w:cs="Times New Roman"/>
          <w:b/>
          <w:sz w:val="24"/>
          <w:szCs w:val="24"/>
        </w:rPr>
      </w:pPr>
      <w:r w:rsidRPr="00085EE9">
        <w:rPr>
          <w:rFonts w:ascii="Times New Roman" w:hAnsi="Times New Roman" w:cs="Times New Roman"/>
          <w:sz w:val="24"/>
          <w:szCs w:val="24"/>
        </w:rPr>
        <w:t>Pertanggungjawaban individu yaitu seseorang individu bertanggung jawab terhadap pelanggaran yang dilakukannya sendiri;</w:t>
      </w:r>
    </w:p>
    <w:p w:rsidR="00727D0B" w:rsidRPr="00085EE9" w:rsidRDefault="001F2496" w:rsidP="00A12BFC">
      <w:pPr>
        <w:pStyle w:val="ListParagraph"/>
        <w:numPr>
          <w:ilvl w:val="0"/>
          <w:numId w:val="14"/>
        </w:numPr>
        <w:spacing w:after="0" w:line="240" w:lineRule="auto"/>
        <w:ind w:left="1418" w:hanging="284"/>
        <w:jc w:val="both"/>
        <w:rPr>
          <w:rFonts w:ascii="Times New Roman" w:hAnsi="Times New Roman" w:cs="Times New Roman"/>
          <w:b/>
          <w:sz w:val="24"/>
          <w:szCs w:val="24"/>
        </w:rPr>
      </w:pPr>
      <w:r w:rsidRPr="00085EE9">
        <w:rPr>
          <w:rFonts w:ascii="Times New Roman" w:hAnsi="Times New Roman" w:cs="Times New Roman"/>
          <w:sz w:val="24"/>
          <w:szCs w:val="24"/>
        </w:rPr>
        <w:t>Pertanggungjawaban kolektif berarti bahwa seorang individu bertanggung jawab atas suatu pelanggaran yang dilakukan oleh orang lain;</w:t>
      </w:r>
    </w:p>
    <w:p w:rsidR="00727D0B" w:rsidRPr="00085EE9" w:rsidRDefault="001F2496" w:rsidP="00A12BFC">
      <w:pPr>
        <w:pStyle w:val="ListParagraph"/>
        <w:numPr>
          <w:ilvl w:val="0"/>
          <w:numId w:val="14"/>
        </w:numPr>
        <w:spacing w:after="0" w:line="240" w:lineRule="auto"/>
        <w:ind w:left="1418" w:hanging="284"/>
        <w:jc w:val="both"/>
        <w:rPr>
          <w:rFonts w:ascii="Times New Roman" w:hAnsi="Times New Roman" w:cs="Times New Roman"/>
          <w:b/>
          <w:sz w:val="24"/>
          <w:szCs w:val="24"/>
        </w:rPr>
      </w:pPr>
      <w:r w:rsidRPr="00085EE9">
        <w:rPr>
          <w:rFonts w:ascii="Times New Roman" w:hAnsi="Times New Roman" w:cs="Times New Roman"/>
          <w:sz w:val="24"/>
          <w:szCs w:val="24"/>
        </w:rPr>
        <w:t>Pertanggungjawaban berdasarkan kesalahan yang berarti bahwa seorang individu bertanggung jawab atas pelanggaran yang dilakukannya karena sengaja dan diperkirakan dengan tujuan menimbulkan kerugian;</w:t>
      </w:r>
    </w:p>
    <w:p w:rsidR="00727D0B" w:rsidRPr="00085EE9" w:rsidRDefault="001F2496" w:rsidP="00A12BFC">
      <w:pPr>
        <w:pStyle w:val="ListParagraph"/>
        <w:numPr>
          <w:ilvl w:val="0"/>
          <w:numId w:val="14"/>
        </w:numPr>
        <w:spacing w:after="0" w:line="240" w:lineRule="auto"/>
        <w:ind w:left="1418" w:hanging="284"/>
        <w:jc w:val="both"/>
        <w:rPr>
          <w:rFonts w:ascii="Times New Roman" w:hAnsi="Times New Roman" w:cs="Times New Roman"/>
          <w:b/>
          <w:sz w:val="24"/>
          <w:szCs w:val="24"/>
        </w:rPr>
      </w:pPr>
      <w:r w:rsidRPr="00085EE9">
        <w:rPr>
          <w:rFonts w:ascii="Times New Roman" w:hAnsi="Times New Roman" w:cs="Times New Roman"/>
          <w:sz w:val="24"/>
          <w:szCs w:val="24"/>
        </w:rPr>
        <w:t>Pertanggungjawaban mutlak yang berarti bahwa seorang individu bertanggungjawab atas pelanggaran yang berarti bahwa seorang individu bertanggung jawab atas pelanggaran yang dilakukannya karena tidak sengaja dan tidak diperkirakan.</w:t>
      </w:r>
      <w:r w:rsidRPr="00085EE9">
        <w:rPr>
          <w:rStyle w:val="FootnoteReference"/>
          <w:rFonts w:ascii="Times New Roman" w:hAnsi="Times New Roman" w:cs="Times New Roman"/>
          <w:sz w:val="24"/>
          <w:szCs w:val="24"/>
        </w:rPr>
        <w:footnoteReference w:id="8"/>
      </w:r>
    </w:p>
    <w:p w:rsidR="008C234D" w:rsidRPr="00085EE9" w:rsidRDefault="008C234D" w:rsidP="008C234D">
      <w:pPr>
        <w:spacing w:line="240" w:lineRule="auto"/>
        <w:jc w:val="both"/>
        <w:rPr>
          <w:rFonts w:ascii="Times New Roman" w:hAnsi="Times New Roman" w:cs="Times New Roman"/>
          <w:b/>
          <w:sz w:val="24"/>
          <w:szCs w:val="24"/>
        </w:rPr>
      </w:pPr>
    </w:p>
    <w:p w:rsidR="00482231" w:rsidRPr="00085EE9" w:rsidRDefault="001F2496" w:rsidP="00482231">
      <w:pPr>
        <w:spacing w:line="480" w:lineRule="auto"/>
        <w:ind w:left="1134"/>
        <w:jc w:val="both"/>
        <w:rPr>
          <w:rFonts w:ascii="Times New Roman" w:hAnsi="Times New Roman" w:cs="Times New Roman"/>
          <w:sz w:val="24"/>
          <w:szCs w:val="24"/>
        </w:rPr>
      </w:pPr>
      <w:r w:rsidRPr="00085EE9">
        <w:rPr>
          <w:rFonts w:ascii="Times New Roman" w:hAnsi="Times New Roman" w:cs="Times New Roman"/>
          <w:sz w:val="24"/>
          <w:szCs w:val="24"/>
        </w:rPr>
        <w:t>Menurut Abdulkadir Muhammad teori tanggung jawab dalam perbuatan melanggar hukum (tort liability) berdasarkan buku hukum perusahaan Indonesia dibagi menjadi beberapa teori, yaitu :</w:t>
      </w:r>
    </w:p>
    <w:p w:rsidR="00DA3FA4" w:rsidRPr="00085EE9" w:rsidRDefault="001F2496" w:rsidP="00A12BFC">
      <w:pPr>
        <w:pStyle w:val="ListParagraph"/>
        <w:numPr>
          <w:ilvl w:val="0"/>
          <w:numId w:val="15"/>
        </w:numPr>
        <w:spacing w:line="240" w:lineRule="auto"/>
        <w:ind w:left="1560"/>
        <w:jc w:val="both"/>
        <w:rPr>
          <w:rFonts w:ascii="Times New Roman" w:hAnsi="Times New Roman" w:cs="Times New Roman"/>
          <w:b/>
          <w:sz w:val="24"/>
          <w:szCs w:val="24"/>
        </w:rPr>
      </w:pPr>
      <w:r w:rsidRPr="00085EE9">
        <w:rPr>
          <w:rFonts w:ascii="Times New Roman" w:hAnsi="Times New Roman" w:cs="Times New Roman"/>
          <w:sz w:val="24"/>
          <w:szCs w:val="24"/>
        </w:rPr>
        <w:t>Tanggung jawab akibat perbuatan melanggar hukum yang dilakukan dengan sengaja (intertional tort liability), tergugat harus sudah melakukan perbuatan sedemikian rupa sehingga merugikan penggugat atau mengetahui bahwa apa yang dilakukan tergugat akan mengakibatkan kerugian.</w:t>
      </w:r>
    </w:p>
    <w:p w:rsidR="00DA3FA4" w:rsidRPr="00085EE9" w:rsidRDefault="001F2496" w:rsidP="00A12BFC">
      <w:pPr>
        <w:pStyle w:val="ListParagraph"/>
        <w:numPr>
          <w:ilvl w:val="0"/>
          <w:numId w:val="15"/>
        </w:numPr>
        <w:spacing w:line="240" w:lineRule="auto"/>
        <w:ind w:left="1560"/>
        <w:jc w:val="both"/>
        <w:rPr>
          <w:rFonts w:ascii="Times New Roman" w:hAnsi="Times New Roman" w:cs="Times New Roman"/>
          <w:b/>
          <w:sz w:val="24"/>
          <w:szCs w:val="24"/>
        </w:rPr>
      </w:pPr>
      <w:r w:rsidRPr="00085EE9">
        <w:rPr>
          <w:rFonts w:ascii="Times New Roman" w:hAnsi="Times New Roman" w:cs="Times New Roman"/>
          <w:sz w:val="24"/>
          <w:szCs w:val="24"/>
        </w:rPr>
        <w:t>Tanggung jawab akibat perbuatan melanggar hukum yang dilakukan karena kelalaian (negligence tort lilability), didasarkan pada konsep kesalahan (concept of fault) yang berkaitan dengan moral dan hukum yang sudah bercampur baur (interminglend).</w:t>
      </w:r>
    </w:p>
    <w:p w:rsidR="00DA3FA4" w:rsidRPr="00085EE9" w:rsidRDefault="001F2496" w:rsidP="00A12BFC">
      <w:pPr>
        <w:pStyle w:val="ListParagraph"/>
        <w:numPr>
          <w:ilvl w:val="0"/>
          <w:numId w:val="15"/>
        </w:numPr>
        <w:spacing w:line="240" w:lineRule="auto"/>
        <w:ind w:left="1560"/>
        <w:jc w:val="both"/>
        <w:rPr>
          <w:rFonts w:ascii="Times New Roman" w:hAnsi="Times New Roman" w:cs="Times New Roman"/>
          <w:b/>
          <w:sz w:val="24"/>
          <w:szCs w:val="24"/>
        </w:rPr>
      </w:pPr>
      <w:r w:rsidRPr="00085EE9">
        <w:rPr>
          <w:rFonts w:ascii="Times New Roman" w:hAnsi="Times New Roman" w:cs="Times New Roman"/>
          <w:sz w:val="24"/>
          <w:szCs w:val="24"/>
        </w:rPr>
        <w:lastRenderedPageBreak/>
        <w:t>Tanggung jawab mutlak akibat perbuatan melanggar hukum tanpa mempersoalkan kesalahan (strick liability), didasarkan pada perbuatannya baik secara sengaja maupun tidak sengaja.</w:t>
      </w:r>
      <w:r w:rsidRPr="00085EE9">
        <w:rPr>
          <w:rStyle w:val="FootnoteReference"/>
          <w:rFonts w:ascii="Times New Roman" w:hAnsi="Times New Roman" w:cs="Times New Roman"/>
          <w:sz w:val="24"/>
          <w:szCs w:val="24"/>
        </w:rPr>
        <w:footnoteReference w:id="9"/>
      </w:r>
    </w:p>
    <w:p w:rsidR="0033485C" w:rsidRPr="00085EE9" w:rsidRDefault="0033485C" w:rsidP="0033485C">
      <w:pPr>
        <w:spacing w:line="240" w:lineRule="auto"/>
        <w:jc w:val="both"/>
        <w:rPr>
          <w:rFonts w:ascii="Times New Roman" w:hAnsi="Times New Roman" w:cs="Times New Roman"/>
          <w:b/>
          <w:sz w:val="24"/>
          <w:szCs w:val="24"/>
        </w:rPr>
      </w:pPr>
    </w:p>
    <w:p w:rsidR="0033485C" w:rsidRPr="00085EE9" w:rsidRDefault="001F2496" w:rsidP="007F392B">
      <w:pPr>
        <w:pStyle w:val="Heading2"/>
        <w:numPr>
          <w:ilvl w:val="0"/>
          <w:numId w:val="28"/>
        </w:numPr>
        <w:rPr>
          <w:rFonts w:cs="Times New Roman"/>
        </w:rPr>
      </w:pPr>
      <w:bookmarkStart w:id="12" w:name="_Toc80295839"/>
      <w:r w:rsidRPr="00085EE9">
        <w:rPr>
          <w:rFonts w:cs="Times New Roman"/>
        </w:rPr>
        <w:t>Tinjauan Umum Tentang Perlindungan Konsumen</w:t>
      </w:r>
      <w:bookmarkEnd w:id="12"/>
    </w:p>
    <w:p w:rsidR="0033485C" w:rsidRPr="00085EE9" w:rsidRDefault="001F2496" w:rsidP="008E1206">
      <w:pPr>
        <w:pStyle w:val="Heading3"/>
        <w:numPr>
          <w:ilvl w:val="0"/>
          <w:numId w:val="30"/>
        </w:numPr>
        <w:ind w:left="1134"/>
        <w:rPr>
          <w:rFonts w:cs="Times New Roman"/>
        </w:rPr>
      </w:pPr>
      <w:bookmarkStart w:id="13" w:name="_Toc80295840"/>
      <w:r w:rsidRPr="00085EE9">
        <w:rPr>
          <w:rFonts w:cs="Times New Roman"/>
        </w:rPr>
        <w:t>Pengertian Perlindungan Konsumen</w:t>
      </w:r>
      <w:bookmarkEnd w:id="13"/>
    </w:p>
    <w:p w:rsidR="0033485C" w:rsidRPr="00085EE9" w:rsidRDefault="001F2496" w:rsidP="0033485C">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Salah satu fungsi hukum adalah untuk memberikan perlindungan kepada masyarakat, terutama yang berada pada posisi yang lemah akibat hubungan hukum yang tidak seimbang. Demikian halnya dengan hukum perlindungan konsumen untuk melindungi konsumen dari pelaku usaha yang tidak jujur.</w:t>
      </w:r>
      <w:r w:rsidRPr="00085EE9">
        <w:rPr>
          <w:rStyle w:val="FootnoteReference"/>
          <w:rFonts w:ascii="Times New Roman" w:hAnsi="Times New Roman" w:cs="Times New Roman"/>
          <w:sz w:val="24"/>
          <w:szCs w:val="24"/>
        </w:rPr>
        <w:footnoteReference w:id="10"/>
      </w:r>
    </w:p>
    <w:p w:rsidR="00571104" w:rsidRPr="00085EE9" w:rsidRDefault="001F2496" w:rsidP="00A12BFC">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Perlindungan Konsumen adalah segala upaya yang menjamin adanya kepastian hukum untuk memberi perlindungan kepada konsumen. Hukum perlindungan konsumen adalah keseluruhan asas-asas dan kaidah-kaidah yang mengatur dan melindungi konsumen dalam hubungan dan masalah penyediaan dan penggunaan produk konsumen antara penyedia dan penggunanya dalam kehidupan bermasyarakat.</w:t>
      </w:r>
    </w:p>
    <w:p w:rsidR="00571104" w:rsidRPr="00085EE9" w:rsidRDefault="001F2496" w:rsidP="0033485C">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 xml:space="preserve">Definisi diatas memaparkan dan menjelaskan mengenai berbagai pengertian mengenai perlindungan konsumen, maka perlindungan hukum bagi konsumen merupakan sebuah perangkat hukum yang diciptakan oleh lembaga pemerintah untuk dapat </w:t>
      </w:r>
      <w:r w:rsidRPr="00085EE9">
        <w:rPr>
          <w:rFonts w:ascii="Times New Roman" w:hAnsi="Times New Roman" w:cs="Times New Roman"/>
          <w:sz w:val="24"/>
          <w:szCs w:val="24"/>
        </w:rPr>
        <w:lastRenderedPageBreak/>
        <w:t>memberikan perlindungan hukum dan jaminan kepastian hukum bagi para konsumen dari berbagai macam permasalahan ataupun sengketa konsumen karena merasa dirugikan oleh pelaku usaha. Adanya ketentuan peraturan perundang-undangan yang mengatur tentang perlindungan hukum bagi konsumen ini, maka sengketa konsumen dengan pelaku usaha yang masih sering terjadi dapat di minimalisir, sehingga hak-hak yang seharusnya di terima oleh konsumen akan dapat terpenuhi.</w:t>
      </w:r>
      <w:r w:rsidRPr="00085EE9">
        <w:rPr>
          <w:rStyle w:val="FootnoteReference"/>
          <w:rFonts w:ascii="Times New Roman" w:hAnsi="Times New Roman" w:cs="Times New Roman"/>
          <w:sz w:val="24"/>
          <w:szCs w:val="24"/>
        </w:rPr>
        <w:footnoteReference w:id="11"/>
      </w:r>
    </w:p>
    <w:p w:rsidR="00571104" w:rsidRPr="00085EE9" w:rsidRDefault="001F2496" w:rsidP="0033485C">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Perlindungan hukum bagi konsumen ini memiliki banyak dimensi, dimana salah satunya adalah perlindungan hukum yang apabila di pandang baik secara materiil maupun formal akan terasa sangat penting, dengan demikian upaya-upaya untuk memberikan perlindungan hukum terhadap kepentingan bagi para konsumen merupakan salah satu hal yang penting serta mendesak untuk dapat sesegera mungkin di cari solusi dan penyelesaian masalahnya. Terutama di Negara Indonesia, mengingat sedemikian kompleksnya permasalahan yang menyangkut perlindungan konsumen masih banyak terjadi.</w:t>
      </w:r>
      <w:r w:rsidRPr="00085EE9">
        <w:rPr>
          <w:rStyle w:val="FootnoteReference"/>
          <w:rFonts w:ascii="Times New Roman" w:hAnsi="Times New Roman" w:cs="Times New Roman"/>
          <w:sz w:val="24"/>
          <w:szCs w:val="24"/>
        </w:rPr>
        <w:footnoteReference w:id="12"/>
      </w:r>
    </w:p>
    <w:p w:rsidR="006C4242" w:rsidRPr="00085EE9" w:rsidRDefault="001F2496" w:rsidP="0033485C">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 xml:space="preserve">Perlindungan konsumen merupakan suatu masalah yang berkaitan dengan kepentingan manusia, oleh karena itu menjadi harapan bagi semua bangsa di dunia khususnya adalah Negara Indonesia untuk dapat mewujudkan perlindungan hukum dan jaminan </w:t>
      </w:r>
      <w:r w:rsidRPr="00085EE9">
        <w:rPr>
          <w:rFonts w:ascii="Times New Roman" w:hAnsi="Times New Roman" w:cs="Times New Roman"/>
          <w:sz w:val="24"/>
          <w:szCs w:val="24"/>
        </w:rPr>
        <w:lastRenderedPageBreak/>
        <w:t>kepastian hukum terhadap konsumen yang merasa dirugikan tersebut agar dapat terpenuhi hak-hak konsumen. Mewujudkan perlindungan hukum bagi konsumen adalah mewujudkan hubungan berbagai dimensi yang satu sama lain memiliki keterkaitan dan saling ketergantungan antara konsumen, pengusaha (pelaku usaha), dan juga pemerintah.</w:t>
      </w:r>
      <w:r w:rsidRPr="00085EE9">
        <w:rPr>
          <w:rStyle w:val="FootnoteReference"/>
          <w:rFonts w:ascii="Times New Roman" w:hAnsi="Times New Roman" w:cs="Times New Roman"/>
          <w:sz w:val="24"/>
          <w:szCs w:val="24"/>
        </w:rPr>
        <w:footnoteReference w:id="13"/>
      </w:r>
    </w:p>
    <w:p w:rsidR="00A11683" w:rsidRPr="00085EE9" w:rsidRDefault="001F2496" w:rsidP="000933FC">
      <w:pPr>
        <w:pStyle w:val="Heading3"/>
        <w:numPr>
          <w:ilvl w:val="0"/>
          <w:numId w:val="30"/>
        </w:numPr>
        <w:ind w:left="1134"/>
        <w:rPr>
          <w:rFonts w:cs="Times New Roman"/>
        </w:rPr>
      </w:pPr>
      <w:bookmarkStart w:id="14" w:name="_Toc80295841"/>
      <w:r w:rsidRPr="00085EE9">
        <w:rPr>
          <w:rFonts w:cs="Times New Roman"/>
        </w:rPr>
        <w:t>Asas Perlindungan Konsumen</w:t>
      </w:r>
      <w:bookmarkEnd w:id="14"/>
    </w:p>
    <w:p w:rsidR="00EA5113" w:rsidRPr="00085EE9" w:rsidRDefault="001F2496" w:rsidP="00EA5113">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Perlindungan hukum terhadap konsumen dilakukan sebagai bentuk usaha bersama antara konsumen (masyarakat), produsen (pengusaha), dan juga pemerintah sebagai pembentuk peraturan perundang-undangan yang berkaitan dengan perlindungan hukum bagi konsumen. Membahas mengenai perlindungan hukum bagi konsumen, sudah tentu akan membahas juga mengenai apa saja yang menjadi asas dan tujuan dari hukum perlindungan konsumen itu sendiri.</w:t>
      </w:r>
    </w:p>
    <w:p w:rsidR="0045528A" w:rsidRPr="00085EE9" w:rsidRDefault="001F2496" w:rsidP="0045528A">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 xml:space="preserve">Menurut Satjipto Rahardjo, berpendapat bahwa asas hukum bukan merupakan peraturan hukum, namun tidak ada hukum yang bisa dipahami tanpa mengetahui asas-asas hukum yang ada di dalamnnya, asas-asas hukum memberi makna etis kepada setiap peraturan-perturan hukum serta tata hukum. Asas-asas hukum merupakan sebuah pondasi bagi suatu undang-undang dan peraturan pelaksananya. Apabila asas-asas hukum yang menjadi pondasi tersebut di kesampingkan, runtuhlah bangunan undang-undang itu dan segenap peraturan pelaksananya. </w:t>
      </w:r>
      <w:r w:rsidRPr="00085EE9">
        <w:rPr>
          <w:rFonts w:ascii="Times New Roman" w:hAnsi="Times New Roman" w:cs="Times New Roman"/>
          <w:sz w:val="24"/>
          <w:szCs w:val="24"/>
        </w:rPr>
        <w:lastRenderedPageBreak/>
        <w:t>Pasal 2 UUPK menyatakan, hukum perlindungan konsumen itu sendiri berasaskan manfaat, keadilan, keseimbangan, keamanan, dan keselamatan konsumen, serta asas kepastian hukum.</w:t>
      </w:r>
      <w:r w:rsidRPr="00085EE9">
        <w:rPr>
          <w:rStyle w:val="FootnoteReference"/>
          <w:rFonts w:ascii="Times New Roman" w:hAnsi="Times New Roman" w:cs="Times New Roman"/>
          <w:sz w:val="24"/>
          <w:szCs w:val="24"/>
        </w:rPr>
        <w:footnoteReference w:id="14"/>
      </w:r>
    </w:p>
    <w:p w:rsidR="000C675F" w:rsidRPr="00085EE9" w:rsidRDefault="001F2496" w:rsidP="000C675F">
      <w:pPr>
        <w:pStyle w:val="ListParagraph"/>
        <w:spacing w:line="480" w:lineRule="auto"/>
        <w:ind w:left="1080" w:firstLine="621"/>
        <w:jc w:val="both"/>
        <w:rPr>
          <w:rFonts w:ascii="Times New Roman" w:hAnsi="Times New Roman" w:cs="Times New Roman"/>
          <w:sz w:val="24"/>
          <w:szCs w:val="24"/>
        </w:rPr>
      </w:pPr>
      <w:r w:rsidRPr="00085EE9">
        <w:rPr>
          <w:rFonts w:ascii="Times New Roman" w:hAnsi="Times New Roman" w:cs="Times New Roman"/>
          <w:sz w:val="24"/>
          <w:szCs w:val="24"/>
        </w:rPr>
        <w:t>Berikut ini akan dijelaskan lebih lanjut mengenai masing-masing asas-asas perlindungan hukum terhadap konsumen secara lebih rinci, sebagaimana yang telah tercantum di dalam Pasal 2 UUPK, antara lain adalah:</w:t>
      </w:r>
    </w:p>
    <w:p w:rsidR="000C675F" w:rsidRPr="00085EE9" w:rsidRDefault="001F2496" w:rsidP="000C675F">
      <w:pPr>
        <w:pStyle w:val="ListParagraph"/>
        <w:numPr>
          <w:ilvl w:val="0"/>
          <w:numId w:val="17"/>
        </w:numPr>
        <w:spacing w:line="480" w:lineRule="auto"/>
        <w:ind w:left="1418" w:hanging="283"/>
        <w:jc w:val="both"/>
        <w:rPr>
          <w:rFonts w:ascii="Times New Roman" w:hAnsi="Times New Roman" w:cs="Times New Roman"/>
          <w:sz w:val="24"/>
          <w:szCs w:val="24"/>
        </w:rPr>
      </w:pPr>
      <w:r w:rsidRPr="00085EE9">
        <w:rPr>
          <w:rFonts w:ascii="Times New Roman" w:hAnsi="Times New Roman" w:cs="Times New Roman"/>
          <w:sz w:val="24"/>
          <w:szCs w:val="24"/>
        </w:rPr>
        <w:t>Asas Manfaat</w:t>
      </w:r>
    </w:p>
    <w:p w:rsidR="000C675F" w:rsidRPr="00085EE9" w:rsidRDefault="001F2496" w:rsidP="000C675F">
      <w:pPr>
        <w:pStyle w:val="ListParagraph"/>
        <w:spacing w:line="480" w:lineRule="auto"/>
        <w:ind w:left="1418" w:firstLine="709"/>
        <w:jc w:val="both"/>
        <w:rPr>
          <w:rFonts w:ascii="Times New Roman" w:hAnsi="Times New Roman" w:cs="Times New Roman"/>
          <w:sz w:val="24"/>
          <w:szCs w:val="24"/>
        </w:rPr>
      </w:pPr>
      <w:r w:rsidRPr="00085EE9">
        <w:rPr>
          <w:rFonts w:ascii="Times New Roman" w:hAnsi="Times New Roman" w:cs="Times New Roman"/>
          <w:sz w:val="24"/>
          <w:szCs w:val="24"/>
        </w:rPr>
        <w:t xml:space="preserve">Asas manfaat ini di maksudkan untuk mengamankan segala upaya yang dilakukan dalam penyelenggaraan penyelesaian permasalahan perlindungan konsumen, harus memberikan manfaat sebesar-besarnya bagi kepentingan konsumen dan pelaku usaha secara keseluruhan, sehingga tidak akan ada pihak yang merasakan adanya diskriminasi. Asas ini juga menghendaki di dalam pengaturan dan penegakan hukum perlindungan konsumen tidak hanya dimaksudkan untuk menempatkan salah satu pihak diatas pihak yang lain atau sebaliknya, akan tetapi asas ini menghendaki agar perlindungan konsumen tersebut juga diberikan kepada masing-masing pihak, baik pihak pengusaha (produsen) maupun konsumen apa yang menjadi haknya. Pengaturan dan penegakan hukum perlindungan konsumen ini sangat diharapkan dapat bermanfaat bagi seluruh lapisan masyarakat, khususnya bagi para </w:t>
      </w:r>
      <w:r w:rsidRPr="00085EE9">
        <w:rPr>
          <w:rFonts w:ascii="Times New Roman" w:hAnsi="Times New Roman" w:cs="Times New Roman"/>
          <w:sz w:val="24"/>
          <w:szCs w:val="24"/>
        </w:rPr>
        <w:lastRenderedPageBreak/>
        <w:t>pihak yang bersengketa, sehingga pada akhirnya akan dapat memberikan manfaat bagi kehidupan masyarakat, bangsa, dan negara.</w:t>
      </w:r>
      <w:r w:rsidRPr="00085EE9">
        <w:rPr>
          <w:rStyle w:val="FootnoteReference"/>
          <w:rFonts w:ascii="Times New Roman" w:hAnsi="Times New Roman" w:cs="Times New Roman"/>
          <w:sz w:val="24"/>
          <w:szCs w:val="24"/>
        </w:rPr>
        <w:footnoteReference w:id="15"/>
      </w:r>
    </w:p>
    <w:p w:rsidR="000C675F" w:rsidRPr="00085EE9" w:rsidRDefault="001F2496" w:rsidP="000C675F">
      <w:pPr>
        <w:pStyle w:val="ListParagraph"/>
        <w:numPr>
          <w:ilvl w:val="0"/>
          <w:numId w:val="17"/>
        </w:numPr>
        <w:spacing w:line="480" w:lineRule="auto"/>
        <w:ind w:left="1418" w:hanging="283"/>
        <w:jc w:val="both"/>
        <w:rPr>
          <w:rFonts w:ascii="Times New Roman" w:hAnsi="Times New Roman" w:cs="Times New Roman"/>
          <w:sz w:val="24"/>
          <w:szCs w:val="24"/>
        </w:rPr>
      </w:pPr>
      <w:r w:rsidRPr="00085EE9">
        <w:rPr>
          <w:rFonts w:ascii="Times New Roman" w:hAnsi="Times New Roman" w:cs="Times New Roman"/>
          <w:sz w:val="24"/>
          <w:szCs w:val="24"/>
        </w:rPr>
        <w:t>Asas Keadilan</w:t>
      </w:r>
    </w:p>
    <w:p w:rsidR="000C675F" w:rsidRPr="00085EE9" w:rsidRDefault="001F2496" w:rsidP="000C675F">
      <w:pPr>
        <w:pStyle w:val="ListParagraph"/>
        <w:spacing w:line="480" w:lineRule="auto"/>
        <w:ind w:left="1418" w:firstLine="709"/>
        <w:jc w:val="both"/>
        <w:rPr>
          <w:rFonts w:ascii="Times New Roman" w:hAnsi="Times New Roman" w:cs="Times New Roman"/>
          <w:sz w:val="24"/>
          <w:szCs w:val="24"/>
        </w:rPr>
      </w:pPr>
      <w:r w:rsidRPr="00085EE9">
        <w:rPr>
          <w:rFonts w:ascii="Times New Roman" w:hAnsi="Times New Roman" w:cs="Times New Roman"/>
          <w:sz w:val="24"/>
          <w:szCs w:val="24"/>
        </w:rPr>
        <w:t>Asas keadilan dalam perlindungan hukum konsumen ini dimaksudkan agar partisipasi seluruh rakyat dapat diwujudkan secara maksimal dan memberikan kesempatan kepada konsumen maupun produsen (pengusaha) untuk dapat memperoleh haknya masing-masing, dan juga melaksanakan kewajibannya secara adil, sehingga tidak memberatkan salah satu pihak. Asas keadilan ini menghendaki dalam pengaturan dan penegakan hukum perlindungan konsumen tersebut, antara konsumen dan produsen (pengusaha) dapat berlaku adil melalui perolehan hak maupun pelaksanaan kewajibannya yang dilakukan secara seimbang, sebagaimana UUPK telah mengatur secara jelas mengenai hak dan kewajiban yang dimiliki oleh konsumen maupun produsen (pelaku usaha).</w:t>
      </w:r>
      <w:r w:rsidRPr="00085EE9">
        <w:rPr>
          <w:rStyle w:val="FootnoteReference"/>
          <w:rFonts w:ascii="Times New Roman" w:hAnsi="Times New Roman" w:cs="Times New Roman"/>
          <w:sz w:val="24"/>
          <w:szCs w:val="24"/>
        </w:rPr>
        <w:footnoteReference w:id="16"/>
      </w:r>
    </w:p>
    <w:p w:rsidR="000C675F" w:rsidRPr="00085EE9" w:rsidRDefault="001F2496" w:rsidP="000C675F">
      <w:pPr>
        <w:pStyle w:val="ListParagraph"/>
        <w:numPr>
          <w:ilvl w:val="0"/>
          <w:numId w:val="17"/>
        </w:numPr>
        <w:spacing w:line="480" w:lineRule="auto"/>
        <w:ind w:left="1418" w:hanging="283"/>
        <w:jc w:val="both"/>
        <w:rPr>
          <w:rFonts w:ascii="Times New Roman" w:hAnsi="Times New Roman" w:cs="Times New Roman"/>
          <w:sz w:val="24"/>
          <w:szCs w:val="24"/>
        </w:rPr>
      </w:pPr>
      <w:r w:rsidRPr="00085EE9">
        <w:rPr>
          <w:rFonts w:ascii="Times New Roman" w:hAnsi="Times New Roman" w:cs="Times New Roman"/>
          <w:sz w:val="24"/>
          <w:szCs w:val="24"/>
        </w:rPr>
        <w:t>Asas Keseimbangan</w:t>
      </w:r>
    </w:p>
    <w:p w:rsidR="000C675F" w:rsidRPr="00085EE9" w:rsidRDefault="001F2496" w:rsidP="006F3CAB">
      <w:pPr>
        <w:pStyle w:val="ListParagraph"/>
        <w:spacing w:line="480" w:lineRule="auto"/>
        <w:ind w:left="1418" w:firstLine="709"/>
        <w:jc w:val="both"/>
        <w:rPr>
          <w:rFonts w:ascii="Times New Roman" w:hAnsi="Times New Roman" w:cs="Times New Roman"/>
          <w:sz w:val="24"/>
          <w:szCs w:val="24"/>
        </w:rPr>
      </w:pPr>
      <w:r w:rsidRPr="00085EE9">
        <w:rPr>
          <w:rFonts w:ascii="Times New Roman" w:hAnsi="Times New Roman" w:cs="Times New Roman"/>
          <w:sz w:val="24"/>
          <w:szCs w:val="24"/>
        </w:rPr>
        <w:t xml:space="preserve">Asas keseimbangan menyatakan untuk memberikan keseimbangan antara kepentingan konsumen, produsen (pengusaha), dan pemerintah dalam arti materiil maupun spiritual. Asas keseimbangan ini menghendaki agar konsumen, produsen </w:t>
      </w:r>
      <w:r w:rsidRPr="00085EE9">
        <w:rPr>
          <w:rFonts w:ascii="Times New Roman" w:hAnsi="Times New Roman" w:cs="Times New Roman"/>
          <w:sz w:val="24"/>
          <w:szCs w:val="24"/>
        </w:rPr>
        <w:lastRenderedPageBreak/>
        <w:t>(pengusaha), dan pemerintah dapat memperoleh manfaat yang seimbang dari pengaturan serta penegakan hukum terhadap perlindungan konsumen. Kepentingan antara konsumen, produsen (pengusaha), dan pemerintah tersebut harus di atur dan diwujudkan secara seimbang sesuai dengan hak maupun kewajibannya masing-masing di dalam pergaulan hidup masyarakat, berbangsa dan bernegara. Asas keseimbangan memberikan hak tidak akan ada salah satu pihak yang mendapatkan perlindungan hukum atas kepentingannya yang lebih besar dari pada pihak lain sebagai komponen bangsa dan negara.</w:t>
      </w:r>
    </w:p>
    <w:p w:rsidR="000C675F" w:rsidRPr="00085EE9" w:rsidRDefault="001F2496" w:rsidP="000C675F">
      <w:pPr>
        <w:pStyle w:val="ListParagraph"/>
        <w:numPr>
          <w:ilvl w:val="0"/>
          <w:numId w:val="17"/>
        </w:numPr>
        <w:spacing w:line="480" w:lineRule="auto"/>
        <w:ind w:left="1418" w:hanging="283"/>
        <w:jc w:val="both"/>
        <w:rPr>
          <w:rFonts w:ascii="Times New Roman" w:hAnsi="Times New Roman" w:cs="Times New Roman"/>
          <w:sz w:val="24"/>
          <w:szCs w:val="24"/>
        </w:rPr>
      </w:pPr>
      <w:r w:rsidRPr="00085EE9">
        <w:rPr>
          <w:rFonts w:ascii="Times New Roman" w:hAnsi="Times New Roman" w:cs="Times New Roman"/>
          <w:sz w:val="24"/>
          <w:szCs w:val="24"/>
        </w:rPr>
        <w:t>Asas Keamanan dan Keselamatan Konsumen</w:t>
      </w:r>
    </w:p>
    <w:p w:rsidR="000C675F" w:rsidRPr="00085EE9" w:rsidRDefault="001F2496" w:rsidP="006F3CAB">
      <w:pPr>
        <w:pStyle w:val="ListParagraph"/>
        <w:spacing w:line="480" w:lineRule="auto"/>
        <w:ind w:left="1418" w:firstLine="709"/>
        <w:jc w:val="both"/>
        <w:rPr>
          <w:rFonts w:ascii="Times New Roman" w:hAnsi="Times New Roman" w:cs="Times New Roman"/>
          <w:sz w:val="24"/>
          <w:szCs w:val="24"/>
        </w:rPr>
      </w:pPr>
      <w:r w:rsidRPr="00085EE9">
        <w:rPr>
          <w:rFonts w:ascii="Times New Roman" w:hAnsi="Times New Roman" w:cs="Times New Roman"/>
          <w:sz w:val="24"/>
          <w:szCs w:val="24"/>
        </w:rPr>
        <w:t xml:space="preserve">Asas keamanan dan keselamatan konsumen ini dimaksudkan untuk memberikan jaminan atas keamanan, kenyamanan, dan keselamatan kepada konsumen di dalam penggunaan, pemakaian, pemanfaatan serta mengkomsumsi barang dan/atau jasa yang di konsumsinya. Kedua asas ini menghendaki dengan adanya jaminan hukum tersebut, konsumen akan memperoleh manfaat dari produk yang di konsumsi atau digunakan dan sebaliknya, sehingga produk barang dan/atau jasa yang digunakan atau di konsumsi tersebut tidak akan mengancam ketentraman dan keselamatan jiwa konsumen maupun harta bendanya. UUPK, membebankan sejumlah kewajiban maupun larang yang harus dipatuhi oleh produsen (pelaku usaha) di dalam </w:t>
      </w:r>
      <w:r w:rsidRPr="00085EE9">
        <w:rPr>
          <w:rFonts w:ascii="Times New Roman" w:hAnsi="Times New Roman" w:cs="Times New Roman"/>
          <w:sz w:val="24"/>
          <w:szCs w:val="24"/>
        </w:rPr>
        <w:lastRenderedPageBreak/>
        <w:t>memproduksi dan mengedarkan produk barang atau jasa yang di hasilkan.</w:t>
      </w:r>
      <w:r w:rsidRPr="00085EE9">
        <w:rPr>
          <w:rStyle w:val="FootnoteReference"/>
          <w:rFonts w:ascii="Times New Roman" w:hAnsi="Times New Roman" w:cs="Times New Roman"/>
          <w:sz w:val="24"/>
          <w:szCs w:val="24"/>
        </w:rPr>
        <w:footnoteReference w:id="17"/>
      </w:r>
    </w:p>
    <w:p w:rsidR="000C675F" w:rsidRPr="00085EE9" w:rsidRDefault="001F2496" w:rsidP="000C675F">
      <w:pPr>
        <w:pStyle w:val="ListParagraph"/>
        <w:numPr>
          <w:ilvl w:val="0"/>
          <w:numId w:val="17"/>
        </w:numPr>
        <w:spacing w:line="480" w:lineRule="auto"/>
        <w:ind w:left="1418" w:hanging="283"/>
        <w:jc w:val="both"/>
        <w:rPr>
          <w:rFonts w:ascii="Times New Roman" w:hAnsi="Times New Roman" w:cs="Times New Roman"/>
          <w:sz w:val="24"/>
          <w:szCs w:val="24"/>
        </w:rPr>
      </w:pPr>
      <w:r w:rsidRPr="00085EE9">
        <w:rPr>
          <w:rFonts w:ascii="Times New Roman" w:hAnsi="Times New Roman" w:cs="Times New Roman"/>
          <w:sz w:val="24"/>
          <w:szCs w:val="24"/>
        </w:rPr>
        <w:t>Asas Kepastian Hukum</w:t>
      </w:r>
    </w:p>
    <w:p w:rsidR="000C675F" w:rsidRPr="00085EE9" w:rsidRDefault="001F2496" w:rsidP="006F3CAB">
      <w:pPr>
        <w:pStyle w:val="ListParagraph"/>
        <w:spacing w:line="480" w:lineRule="auto"/>
        <w:ind w:left="1418" w:firstLine="709"/>
        <w:jc w:val="both"/>
        <w:rPr>
          <w:rFonts w:ascii="Times New Roman" w:hAnsi="Times New Roman" w:cs="Times New Roman"/>
          <w:sz w:val="24"/>
          <w:szCs w:val="24"/>
        </w:rPr>
      </w:pPr>
      <w:r w:rsidRPr="00085EE9">
        <w:rPr>
          <w:rFonts w:ascii="Times New Roman" w:hAnsi="Times New Roman" w:cs="Times New Roman"/>
          <w:sz w:val="24"/>
          <w:szCs w:val="24"/>
        </w:rPr>
        <w:t>Asas kepastian hukum ini dimaksudkan agar baik produsen (pelaku usaha) maupun konsumen dapat mentaati hukum serta memperoleh keadilan di dalam penyelenggaraan perlindungan konsumen, dan negara yang memberikan jaminan kepastian hukum. UUPK mengharapkan agar aturanaturan mengenai hak dan kewajiban yang terkandung di dalam undangundang, dapat diwujudkan dalam pergaulan hidup masyarakat dan kehidupan sehari-hari sehingga masing-masing pihak dapat memperoleh keadilan sebagaimana telah di atur dan ditetapkan oleh undang-undang.</w:t>
      </w:r>
      <w:r w:rsidRPr="00085EE9">
        <w:rPr>
          <w:rStyle w:val="FootnoteReference"/>
          <w:rFonts w:ascii="Times New Roman" w:hAnsi="Times New Roman" w:cs="Times New Roman"/>
          <w:sz w:val="24"/>
          <w:szCs w:val="24"/>
        </w:rPr>
        <w:footnoteReference w:id="18"/>
      </w:r>
    </w:p>
    <w:p w:rsidR="000312B0" w:rsidRPr="00085EE9" w:rsidRDefault="001F2496" w:rsidP="00E34845">
      <w:pPr>
        <w:pStyle w:val="Heading3"/>
        <w:numPr>
          <w:ilvl w:val="0"/>
          <w:numId w:val="30"/>
        </w:numPr>
        <w:ind w:left="1134"/>
        <w:rPr>
          <w:rFonts w:cs="Times New Roman"/>
        </w:rPr>
      </w:pPr>
      <w:bookmarkStart w:id="15" w:name="_Toc80295842"/>
      <w:r w:rsidRPr="00085EE9">
        <w:rPr>
          <w:rFonts w:cs="Times New Roman"/>
        </w:rPr>
        <w:t>Tujuan Perlindungan Konsumen</w:t>
      </w:r>
      <w:bookmarkEnd w:id="15"/>
    </w:p>
    <w:p w:rsidR="000312B0" w:rsidRPr="00085EE9" w:rsidRDefault="001F2496" w:rsidP="00DA4DF8">
      <w:pPr>
        <w:pStyle w:val="ListParagraph"/>
        <w:spacing w:line="480" w:lineRule="auto"/>
        <w:ind w:left="1134" w:firstLine="709"/>
        <w:jc w:val="both"/>
        <w:rPr>
          <w:rFonts w:ascii="Times New Roman" w:hAnsi="Times New Roman" w:cs="Times New Roman"/>
          <w:sz w:val="24"/>
          <w:szCs w:val="24"/>
        </w:rPr>
      </w:pPr>
      <w:r w:rsidRPr="00085EE9">
        <w:rPr>
          <w:rFonts w:ascii="Times New Roman" w:hAnsi="Times New Roman" w:cs="Times New Roman"/>
          <w:sz w:val="24"/>
          <w:szCs w:val="24"/>
        </w:rPr>
        <w:t>Adapun yang menjadi tujuan dari hukum perlindungan konsumen, sebagaimana telah tercantum di dalam Pasal 3 UUPK, yaitu:</w:t>
      </w:r>
    </w:p>
    <w:p w:rsidR="00DA4DF8" w:rsidRPr="00085EE9" w:rsidRDefault="001F2496" w:rsidP="00DA4DF8">
      <w:pPr>
        <w:pStyle w:val="ListParagraph"/>
        <w:numPr>
          <w:ilvl w:val="0"/>
          <w:numId w:val="18"/>
        </w:numPr>
        <w:spacing w:line="480" w:lineRule="auto"/>
        <w:ind w:left="1418" w:hanging="284"/>
        <w:jc w:val="both"/>
        <w:rPr>
          <w:rFonts w:ascii="Times New Roman" w:hAnsi="Times New Roman" w:cs="Times New Roman"/>
          <w:sz w:val="24"/>
          <w:szCs w:val="24"/>
        </w:rPr>
      </w:pPr>
      <w:r w:rsidRPr="00085EE9">
        <w:rPr>
          <w:rFonts w:ascii="Times New Roman" w:hAnsi="Times New Roman" w:cs="Times New Roman"/>
          <w:sz w:val="24"/>
          <w:szCs w:val="24"/>
        </w:rPr>
        <w:t>Meningkatkan kesadaran, kemampuan dan kemandirian konsumen untuk melindungi diri;</w:t>
      </w:r>
    </w:p>
    <w:p w:rsidR="00DA4DF8" w:rsidRPr="00085EE9" w:rsidRDefault="001F2496" w:rsidP="00DA4DF8">
      <w:pPr>
        <w:pStyle w:val="ListParagraph"/>
        <w:numPr>
          <w:ilvl w:val="0"/>
          <w:numId w:val="18"/>
        </w:numPr>
        <w:spacing w:line="480" w:lineRule="auto"/>
        <w:ind w:left="1418" w:hanging="284"/>
        <w:jc w:val="both"/>
        <w:rPr>
          <w:rFonts w:ascii="Times New Roman" w:hAnsi="Times New Roman" w:cs="Times New Roman"/>
          <w:sz w:val="24"/>
          <w:szCs w:val="24"/>
        </w:rPr>
      </w:pPr>
      <w:r w:rsidRPr="00085EE9">
        <w:rPr>
          <w:rFonts w:ascii="Times New Roman" w:hAnsi="Times New Roman" w:cs="Times New Roman"/>
          <w:sz w:val="24"/>
          <w:szCs w:val="24"/>
        </w:rPr>
        <w:t>Mengangkat harkat dan martabat konsumen dengan cara menghindarkannya dari ekses negatif pemakaian barang dan/atau jasa;</w:t>
      </w:r>
    </w:p>
    <w:p w:rsidR="00DA4DF8" w:rsidRPr="00085EE9" w:rsidRDefault="001F2496" w:rsidP="00DA4DF8">
      <w:pPr>
        <w:pStyle w:val="ListParagraph"/>
        <w:numPr>
          <w:ilvl w:val="0"/>
          <w:numId w:val="18"/>
        </w:numPr>
        <w:spacing w:line="480" w:lineRule="auto"/>
        <w:ind w:left="1418" w:hanging="284"/>
        <w:jc w:val="both"/>
        <w:rPr>
          <w:rFonts w:ascii="Times New Roman" w:hAnsi="Times New Roman" w:cs="Times New Roman"/>
          <w:sz w:val="24"/>
          <w:szCs w:val="24"/>
        </w:rPr>
      </w:pPr>
      <w:r w:rsidRPr="00085EE9">
        <w:rPr>
          <w:rFonts w:ascii="Times New Roman" w:hAnsi="Times New Roman" w:cs="Times New Roman"/>
          <w:sz w:val="24"/>
          <w:szCs w:val="24"/>
        </w:rPr>
        <w:lastRenderedPageBreak/>
        <w:t>Meningkatkan pemberdayaan konsumen dalam memilih, menentukan dan menuntut hak-haknya sebagai konsumen;</w:t>
      </w:r>
    </w:p>
    <w:p w:rsidR="00266BA1" w:rsidRPr="00085EE9" w:rsidRDefault="001F2496" w:rsidP="00DA4DF8">
      <w:pPr>
        <w:pStyle w:val="ListParagraph"/>
        <w:numPr>
          <w:ilvl w:val="0"/>
          <w:numId w:val="18"/>
        </w:numPr>
        <w:spacing w:line="480" w:lineRule="auto"/>
        <w:ind w:left="1418" w:hanging="284"/>
        <w:jc w:val="both"/>
        <w:rPr>
          <w:rFonts w:ascii="Times New Roman" w:hAnsi="Times New Roman" w:cs="Times New Roman"/>
          <w:sz w:val="24"/>
          <w:szCs w:val="24"/>
        </w:rPr>
      </w:pPr>
      <w:r w:rsidRPr="00085EE9">
        <w:rPr>
          <w:rFonts w:ascii="Times New Roman" w:hAnsi="Times New Roman" w:cs="Times New Roman"/>
          <w:sz w:val="24"/>
          <w:szCs w:val="24"/>
        </w:rPr>
        <w:t>Menciptakan sistem perlindungan konsumen yang mengandung unsur kepastian hukum dan keterbukaan informasi serta akses untuk mendapatkan informasi;</w:t>
      </w:r>
    </w:p>
    <w:p w:rsidR="00266BA1" w:rsidRPr="00085EE9" w:rsidRDefault="001F2496" w:rsidP="00DA4DF8">
      <w:pPr>
        <w:pStyle w:val="ListParagraph"/>
        <w:numPr>
          <w:ilvl w:val="0"/>
          <w:numId w:val="18"/>
        </w:numPr>
        <w:spacing w:line="480" w:lineRule="auto"/>
        <w:ind w:left="1418" w:hanging="284"/>
        <w:jc w:val="both"/>
        <w:rPr>
          <w:rFonts w:ascii="Times New Roman" w:hAnsi="Times New Roman" w:cs="Times New Roman"/>
          <w:sz w:val="24"/>
          <w:szCs w:val="24"/>
        </w:rPr>
      </w:pPr>
      <w:r w:rsidRPr="00085EE9">
        <w:rPr>
          <w:rFonts w:ascii="Times New Roman" w:hAnsi="Times New Roman" w:cs="Times New Roman"/>
          <w:sz w:val="24"/>
          <w:szCs w:val="24"/>
        </w:rPr>
        <w:t>Menumbuhkan kesadaran pelaku usaha mengenai pentingnya perlindungan konsumen sehingga tumbuh sikap yang jujur dan bertanggung jawab dalam berusaha;</w:t>
      </w:r>
    </w:p>
    <w:p w:rsidR="00266BA1" w:rsidRPr="00085EE9" w:rsidRDefault="001F2496" w:rsidP="00DA4DF8">
      <w:pPr>
        <w:pStyle w:val="ListParagraph"/>
        <w:numPr>
          <w:ilvl w:val="0"/>
          <w:numId w:val="18"/>
        </w:numPr>
        <w:spacing w:line="480" w:lineRule="auto"/>
        <w:ind w:left="1418" w:hanging="284"/>
        <w:jc w:val="both"/>
        <w:rPr>
          <w:rFonts w:ascii="Times New Roman" w:hAnsi="Times New Roman" w:cs="Times New Roman"/>
          <w:sz w:val="24"/>
          <w:szCs w:val="24"/>
        </w:rPr>
      </w:pPr>
      <w:r w:rsidRPr="00085EE9">
        <w:rPr>
          <w:rFonts w:ascii="Times New Roman" w:hAnsi="Times New Roman" w:cs="Times New Roman"/>
          <w:sz w:val="24"/>
          <w:szCs w:val="24"/>
        </w:rPr>
        <w:t>Meningkatkan kualitas barang dan/atau jasa yang menjamin kelangsungan usaha produksi barang dan/atau jasa, kesehatan, kenyamanan, keamanan, dan keselamatan konsumen;</w:t>
      </w:r>
    </w:p>
    <w:p w:rsidR="00266BA1" w:rsidRPr="00085EE9" w:rsidRDefault="001F2496" w:rsidP="00DA4DF8">
      <w:pPr>
        <w:pStyle w:val="ListParagraph"/>
        <w:numPr>
          <w:ilvl w:val="0"/>
          <w:numId w:val="18"/>
        </w:numPr>
        <w:spacing w:line="480" w:lineRule="auto"/>
        <w:ind w:left="1418" w:hanging="284"/>
        <w:jc w:val="both"/>
        <w:rPr>
          <w:rFonts w:ascii="Times New Roman" w:hAnsi="Times New Roman" w:cs="Times New Roman"/>
          <w:sz w:val="24"/>
          <w:szCs w:val="24"/>
        </w:rPr>
      </w:pPr>
      <w:r w:rsidRPr="00085EE9">
        <w:rPr>
          <w:rFonts w:ascii="Times New Roman" w:hAnsi="Times New Roman" w:cs="Times New Roman"/>
          <w:sz w:val="24"/>
          <w:szCs w:val="24"/>
        </w:rPr>
        <w:t xml:space="preserve">Tujuan dari perlindungan konsumen untuk meningkatkan kesadaran, kemampuan, dan kemandirian konsumen adalah untuk dapat melindungi diri, hal ini berkaitan dengan diperlukannya pendidikan konsumen mengenai kesadaran, kemampuan serta kemandirian yang harus diperoleh para konsumen agar mereka dapat terhindar dari maraknya kasus kerugian konsumen yang diakibatkan oleh produk barang dan/atau jasa yang mereka beli dari seorang produsen, sehingga mereka dapat melindungi dirinya sendiri dari segala kemungkinan yang akan ditemui di kemudian hari. Perlindungan hukum terhadap konsumen juga bertujuan untuk mengangkat harkat dan martabat konsumen dengan cara menghindarkannya dari ekses negatif pemakaian barang dan/atau </w:t>
      </w:r>
      <w:r w:rsidRPr="00085EE9">
        <w:rPr>
          <w:rFonts w:ascii="Times New Roman" w:hAnsi="Times New Roman" w:cs="Times New Roman"/>
          <w:sz w:val="24"/>
          <w:szCs w:val="24"/>
        </w:rPr>
        <w:lastRenderedPageBreak/>
        <w:t>jasa, hal tersebut dimaksudkan agar para konsumen selalu berahti-hati di dalam memilih berbagai macam produk barang dan/atau jasa yang sering di produksi dan diedarkan oleh para produsen, sehingga tidak akan timbul kerugian setelah pemakaian atau penggunaan produk yang telah di peroleh dari produsen tersebut.</w:t>
      </w:r>
      <w:r w:rsidRPr="00085EE9">
        <w:rPr>
          <w:rStyle w:val="FootnoteReference"/>
          <w:rFonts w:ascii="Times New Roman" w:hAnsi="Times New Roman" w:cs="Times New Roman"/>
          <w:sz w:val="24"/>
          <w:szCs w:val="24"/>
        </w:rPr>
        <w:footnoteReference w:id="19"/>
      </w:r>
    </w:p>
    <w:p w:rsidR="005669F4" w:rsidRPr="00085EE9" w:rsidRDefault="001F2496" w:rsidP="00762C1A">
      <w:pPr>
        <w:pStyle w:val="Heading2"/>
        <w:numPr>
          <w:ilvl w:val="0"/>
          <w:numId w:val="28"/>
        </w:numPr>
        <w:rPr>
          <w:rFonts w:cs="Times New Roman"/>
        </w:rPr>
      </w:pPr>
      <w:bookmarkStart w:id="16" w:name="_Toc80295843"/>
      <w:r w:rsidRPr="00085EE9">
        <w:rPr>
          <w:rFonts w:cs="Times New Roman"/>
        </w:rPr>
        <w:t>Tinjauan Umum Perusahaan</w:t>
      </w:r>
      <w:r w:rsidR="00E949A0" w:rsidRPr="00085EE9">
        <w:rPr>
          <w:rFonts w:cs="Times New Roman"/>
        </w:rPr>
        <w:t xml:space="preserve"> Umum</w:t>
      </w:r>
      <w:r w:rsidRPr="00085EE9">
        <w:rPr>
          <w:rFonts w:cs="Times New Roman"/>
        </w:rPr>
        <w:t xml:space="preserve"> DAMRI</w:t>
      </w:r>
      <w:bookmarkEnd w:id="16"/>
    </w:p>
    <w:p w:rsidR="00E949A0" w:rsidRPr="00085EE9" w:rsidRDefault="001F2496" w:rsidP="00E949A0">
      <w:pPr>
        <w:pStyle w:val="ListParagraph"/>
        <w:spacing w:line="480" w:lineRule="auto"/>
        <w:ind w:firstLine="720"/>
        <w:jc w:val="both"/>
        <w:rPr>
          <w:rFonts w:ascii="Times New Roman" w:hAnsi="Times New Roman" w:cs="Times New Roman"/>
          <w:sz w:val="24"/>
          <w:szCs w:val="24"/>
        </w:rPr>
      </w:pPr>
      <w:r w:rsidRPr="00085EE9">
        <w:rPr>
          <w:rFonts w:ascii="Times New Roman" w:hAnsi="Times New Roman" w:cs="Times New Roman"/>
          <w:sz w:val="24"/>
          <w:szCs w:val="24"/>
        </w:rPr>
        <w:t>Badan usaha milik Negara adalah badan usaha yang seluruh atau sebagian besar modalnya dimiliki Negara melalui penyertaan secara langsung yang berasal dari kekayaan Negara yang dipisahkan. Direksi adalah organ BUMN yang bertanggung jawab atas pengurusan BUMN untuk kepentingan dan tujuan BUMN, serta mewakili BUMN, baik didalam maupun diluar pengadilan (Pasal 1 Angka 1 dan angka 9 Undang-Undang Nomor 19 Tahun 2003). Bentuk BUMN terdiri atas perusahaan perseroan (persero) dan perusahaan umum (perum).</w:t>
      </w:r>
      <w:r w:rsidRPr="00085EE9">
        <w:rPr>
          <w:rStyle w:val="FootnoteReference"/>
          <w:rFonts w:ascii="Times New Roman" w:hAnsi="Times New Roman" w:cs="Times New Roman"/>
          <w:sz w:val="24"/>
          <w:szCs w:val="24"/>
        </w:rPr>
        <w:footnoteReference w:id="20"/>
      </w:r>
    </w:p>
    <w:p w:rsidR="00E949A0" w:rsidRPr="00085EE9" w:rsidRDefault="001F2496" w:rsidP="00E949A0">
      <w:pPr>
        <w:pStyle w:val="ListParagraph"/>
        <w:spacing w:line="480" w:lineRule="auto"/>
        <w:ind w:firstLine="720"/>
        <w:jc w:val="both"/>
        <w:rPr>
          <w:rFonts w:ascii="Times New Roman" w:hAnsi="Times New Roman" w:cs="Times New Roman"/>
          <w:sz w:val="24"/>
          <w:szCs w:val="24"/>
        </w:rPr>
      </w:pPr>
      <w:r w:rsidRPr="00085EE9">
        <w:rPr>
          <w:rFonts w:ascii="Times New Roman" w:hAnsi="Times New Roman" w:cs="Times New Roman"/>
          <w:sz w:val="24"/>
          <w:szCs w:val="24"/>
        </w:rPr>
        <w:t xml:space="preserve">Perusahaan Umum, yang selanjutnya disebut Perum, adalah BUMN yang seluruh modalnya dimiliki Negara dan tidak terbagi atas saham, yang bertujuan untuk kemanfaatan umum berupa penyediaan barang dan/atau jasa yang bermutu tinggi dan sekaligus mengejar keuntungan berdasarkan prinsip pengelolaan perusaahan. Dewan pengawas adalah organ Perum yang bertugas melakukan pengawasan dan memberikan nasihat kepada direksi dalam menjalankan kegiatan </w:t>
      </w:r>
      <w:r w:rsidRPr="00085EE9">
        <w:rPr>
          <w:rFonts w:ascii="Times New Roman" w:hAnsi="Times New Roman" w:cs="Times New Roman"/>
          <w:sz w:val="24"/>
          <w:szCs w:val="24"/>
        </w:rPr>
        <w:lastRenderedPageBreak/>
        <w:t>pengurussan Perum (Pasal angka 4 dan angka 8 Undang-Undang Nomor 19 Tahun 2003).</w:t>
      </w:r>
      <w:r w:rsidRPr="00085EE9">
        <w:rPr>
          <w:rStyle w:val="FootnoteReference"/>
          <w:rFonts w:ascii="Times New Roman" w:hAnsi="Times New Roman" w:cs="Times New Roman"/>
          <w:sz w:val="24"/>
          <w:szCs w:val="24"/>
        </w:rPr>
        <w:footnoteReference w:id="21"/>
      </w:r>
      <w:r w:rsidRPr="00085EE9">
        <w:rPr>
          <w:rFonts w:ascii="Times New Roman" w:hAnsi="Times New Roman" w:cs="Times New Roman"/>
          <w:sz w:val="24"/>
          <w:szCs w:val="24"/>
        </w:rPr>
        <w:t xml:space="preserve"> </w:t>
      </w:r>
    </w:p>
    <w:p w:rsidR="00E949A0" w:rsidRPr="00085EE9" w:rsidRDefault="001F2496" w:rsidP="00A12BFC">
      <w:pPr>
        <w:spacing w:after="0" w:line="480" w:lineRule="auto"/>
        <w:ind w:left="720" w:firstLine="720"/>
        <w:jc w:val="both"/>
        <w:rPr>
          <w:rFonts w:ascii="Times New Roman" w:hAnsi="Times New Roman" w:cs="Times New Roman"/>
          <w:sz w:val="24"/>
          <w:szCs w:val="24"/>
        </w:rPr>
      </w:pPr>
      <w:r w:rsidRPr="00085EE9">
        <w:rPr>
          <w:rFonts w:ascii="Times New Roman" w:hAnsi="Times New Roman" w:cs="Times New Roman"/>
          <w:sz w:val="24"/>
          <w:szCs w:val="24"/>
        </w:rPr>
        <w:t>Perum dibedakan dengan perusahaan perseroan karena sifat usahanya perum dalam usahanya lebih berat pada pelayanan demi kemanfaatan umum, baik pelayanan umum penyediaan barang dan jasa. Namun demikian sebagai badan usaha diupayakan untuk tetap mandiri dan untuk itu Perum perlu mendapat laba agar dapat kehidupan berkelanjutan.</w:t>
      </w:r>
    </w:p>
    <w:p w:rsidR="00DF0BD1" w:rsidRPr="00085EE9" w:rsidRDefault="001F2496" w:rsidP="00A12BFC">
      <w:pPr>
        <w:spacing w:after="0" w:line="480" w:lineRule="auto"/>
        <w:ind w:left="720" w:firstLine="720"/>
        <w:jc w:val="both"/>
        <w:rPr>
          <w:rFonts w:ascii="Times New Roman" w:hAnsi="Times New Roman" w:cs="Times New Roman"/>
          <w:sz w:val="24"/>
          <w:szCs w:val="24"/>
        </w:rPr>
      </w:pPr>
      <w:r w:rsidRPr="00085EE9">
        <w:rPr>
          <w:rFonts w:ascii="Times New Roman" w:hAnsi="Times New Roman" w:cs="Times New Roman"/>
          <w:sz w:val="24"/>
          <w:szCs w:val="24"/>
        </w:rPr>
        <w:t xml:space="preserve">Perum DAMRI bergerak dalam bidang pelayanan jasa angkutan orang dan barang diatas jalan.Kegiatan komersial merupakan kegiatan operasional yang diarahkan untuk memperoleh keuntungan dengan tidak mengesampingkan pelayanan kepada masyarakat umum yang meliputi beberapa pelayanan angkutan. </w:t>
      </w:r>
      <w:r w:rsidR="00E949A0" w:rsidRPr="00085EE9">
        <w:rPr>
          <w:rFonts w:ascii="Times New Roman" w:hAnsi="Times New Roman" w:cs="Times New Roman"/>
          <w:sz w:val="24"/>
          <w:szCs w:val="24"/>
        </w:rPr>
        <w:t>Berdasarkan Peraturan Pemerintah No.31 tahun 2002, maksud dan tujuan DAMRI adalah turut melaksanakan dan menunjangan kebijaksanaan program pemerintah di bidang ekonomi serta pembangunan nasional pada umumnya, khususnya di sub sektor perhubungan darat dengan armada bus dan truk serta tetap memperhatikan prinsip-prinsip pengelolaan perusahaan. Perum DAMRI memiliki visi adalah menjadi penyedia jasa angkutan jalan yang aman, terjangkau, berkinerja unggul andalan masyarakat indonesia dan regional asean. Misi yang menjadi andalan dari Perum Damri yakni :</w:t>
      </w:r>
      <w:r w:rsidRPr="00085EE9">
        <w:rPr>
          <w:rFonts w:ascii="Times New Roman" w:hAnsi="Times New Roman" w:cs="Times New Roman"/>
          <w:sz w:val="24"/>
          <w:szCs w:val="24"/>
        </w:rPr>
        <w:t xml:space="preserve"> </w:t>
      </w:r>
    </w:p>
    <w:p w:rsidR="00DF0BD1" w:rsidRPr="00085EE9" w:rsidRDefault="001F2496" w:rsidP="00A12BFC">
      <w:pPr>
        <w:pStyle w:val="ListParagraph"/>
        <w:numPr>
          <w:ilvl w:val="0"/>
          <w:numId w:val="19"/>
        </w:numPr>
        <w:spacing w:after="0" w:line="480" w:lineRule="auto"/>
        <w:jc w:val="both"/>
        <w:rPr>
          <w:rFonts w:ascii="Times New Roman" w:hAnsi="Times New Roman" w:cs="Times New Roman"/>
          <w:sz w:val="24"/>
          <w:szCs w:val="24"/>
        </w:rPr>
      </w:pPr>
      <w:r w:rsidRPr="00085EE9">
        <w:rPr>
          <w:rFonts w:ascii="Times New Roman" w:hAnsi="Times New Roman" w:cs="Times New Roman"/>
          <w:sz w:val="24"/>
          <w:szCs w:val="24"/>
        </w:rPr>
        <w:t xml:space="preserve">Menyajikan layanan angkutan jalan berkelas dunia (World Class Land Transportation Provider) yang aman (Safe) berkualitas prima (High </w:t>
      </w:r>
      <w:r w:rsidRPr="00085EE9">
        <w:rPr>
          <w:rFonts w:ascii="Times New Roman" w:hAnsi="Times New Roman" w:cs="Times New Roman"/>
          <w:sz w:val="24"/>
          <w:szCs w:val="24"/>
        </w:rPr>
        <w:lastRenderedPageBreak/>
        <w:t>Quality Service) dan terjangkau (Affordable) yang dapat memuaskan pengguna jasa (Customer Satisfaction) di Indonesia dan regional Asean.</w:t>
      </w:r>
    </w:p>
    <w:p w:rsidR="00DF0BD1" w:rsidRPr="00085EE9" w:rsidRDefault="001F2496" w:rsidP="00A12BFC">
      <w:pPr>
        <w:pStyle w:val="ListParagraph"/>
        <w:numPr>
          <w:ilvl w:val="0"/>
          <w:numId w:val="19"/>
        </w:numPr>
        <w:spacing w:after="0" w:line="480" w:lineRule="auto"/>
        <w:jc w:val="both"/>
        <w:rPr>
          <w:rFonts w:ascii="Times New Roman" w:hAnsi="Times New Roman" w:cs="Times New Roman"/>
          <w:sz w:val="24"/>
          <w:szCs w:val="24"/>
        </w:rPr>
      </w:pPr>
      <w:r w:rsidRPr="00085EE9">
        <w:rPr>
          <w:rFonts w:ascii="Times New Roman" w:hAnsi="Times New Roman" w:cs="Times New Roman"/>
          <w:sz w:val="24"/>
          <w:szCs w:val="24"/>
        </w:rPr>
        <w:t>Menjalankan prinsip pengelolaan perusahaan yang baik (Good Corporate Governance) dalam rangka memenuhi harapan stake holder.</w:t>
      </w:r>
    </w:p>
    <w:p w:rsidR="00DF0BD1" w:rsidRPr="00085EE9" w:rsidRDefault="001F2496" w:rsidP="00A12BFC">
      <w:pPr>
        <w:pStyle w:val="ListParagraph"/>
        <w:numPr>
          <w:ilvl w:val="0"/>
          <w:numId w:val="19"/>
        </w:numPr>
        <w:spacing w:after="0" w:line="480" w:lineRule="auto"/>
        <w:jc w:val="both"/>
        <w:rPr>
          <w:rFonts w:ascii="Times New Roman" w:hAnsi="Times New Roman" w:cs="Times New Roman"/>
          <w:sz w:val="24"/>
          <w:szCs w:val="24"/>
        </w:rPr>
      </w:pPr>
      <w:r w:rsidRPr="00085EE9">
        <w:rPr>
          <w:rFonts w:ascii="Times New Roman" w:hAnsi="Times New Roman" w:cs="Times New Roman"/>
          <w:sz w:val="24"/>
          <w:szCs w:val="24"/>
        </w:rPr>
        <w:t>Mendorong tumbuhnya kegiatan ekonomi sosial budaya nasional serta regional Asean sekaligus menjaga keutuhan wilayah Negara Kesatuan Republik Indonesia.</w:t>
      </w:r>
    </w:p>
    <w:p w:rsidR="009344E9" w:rsidRDefault="009344E9" w:rsidP="00516D15">
      <w:pPr>
        <w:spacing w:after="0" w:line="480" w:lineRule="auto"/>
        <w:jc w:val="both"/>
        <w:rPr>
          <w:rFonts w:ascii="Times New Roman" w:hAnsi="Times New Roman" w:cs="Times New Roman"/>
          <w:sz w:val="24"/>
          <w:szCs w:val="24"/>
        </w:rPr>
      </w:pPr>
    </w:p>
    <w:p w:rsidR="00516D15" w:rsidRDefault="00516D15" w:rsidP="00516D15">
      <w:pPr>
        <w:spacing w:after="0" w:line="480" w:lineRule="auto"/>
        <w:jc w:val="both"/>
        <w:rPr>
          <w:rFonts w:ascii="Times New Roman" w:hAnsi="Times New Roman" w:cs="Times New Roman"/>
          <w:sz w:val="24"/>
          <w:szCs w:val="24"/>
        </w:rPr>
      </w:pPr>
    </w:p>
    <w:p w:rsidR="00516D15" w:rsidRDefault="00516D15" w:rsidP="00516D15">
      <w:pPr>
        <w:spacing w:after="0" w:line="480" w:lineRule="auto"/>
        <w:jc w:val="both"/>
        <w:rPr>
          <w:rFonts w:ascii="Times New Roman" w:hAnsi="Times New Roman" w:cs="Times New Roman"/>
          <w:sz w:val="24"/>
          <w:szCs w:val="24"/>
        </w:rPr>
        <w:sectPr w:rsidR="00516D15" w:rsidSect="004E02B1">
          <w:headerReference w:type="even" r:id="rId19"/>
          <w:footerReference w:type="even" r:id="rId20"/>
          <w:pgSz w:w="11906" w:h="16838" w:code="9"/>
          <w:pgMar w:top="2268" w:right="1701" w:bottom="1701" w:left="2268" w:header="708" w:footer="708" w:gutter="0"/>
          <w:cols w:space="708"/>
          <w:docGrid w:linePitch="360"/>
        </w:sectPr>
      </w:pPr>
    </w:p>
    <w:p w:rsidR="00C57942" w:rsidRPr="00085EE9" w:rsidRDefault="001F2496" w:rsidP="000A0BA5">
      <w:pPr>
        <w:pStyle w:val="Heading1"/>
        <w:spacing w:after="240" w:line="480" w:lineRule="auto"/>
      </w:pPr>
      <w:bookmarkStart w:id="17" w:name="_Toc80295844"/>
      <w:r w:rsidRPr="00085EE9">
        <w:lastRenderedPageBreak/>
        <w:t>BAB III</w:t>
      </w:r>
      <w:r w:rsidR="000A0BA5">
        <w:br/>
      </w:r>
      <w:r w:rsidRPr="00085EE9">
        <w:t>METODE PENELITIAN</w:t>
      </w:r>
      <w:bookmarkEnd w:id="17"/>
    </w:p>
    <w:p w:rsidR="00C57942" w:rsidRPr="00085EE9" w:rsidRDefault="001F2496" w:rsidP="00820D98">
      <w:pPr>
        <w:pStyle w:val="Heading2"/>
        <w:numPr>
          <w:ilvl w:val="0"/>
          <w:numId w:val="31"/>
        </w:numPr>
      </w:pPr>
      <w:bookmarkStart w:id="18" w:name="_Toc80295845"/>
      <w:r w:rsidRPr="00085EE9">
        <w:t>Jenis Penelitian</w:t>
      </w:r>
      <w:bookmarkEnd w:id="18"/>
      <w:r w:rsidRPr="00085EE9">
        <w:t xml:space="preserve"> </w:t>
      </w:r>
    </w:p>
    <w:p w:rsidR="008D51C3" w:rsidRPr="00085EE9" w:rsidRDefault="001F2496" w:rsidP="008A4E33">
      <w:pPr>
        <w:spacing w:after="0" w:line="480" w:lineRule="auto"/>
        <w:ind w:left="720" w:firstLine="720"/>
        <w:jc w:val="both"/>
        <w:rPr>
          <w:rFonts w:ascii="Times New Roman" w:hAnsi="Times New Roman" w:cs="Times New Roman"/>
        </w:rPr>
      </w:pPr>
      <w:r w:rsidRPr="00085EE9">
        <w:rPr>
          <w:rFonts w:ascii="Times New Roman" w:hAnsi="Times New Roman" w:cs="Times New Roman"/>
        </w:rPr>
        <w:t>Jenis penilitian ini adalah penelitian hukum empiris yaitu penelitian yang titik fokusnya adalah pada perilaku masyarakat yang mana penelitian dilakukan secara langsung kepada responden dan narasumber sebagai data primernya.</w:t>
      </w:r>
      <w:r w:rsidRPr="00085EE9">
        <w:rPr>
          <w:rStyle w:val="FootnoteReference"/>
          <w:rFonts w:ascii="Times New Roman" w:hAnsi="Times New Roman" w:cs="Times New Roman"/>
        </w:rPr>
        <w:footnoteReference w:id="22"/>
      </w:r>
    </w:p>
    <w:p w:rsidR="00C57942" w:rsidRPr="00085EE9" w:rsidRDefault="001F2496" w:rsidP="00D12229">
      <w:pPr>
        <w:pStyle w:val="Heading2"/>
        <w:numPr>
          <w:ilvl w:val="0"/>
          <w:numId w:val="31"/>
        </w:numPr>
      </w:pPr>
      <w:bookmarkStart w:id="19" w:name="_Toc80295846"/>
      <w:r w:rsidRPr="00085EE9">
        <w:t>Metode Pendekatan</w:t>
      </w:r>
      <w:bookmarkEnd w:id="19"/>
      <w:r w:rsidRPr="00085EE9">
        <w:t xml:space="preserve"> </w:t>
      </w:r>
    </w:p>
    <w:p w:rsidR="008D51C3" w:rsidRPr="00085EE9" w:rsidRDefault="001F2496" w:rsidP="008D51C3">
      <w:pPr>
        <w:pStyle w:val="ListParagraph"/>
        <w:spacing w:line="480" w:lineRule="auto"/>
        <w:jc w:val="both"/>
        <w:rPr>
          <w:rFonts w:ascii="Times New Roman" w:hAnsi="Times New Roman" w:cs="Times New Roman"/>
        </w:rPr>
      </w:pPr>
      <w:r w:rsidRPr="00085EE9">
        <w:rPr>
          <w:rFonts w:ascii="Times New Roman" w:hAnsi="Times New Roman" w:cs="Times New Roman"/>
        </w:rPr>
        <w:t>Untuk mengkaji permasalahan dalam penelitian ini, maka digunakan pendekatan sebagai berikut:</w:t>
      </w:r>
    </w:p>
    <w:p w:rsidR="008D51C3" w:rsidRPr="00085EE9" w:rsidRDefault="001F2496" w:rsidP="008D51C3">
      <w:pPr>
        <w:pStyle w:val="ListParagraph"/>
        <w:numPr>
          <w:ilvl w:val="0"/>
          <w:numId w:val="21"/>
        </w:numPr>
        <w:spacing w:after="0" w:line="480" w:lineRule="auto"/>
        <w:ind w:left="993" w:hanging="284"/>
        <w:jc w:val="both"/>
        <w:rPr>
          <w:rFonts w:ascii="Times New Roman" w:hAnsi="Times New Roman" w:cs="Times New Roman"/>
        </w:rPr>
      </w:pPr>
      <w:r w:rsidRPr="00085EE9">
        <w:rPr>
          <w:rFonts w:ascii="Times New Roman" w:hAnsi="Times New Roman" w:cs="Times New Roman"/>
        </w:rPr>
        <w:t>Pendekatan Perundang-undangan (</w:t>
      </w:r>
      <w:r w:rsidRPr="00085EE9">
        <w:rPr>
          <w:rFonts w:ascii="Times New Roman" w:hAnsi="Times New Roman" w:cs="Times New Roman"/>
          <w:i/>
        </w:rPr>
        <w:t>Statute Approach</w:t>
      </w:r>
      <w:r w:rsidRPr="00085EE9">
        <w:rPr>
          <w:rFonts w:ascii="Times New Roman" w:hAnsi="Times New Roman" w:cs="Times New Roman"/>
        </w:rPr>
        <w:t xml:space="preserve">) </w:t>
      </w:r>
    </w:p>
    <w:p w:rsidR="008D51C3" w:rsidRPr="00085EE9" w:rsidRDefault="001F2496" w:rsidP="008D51C3">
      <w:pPr>
        <w:pStyle w:val="ListParagraph"/>
        <w:ind w:left="993"/>
        <w:rPr>
          <w:rFonts w:ascii="Times New Roman" w:hAnsi="Times New Roman" w:cs="Times New Roman"/>
        </w:rPr>
      </w:pPr>
      <w:r w:rsidRPr="00085EE9">
        <w:rPr>
          <w:rFonts w:ascii="Times New Roman" w:hAnsi="Times New Roman" w:cs="Times New Roman"/>
        </w:rPr>
        <w:t>Pendekatan yang dilakukan dengan menelaah semua undang-undang dan regulasi yang bersangkut paut dengan isu hukum yang sedang ditangani.</w:t>
      </w:r>
      <w:r w:rsidRPr="00085EE9">
        <w:rPr>
          <w:rStyle w:val="FootnoteReference"/>
          <w:rFonts w:ascii="Times New Roman" w:hAnsi="Times New Roman" w:cs="Times New Roman"/>
        </w:rPr>
        <w:footnoteReference w:id="23"/>
      </w:r>
    </w:p>
    <w:p w:rsidR="008D51C3" w:rsidRPr="00085EE9" w:rsidRDefault="008D51C3" w:rsidP="008D51C3">
      <w:pPr>
        <w:pStyle w:val="ListParagraph"/>
        <w:ind w:left="993"/>
        <w:rPr>
          <w:rFonts w:ascii="Times New Roman" w:hAnsi="Times New Roman" w:cs="Times New Roman"/>
        </w:rPr>
      </w:pPr>
    </w:p>
    <w:p w:rsidR="008D51C3" w:rsidRPr="00085EE9" w:rsidRDefault="001F2496" w:rsidP="008D51C3">
      <w:pPr>
        <w:pStyle w:val="ListParagraph"/>
        <w:numPr>
          <w:ilvl w:val="0"/>
          <w:numId w:val="21"/>
        </w:numPr>
        <w:spacing w:after="0" w:line="480" w:lineRule="auto"/>
        <w:ind w:left="993" w:hanging="284"/>
        <w:jc w:val="both"/>
        <w:rPr>
          <w:rFonts w:ascii="Times New Roman" w:hAnsi="Times New Roman" w:cs="Times New Roman"/>
        </w:rPr>
      </w:pPr>
      <w:r w:rsidRPr="00085EE9">
        <w:rPr>
          <w:rFonts w:ascii="Times New Roman" w:hAnsi="Times New Roman" w:cs="Times New Roman"/>
        </w:rPr>
        <w:t>Pendekatan Konseptual (</w:t>
      </w:r>
      <w:r w:rsidRPr="00085EE9">
        <w:rPr>
          <w:rFonts w:ascii="Times New Roman" w:hAnsi="Times New Roman" w:cs="Times New Roman"/>
          <w:i/>
          <w:iCs/>
        </w:rPr>
        <w:t>Conceptual Approach</w:t>
      </w:r>
      <w:r w:rsidRPr="00085EE9">
        <w:rPr>
          <w:rFonts w:ascii="Times New Roman" w:hAnsi="Times New Roman" w:cs="Times New Roman"/>
        </w:rPr>
        <w:t>)</w:t>
      </w:r>
    </w:p>
    <w:p w:rsidR="008D51C3" w:rsidRPr="00085EE9" w:rsidRDefault="001F2496" w:rsidP="008D51C3">
      <w:pPr>
        <w:pStyle w:val="ListParagraph"/>
        <w:spacing w:after="0" w:line="480" w:lineRule="auto"/>
        <w:ind w:left="993"/>
        <w:jc w:val="both"/>
        <w:rPr>
          <w:rFonts w:ascii="Times New Roman" w:hAnsi="Times New Roman" w:cs="Times New Roman"/>
        </w:rPr>
      </w:pPr>
      <w:r w:rsidRPr="00085EE9">
        <w:rPr>
          <w:rFonts w:ascii="Times New Roman" w:hAnsi="Times New Roman" w:cs="Times New Roman"/>
        </w:rPr>
        <w:t>Pendekatan Konseptual dilakukan manakala peneliti tidak beranjak dari aturan hukum yang ada. Hal itu dilakukan karena memang belum tentu atau tidak ada aturan hukum untuk masalah yang dihadapi.</w:t>
      </w:r>
      <w:r w:rsidRPr="00085EE9">
        <w:rPr>
          <w:rStyle w:val="FootnoteReference"/>
          <w:rFonts w:ascii="Times New Roman" w:hAnsi="Times New Roman" w:cs="Times New Roman"/>
        </w:rPr>
        <w:footnoteReference w:id="24"/>
      </w:r>
    </w:p>
    <w:p w:rsidR="00C57942" w:rsidRPr="00085EE9" w:rsidRDefault="001F2496" w:rsidP="00FE4CC9">
      <w:pPr>
        <w:pStyle w:val="Heading2"/>
        <w:numPr>
          <w:ilvl w:val="0"/>
          <w:numId w:val="31"/>
        </w:numPr>
      </w:pPr>
      <w:bookmarkStart w:id="20" w:name="_Toc80295847"/>
      <w:r w:rsidRPr="00085EE9">
        <w:t>Jenis dan Bahan Hukum</w:t>
      </w:r>
      <w:bookmarkEnd w:id="20"/>
    </w:p>
    <w:p w:rsidR="00C57942" w:rsidRPr="00085EE9" w:rsidRDefault="001F2496" w:rsidP="00114BF4">
      <w:pPr>
        <w:pStyle w:val="ListParagraph"/>
        <w:numPr>
          <w:ilvl w:val="0"/>
          <w:numId w:val="22"/>
        </w:numPr>
        <w:spacing w:after="0" w:line="480" w:lineRule="auto"/>
        <w:ind w:left="993" w:hanging="283"/>
        <w:jc w:val="both"/>
        <w:rPr>
          <w:rFonts w:ascii="Times New Roman" w:hAnsi="Times New Roman" w:cs="Times New Roman"/>
        </w:rPr>
      </w:pPr>
      <w:r w:rsidRPr="00085EE9">
        <w:rPr>
          <w:rFonts w:ascii="Times New Roman" w:hAnsi="Times New Roman" w:cs="Times New Roman"/>
        </w:rPr>
        <w:t>Jenis bahan hukum</w:t>
      </w:r>
    </w:p>
    <w:p w:rsidR="00FD3ED0" w:rsidRPr="00085EE9" w:rsidRDefault="001F2496" w:rsidP="00FD3ED0">
      <w:pPr>
        <w:spacing w:after="0" w:line="480" w:lineRule="auto"/>
        <w:ind w:left="993" w:firstLine="720"/>
        <w:jc w:val="both"/>
        <w:rPr>
          <w:rFonts w:ascii="Times New Roman" w:hAnsi="Times New Roman" w:cs="Times New Roman"/>
        </w:rPr>
      </w:pPr>
      <w:r w:rsidRPr="00085EE9">
        <w:rPr>
          <w:rFonts w:ascii="Times New Roman" w:hAnsi="Times New Roman" w:cs="Times New Roman"/>
        </w:rPr>
        <w:t>Jenis bahan hukum dapat dibedakan menjadi 3, yaitu bahan hukum primer, bahan hukum sekunder, dan bahan hukum tersier. Dalam penelitian ini, peneliti menggunakan bahan hukum yaitu:</w:t>
      </w:r>
    </w:p>
    <w:p w:rsidR="00F021B2" w:rsidRDefault="00F021B2" w:rsidP="00FD3ED0">
      <w:pPr>
        <w:spacing w:after="0" w:line="480" w:lineRule="auto"/>
        <w:ind w:left="993" w:firstLine="720"/>
        <w:jc w:val="both"/>
        <w:rPr>
          <w:rFonts w:ascii="Times New Roman" w:hAnsi="Times New Roman" w:cs="Times New Roman"/>
        </w:rPr>
        <w:sectPr w:rsidR="00F021B2" w:rsidSect="004F72C8">
          <w:headerReference w:type="default" r:id="rId21"/>
          <w:footerReference w:type="default" r:id="rId22"/>
          <w:pgSz w:w="11906" w:h="16838" w:code="9"/>
          <w:pgMar w:top="2268" w:right="1701" w:bottom="1701" w:left="2268" w:header="708" w:footer="708" w:gutter="0"/>
          <w:cols w:space="708"/>
          <w:docGrid w:linePitch="360"/>
        </w:sectPr>
      </w:pPr>
    </w:p>
    <w:p w:rsidR="00517046" w:rsidRPr="00085EE9" w:rsidRDefault="001F2496" w:rsidP="00517046">
      <w:pPr>
        <w:pStyle w:val="ListParagraph"/>
        <w:numPr>
          <w:ilvl w:val="0"/>
          <w:numId w:val="23"/>
        </w:numPr>
        <w:spacing w:after="0" w:line="480" w:lineRule="auto"/>
        <w:jc w:val="both"/>
        <w:rPr>
          <w:rFonts w:ascii="Times New Roman" w:hAnsi="Times New Roman" w:cs="Times New Roman"/>
        </w:rPr>
      </w:pPr>
      <w:r w:rsidRPr="00085EE9">
        <w:rPr>
          <w:rFonts w:ascii="Times New Roman" w:hAnsi="Times New Roman" w:cs="Times New Roman"/>
        </w:rPr>
        <w:lastRenderedPageBreak/>
        <w:t>Bahan</w:t>
      </w:r>
      <w:r w:rsidR="00295FBF" w:rsidRPr="00085EE9">
        <w:rPr>
          <w:rFonts w:ascii="Times New Roman" w:hAnsi="Times New Roman" w:cs="Times New Roman"/>
        </w:rPr>
        <w:t xml:space="preserve"> Hukum Primer</w:t>
      </w:r>
    </w:p>
    <w:p w:rsidR="00385190" w:rsidRPr="00085EE9" w:rsidRDefault="001F2496" w:rsidP="00517046">
      <w:pPr>
        <w:pStyle w:val="ListParagraph"/>
        <w:spacing w:after="0" w:line="480" w:lineRule="auto"/>
        <w:ind w:left="1494"/>
        <w:jc w:val="both"/>
        <w:rPr>
          <w:rFonts w:ascii="Times New Roman" w:hAnsi="Times New Roman" w:cs="Times New Roman"/>
        </w:rPr>
      </w:pPr>
      <w:r w:rsidRPr="00085EE9">
        <w:rPr>
          <w:rFonts w:ascii="Times New Roman" w:hAnsi="Times New Roman" w:cs="Times New Roman"/>
        </w:rPr>
        <w:t>Bahan hukum primer</w:t>
      </w:r>
      <w:r w:rsidR="00FD3ED0" w:rsidRPr="00085EE9">
        <w:rPr>
          <w:rFonts w:ascii="Times New Roman" w:hAnsi="Times New Roman" w:cs="Times New Roman"/>
        </w:rPr>
        <w:t xml:space="preserve"> yang digunakan terdiri dari peraturan perundangundangan, catatan resmi, risalah alam pembuatan perundang-undangan dan putusan hakim.</w:t>
      </w:r>
      <w:r w:rsidR="004936B1" w:rsidRPr="00085EE9">
        <w:rPr>
          <w:rFonts w:ascii="Times New Roman" w:hAnsi="Times New Roman" w:cs="Times New Roman"/>
        </w:rPr>
        <w:t xml:space="preserve"> D</w:t>
      </w:r>
      <w:r w:rsidRPr="00085EE9">
        <w:rPr>
          <w:rFonts w:ascii="Times New Roman" w:hAnsi="Times New Roman" w:cs="Times New Roman"/>
        </w:rPr>
        <w:t>alam penelitian ini, bahan hukum primer yang digunakan adalah sebagai berikut:</w:t>
      </w:r>
    </w:p>
    <w:p w:rsidR="00FD3ED0" w:rsidRPr="00085EE9" w:rsidRDefault="001F2496" w:rsidP="00385190">
      <w:pPr>
        <w:spacing w:after="0" w:line="480" w:lineRule="auto"/>
        <w:ind w:left="1701" w:hanging="284"/>
        <w:jc w:val="both"/>
        <w:rPr>
          <w:rFonts w:ascii="Times New Roman" w:hAnsi="Times New Roman" w:cs="Times New Roman"/>
        </w:rPr>
      </w:pPr>
      <w:r w:rsidRPr="00085EE9">
        <w:rPr>
          <w:rFonts w:ascii="Times New Roman" w:hAnsi="Times New Roman" w:cs="Times New Roman"/>
        </w:rPr>
        <w:t>1. Kitab Undang-Undang Hukum Perdata (KUH Perdata)</w:t>
      </w:r>
    </w:p>
    <w:p w:rsidR="00385190" w:rsidRPr="00085EE9" w:rsidRDefault="001F2496" w:rsidP="00892DF4">
      <w:pPr>
        <w:shd w:val="clear" w:color="auto" w:fill="FFFFFF"/>
        <w:spacing w:after="0" w:line="480" w:lineRule="auto"/>
        <w:ind w:left="1701" w:hanging="284"/>
        <w:jc w:val="both"/>
        <w:rPr>
          <w:rFonts w:ascii="Times New Roman" w:eastAsia="Times New Roman" w:hAnsi="Times New Roman" w:cs="Times New Roman"/>
          <w:color w:val="202124"/>
        </w:rPr>
      </w:pPr>
      <w:r w:rsidRPr="00085EE9">
        <w:rPr>
          <w:rFonts w:ascii="Times New Roman" w:hAnsi="Times New Roman" w:cs="Times New Roman"/>
        </w:rPr>
        <w:t>2.</w:t>
      </w:r>
      <w:r w:rsidR="00892DF4" w:rsidRPr="00085EE9">
        <w:rPr>
          <w:rFonts w:ascii="Times New Roman" w:hAnsi="Times New Roman" w:cs="Times New Roman"/>
        </w:rPr>
        <w:t xml:space="preserve"> </w:t>
      </w:r>
      <w:r w:rsidR="00892DF4" w:rsidRPr="00085EE9">
        <w:rPr>
          <w:rFonts w:ascii="Times New Roman" w:eastAsia="Times New Roman" w:hAnsi="Times New Roman" w:cs="Times New Roman"/>
          <w:bCs/>
          <w:color w:val="202124"/>
        </w:rPr>
        <w:t>Undang</w:t>
      </w:r>
      <w:r w:rsidR="00892DF4" w:rsidRPr="00085EE9">
        <w:rPr>
          <w:rFonts w:ascii="Times New Roman" w:eastAsia="Times New Roman" w:hAnsi="Times New Roman" w:cs="Times New Roman"/>
          <w:color w:val="202124"/>
        </w:rPr>
        <w:t>-</w:t>
      </w:r>
      <w:r w:rsidR="00892DF4" w:rsidRPr="00085EE9">
        <w:rPr>
          <w:rFonts w:ascii="Times New Roman" w:eastAsia="Times New Roman" w:hAnsi="Times New Roman" w:cs="Times New Roman"/>
          <w:bCs/>
          <w:color w:val="202124"/>
        </w:rPr>
        <w:t>Undang</w:t>
      </w:r>
      <w:r w:rsidR="00892DF4" w:rsidRPr="00085EE9">
        <w:rPr>
          <w:rFonts w:ascii="Times New Roman" w:eastAsia="Times New Roman" w:hAnsi="Times New Roman" w:cs="Times New Roman"/>
          <w:color w:val="202124"/>
        </w:rPr>
        <w:t> Nomor 8 Tahun 1999 tentang Perlindungan Konsumen serta Resi dan SOP </w:t>
      </w:r>
      <w:r w:rsidR="00892DF4" w:rsidRPr="00085EE9">
        <w:rPr>
          <w:rFonts w:ascii="Times New Roman" w:eastAsia="Times New Roman" w:hAnsi="Times New Roman" w:cs="Times New Roman"/>
          <w:bCs/>
          <w:color w:val="202124"/>
        </w:rPr>
        <w:t>pengiriman barang</w:t>
      </w:r>
      <w:r w:rsidR="00892DF4" w:rsidRPr="00085EE9">
        <w:rPr>
          <w:rFonts w:ascii="Times New Roman" w:eastAsia="Times New Roman" w:hAnsi="Times New Roman" w:cs="Times New Roman"/>
          <w:color w:val="202124"/>
        </w:rPr>
        <w:t>.</w:t>
      </w:r>
    </w:p>
    <w:p w:rsidR="00295FBF" w:rsidRPr="00085EE9" w:rsidRDefault="001F2496" w:rsidP="00295FBF">
      <w:pPr>
        <w:shd w:val="clear" w:color="auto" w:fill="FFFFFF"/>
        <w:spacing w:after="0" w:line="480" w:lineRule="auto"/>
        <w:ind w:left="1418" w:hanging="284"/>
        <w:jc w:val="both"/>
        <w:rPr>
          <w:rFonts w:ascii="Times New Roman" w:eastAsia="Times New Roman" w:hAnsi="Times New Roman" w:cs="Times New Roman"/>
          <w:color w:val="202124"/>
        </w:rPr>
      </w:pPr>
      <w:r w:rsidRPr="00085EE9">
        <w:rPr>
          <w:rFonts w:ascii="Times New Roman" w:hAnsi="Times New Roman" w:cs="Times New Roman"/>
        </w:rPr>
        <w:t>b.</w:t>
      </w:r>
      <w:r w:rsidR="00517046" w:rsidRPr="00085EE9">
        <w:rPr>
          <w:rFonts w:ascii="Times New Roman" w:eastAsia="Times New Roman" w:hAnsi="Times New Roman" w:cs="Times New Roman"/>
          <w:color w:val="202124"/>
        </w:rPr>
        <w:t xml:space="preserve"> Bahan Hukum Sekunder</w:t>
      </w:r>
    </w:p>
    <w:p w:rsidR="00517046" w:rsidRPr="00085EE9" w:rsidRDefault="001F2496" w:rsidP="00295FBF">
      <w:pPr>
        <w:shd w:val="clear" w:color="auto" w:fill="FFFFFF"/>
        <w:spacing w:after="0" w:line="480" w:lineRule="auto"/>
        <w:ind w:left="1418" w:hanging="284"/>
        <w:jc w:val="both"/>
        <w:rPr>
          <w:rFonts w:ascii="Times New Roman" w:hAnsi="Times New Roman" w:cs="Times New Roman"/>
        </w:rPr>
      </w:pPr>
      <w:r w:rsidRPr="00085EE9">
        <w:rPr>
          <w:rFonts w:ascii="Times New Roman" w:hAnsi="Times New Roman" w:cs="Times New Roman"/>
        </w:rPr>
        <w:tab/>
        <w:t xml:space="preserve">Bahan hukum sekunder yaitu </w:t>
      </w:r>
      <w:r w:rsidR="00B06763" w:rsidRPr="00085EE9">
        <w:rPr>
          <w:rFonts w:ascii="Times New Roman" w:hAnsi="Times New Roman" w:cs="Times New Roman"/>
        </w:rPr>
        <w:t>bahan hukum yang erat hubungannya dengan bahan hukum primer dan dapat membantu menganilisa dan memahami bahan hukum primer, meliputi pendapat para a</w:t>
      </w:r>
      <w:r w:rsidR="006B5710" w:rsidRPr="00085EE9">
        <w:rPr>
          <w:rFonts w:ascii="Times New Roman" w:hAnsi="Times New Roman" w:cs="Times New Roman"/>
        </w:rPr>
        <w:t>hli, buku-buku, dan artikel</w:t>
      </w:r>
      <w:r w:rsidR="00B06763" w:rsidRPr="00085EE9">
        <w:rPr>
          <w:rFonts w:ascii="Times New Roman" w:hAnsi="Times New Roman" w:cs="Times New Roman"/>
        </w:rPr>
        <w:t>.</w:t>
      </w:r>
      <w:r w:rsidRPr="00085EE9">
        <w:rPr>
          <w:rStyle w:val="FootnoteReference"/>
          <w:rFonts w:ascii="Times New Roman" w:hAnsi="Times New Roman" w:cs="Times New Roman"/>
        </w:rPr>
        <w:footnoteReference w:id="25"/>
      </w:r>
    </w:p>
    <w:p w:rsidR="007949E5" w:rsidRPr="00085EE9" w:rsidRDefault="001F2496" w:rsidP="007949E5">
      <w:pPr>
        <w:pStyle w:val="ListParagraph"/>
        <w:numPr>
          <w:ilvl w:val="0"/>
          <w:numId w:val="24"/>
        </w:numPr>
        <w:shd w:val="clear" w:color="auto" w:fill="FFFFFF"/>
        <w:spacing w:after="0" w:line="480" w:lineRule="auto"/>
        <w:jc w:val="both"/>
        <w:rPr>
          <w:rFonts w:ascii="Times New Roman" w:eastAsia="Times New Roman" w:hAnsi="Times New Roman" w:cs="Times New Roman"/>
          <w:color w:val="202124"/>
        </w:rPr>
      </w:pPr>
      <w:r w:rsidRPr="00085EE9">
        <w:rPr>
          <w:rFonts w:ascii="Times New Roman" w:eastAsia="Times New Roman" w:hAnsi="Times New Roman" w:cs="Times New Roman"/>
          <w:color w:val="202124"/>
        </w:rPr>
        <w:t>Bahan Hukum Tersier</w:t>
      </w:r>
    </w:p>
    <w:p w:rsidR="007949E5" w:rsidRPr="00085EE9" w:rsidRDefault="001F2496" w:rsidP="007949E5">
      <w:pPr>
        <w:pStyle w:val="ListParagraph"/>
        <w:shd w:val="clear" w:color="auto" w:fill="FFFFFF"/>
        <w:spacing w:after="0" w:line="480" w:lineRule="auto"/>
        <w:ind w:left="1494"/>
        <w:jc w:val="both"/>
        <w:rPr>
          <w:rFonts w:ascii="Times New Roman" w:hAnsi="Times New Roman" w:cs="Times New Roman"/>
        </w:rPr>
      </w:pPr>
      <w:r w:rsidRPr="00085EE9">
        <w:rPr>
          <w:rFonts w:ascii="Times New Roman" w:hAnsi="Times New Roman" w:cs="Times New Roman"/>
        </w:rPr>
        <w:t>Bahan hukum tersier yaitu bahan hukum yang memberikan petunjuk maupun penjelasan terhadap bahan hukum primer dan sekunder yang berkaitan dengan penelitian ini diantaranya Internet.</w:t>
      </w:r>
    </w:p>
    <w:p w:rsidR="00C643BA" w:rsidRPr="00085EE9" w:rsidRDefault="001F2496" w:rsidP="00CA2419">
      <w:pPr>
        <w:pStyle w:val="Heading2"/>
        <w:numPr>
          <w:ilvl w:val="0"/>
          <w:numId w:val="31"/>
        </w:numPr>
        <w:rPr>
          <w:rFonts w:eastAsia="Times New Roman"/>
        </w:rPr>
      </w:pPr>
      <w:bookmarkStart w:id="21" w:name="_Toc80295848"/>
      <w:r w:rsidRPr="00085EE9">
        <w:rPr>
          <w:rFonts w:eastAsia="Times New Roman"/>
        </w:rPr>
        <w:t>Teknik Pengumpulan Data</w:t>
      </w:r>
      <w:bookmarkEnd w:id="21"/>
    </w:p>
    <w:p w:rsidR="00F72974" w:rsidRPr="00085EE9" w:rsidRDefault="001F2496" w:rsidP="00F72974">
      <w:pPr>
        <w:pStyle w:val="ListParagraph"/>
        <w:spacing w:after="0" w:line="480" w:lineRule="auto"/>
        <w:ind w:firstLine="720"/>
        <w:jc w:val="both"/>
        <w:rPr>
          <w:rFonts w:ascii="Times New Roman" w:hAnsi="Times New Roman" w:cs="Times New Roman"/>
        </w:rPr>
      </w:pPr>
      <w:r w:rsidRPr="00085EE9">
        <w:rPr>
          <w:rFonts w:ascii="Times New Roman" w:hAnsi="Times New Roman" w:cs="Times New Roman"/>
        </w:rPr>
        <w:t xml:space="preserve">Data yang diperlukan dalam penyusunan skripsi ini berasal dari 2 (dua) sumber data yakni data kepustakaan dan data lapangan, maka teknik pengumpulan data yang digunakan adalah sebagai berikut: </w:t>
      </w:r>
    </w:p>
    <w:p w:rsidR="00F72974" w:rsidRPr="00085EE9" w:rsidRDefault="001F2496" w:rsidP="00F72974">
      <w:pPr>
        <w:pStyle w:val="ListParagraph"/>
        <w:numPr>
          <w:ilvl w:val="0"/>
          <w:numId w:val="25"/>
        </w:numPr>
        <w:shd w:val="clear" w:color="auto" w:fill="FFFFFF"/>
        <w:spacing w:after="0" w:line="480" w:lineRule="auto"/>
        <w:jc w:val="both"/>
        <w:rPr>
          <w:rFonts w:ascii="Times New Roman" w:eastAsia="Times New Roman" w:hAnsi="Times New Roman" w:cs="Times New Roman"/>
          <w:b/>
          <w:color w:val="202124"/>
        </w:rPr>
      </w:pPr>
      <w:r w:rsidRPr="00085EE9">
        <w:rPr>
          <w:rFonts w:ascii="Times New Roman" w:hAnsi="Times New Roman" w:cs="Times New Roman"/>
        </w:rPr>
        <w:t>Studi lapangan yaitu dengan melakukan wawancara (</w:t>
      </w:r>
      <w:r w:rsidRPr="00085EE9">
        <w:rPr>
          <w:rFonts w:ascii="Times New Roman" w:hAnsi="Times New Roman" w:cs="Times New Roman"/>
          <w:i/>
          <w:iCs/>
        </w:rPr>
        <w:t>interview</w:t>
      </w:r>
      <w:r w:rsidRPr="00085EE9">
        <w:rPr>
          <w:rFonts w:ascii="Times New Roman" w:hAnsi="Times New Roman" w:cs="Times New Roman"/>
        </w:rPr>
        <w:t>). Wawancara dalam penelitian ini dilakukan dengan</w:t>
      </w:r>
      <w:r w:rsidR="004936B1" w:rsidRPr="00085EE9">
        <w:rPr>
          <w:rFonts w:ascii="Times New Roman" w:hAnsi="Times New Roman" w:cs="Times New Roman"/>
        </w:rPr>
        <w:t xml:space="preserve"> </w:t>
      </w:r>
      <w:r w:rsidRPr="00085EE9">
        <w:rPr>
          <w:rFonts w:ascii="Times New Roman" w:hAnsi="Times New Roman" w:cs="Times New Roman"/>
        </w:rPr>
        <w:t>tanya jawab secara langsung (</w:t>
      </w:r>
      <w:r w:rsidRPr="00085EE9">
        <w:rPr>
          <w:rFonts w:ascii="Times New Roman" w:hAnsi="Times New Roman" w:cs="Times New Roman"/>
          <w:i/>
          <w:iCs/>
        </w:rPr>
        <w:t xml:space="preserve">direct </w:t>
      </w:r>
      <w:r w:rsidRPr="00085EE9">
        <w:rPr>
          <w:rFonts w:ascii="Times New Roman" w:hAnsi="Times New Roman" w:cs="Times New Roman"/>
          <w:i/>
          <w:iCs/>
        </w:rPr>
        <w:lastRenderedPageBreak/>
        <w:t>interview</w:t>
      </w:r>
      <w:r w:rsidRPr="00085EE9">
        <w:rPr>
          <w:rFonts w:ascii="Times New Roman" w:hAnsi="Times New Roman" w:cs="Times New Roman"/>
        </w:rPr>
        <w:t>) dengan Pegawai</w:t>
      </w:r>
      <w:r w:rsidR="009A7126" w:rsidRPr="00085EE9">
        <w:rPr>
          <w:rFonts w:ascii="Times New Roman" w:hAnsi="Times New Roman" w:cs="Times New Roman"/>
        </w:rPr>
        <w:t xml:space="preserve"> Perum DAMRI Cabang Mataram sebagai informen.</w:t>
      </w:r>
    </w:p>
    <w:p w:rsidR="009A7126" w:rsidRPr="00085EE9" w:rsidRDefault="001F2496" w:rsidP="009A7126">
      <w:pPr>
        <w:pStyle w:val="ListParagraph"/>
        <w:numPr>
          <w:ilvl w:val="0"/>
          <w:numId w:val="25"/>
        </w:numPr>
        <w:spacing w:after="0" w:line="480" w:lineRule="auto"/>
        <w:jc w:val="both"/>
        <w:rPr>
          <w:rFonts w:ascii="Times New Roman" w:hAnsi="Times New Roman" w:cs="Times New Roman"/>
        </w:rPr>
      </w:pPr>
      <w:r w:rsidRPr="00085EE9">
        <w:rPr>
          <w:rFonts w:ascii="Times New Roman" w:hAnsi="Times New Roman" w:cs="Times New Roman"/>
        </w:rPr>
        <w:t>Studi kepustakaan yaitu kegiatan untuk menghimpun informasi yang relevan dengan topik atau masalah yang menjadi objek penelitian informasi tersebut dapat diperoleh dari buku-buku, skripsi, karya ilmiah, internet dan sumber lainnya.</w:t>
      </w:r>
    </w:p>
    <w:p w:rsidR="008D45C2" w:rsidRPr="00085EE9" w:rsidRDefault="001F2496" w:rsidP="00713853">
      <w:pPr>
        <w:pStyle w:val="Heading2"/>
        <w:numPr>
          <w:ilvl w:val="0"/>
          <w:numId w:val="31"/>
        </w:numPr>
        <w:rPr>
          <w:rFonts w:eastAsia="Times New Roman"/>
        </w:rPr>
      </w:pPr>
      <w:bookmarkStart w:id="22" w:name="_Toc80295849"/>
      <w:r w:rsidRPr="00085EE9">
        <w:rPr>
          <w:rFonts w:eastAsia="Times New Roman"/>
        </w:rPr>
        <w:t>Analisa Bahan Hukum</w:t>
      </w:r>
      <w:bookmarkEnd w:id="22"/>
    </w:p>
    <w:p w:rsidR="00CB4086" w:rsidRPr="00085EE9" w:rsidRDefault="001F2496" w:rsidP="00CB4086">
      <w:pPr>
        <w:pStyle w:val="ListParagraph"/>
        <w:shd w:val="clear" w:color="auto" w:fill="FFFFFF"/>
        <w:spacing w:after="0" w:line="480" w:lineRule="auto"/>
        <w:ind w:firstLine="720"/>
        <w:jc w:val="both"/>
        <w:rPr>
          <w:rFonts w:ascii="Times New Roman" w:eastAsia="Times New Roman" w:hAnsi="Times New Roman" w:cs="Times New Roman"/>
          <w:b/>
          <w:color w:val="202124"/>
        </w:rPr>
      </w:pPr>
      <w:r w:rsidRPr="00085EE9">
        <w:rPr>
          <w:rFonts w:ascii="Times New Roman" w:hAnsi="Times New Roman" w:cs="Times New Roman"/>
        </w:rPr>
        <w:t>Analisis data yang digunakan dalam penelitian ini adalah analisis kualitatif yaitu analisis yang tidak menggunakan angka, melainkan memberikan gambaran-gambaran (deskripsi) dengan kata-kata atau temuan-temuan dan karenanya lebih mengutamakan mutu dan kwalitas dari data dan bukan kwantitas</w:t>
      </w:r>
      <w:r w:rsidR="009D63A7" w:rsidRPr="00085EE9">
        <w:rPr>
          <w:rFonts w:ascii="Times New Roman" w:hAnsi="Times New Roman" w:cs="Times New Roman"/>
        </w:rPr>
        <w:t>.</w:t>
      </w:r>
      <w:r w:rsidRPr="00085EE9">
        <w:rPr>
          <w:rStyle w:val="FootnoteReference"/>
          <w:rFonts w:ascii="Times New Roman" w:hAnsi="Times New Roman" w:cs="Times New Roman"/>
        </w:rPr>
        <w:footnoteReference w:id="26"/>
      </w:r>
      <w:r w:rsidR="009D63A7" w:rsidRPr="00085EE9">
        <w:rPr>
          <w:rFonts w:ascii="Times New Roman" w:hAnsi="Times New Roman" w:cs="Times New Roman"/>
        </w:rPr>
        <w:t xml:space="preserve"> Sebagai tindak lanjut dari bahan yang terkumpul, baik bahan hukum primer, bahan hukum sekunder, bahan hukum tersier, kemudian akan diolah dan dianalisis dengan metode kualitatif yaitu dengan cara menguraikan, menjelaskan, dan menggambarkan dalam bentuk rumusan pengertian-pengertian terhadap bahan-bahan hukum yang terkumpul yang kemudian digunakan untuk menjawab permasalahan yang dikaitkan. Menurut definisi Sunarto yaitu penelitian yang berusahan menggambarkaba dan menginterpretasikan kondisi atau hubungan yang ada, pendapat yang sedang tumbuh, proses yang sedang berlangsung, akibat yang sedang terjadi atau kecendrungan yang sedang berkembang</w:t>
      </w:r>
      <w:r w:rsidR="008F6071" w:rsidRPr="00085EE9">
        <w:rPr>
          <w:rFonts w:ascii="Times New Roman" w:hAnsi="Times New Roman" w:cs="Times New Roman"/>
        </w:rPr>
        <w:t>.</w:t>
      </w:r>
      <w:r w:rsidRPr="00085EE9">
        <w:rPr>
          <w:rStyle w:val="FootnoteReference"/>
          <w:rFonts w:ascii="Times New Roman" w:hAnsi="Times New Roman" w:cs="Times New Roman"/>
        </w:rPr>
        <w:footnoteReference w:id="27"/>
      </w:r>
    </w:p>
    <w:p w:rsidR="00A30D2E" w:rsidRDefault="00A30D2E">
      <w:pPr>
        <w:rPr>
          <w:rFonts w:ascii="Times New Roman" w:hAnsi="Times New Roman" w:cs="Times New Roman"/>
        </w:rPr>
        <w:sectPr w:rsidR="00A30D2E" w:rsidSect="004F72C8">
          <w:headerReference w:type="default" r:id="rId23"/>
          <w:footerReference w:type="default" r:id="rId24"/>
          <w:pgSz w:w="11906" w:h="16838" w:code="9"/>
          <w:pgMar w:top="2268" w:right="1701" w:bottom="1701" w:left="2268" w:header="708" w:footer="708" w:gutter="0"/>
          <w:cols w:space="708"/>
          <w:docGrid w:linePitch="360"/>
        </w:sectPr>
      </w:pPr>
    </w:p>
    <w:p w:rsidR="00A368D5" w:rsidRDefault="00A30D2E" w:rsidP="00A30D2E">
      <w:pPr>
        <w:pStyle w:val="Heading1"/>
        <w:rPr>
          <w:lang w:val="en-US"/>
        </w:rPr>
      </w:pPr>
      <w:bookmarkStart w:id="23" w:name="_Toc80295850"/>
      <w:r>
        <w:rPr>
          <w:lang w:val="en-US"/>
        </w:rPr>
        <w:lastRenderedPageBreak/>
        <w:t>DAFTAR PUSTAKA</w:t>
      </w:r>
      <w:bookmarkEnd w:id="23"/>
    </w:p>
    <w:sdt>
      <w:sdtPr>
        <w:id w:val="1749605265"/>
        <w:docPartObj>
          <w:docPartGallery w:val="Bibliographies"/>
          <w:docPartUnique/>
        </w:docPartObj>
      </w:sdtPr>
      <w:sdtEndPr/>
      <w:sdtContent>
        <w:p w:rsidR="00FB2AD9" w:rsidRPr="005F07CD" w:rsidRDefault="00FB2AD9" w:rsidP="000D1D85">
          <w:pPr>
            <w:rPr>
              <w:rFonts w:ascii="Times New Roman" w:hAnsi="Times New Roman" w:cs="Times New Roman"/>
            </w:rPr>
          </w:pPr>
        </w:p>
        <w:sdt>
          <w:sdtPr>
            <w:rPr>
              <w:rFonts w:ascii="Times New Roman" w:hAnsi="Times New Roman" w:cs="Times New Roman"/>
            </w:rPr>
            <w:id w:val="-573587230"/>
            <w:bibliography/>
          </w:sdtPr>
          <w:sdtEndPr>
            <w:rPr>
              <w:rFonts w:asciiTheme="minorHAnsi" w:hAnsiTheme="minorHAnsi" w:cstheme="minorBidi"/>
            </w:rPr>
          </w:sdtEndPr>
          <w:sdtContent>
            <w:p w:rsidR="005F07CD" w:rsidRPr="005F07CD" w:rsidRDefault="00FB2AD9" w:rsidP="005F07CD">
              <w:pPr>
                <w:pStyle w:val="Bibliography"/>
                <w:ind w:left="720" w:hanging="720"/>
                <w:rPr>
                  <w:rFonts w:ascii="Times New Roman" w:hAnsi="Times New Roman" w:cs="Times New Roman"/>
                  <w:noProof/>
                </w:rPr>
              </w:pPr>
              <w:r w:rsidRPr="005F07CD">
                <w:rPr>
                  <w:rFonts w:ascii="Times New Roman" w:hAnsi="Times New Roman" w:cs="Times New Roman"/>
                </w:rPr>
                <w:fldChar w:fldCharType="begin"/>
              </w:r>
              <w:r w:rsidRPr="005F07CD">
                <w:rPr>
                  <w:rFonts w:ascii="Times New Roman" w:hAnsi="Times New Roman" w:cs="Times New Roman"/>
                </w:rPr>
                <w:instrText xml:space="preserve"> BIBLIOGRAPHY </w:instrText>
              </w:r>
              <w:r w:rsidRPr="005F07CD">
                <w:rPr>
                  <w:rFonts w:ascii="Times New Roman" w:hAnsi="Times New Roman" w:cs="Times New Roman"/>
                </w:rPr>
                <w:fldChar w:fldCharType="separate"/>
              </w:r>
              <w:r w:rsidR="005F07CD" w:rsidRPr="005F07CD">
                <w:rPr>
                  <w:rFonts w:ascii="Times New Roman" w:hAnsi="Times New Roman" w:cs="Times New Roman"/>
                  <w:noProof/>
                </w:rPr>
                <w:t xml:space="preserve">Amiruddin &amp; Asikin, Z. (2018). </w:t>
              </w:r>
              <w:r w:rsidR="005F07CD" w:rsidRPr="005F07CD">
                <w:rPr>
                  <w:rFonts w:ascii="Times New Roman" w:hAnsi="Times New Roman" w:cs="Times New Roman"/>
                  <w:i/>
                  <w:iCs/>
                  <w:noProof/>
                </w:rPr>
                <w:t>Pengantar Metode Penelitian Hukum Edisi Revisi.</w:t>
              </w:r>
              <w:r w:rsidR="005F07CD" w:rsidRPr="005F07CD">
                <w:rPr>
                  <w:rFonts w:ascii="Times New Roman" w:hAnsi="Times New Roman" w:cs="Times New Roman"/>
                  <w:noProof/>
                </w:rPr>
                <w:t xml:space="preserve"> Depok: Rajawali Pers.</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Dewi, E. W. (2015). </w:t>
              </w:r>
              <w:r w:rsidRPr="005F07CD">
                <w:rPr>
                  <w:rFonts w:ascii="Times New Roman" w:hAnsi="Times New Roman" w:cs="Times New Roman"/>
                  <w:i/>
                  <w:iCs/>
                  <w:noProof/>
                </w:rPr>
                <w:t>Hukum Perlindungan Konsumen.</w:t>
              </w:r>
              <w:r w:rsidRPr="005F07CD">
                <w:rPr>
                  <w:rFonts w:ascii="Times New Roman" w:hAnsi="Times New Roman" w:cs="Times New Roman"/>
                  <w:noProof/>
                </w:rPr>
                <w:t xml:space="preserve"> Yogyakarta: Graha Ilmu.</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HR, R. (2016). </w:t>
              </w:r>
              <w:r w:rsidRPr="005F07CD">
                <w:rPr>
                  <w:rFonts w:ascii="Times New Roman" w:hAnsi="Times New Roman" w:cs="Times New Roman"/>
                  <w:i/>
                  <w:iCs/>
                  <w:noProof/>
                </w:rPr>
                <w:t>Hukum Administrasi Negara.</w:t>
              </w:r>
              <w:r w:rsidRPr="005F07CD">
                <w:rPr>
                  <w:rFonts w:ascii="Times New Roman" w:hAnsi="Times New Roman" w:cs="Times New Roman"/>
                  <w:noProof/>
                </w:rPr>
                <w:t xml:space="preserve"> Jakarta: Rajawali Pers.</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Ibid. (n.d.).</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Kelsen, H. (2006). </w:t>
              </w:r>
              <w:r w:rsidRPr="005F07CD">
                <w:rPr>
                  <w:rFonts w:ascii="Times New Roman" w:hAnsi="Times New Roman" w:cs="Times New Roman"/>
                  <w:i/>
                  <w:iCs/>
                  <w:noProof/>
                </w:rPr>
                <w:t>Teori Hukum Murni Terjemahan Raisul Mutaqien Nuansa &amp; Nusa mendia.</w:t>
              </w:r>
              <w:r w:rsidRPr="005F07CD">
                <w:rPr>
                  <w:rFonts w:ascii="Times New Roman" w:hAnsi="Times New Roman" w:cs="Times New Roman"/>
                  <w:noProof/>
                </w:rPr>
                <w:t xml:space="preserve"> Bandung: Nusa Media.</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Kemendikbud. (2021, 6 16). </w:t>
              </w:r>
              <w:r w:rsidRPr="005F07CD">
                <w:rPr>
                  <w:rFonts w:ascii="Times New Roman" w:hAnsi="Times New Roman" w:cs="Times New Roman"/>
                  <w:i/>
                  <w:iCs/>
                  <w:noProof/>
                </w:rPr>
                <w:t>Tanggung Jawab</w:t>
              </w:r>
              <w:r w:rsidRPr="005F07CD">
                <w:rPr>
                  <w:rFonts w:ascii="Times New Roman" w:hAnsi="Times New Roman" w:cs="Times New Roman"/>
                  <w:noProof/>
                </w:rPr>
                <w:t>. Retrieved from kbbi.kemendikbud.go.id: https://kbbi.kemendikbud.go.id/entri/Tanggung%20jawab</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Kurniawan. (2011). </w:t>
              </w:r>
              <w:r w:rsidRPr="005F07CD">
                <w:rPr>
                  <w:rFonts w:ascii="Times New Roman" w:hAnsi="Times New Roman" w:cs="Times New Roman"/>
                  <w:i/>
                  <w:iCs/>
                  <w:noProof/>
                </w:rPr>
                <w:t>Hukum Perlindungan Konsumen.</w:t>
              </w:r>
              <w:r w:rsidRPr="005F07CD">
                <w:rPr>
                  <w:rFonts w:ascii="Times New Roman" w:hAnsi="Times New Roman" w:cs="Times New Roman"/>
                  <w:noProof/>
                </w:rPr>
                <w:t xml:space="preserve"> Malang: Universitas Brawijaya Press.</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Marzuki, P. M. (2016). </w:t>
              </w:r>
              <w:r w:rsidRPr="005F07CD">
                <w:rPr>
                  <w:rFonts w:ascii="Times New Roman" w:hAnsi="Times New Roman" w:cs="Times New Roman"/>
                  <w:i/>
                  <w:iCs/>
                  <w:noProof/>
                </w:rPr>
                <w:t>Penelitian Hukum Edisi Revisi.</w:t>
              </w:r>
              <w:r w:rsidRPr="005F07CD">
                <w:rPr>
                  <w:rFonts w:ascii="Times New Roman" w:hAnsi="Times New Roman" w:cs="Times New Roman"/>
                  <w:noProof/>
                </w:rPr>
                <w:t xml:space="preserve"> Jakarta: Kencana.</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Muhammad, A. (2010). </w:t>
              </w:r>
              <w:r w:rsidRPr="005F07CD">
                <w:rPr>
                  <w:rFonts w:ascii="Times New Roman" w:hAnsi="Times New Roman" w:cs="Times New Roman"/>
                  <w:i/>
                  <w:iCs/>
                  <w:noProof/>
                </w:rPr>
                <w:t>Hukum Perusahaan Indonesia.</w:t>
              </w:r>
              <w:r w:rsidRPr="005F07CD">
                <w:rPr>
                  <w:rFonts w:ascii="Times New Roman" w:hAnsi="Times New Roman" w:cs="Times New Roman"/>
                  <w:noProof/>
                </w:rPr>
                <w:t xml:space="preserve"> Citra Aditya Bakti.</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P, J. S. (2015). </w:t>
              </w:r>
              <w:r w:rsidRPr="005F07CD">
                <w:rPr>
                  <w:rFonts w:ascii="Times New Roman" w:hAnsi="Times New Roman" w:cs="Times New Roman"/>
                  <w:i/>
                  <w:iCs/>
                  <w:noProof/>
                </w:rPr>
                <w:t>Metode Penelitian dalam Terori dan Praktek.</w:t>
              </w:r>
              <w:r w:rsidRPr="005F07CD">
                <w:rPr>
                  <w:rFonts w:ascii="Times New Roman" w:hAnsi="Times New Roman" w:cs="Times New Roman"/>
                  <w:noProof/>
                </w:rPr>
                <w:t xml:space="preserve"> Jakarta: Renika Cipta.</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Rahardjo, S. (2000). </w:t>
              </w:r>
              <w:r w:rsidRPr="005F07CD">
                <w:rPr>
                  <w:rFonts w:ascii="Times New Roman" w:hAnsi="Times New Roman" w:cs="Times New Roman"/>
                  <w:i/>
                  <w:iCs/>
                  <w:noProof/>
                </w:rPr>
                <w:t>Ilmu Hukum.</w:t>
              </w:r>
              <w:r w:rsidRPr="005F07CD">
                <w:rPr>
                  <w:rFonts w:ascii="Times New Roman" w:hAnsi="Times New Roman" w:cs="Times New Roman"/>
                  <w:noProof/>
                </w:rPr>
                <w:t xml:space="preserve"> Bandung: PT. Citra Aditya Bakti.</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Repository, U. (2020, 6 16). Retrieved from Research Repository: http://repository.umy.ac.id/</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S, S. H. (2013). </w:t>
              </w:r>
              <w:r w:rsidRPr="005F07CD">
                <w:rPr>
                  <w:rFonts w:ascii="Times New Roman" w:hAnsi="Times New Roman" w:cs="Times New Roman"/>
                  <w:i/>
                  <w:iCs/>
                  <w:noProof/>
                </w:rPr>
                <w:t>Penerapan Teori Hukum Pada Penelitian Tesis dan Disetasi.</w:t>
              </w:r>
              <w:r w:rsidRPr="005F07CD">
                <w:rPr>
                  <w:rFonts w:ascii="Times New Roman" w:hAnsi="Times New Roman" w:cs="Times New Roman"/>
                  <w:noProof/>
                </w:rPr>
                <w:t xml:space="preserve"> Jakarta: Raja Grafindo Persada.</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Singarimbun, M. (1981). </w:t>
              </w:r>
              <w:r w:rsidRPr="005F07CD">
                <w:rPr>
                  <w:rFonts w:ascii="Times New Roman" w:hAnsi="Times New Roman" w:cs="Times New Roman"/>
                  <w:i/>
                  <w:iCs/>
                  <w:noProof/>
                </w:rPr>
                <w:t>Metode Penelitian Hukum dan Survey.</w:t>
              </w:r>
              <w:r w:rsidRPr="005F07CD">
                <w:rPr>
                  <w:rFonts w:ascii="Times New Roman" w:hAnsi="Times New Roman" w:cs="Times New Roman"/>
                  <w:noProof/>
                </w:rPr>
                <w:t xml:space="preserve"> LPE ES.</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Sunarto. (1990). </w:t>
              </w:r>
              <w:r w:rsidRPr="005F07CD">
                <w:rPr>
                  <w:rFonts w:ascii="Times New Roman" w:hAnsi="Times New Roman" w:cs="Times New Roman"/>
                  <w:i/>
                  <w:iCs/>
                  <w:noProof/>
                </w:rPr>
                <w:t>Penelitian Deskriptif.</w:t>
              </w:r>
              <w:r w:rsidRPr="005F07CD">
                <w:rPr>
                  <w:rFonts w:ascii="Times New Roman" w:hAnsi="Times New Roman" w:cs="Times New Roman"/>
                  <w:noProof/>
                </w:rPr>
                <w:t xml:space="preserve"> Surabaya: Usaha Nasional.</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Surinda, Y. (2021, 6 16). </w:t>
              </w:r>
              <w:r w:rsidRPr="005F07CD">
                <w:rPr>
                  <w:rFonts w:ascii="Times New Roman" w:hAnsi="Times New Roman" w:cs="Times New Roman"/>
                  <w:i/>
                  <w:iCs/>
                  <w:noProof/>
                </w:rPr>
                <w:t>Konsep Tanggung Jawab Menurut Teori Tanggung Jawab Dalam Hukum.</w:t>
              </w:r>
              <w:r w:rsidRPr="005F07CD">
                <w:rPr>
                  <w:rFonts w:ascii="Times New Roman" w:hAnsi="Times New Roman" w:cs="Times New Roman"/>
                  <w:noProof/>
                </w:rPr>
                <w:t xml:space="preserve"> Retrieved from linkedin: https://id.linkedin.com/</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Triwulan, T., &amp; Febrian, S. (2010). </w:t>
              </w:r>
              <w:r w:rsidRPr="005F07CD">
                <w:rPr>
                  <w:rFonts w:ascii="Times New Roman" w:hAnsi="Times New Roman" w:cs="Times New Roman"/>
                  <w:i/>
                  <w:iCs/>
                  <w:noProof/>
                </w:rPr>
                <w:t>Perlindungan Hukum Bagi Pasien.</w:t>
              </w:r>
              <w:r w:rsidRPr="005F07CD">
                <w:rPr>
                  <w:rFonts w:ascii="Times New Roman" w:hAnsi="Times New Roman" w:cs="Times New Roman"/>
                  <w:noProof/>
                </w:rPr>
                <w:t xml:space="preserve"> Jakarta: Prestasi Pustaka.</w:t>
              </w:r>
            </w:p>
            <w:p w:rsidR="005F07CD" w:rsidRPr="005F07CD" w:rsidRDefault="005F07CD" w:rsidP="005F07CD">
              <w:pPr>
                <w:pStyle w:val="Bibliography"/>
                <w:ind w:left="720" w:hanging="720"/>
                <w:rPr>
                  <w:rFonts w:ascii="Times New Roman" w:hAnsi="Times New Roman" w:cs="Times New Roman"/>
                  <w:noProof/>
                </w:rPr>
              </w:pPr>
              <w:r w:rsidRPr="005F07CD">
                <w:rPr>
                  <w:rFonts w:ascii="Times New Roman" w:hAnsi="Times New Roman" w:cs="Times New Roman"/>
                  <w:noProof/>
                </w:rPr>
                <w:t xml:space="preserve">wikipedia. (2020, 6 16). </w:t>
              </w:r>
              <w:r w:rsidRPr="005F07CD">
                <w:rPr>
                  <w:rFonts w:ascii="Times New Roman" w:hAnsi="Times New Roman" w:cs="Times New Roman"/>
                  <w:i/>
                  <w:iCs/>
                  <w:noProof/>
                </w:rPr>
                <w:t>Transportasi</w:t>
              </w:r>
              <w:r w:rsidRPr="005F07CD">
                <w:rPr>
                  <w:rFonts w:ascii="Times New Roman" w:hAnsi="Times New Roman" w:cs="Times New Roman"/>
                  <w:noProof/>
                </w:rPr>
                <w:t>. Retrieved from Id.wikipedia.org: Id.wikipedia.org/wiki/Transportasi</w:t>
              </w:r>
            </w:p>
            <w:p w:rsidR="00C22B17" w:rsidRPr="005F07CD" w:rsidRDefault="00FB2AD9" w:rsidP="005F07CD">
              <w:pPr>
                <w:jc w:val="both"/>
              </w:pPr>
              <w:r w:rsidRPr="005F07CD">
                <w:rPr>
                  <w:rFonts w:ascii="Times New Roman" w:hAnsi="Times New Roman" w:cs="Times New Roman"/>
                  <w:b/>
                  <w:bCs/>
                  <w:noProof/>
                </w:rPr>
                <w:fldChar w:fldCharType="end"/>
              </w:r>
            </w:p>
          </w:sdtContent>
        </w:sdt>
      </w:sdtContent>
    </w:sdt>
    <w:sectPr w:rsidR="00C22B17" w:rsidRPr="005F07CD" w:rsidSect="004F72C8">
      <w:headerReference w:type="even" r:id="rId25"/>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B1D" w:rsidRDefault="00FE3B1D">
      <w:pPr>
        <w:spacing w:after="0" w:line="240" w:lineRule="auto"/>
      </w:pPr>
      <w:r>
        <w:separator/>
      </w:r>
    </w:p>
  </w:endnote>
  <w:endnote w:type="continuationSeparator" w:id="0">
    <w:p w:rsidR="00FE3B1D" w:rsidRDefault="00FE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Pr="00F451DF" w:rsidRDefault="00204EA3" w:rsidP="00306096">
    <w:pPr>
      <w:pStyle w:val="Footer"/>
      <w:jc w:val="center"/>
      <w:rPr>
        <w:rFonts w:asciiTheme="majorBidi" w:hAnsiTheme="majorBidi" w:cstheme="majorBidi"/>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rsidP="005C27F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07062"/>
      <w:docPartObj>
        <w:docPartGallery w:val="Page Numbers (Bottom of Page)"/>
        <w:docPartUnique/>
      </w:docPartObj>
    </w:sdtPr>
    <w:sdtEndPr>
      <w:rPr>
        <w:noProof/>
      </w:rPr>
    </w:sdtEndPr>
    <w:sdtContent>
      <w:p w:rsidR="00204EA3" w:rsidRDefault="00204EA3">
        <w:pPr>
          <w:pStyle w:val="Footer"/>
          <w:jc w:val="center"/>
        </w:pPr>
        <w:r>
          <w:fldChar w:fldCharType="begin"/>
        </w:r>
        <w:r>
          <w:instrText xml:space="preserve"> PAGE   \* MERGEFORMAT </w:instrText>
        </w:r>
        <w:r>
          <w:fldChar w:fldCharType="separate"/>
        </w:r>
        <w:r w:rsidR="00EC2B79">
          <w:rPr>
            <w:noProof/>
          </w:rPr>
          <w:t>1</w:t>
        </w:r>
        <w:r>
          <w:rPr>
            <w:noProof/>
          </w:rPr>
          <w:fldChar w:fldCharType="end"/>
        </w:r>
      </w:p>
    </w:sdtContent>
  </w:sdt>
  <w:p w:rsidR="00204EA3" w:rsidRDefault="00204EA3" w:rsidP="00A068E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pPr>
      <w:pStyle w:val="Footer"/>
      <w:jc w:val="center"/>
    </w:pPr>
  </w:p>
  <w:p w:rsidR="00204EA3" w:rsidRDefault="00204EA3" w:rsidP="00A068E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839397"/>
      <w:docPartObj>
        <w:docPartGallery w:val="Page Numbers (Bottom of Page)"/>
        <w:docPartUnique/>
      </w:docPartObj>
    </w:sdtPr>
    <w:sdtEndPr>
      <w:rPr>
        <w:noProof/>
      </w:rPr>
    </w:sdtEndPr>
    <w:sdtContent>
      <w:p w:rsidR="00204EA3" w:rsidRDefault="00204EA3">
        <w:pPr>
          <w:pStyle w:val="Footer"/>
          <w:jc w:val="center"/>
        </w:pPr>
        <w:r>
          <w:fldChar w:fldCharType="begin"/>
        </w:r>
        <w:r>
          <w:instrText xml:space="preserve"> PAGE   \* MERGEFORMAT </w:instrText>
        </w:r>
        <w:r>
          <w:fldChar w:fldCharType="separate"/>
        </w:r>
        <w:r w:rsidR="00EC2B79">
          <w:rPr>
            <w:noProof/>
          </w:rPr>
          <w:t>6</w:t>
        </w:r>
        <w:r>
          <w:rPr>
            <w:noProof/>
          </w:rPr>
          <w:fldChar w:fldCharType="end"/>
        </w:r>
      </w:p>
    </w:sdtContent>
  </w:sdt>
  <w:p w:rsidR="00204EA3" w:rsidRPr="00F451DF" w:rsidRDefault="00204EA3" w:rsidP="00306096">
    <w:pPr>
      <w:pStyle w:val="Footer"/>
      <w:jc w:val="center"/>
      <w:rPr>
        <w:rFonts w:asciiTheme="majorBidi" w:hAnsiTheme="majorBidi" w:cstheme="majorBidi"/>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Pr="00F451DF" w:rsidRDefault="00204EA3" w:rsidP="00306096">
    <w:pPr>
      <w:pStyle w:val="Footer"/>
      <w:jc w:val="center"/>
      <w:rPr>
        <w:rFonts w:asciiTheme="majorBidi" w:hAnsiTheme="majorBidi" w:cstheme="majorBidi"/>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353355"/>
      <w:docPartObj>
        <w:docPartGallery w:val="Page Numbers (Bottom of Page)"/>
        <w:docPartUnique/>
      </w:docPartObj>
    </w:sdtPr>
    <w:sdtEndPr>
      <w:rPr>
        <w:noProof/>
      </w:rPr>
    </w:sdtEndPr>
    <w:sdtContent>
      <w:p w:rsidR="00204EA3" w:rsidRDefault="00204EA3">
        <w:pPr>
          <w:pStyle w:val="Footer"/>
          <w:jc w:val="center"/>
        </w:pPr>
        <w:r>
          <w:fldChar w:fldCharType="begin"/>
        </w:r>
        <w:r>
          <w:instrText xml:space="preserve"> PAGE   \* MERGEFORMAT </w:instrText>
        </w:r>
        <w:r>
          <w:fldChar w:fldCharType="separate"/>
        </w:r>
        <w:r w:rsidR="00EC2B79">
          <w:rPr>
            <w:noProof/>
          </w:rPr>
          <w:t>21</w:t>
        </w:r>
        <w:r>
          <w:rPr>
            <w:noProof/>
          </w:rPr>
          <w:fldChar w:fldCharType="end"/>
        </w:r>
      </w:p>
    </w:sdtContent>
  </w:sdt>
  <w:p w:rsidR="00204EA3" w:rsidRDefault="00204EA3" w:rsidP="00A068E8">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pPr>
      <w:pStyle w:val="Footer"/>
      <w:jc w:val="center"/>
    </w:pPr>
  </w:p>
  <w:p w:rsidR="00204EA3" w:rsidRDefault="00204EA3" w:rsidP="00A068E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B1D" w:rsidRDefault="00FE3B1D" w:rsidP="00270F2A">
      <w:pPr>
        <w:spacing w:after="0" w:line="240" w:lineRule="auto"/>
      </w:pPr>
      <w:r>
        <w:separator/>
      </w:r>
    </w:p>
  </w:footnote>
  <w:footnote w:type="continuationSeparator" w:id="0">
    <w:p w:rsidR="00FE3B1D" w:rsidRDefault="00FE3B1D" w:rsidP="00270F2A">
      <w:pPr>
        <w:spacing w:after="0" w:line="240" w:lineRule="auto"/>
      </w:pPr>
      <w:r>
        <w:continuationSeparator/>
      </w:r>
    </w:p>
  </w:footnote>
  <w:footnote w:id="1">
    <w:p w:rsidR="00204EA3" w:rsidRPr="00DB6A79" w:rsidRDefault="00204EA3" w:rsidP="00A728DB">
      <w:pPr>
        <w:pStyle w:val="FootnoteText"/>
        <w:ind w:firstLine="1276"/>
        <w:rPr>
          <w:rFonts w:ascii="Times New Roman" w:hAnsi="Times New Roman" w:cs="Times New Roman"/>
          <w:lang w:val="en-US"/>
        </w:rPr>
      </w:pPr>
      <w:r>
        <w:rPr>
          <w:rStyle w:val="FootnoteReference"/>
        </w:rPr>
        <w:footnoteRef/>
      </w:r>
      <w:r>
        <w:t xml:space="preserve"> </w:t>
      </w:r>
      <w:r w:rsidRPr="00DB6A79">
        <w:rPr>
          <w:rFonts w:ascii="Times New Roman" w:hAnsi="Times New Roman" w:cs="Times New Roman"/>
          <w:i/>
          <w:lang w:val="en-US"/>
        </w:rPr>
        <w:t>Id</w:t>
      </w:r>
      <w:r>
        <w:rPr>
          <w:rFonts w:ascii="Times New Roman" w:hAnsi="Times New Roman" w:cs="Times New Roman"/>
          <w:i/>
          <w:lang w:val="en-US"/>
        </w:rPr>
        <w:t>.wikipedia.org/wiki/Transportasi.</w:t>
      </w:r>
      <w:r>
        <w:rPr>
          <w:rFonts w:ascii="Times New Roman" w:hAnsi="Times New Roman" w:cs="Times New Roman"/>
          <w:lang w:val="en-US"/>
        </w:rPr>
        <w:t xml:space="preserve"> Diakses pada tanggal 16 Juli 2020 pukul 15:02 WITA.</w:t>
      </w:r>
    </w:p>
  </w:footnote>
  <w:footnote w:id="2">
    <w:p w:rsidR="00204EA3" w:rsidRPr="00E9324C" w:rsidRDefault="00204EA3" w:rsidP="005423A2">
      <w:pPr>
        <w:pStyle w:val="FootnoteText"/>
        <w:ind w:left="1276"/>
        <w:rPr>
          <w:rFonts w:ascii="Times New Roman" w:hAnsi="Times New Roman" w:cs="Times New Roman"/>
          <w:lang w:val="en-US"/>
        </w:rPr>
      </w:pPr>
      <w:r>
        <w:rPr>
          <w:rStyle w:val="FootnoteReference"/>
        </w:rPr>
        <w:footnoteRef/>
      </w:r>
      <w:r>
        <w:t xml:space="preserve"> </w:t>
      </w:r>
      <w:r w:rsidRPr="00E9324C">
        <w:rPr>
          <w:rFonts w:ascii="Times New Roman" w:hAnsi="Times New Roman" w:cs="Times New Roman"/>
          <w:i/>
          <w:lang w:val="en-US"/>
        </w:rPr>
        <w:t>http:repository.umy.ac.id</w:t>
      </w:r>
      <w:r>
        <w:rPr>
          <w:rFonts w:ascii="Times New Roman" w:hAnsi="Times New Roman" w:cs="Times New Roman"/>
          <w:i/>
          <w:lang w:val="en-US"/>
        </w:rPr>
        <w:t>.</w:t>
      </w:r>
      <w:r>
        <w:rPr>
          <w:rFonts w:ascii="Times New Roman" w:hAnsi="Times New Roman" w:cs="Times New Roman"/>
          <w:lang w:val="en-US"/>
        </w:rPr>
        <w:t xml:space="preserve"> Diakses pada tanggal 16 Juli 2020 pukul 15:02 WITA.</w:t>
      </w:r>
    </w:p>
  </w:footnote>
  <w:footnote w:id="3">
    <w:p w:rsidR="00204EA3" w:rsidRPr="00B821BB" w:rsidRDefault="00204EA3" w:rsidP="006D379D">
      <w:pPr>
        <w:pStyle w:val="FootnoteText"/>
        <w:ind w:left="1276"/>
        <w:rPr>
          <w:rFonts w:ascii="Times New Roman" w:hAnsi="Times New Roman" w:cs="Times New Roman"/>
        </w:rPr>
      </w:pPr>
      <w:r w:rsidRPr="00B821BB">
        <w:rPr>
          <w:rStyle w:val="FootnoteReference"/>
          <w:rFonts w:ascii="Times New Roman" w:hAnsi="Times New Roman" w:cs="Times New Roman"/>
        </w:rPr>
        <w:footnoteRef/>
      </w:r>
      <w:r w:rsidRPr="00B821BB">
        <w:rPr>
          <w:rFonts w:ascii="Times New Roman" w:hAnsi="Times New Roman" w:cs="Times New Roman"/>
        </w:rPr>
        <w:t xml:space="preserve"> Satjipto Rahardjo, Ilmu Hukum, PT. Citra Aditya Bakti: Bandung, 2000, Hlm. 55.</w:t>
      </w:r>
    </w:p>
  </w:footnote>
  <w:footnote w:id="4">
    <w:p w:rsidR="00204EA3" w:rsidRPr="00B821BB" w:rsidRDefault="00204EA3" w:rsidP="00997F97">
      <w:pPr>
        <w:pStyle w:val="FootnoteText"/>
        <w:ind w:firstLine="1276"/>
        <w:rPr>
          <w:rFonts w:ascii="Times New Roman" w:hAnsi="Times New Roman" w:cs="Times New Roman"/>
        </w:rPr>
      </w:pPr>
      <w:r>
        <w:rPr>
          <w:rStyle w:val="FootnoteReference"/>
        </w:rPr>
        <w:footnoteRef/>
      </w:r>
      <w:r>
        <w:t xml:space="preserve"> </w:t>
      </w:r>
      <w:r w:rsidRPr="00B821BB">
        <w:rPr>
          <w:rFonts w:ascii="Times New Roman" w:hAnsi="Times New Roman" w:cs="Times New Roman"/>
        </w:rPr>
        <w:t xml:space="preserve">Youky Surinda, </w:t>
      </w:r>
      <w:r w:rsidRPr="00B821BB">
        <w:rPr>
          <w:rFonts w:ascii="Times New Roman" w:hAnsi="Times New Roman" w:cs="Times New Roman"/>
          <w:i/>
        </w:rPr>
        <w:t xml:space="preserve">Konsep Tanggung Jawab Menurut Teori Tanggung Jawab Dalam Hukum. https://id.linkedin.com/ </w:t>
      </w:r>
      <w:r w:rsidRPr="00B821BB">
        <w:rPr>
          <w:rFonts w:ascii="Times New Roman" w:hAnsi="Times New Roman" w:cs="Times New Roman"/>
        </w:rPr>
        <w:t>Diakses pada tanggal 16 Juli 2021 pukul 16:15 WITA</w:t>
      </w:r>
    </w:p>
  </w:footnote>
  <w:footnote w:id="5">
    <w:p w:rsidR="00204EA3" w:rsidRPr="00B821BB" w:rsidRDefault="00204EA3" w:rsidP="00473672">
      <w:pPr>
        <w:pStyle w:val="FootnoteText"/>
        <w:ind w:firstLine="1276"/>
        <w:rPr>
          <w:rFonts w:ascii="Times New Roman" w:hAnsi="Times New Roman" w:cs="Times New Roman"/>
        </w:rPr>
      </w:pPr>
      <w:r w:rsidRPr="00B821BB">
        <w:rPr>
          <w:rStyle w:val="FootnoteReference"/>
          <w:rFonts w:ascii="Times New Roman" w:hAnsi="Times New Roman" w:cs="Times New Roman"/>
        </w:rPr>
        <w:footnoteRef/>
      </w:r>
      <w:r w:rsidR="00EA7336">
        <w:rPr>
          <w:rFonts w:ascii="Times New Roman" w:hAnsi="Times New Roman" w:cs="Times New Roman"/>
          <w:i/>
          <w:lang w:val="en-US"/>
        </w:rPr>
        <w:t xml:space="preserve"> </w:t>
      </w:r>
      <w:r w:rsidR="004C1F59" w:rsidRPr="00B821BB">
        <w:rPr>
          <w:rFonts w:ascii="Times New Roman" w:hAnsi="Times New Roman" w:cs="Times New Roman"/>
          <w:i/>
        </w:rPr>
        <w:t>https://kbbi.kemendikbud.go.id/entri/Tanggung%20jawab</w:t>
      </w:r>
      <w:r w:rsidRPr="00B821BB">
        <w:rPr>
          <w:rFonts w:ascii="Times New Roman" w:hAnsi="Times New Roman" w:cs="Times New Roman"/>
        </w:rPr>
        <w:t>, Diakses pada tanggal 16 Juli 2021 pukul 16;20 WITA</w:t>
      </w:r>
    </w:p>
  </w:footnote>
  <w:footnote w:id="6">
    <w:p w:rsidR="00204EA3" w:rsidRDefault="00204EA3" w:rsidP="005B0BAB">
      <w:pPr>
        <w:pStyle w:val="FootnoteText"/>
        <w:ind w:firstLine="1276"/>
      </w:pPr>
      <w:r w:rsidRPr="00B821BB">
        <w:rPr>
          <w:rStyle w:val="FootnoteReference"/>
          <w:rFonts w:ascii="Times New Roman" w:hAnsi="Times New Roman" w:cs="Times New Roman"/>
        </w:rPr>
        <w:footnoteRef/>
      </w:r>
      <w:r w:rsidRPr="00B821BB">
        <w:rPr>
          <w:rFonts w:ascii="Times New Roman" w:hAnsi="Times New Roman" w:cs="Times New Roman"/>
        </w:rPr>
        <w:t xml:space="preserve"> Titik Triwulan dan Shinta Febrian, </w:t>
      </w:r>
      <w:r w:rsidRPr="00B821BB">
        <w:rPr>
          <w:rFonts w:ascii="Times New Roman" w:hAnsi="Times New Roman" w:cs="Times New Roman"/>
          <w:i/>
        </w:rPr>
        <w:t>Perlindungan Hukum bagi Pasien</w:t>
      </w:r>
      <w:r w:rsidRPr="00B821BB">
        <w:rPr>
          <w:rFonts w:ascii="Times New Roman" w:hAnsi="Times New Roman" w:cs="Times New Roman"/>
        </w:rPr>
        <w:t>, Prestasi Pustaka:Jakarta, 2010, hlm. 48.</w:t>
      </w:r>
    </w:p>
  </w:footnote>
  <w:footnote w:id="7">
    <w:p w:rsidR="00204EA3" w:rsidRPr="0014136E" w:rsidRDefault="00204EA3" w:rsidP="0014136E">
      <w:pPr>
        <w:pStyle w:val="FootnoteText"/>
        <w:ind w:left="1276"/>
        <w:rPr>
          <w:rFonts w:ascii="Times New Roman" w:hAnsi="Times New Roman" w:cs="Times New Roman"/>
        </w:rPr>
      </w:pPr>
      <w:r w:rsidRPr="0014136E">
        <w:rPr>
          <w:rStyle w:val="FootnoteReference"/>
          <w:rFonts w:ascii="Times New Roman" w:hAnsi="Times New Roman" w:cs="Times New Roman"/>
        </w:rPr>
        <w:footnoteRef/>
      </w:r>
      <w:r w:rsidRPr="0014136E">
        <w:rPr>
          <w:rFonts w:ascii="Times New Roman" w:hAnsi="Times New Roman" w:cs="Times New Roman"/>
        </w:rPr>
        <w:t xml:space="preserve"> Ridwan HR, Hukum Administrasi Negara, Rajawali Pers, Jakarta, 2016,</w:t>
      </w:r>
      <w:r>
        <w:rPr>
          <w:rFonts w:ascii="Times New Roman" w:hAnsi="Times New Roman" w:cs="Times New Roman"/>
        </w:rPr>
        <w:t xml:space="preserve"> </w:t>
      </w:r>
      <w:r w:rsidRPr="0014136E">
        <w:rPr>
          <w:rFonts w:ascii="Times New Roman" w:hAnsi="Times New Roman" w:cs="Times New Roman"/>
        </w:rPr>
        <w:t>Hlm. 318-319</w:t>
      </w:r>
    </w:p>
  </w:footnote>
  <w:footnote w:id="8">
    <w:p w:rsidR="00204EA3" w:rsidRPr="00C477E3" w:rsidRDefault="00204EA3" w:rsidP="00C477E3">
      <w:pPr>
        <w:pStyle w:val="FootnoteText"/>
        <w:ind w:firstLine="1276"/>
        <w:rPr>
          <w:rFonts w:ascii="Times New Roman" w:hAnsi="Times New Roman" w:cs="Times New Roman"/>
        </w:rPr>
      </w:pPr>
      <w:r w:rsidRPr="00C477E3">
        <w:rPr>
          <w:rStyle w:val="FootnoteReference"/>
          <w:rFonts w:ascii="Times New Roman" w:hAnsi="Times New Roman" w:cs="Times New Roman"/>
        </w:rPr>
        <w:footnoteRef/>
      </w:r>
      <w:r w:rsidRPr="00C477E3">
        <w:rPr>
          <w:rFonts w:ascii="Times New Roman" w:hAnsi="Times New Roman" w:cs="Times New Roman"/>
        </w:rPr>
        <w:t xml:space="preserve"> Hans Kelsen, Teori Hukum Murni terjemahan Raisul Mutaqien Nuansa &amp; Nusa Media, Bandung, 2006, Hlm. 140.</w:t>
      </w:r>
    </w:p>
  </w:footnote>
  <w:footnote w:id="9">
    <w:p w:rsidR="00204EA3" w:rsidRPr="00824755" w:rsidRDefault="00204EA3" w:rsidP="00824755">
      <w:pPr>
        <w:pStyle w:val="FootnoteText"/>
        <w:ind w:left="1134"/>
        <w:rPr>
          <w:rFonts w:ascii="Times New Roman" w:hAnsi="Times New Roman" w:cs="Times New Roman"/>
        </w:rPr>
      </w:pPr>
      <w:r w:rsidRPr="00824755">
        <w:rPr>
          <w:rStyle w:val="FootnoteReference"/>
          <w:rFonts w:ascii="Times New Roman" w:hAnsi="Times New Roman" w:cs="Times New Roman"/>
        </w:rPr>
        <w:footnoteRef/>
      </w:r>
      <w:r w:rsidRPr="00824755">
        <w:rPr>
          <w:rFonts w:ascii="Times New Roman" w:hAnsi="Times New Roman" w:cs="Times New Roman"/>
        </w:rPr>
        <w:t xml:space="preserve"> Abdulkadir Muhammad, Hukum Perusahaan Indonesia, Citra Aditya Bakti, 2010, Hlm, 503.</w:t>
      </w:r>
    </w:p>
  </w:footnote>
  <w:footnote w:id="10">
    <w:p w:rsidR="00204EA3" w:rsidRPr="00DF1BE0" w:rsidRDefault="00204EA3" w:rsidP="00DF1BE0">
      <w:pPr>
        <w:pStyle w:val="FootnoteText"/>
        <w:ind w:left="1134"/>
        <w:rPr>
          <w:rFonts w:ascii="Times New Roman" w:hAnsi="Times New Roman" w:cs="Times New Roman"/>
        </w:rPr>
      </w:pPr>
      <w:r w:rsidRPr="00DF1BE0">
        <w:rPr>
          <w:rStyle w:val="FootnoteReference"/>
          <w:rFonts w:ascii="Times New Roman" w:hAnsi="Times New Roman" w:cs="Times New Roman"/>
        </w:rPr>
        <w:footnoteRef/>
      </w:r>
      <w:r w:rsidRPr="00DF1BE0">
        <w:rPr>
          <w:rFonts w:ascii="Times New Roman" w:hAnsi="Times New Roman" w:cs="Times New Roman"/>
        </w:rPr>
        <w:t xml:space="preserve"> Kurniawan, Hukum Perlindungan Konsumen, Malang: Universitas Brawijaya Press, 2011, hlm. 42.</w:t>
      </w:r>
    </w:p>
  </w:footnote>
  <w:footnote w:id="11">
    <w:p w:rsidR="00204EA3" w:rsidRPr="00571104" w:rsidRDefault="00204EA3" w:rsidP="00571104">
      <w:pPr>
        <w:pStyle w:val="FootnoteText"/>
        <w:ind w:left="1276"/>
        <w:rPr>
          <w:rFonts w:ascii="Times New Roman" w:hAnsi="Times New Roman" w:cs="Times New Roman"/>
        </w:rPr>
      </w:pPr>
      <w:r w:rsidRPr="00571104">
        <w:rPr>
          <w:rStyle w:val="FootnoteReference"/>
          <w:rFonts w:ascii="Times New Roman" w:hAnsi="Times New Roman" w:cs="Times New Roman"/>
        </w:rPr>
        <w:footnoteRef/>
      </w:r>
      <w:r w:rsidRPr="00571104">
        <w:rPr>
          <w:rFonts w:ascii="Times New Roman" w:hAnsi="Times New Roman" w:cs="Times New Roman"/>
        </w:rPr>
        <w:t xml:space="preserve"> Eli Wuria Dewi, Hukum Perlindungan Konsumen, Yogyakarta: Graha Ilmu, 2015, hlm. 4-5.</w:t>
      </w:r>
    </w:p>
  </w:footnote>
  <w:footnote w:id="12">
    <w:p w:rsidR="00204EA3" w:rsidRPr="00C94AD9" w:rsidRDefault="00204EA3" w:rsidP="00C94AD9">
      <w:pPr>
        <w:pStyle w:val="FootnoteText"/>
        <w:ind w:left="1276"/>
        <w:rPr>
          <w:rFonts w:ascii="Times New Roman" w:hAnsi="Times New Roman" w:cs="Times New Roman"/>
        </w:rPr>
      </w:pPr>
      <w:r w:rsidRPr="00C94AD9">
        <w:rPr>
          <w:rStyle w:val="FootnoteReference"/>
          <w:rFonts w:ascii="Times New Roman" w:hAnsi="Times New Roman" w:cs="Times New Roman"/>
        </w:rPr>
        <w:footnoteRef/>
      </w:r>
      <w:r w:rsidRPr="00C94AD9">
        <w:rPr>
          <w:rFonts w:ascii="Times New Roman" w:hAnsi="Times New Roman" w:cs="Times New Roman"/>
        </w:rPr>
        <w:t xml:space="preserve"> </w:t>
      </w:r>
      <w:r w:rsidRPr="00C94AD9">
        <w:rPr>
          <w:rFonts w:ascii="Times New Roman" w:hAnsi="Times New Roman" w:cs="Times New Roman"/>
          <w:i/>
        </w:rPr>
        <w:t>Ibid</w:t>
      </w:r>
      <w:r>
        <w:rPr>
          <w:rFonts w:ascii="Times New Roman" w:hAnsi="Times New Roman" w:cs="Times New Roman"/>
        </w:rPr>
        <w:t>.</w:t>
      </w:r>
    </w:p>
  </w:footnote>
  <w:footnote w:id="13">
    <w:p w:rsidR="00204EA3" w:rsidRPr="006C4242" w:rsidRDefault="00204EA3" w:rsidP="006C4242">
      <w:pPr>
        <w:pStyle w:val="FootnoteText"/>
        <w:ind w:left="1276"/>
        <w:rPr>
          <w:b/>
        </w:rPr>
      </w:pPr>
      <w:r>
        <w:rPr>
          <w:rStyle w:val="FootnoteReference"/>
        </w:rPr>
        <w:footnoteRef/>
      </w:r>
      <w:r>
        <w:t xml:space="preserve"> </w:t>
      </w:r>
      <w:r w:rsidRPr="00C94AD9">
        <w:rPr>
          <w:rFonts w:ascii="Times New Roman" w:hAnsi="Times New Roman" w:cs="Times New Roman"/>
          <w:i/>
        </w:rPr>
        <w:t>Ibid</w:t>
      </w:r>
      <w:r>
        <w:rPr>
          <w:rFonts w:ascii="Times New Roman" w:hAnsi="Times New Roman" w:cs="Times New Roman"/>
        </w:rPr>
        <w:t>. hlm 6.</w:t>
      </w:r>
    </w:p>
  </w:footnote>
  <w:footnote w:id="14">
    <w:p w:rsidR="00204EA3" w:rsidRPr="00F20530" w:rsidRDefault="00204EA3" w:rsidP="00F20530">
      <w:pPr>
        <w:pStyle w:val="FootnoteText"/>
        <w:ind w:left="1276"/>
        <w:rPr>
          <w:rFonts w:ascii="Times New Roman" w:hAnsi="Times New Roman" w:cs="Times New Roman"/>
        </w:rPr>
      </w:pPr>
      <w:r>
        <w:rPr>
          <w:rStyle w:val="FootnoteReference"/>
        </w:rPr>
        <w:footnoteRef/>
      </w:r>
      <w:r>
        <w:t xml:space="preserve"> </w:t>
      </w:r>
      <w:r>
        <w:rPr>
          <w:rFonts w:ascii="Times New Roman" w:hAnsi="Times New Roman" w:cs="Times New Roman"/>
          <w:i/>
        </w:rPr>
        <w:t>Ibid</w:t>
      </w:r>
      <w:r>
        <w:rPr>
          <w:rFonts w:ascii="Times New Roman" w:hAnsi="Times New Roman" w:cs="Times New Roman"/>
        </w:rPr>
        <w:t>. hlm 9-10.</w:t>
      </w:r>
    </w:p>
  </w:footnote>
  <w:footnote w:id="15">
    <w:p w:rsidR="00204EA3" w:rsidRPr="006F3CAB" w:rsidRDefault="00204EA3" w:rsidP="006F3CAB">
      <w:pPr>
        <w:pStyle w:val="FootnoteText"/>
        <w:ind w:left="1276"/>
        <w:rPr>
          <w:rFonts w:ascii="Times New Roman" w:hAnsi="Times New Roman" w:cs="Times New Roman"/>
          <w:i/>
        </w:rPr>
      </w:pPr>
      <w:r w:rsidRPr="006F3CAB">
        <w:rPr>
          <w:rStyle w:val="FootnoteReference"/>
          <w:rFonts w:ascii="Times New Roman" w:hAnsi="Times New Roman" w:cs="Times New Roman"/>
        </w:rPr>
        <w:footnoteRef/>
      </w:r>
      <w:r w:rsidRPr="006F3CAB">
        <w:rPr>
          <w:rFonts w:ascii="Times New Roman" w:hAnsi="Times New Roman" w:cs="Times New Roman"/>
        </w:rPr>
        <w:t xml:space="preserve"> </w:t>
      </w:r>
      <w:r w:rsidRPr="006F3CAB">
        <w:rPr>
          <w:rFonts w:ascii="Times New Roman" w:hAnsi="Times New Roman" w:cs="Times New Roman"/>
          <w:i/>
        </w:rPr>
        <w:t>Ibid.</w:t>
      </w:r>
    </w:p>
  </w:footnote>
  <w:footnote w:id="16">
    <w:p w:rsidR="00204EA3" w:rsidRPr="006F3CAB" w:rsidRDefault="00204EA3" w:rsidP="006F3CAB">
      <w:pPr>
        <w:pStyle w:val="FootnoteText"/>
        <w:ind w:left="1276"/>
      </w:pPr>
      <w:r>
        <w:rPr>
          <w:rStyle w:val="FootnoteReference"/>
        </w:rPr>
        <w:footnoteRef/>
      </w:r>
      <w:r>
        <w:t xml:space="preserve"> </w:t>
      </w:r>
      <w:r w:rsidRPr="006F3CAB">
        <w:rPr>
          <w:rFonts w:ascii="Times New Roman" w:hAnsi="Times New Roman" w:cs="Times New Roman"/>
          <w:i/>
        </w:rPr>
        <w:t>Ibid.</w:t>
      </w:r>
    </w:p>
  </w:footnote>
  <w:footnote w:id="17">
    <w:p w:rsidR="00204EA3" w:rsidRPr="00CE2704" w:rsidRDefault="00204EA3" w:rsidP="00CE2704">
      <w:pPr>
        <w:pStyle w:val="FootnoteText"/>
        <w:ind w:left="1276"/>
        <w:rPr>
          <w:rFonts w:ascii="Times New Roman" w:hAnsi="Times New Roman" w:cs="Times New Roman"/>
          <w:i/>
        </w:rPr>
      </w:pPr>
      <w:r w:rsidRPr="00CE2704">
        <w:rPr>
          <w:rStyle w:val="FootnoteReference"/>
          <w:rFonts w:ascii="Times New Roman" w:hAnsi="Times New Roman" w:cs="Times New Roman"/>
        </w:rPr>
        <w:footnoteRef/>
      </w:r>
      <w:r w:rsidRPr="00CE2704">
        <w:rPr>
          <w:rFonts w:ascii="Times New Roman" w:hAnsi="Times New Roman" w:cs="Times New Roman"/>
        </w:rPr>
        <w:t xml:space="preserve"> </w:t>
      </w:r>
      <w:r w:rsidRPr="00CE2704">
        <w:rPr>
          <w:rFonts w:ascii="Times New Roman" w:hAnsi="Times New Roman" w:cs="Times New Roman"/>
          <w:i/>
        </w:rPr>
        <w:t>Ibid.</w:t>
      </w:r>
    </w:p>
  </w:footnote>
  <w:footnote w:id="18">
    <w:p w:rsidR="00204EA3" w:rsidRPr="00DA4DF8" w:rsidRDefault="00204EA3" w:rsidP="00CE2704">
      <w:pPr>
        <w:pStyle w:val="FootnoteText"/>
        <w:ind w:left="1276"/>
      </w:pPr>
      <w:r w:rsidRPr="00CE2704">
        <w:rPr>
          <w:rStyle w:val="FootnoteReference"/>
          <w:rFonts w:ascii="Times New Roman" w:hAnsi="Times New Roman" w:cs="Times New Roman"/>
        </w:rPr>
        <w:footnoteRef/>
      </w:r>
      <w:r w:rsidRPr="00CE2704">
        <w:rPr>
          <w:rFonts w:ascii="Times New Roman" w:hAnsi="Times New Roman" w:cs="Times New Roman"/>
        </w:rPr>
        <w:t xml:space="preserve"> </w:t>
      </w:r>
      <w:r w:rsidRPr="00CE2704">
        <w:rPr>
          <w:rFonts w:ascii="Times New Roman" w:hAnsi="Times New Roman" w:cs="Times New Roman"/>
          <w:i/>
        </w:rPr>
        <w:t>Ibid.</w:t>
      </w:r>
      <w:r>
        <w:rPr>
          <w:rFonts w:ascii="Times New Roman" w:hAnsi="Times New Roman" w:cs="Times New Roman"/>
        </w:rPr>
        <w:t xml:space="preserve"> hlm 10-12.</w:t>
      </w:r>
    </w:p>
  </w:footnote>
  <w:footnote w:id="19">
    <w:p w:rsidR="00204EA3" w:rsidRPr="00266BA1" w:rsidRDefault="00204EA3" w:rsidP="00266BA1">
      <w:pPr>
        <w:pStyle w:val="FootnoteText"/>
        <w:ind w:left="1276"/>
        <w:rPr>
          <w:rFonts w:ascii="Times New Roman" w:hAnsi="Times New Roman" w:cs="Times New Roman"/>
        </w:rPr>
      </w:pPr>
      <w:r w:rsidRPr="00266BA1">
        <w:rPr>
          <w:rStyle w:val="FootnoteReference"/>
          <w:rFonts w:ascii="Times New Roman" w:hAnsi="Times New Roman" w:cs="Times New Roman"/>
        </w:rPr>
        <w:footnoteRef/>
      </w:r>
      <w:r w:rsidRPr="00266BA1">
        <w:rPr>
          <w:rFonts w:ascii="Times New Roman" w:hAnsi="Times New Roman" w:cs="Times New Roman"/>
        </w:rPr>
        <w:t xml:space="preserve"> </w:t>
      </w:r>
      <w:r w:rsidRPr="00266BA1">
        <w:rPr>
          <w:rFonts w:ascii="Times New Roman" w:hAnsi="Times New Roman" w:cs="Times New Roman"/>
          <w:i/>
        </w:rPr>
        <w:t>Ibid</w:t>
      </w:r>
      <w:r w:rsidRPr="00266BA1">
        <w:rPr>
          <w:rFonts w:ascii="Times New Roman" w:hAnsi="Times New Roman" w:cs="Times New Roman"/>
        </w:rPr>
        <w:t>. hlm 13-14.</w:t>
      </w:r>
    </w:p>
  </w:footnote>
  <w:footnote w:id="20">
    <w:p w:rsidR="00204EA3" w:rsidRDefault="00204EA3" w:rsidP="00E949A0">
      <w:pPr>
        <w:pStyle w:val="FootnoteText"/>
        <w:ind w:firstLine="1276"/>
      </w:pPr>
      <w:r>
        <w:rPr>
          <w:rStyle w:val="FootnoteReference"/>
        </w:rPr>
        <w:footnoteRef/>
      </w:r>
      <w:r>
        <w:t xml:space="preserve"> </w:t>
      </w:r>
      <w:r w:rsidRPr="00E949A0">
        <w:rPr>
          <w:rFonts w:ascii="Times New Roman" w:hAnsi="Times New Roman" w:cs="Times New Roman"/>
        </w:rPr>
        <w:t>Abdulkadir Muhammad, Hukum Perusahaan Indonesia, PT. Citra Aditya Bakti; Bandung, 2010, hlm 1</w:t>
      </w:r>
      <w:r>
        <w:rPr>
          <w:rFonts w:ascii="Times New Roman" w:hAnsi="Times New Roman" w:cs="Times New Roman"/>
        </w:rPr>
        <w:t>.</w:t>
      </w:r>
    </w:p>
  </w:footnote>
  <w:footnote w:id="21">
    <w:p w:rsidR="00204EA3" w:rsidRPr="00E949A0" w:rsidRDefault="00204EA3" w:rsidP="00E949A0">
      <w:pPr>
        <w:pStyle w:val="FootnoteText"/>
        <w:ind w:left="1276"/>
        <w:rPr>
          <w:rFonts w:ascii="Times New Roman" w:hAnsi="Times New Roman" w:cs="Times New Roman"/>
          <w:i/>
        </w:rPr>
      </w:pPr>
      <w:r w:rsidRPr="00E949A0">
        <w:rPr>
          <w:rStyle w:val="FootnoteReference"/>
          <w:rFonts w:ascii="Times New Roman" w:hAnsi="Times New Roman" w:cs="Times New Roman"/>
        </w:rPr>
        <w:footnoteRef/>
      </w:r>
      <w:r w:rsidRPr="00E949A0">
        <w:rPr>
          <w:rFonts w:ascii="Times New Roman" w:hAnsi="Times New Roman" w:cs="Times New Roman"/>
        </w:rPr>
        <w:t xml:space="preserve"> </w:t>
      </w:r>
      <w:r w:rsidRPr="00E949A0">
        <w:rPr>
          <w:rFonts w:ascii="Times New Roman" w:hAnsi="Times New Roman" w:cs="Times New Roman"/>
          <w:i/>
        </w:rPr>
        <w:t>Ibid. hlm 169.</w:t>
      </w:r>
    </w:p>
  </w:footnote>
  <w:footnote w:id="22">
    <w:p w:rsidR="00204EA3" w:rsidRPr="008A4E33" w:rsidRDefault="00204EA3" w:rsidP="008A4E33">
      <w:pPr>
        <w:pStyle w:val="FootnoteText"/>
        <w:ind w:left="1276"/>
        <w:rPr>
          <w:rFonts w:ascii="Times New Roman" w:hAnsi="Times New Roman" w:cs="Times New Roman"/>
        </w:rPr>
      </w:pPr>
      <w:r>
        <w:rPr>
          <w:rStyle w:val="FootnoteReference"/>
        </w:rPr>
        <w:footnoteRef/>
      </w:r>
      <w:r>
        <w:t xml:space="preserve"> </w:t>
      </w:r>
      <w:r>
        <w:rPr>
          <w:rFonts w:ascii="Times New Roman" w:hAnsi="Times New Roman" w:cs="Times New Roman"/>
        </w:rPr>
        <w:t>Masri Singarimbun, Metode Penelitian Hukum dan Survei, LPE ES, 1981, hlm</w:t>
      </w:r>
      <w:r>
        <w:rPr>
          <w:rFonts w:ascii="Times New Roman" w:hAnsi="Times New Roman" w:cs="Times New Roman"/>
          <w:lang w:val="en-US"/>
        </w:rPr>
        <w:t xml:space="preserve"> </w:t>
      </w:r>
      <w:r>
        <w:rPr>
          <w:rFonts w:ascii="Times New Roman" w:hAnsi="Times New Roman" w:cs="Times New Roman"/>
        </w:rPr>
        <w:t>1.</w:t>
      </w:r>
    </w:p>
  </w:footnote>
  <w:footnote w:id="23">
    <w:p w:rsidR="00204EA3" w:rsidRPr="00F675A2" w:rsidRDefault="00204EA3" w:rsidP="00F11112">
      <w:pPr>
        <w:pStyle w:val="FootnoteText"/>
        <w:ind w:firstLine="1276"/>
        <w:rPr>
          <w:rFonts w:ascii="Times New Roman" w:hAnsi="Times New Roman" w:cs="Times New Roman"/>
        </w:rPr>
      </w:pPr>
      <w:r>
        <w:rPr>
          <w:rStyle w:val="FootnoteReference"/>
        </w:rPr>
        <w:footnoteRef/>
      </w:r>
      <w:r>
        <w:t xml:space="preserve"> </w:t>
      </w:r>
      <w:r w:rsidRPr="00212FF6">
        <w:rPr>
          <w:rFonts w:ascii="Times New Roman" w:hAnsi="Times New Roman" w:cs="Times New Roman"/>
          <w:lang w:val="en-ID"/>
        </w:rPr>
        <w:t xml:space="preserve">Amiruddin dan Zainal Asikin, </w:t>
      </w:r>
      <w:r w:rsidRPr="00212FF6">
        <w:rPr>
          <w:rFonts w:ascii="Times New Roman" w:hAnsi="Times New Roman" w:cs="Times New Roman"/>
          <w:i/>
          <w:lang w:val="en-ID"/>
        </w:rPr>
        <w:t>Pengantar Metode Penelitian Hukum Edisi Revisi</w:t>
      </w:r>
      <w:r w:rsidRPr="00212FF6">
        <w:rPr>
          <w:rFonts w:ascii="Times New Roman" w:hAnsi="Times New Roman" w:cs="Times New Roman"/>
          <w:lang w:val="en-ID"/>
        </w:rPr>
        <w:t>, Rajawali Pers, Depok, 2018, hlm 164.</w:t>
      </w:r>
    </w:p>
  </w:footnote>
  <w:footnote w:id="24">
    <w:p w:rsidR="00204EA3" w:rsidRPr="00CC0BD8" w:rsidRDefault="00204EA3" w:rsidP="00CC0BD8">
      <w:pPr>
        <w:pStyle w:val="FootnoteText"/>
        <w:ind w:left="1276"/>
        <w:jc w:val="both"/>
        <w:rPr>
          <w:rFonts w:ascii="Times New Roman" w:hAnsi="Times New Roman" w:cs="Times New Roman"/>
          <w:lang w:val="en-ID"/>
        </w:rPr>
      </w:pPr>
      <w:r>
        <w:rPr>
          <w:rStyle w:val="FootnoteReference"/>
        </w:rPr>
        <w:footnoteRef/>
      </w:r>
      <w:r>
        <w:t xml:space="preserve"> </w:t>
      </w:r>
      <w:r w:rsidRPr="00C75A0C">
        <w:rPr>
          <w:rFonts w:ascii="Times New Roman" w:hAnsi="Times New Roman" w:cs="Times New Roman"/>
          <w:lang w:val="en-ID"/>
        </w:rPr>
        <w:t xml:space="preserve">Peter </w:t>
      </w:r>
      <w:r>
        <w:rPr>
          <w:rFonts w:ascii="Times New Roman" w:hAnsi="Times New Roman" w:cs="Times New Roman"/>
          <w:lang w:val="en-ID"/>
        </w:rPr>
        <w:t>Mahmud</w:t>
      </w:r>
      <w:r w:rsidRPr="00C75A0C">
        <w:rPr>
          <w:rFonts w:ascii="Times New Roman" w:hAnsi="Times New Roman" w:cs="Times New Roman"/>
          <w:lang w:val="en-ID"/>
        </w:rPr>
        <w:t xml:space="preserve"> Marzuki, </w:t>
      </w:r>
      <w:r w:rsidRPr="00C75A0C">
        <w:rPr>
          <w:rFonts w:ascii="Times New Roman" w:hAnsi="Times New Roman" w:cs="Times New Roman"/>
          <w:i/>
          <w:iCs/>
          <w:lang w:val="en-ID"/>
        </w:rPr>
        <w:t>Penelitian Hukum</w:t>
      </w:r>
      <w:r>
        <w:rPr>
          <w:rFonts w:ascii="Times New Roman" w:hAnsi="Times New Roman" w:cs="Times New Roman"/>
          <w:i/>
          <w:iCs/>
          <w:lang w:val="en-ID"/>
        </w:rPr>
        <w:t xml:space="preserve"> Edisi Revisi</w:t>
      </w:r>
      <w:r w:rsidRPr="00C75A0C">
        <w:rPr>
          <w:rFonts w:ascii="Times New Roman" w:hAnsi="Times New Roman" w:cs="Times New Roman"/>
          <w:lang w:val="en-ID"/>
        </w:rPr>
        <w:t>, Kencana, Jakarta, 20</w:t>
      </w:r>
      <w:r>
        <w:rPr>
          <w:rFonts w:ascii="Times New Roman" w:hAnsi="Times New Roman" w:cs="Times New Roman"/>
          <w:lang w:val="en-ID"/>
        </w:rPr>
        <w:t>16</w:t>
      </w:r>
      <w:r w:rsidRPr="00C75A0C">
        <w:rPr>
          <w:rFonts w:ascii="Times New Roman" w:hAnsi="Times New Roman" w:cs="Times New Roman"/>
          <w:lang w:val="en-ID"/>
        </w:rPr>
        <w:t xml:space="preserve">, hlm </w:t>
      </w:r>
      <w:r>
        <w:rPr>
          <w:rFonts w:ascii="Times New Roman" w:hAnsi="Times New Roman" w:cs="Times New Roman"/>
          <w:lang w:val="en-ID"/>
        </w:rPr>
        <w:t>177</w:t>
      </w:r>
      <w:r w:rsidRPr="00C75A0C">
        <w:rPr>
          <w:rFonts w:ascii="Times New Roman" w:hAnsi="Times New Roman" w:cs="Times New Roman"/>
          <w:lang w:val="en-ID"/>
        </w:rPr>
        <w:t>.</w:t>
      </w:r>
    </w:p>
  </w:footnote>
  <w:footnote w:id="25">
    <w:p w:rsidR="00204EA3" w:rsidRPr="00B06763" w:rsidRDefault="00204EA3" w:rsidP="00B06763">
      <w:pPr>
        <w:pStyle w:val="FootnoteText"/>
        <w:ind w:left="1276"/>
        <w:rPr>
          <w:rFonts w:ascii="Times New Roman" w:hAnsi="Times New Roman" w:cs="Times New Roman"/>
        </w:rPr>
      </w:pPr>
      <w:r>
        <w:rPr>
          <w:rStyle w:val="FootnoteReference"/>
        </w:rPr>
        <w:footnoteRef/>
      </w:r>
      <w:r>
        <w:t xml:space="preserve"> </w:t>
      </w:r>
      <w:r>
        <w:rPr>
          <w:rFonts w:ascii="Times New Roman" w:hAnsi="Times New Roman" w:cs="Times New Roman"/>
        </w:rPr>
        <w:t xml:space="preserve">Joko Subagyo P, </w:t>
      </w:r>
      <w:r w:rsidRPr="009971BE">
        <w:rPr>
          <w:rFonts w:ascii="Times New Roman" w:hAnsi="Times New Roman" w:cs="Times New Roman"/>
          <w:i/>
          <w:iCs/>
        </w:rPr>
        <w:t>Metode Penelitian dalam Teori dan Praktek</w:t>
      </w:r>
      <w:r>
        <w:rPr>
          <w:rFonts w:ascii="Times New Roman" w:hAnsi="Times New Roman" w:cs="Times New Roman"/>
        </w:rPr>
        <w:t>, Renika Cipta, Jakarta, 2015, hlm 89.</w:t>
      </w:r>
    </w:p>
  </w:footnote>
  <w:footnote w:id="26">
    <w:p w:rsidR="00204EA3" w:rsidRPr="00D0625F" w:rsidRDefault="00204EA3" w:rsidP="00F11112">
      <w:pPr>
        <w:pStyle w:val="FootnoteText"/>
        <w:ind w:firstLine="1276"/>
        <w:rPr>
          <w:rFonts w:ascii="Times New Roman" w:hAnsi="Times New Roman" w:cs="Times New Roman"/>
        </w:rPr>
      </w:pPr>
      <w:r>
        <w:rPr>
          <w:rStyle w:val="FootnoteReference"/>
        </w:rPr>
        <w:footnoteRef/>
      </w:r>
      <w:r>
        <w:t xml:space="preserve"> </w:t>
      </w:r>
      <w:r w:rsidRPr="000952E5">
        <w:rPr>
          <w:rFonts w:ascii="Times New Roman" w:hAnsi="Times New Roman" w:cs="Times New Roman"/>
          <w:lang w:val="en-ID"/>
        </w:rPr>
        <w:t xml:space="preserve">Salim H.S. dan Erlies Septiana Nurbani, </w:t>
      </w:r>
      <w:r w:rsidRPr="000952E5">
        <w:rPr>
          <w:rFonts w:ascii="Times New Roman" w:hAnsi="Times New Roman" w:cs="Times New Roman"/>
          <w:i/>
          <w:lang w:val="en-ID"/>
        </w:rPr>
        <w:t>Penerapan Teori Hukum Pada Penelitian Tesis dan Disetasi</w:t>
      </w:r>
      <w:r w:rsidRPr="000952E5">
        <w:rPr>
          <w:rFonts w:ascii="Times New Roman" w:hAnsi="Times New Roman" w:cs="Times New Roman"/>
          <w:lang w:val="en-ID"/>
        </w:rPr>
        <w:t>, Raja Grafindo Persada, Jakarta, 2013, hlm 17-18.</w:t>
      </w:r>
    </w:p>
  </w:footnote>
  <w:footnote w:id="27">
    <w:p w:rsidR="00204EA3" w:rsidRPr="008F6071" w:rsidRDefault="00204EA3" w:rsidP="008F6071">
      <w:pPr>
        <w:pStyle w:val="FootnoteText"/>
        <w:ind w:left="1276"/>
        <w:rPr>
          <w:rFonts w:ascii="Times New Roman" w:hAnsi="Times New Roman" w:cs="Times New Roman"/>
        </w:rPr>
      </w:pPr>
      <w:r>
        <w:rPr>
          <w:rStyle w:val="FootnoteReference"/>
        </w:rPr>
        <w:footnoteRef/>
      </w:r>
      <w:r>
        <w:t xml:space="preserve"> Sunarto, Penelitian Deskriptif, Penerbit: Usaha N</w:t>
      </w:r>
      <w:r w:rsidR="00FF40E5">
        <w:t xml:space="preserve">asional, Surabaya, 1990. Hlm. </w:t>
      </w:r>
      <w:r>
        <w:t>47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rsidP="00480F8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pPr>
      <w:pStyle w:val="Header"/>
    </w:pPr>
  </w:p>
  <w:p w:rsidR="00204EA3" w:rsidRDefault="00204E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856115"/>
      <w:docPartObj>
        <w:docPartGallery w:val="Page Numbers (Top of Page)"/>
        <w:docPartUnique/>
      </w:docPartObj>
    </w:sdtPr>
    <w:sdtEndPr>
      <w:rPr>
        <w:noProof/>
      </w:rPr>
    </w:sdtEndPr>
    <w:sdtContent>
      <w:p w:rsidR="00204EA3" w:rsidRDefault="00204EA3">
        <w:pPr>
          <w:pStyle w:val="Header"/>
          <w:jc w:val="right"/>
        </w:pPr>
        <w:r>
          <w:fldChar w:fldCharType="begin"/>
        </w:r>
        <w:r>
          <w:instrText xml:space="preserve"> PAGE   \* MERGEFORMAT </w:instrText>
        </w:r>
        <w:r>
          <w:fldChar w:fldCharType="separate"/>
        </w:r>
        <w:r w:rsidR="00EC2B79">
          <w:rPr>
            <w:noProof/>
          </w:rPr>
          <w:t>4</w:t>
        </w:r>
        <w:r>
          <w:rPr>
            <w:noProof/>
          </w:rPr>
          <w:fldChar w:fldCharType="end"/>
        </w:r>
      </w:p>
    </w:sdtContent>
  </w:sdt>
  <w:p w:rsidR="00204EA3" w:rsidRDefault="00204EA3" w:rsidP="00480F8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684971"/>
      <w:docPartObj>
        <w:docPartGallery w:val="Page Numbers (Top of Page)"/>
        <w:docPartUnique/>
      </w:docPartObj>
    </w:sdtPr>
    <w:sdtEndPr>
      <w:rPr>
        <w:noProof/>
      </w:rPr>
    </w:sdtEndPr>
    <w:sdtContent>
      <w:p w:rsidR="00204EA3" w:rsidRDefault="00204EA3">
        <w:pPr>
          <w:pStyle w:val="Header"/>
          <w:jc w:val="right"/>
        </w:pPr>
        <w:r>
          <w:fldChar w:fldCharType="begin"/>
        </w:r>
        <w:r>
          <w:instrText xml:space="preserve"> PAGE   \* MERGEFORMAT </w:instrText>
        </w:r>
        <w:r>
          <w:fldChar w:fldCharType="separate"/>
        </w:r>
        <w:r w:rsidR="00EC2B79">
          <w:rPr>
            <w:noProof/>
          </w:rPr>
          <w:t>5</w:t>
        </w:r>
        <w:r>
          <w:rPr>
            <w:noProof/>
          </w:rPr>
          <w:fldChar w:fldCharType="end"/>
        </w:r>
      </w:p>
    </w:sdtContent>
  </w:sdt>
  <w:p w:rsidR="00204EA3" w:rsidRDefault="00204EA3" w:rsidP="00480F83">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pPr>
      <w:pStyle w:val="Header"/>
      <w:jc w:val="right"/>
    </w:pPr>
  </w:p>
  <w:p w:rsidR="00204EA3" w:rsidRDefault="00204EA3" w:rsidP="00480F8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486866"/>
      <w:docPartObj>
        <w:docPartGallery w:val="Page Numbers (Top of Page)"/>
        <w:docPartUnique/>
      </w:docPartObj>
    </w:sdtPr>
    <w:sdtEndPr>
      <w:rPr>
        <w:noProof/>
      </w:rPr>
    </w:sdtEndPr>
    <w:sdtContent>
      <w:p w:rsidR="00204EA3" w:rsidRDefault="00204EA3">
        <w:pPr>
          <w:pStyle w:val="Header"/>
          <w:jc w:val="right"/>
        </w:pPr>
        <w:r>
          <w:fldChar w:fldCharType="begin"/>
        </w:r>
        <w:r>
          <w:instrText xml:space="preserve"> PAGE   \* MERGEFORMAT </w:instrText>
        </w:r>
        <w:r>
          <w:fldChar w:fldCharType="separate"/>
        </w:r>
        <w:r w:rsidR="00EC2B79">
          <w:rPr>
            <w:noProof/>
          </w:rPr>
          <w:t>18</w:t>
        </w:r>
        <w:r>
          <w:rPr>
            <w:noProof/>
          </w:rPr>
          <w:fldChar w:fldCharType="end"/>
        </w:r>
      </w:p>
    </w:sdtContent>
  </w:sdt>
  <w:p w:rsidR="00204EA3" w:rsidRDefault="00204EA3" w:rsidP="00480F8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pPr>
      <w:pStyle w:val="Header"/>
      <w:jc w:val="right"/>
    </w:pPr>
  </w:p>
  <w:p w:rsidR="00204EA3" w:rsidRDefault="00204EA3" w:rsidP="00480F83">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80615"/>
      <w:docPartObj>
        <w:docPartGallery w:val="Page Numbers (Top of Page)"/>
        <w:docPartUnique/>
      </w:docPartObj>
    </w:sdtPr>
    <w:sdtEndPr>
      <w:rPr>
        <w:noProof/>
      </w:rPr>
    </w:sdtEndPr>
    <w:sdtContent>
      <w:p w:rsidR="00204EA3" w:rsidRDefault="00204EA3">
        <w:pPr>
          <w:pStyle w:val="Header"/>
          <w:jc w:val="right"/>
        </w:pPr>
        <w:r>
          <w:fldChar w:fldCharType="begin"/>
        </w:r>
        <w:r>
          <w:instrText xml:space="preserve"> PAGE   \* MERGEFORMAT </w:instrText>
        </w:r>
        <w:r>
          <w:fldChar w:fldCharType="separate"/>
        </w:r>
        <w:r w:rsidR="00EC2B79">
          <w:rPr>
            <w:noProof/>
          </w:rPr>
          <w:t>23</w:t>
        </w:r>
        <w:r>
          <w:rPr>
            <w:noProof/>
          </w:rPr>
          <w:fldChar w:fldCharType="end"/>
        </w:r>
      </w:p>
    </w:sdtContent>
  </w:sdt>
  <w:p w:rsidR="00204EA3" w:rsidRDefault="00204EA3" w:rsidP="00480F83">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A3" w:rsidRDefault="00204EA3">
    <w:pPr>
      <w:pStyle w:val="Header"/>
      <w:jc w:val="right"/>
    </w:pPr>
  </w:p>
  <w:p w:rsidR="00204EA3" w:rsidRDefault="00204EA3" w:rsidP="00480F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C70"/>
    <w:multiLevelType w:val="multilevel"/>
    <w:tmpl w:val="6F1CFA2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3F1B6A"/>
    <w:multiLevelType w:val="hybridMultilevel"/>
    <w:tmpl w:val="CCC65ADE"/>
    <w:lvl w:ilvl="0" w:tplc="AD1C8AFA">
      <w:start w:val="1"/>
      <w:numFmt w:val="decimal"/>
      <w:lvlText w:val="%1."/>
      <w:lvlJc w:val="left"/>
      <w:pPr>
        <w:ind w:left="720" w:hanging="360"/>
      </w:pPr>
    </w:lvl>
    <w:lvl w:ilvl="1" w:tplc="FFA4E792">
      <w:start w:val="1"/>
      <w:numFmt w:val="lowerLetter"/>
      <w:lvlText w:val="%2."/>
      <w:lvlJc w:val="left"/>
      <w:pPr>
        <w:ind w:left="1440" w:hanging="360"/>
      </w:pPr>
    </w:lvl>
    <w:lvl w:ilvl="2" w:tplc="8B920872" w:tentative="1">
      <w:start w:val="1"/>
      <w:numFmt w:val="lowerRoman"/>
      <w:lvlText w:val="%3."/>
      <w:lvlJc w:val="right"/>
      <w:pPr>
        <w:ind w:left="2160" w:hanging="180"/>
      </w:pPr>
    </w:lvl>
    <w:lvl w:ilvl="3" w:tplc="37FAF2B6" w:tentative="1">
      <w:start w:val="1"/>
      <w:numFmt w:val="decimal"/>
      <w:lvlText w:val="%4."/>
      <w:lvlJc w:val="left"/>
      <w:pPr>
        <w:ind w:left="2880" w:hanging="360"/>
      </w:pPr>
    </w:lvl>
    <w:lvl w:ilvl="4" w:tplc="DA36E378" w:tentative="1">
      <w:start w:val="1"/>
      <w:numFmt w:val="lowerLetter"/>
      <w:lvlText w:val="%5."/>
      <w:lvlJc w:val="left"/>
      <w:pPr>
        <w:ind w:left="3600" w:hanging="360"/>
      </w:pPr>
    </w:lvl>
    <w:lvl w:ilvl="5" w:tplc="13701BC6" w:tentative="1">
      <w:start w:val="1"/>
      <w:numFmt w:val="lowerRoman"/>
      <w:lvlText w:val="%6."/>
      <w:lvlJc w:val="right"/>
      <w:pPr>
        <w:ind w:left="4320" w:hanging="180"/>
      </w:pPr>
    </w:lvl>
    <w:lvl w:ilvl="6" w:tplc="E0F46C54" w:tentative="1">
      <w:start w:val="1"/>
      <w:numFmt w:val="decimal"/>
      <w:lvlText w:val="%7."/>
      <w:lvlJc w:val="left"/>
      <w:pPr>
        <w:ind w:left="5040" w:hanging="360"/>
      </w:pPr>
    </w:lvl>
    <w:lvl w:ilvl="7" w:tplc="7556BEF2" w:tentative="1">
      <w:start w:val="1"/>
      <w:numFmt w:val="lowerLetter"/>
      <w:lvlText w:val="%8."/>
      <w:lvlJc w:val="left"/>
      <w:pPr>
        <w:ind w:left="5760" w:hanging="360"/>
      </w:pPr>
    </w:lvl>
    <w:lvl w:ilvl="8" w:tplc="D3865722" w:tentative="1">
      <w:start w:val="1"/>
      <w:numFmt w:val="lowerRoman"/>
      <w:lvlText w:val="%9."/>
      <w:lvlJc w:val="right"/>
      <w:pPr>
        <w:ind w:left="6480" w:hanging="180"/>
      </w:pPr>
    </w:lvl>
  </w:abstractNum>
  <w:abstractNum w:abstractNumId="2" w15:restartNumberingAfterBreak="0">
    <w:nsid w:val="09216B3C"/>
    <w:multiLevelType w:val="hybridMultilevel"/>
    <w:tmpl w:val="ACBC4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6012A"/>
    <w:multiLevelType w:val="hybridMultilevel"/>
    <w:tmpl w:val="9868503E"/>
    <w:lvl w:ilvl="0" w:tplc="062C0C6E">
      <w:start w:val="1"/>
      <w:numFmt w:val="decimal"/>
      <w:lvlText w:val="%1."/>
      <w:lvlJc w:val="left"/>
      <w:pPr>
        <w:ind w:left="720" w:hanging="360"/>
      </w:pPr>
    </w:lvl>
    <w:lvl w:ilvl="1" w:tplc="56DA846C">
      <w:start w:val="1"/>
      <w:numFmt w:val="lowerLetter"/>
      <w:lvlText w:val="%2."/>
      <w:lvlJc w:val="left"/>
      <w:pPr>
        <w:ind w:left="1440" w:hanging="360"/>
      </w:pPr>
    </w:lvl>
    <w:lvl w:ilvl="2" w:tplc="85C8F08C" w:tentative="1">
      <w:start w:val="1"/>
      <w:numFmt w:val="lowerRoman"/>
      <w:lvlText w:val="%3."/>
      <w:lvlJc w:val="right"/>
      <w:pPr>
        <w:ind w:left="2160" w:hanging="180"/>
      </w:pPr>
    </w:lvl>
    <w:lvl w:ilvl="3" w:tplc="A9E69170" w:tentative="1">
      <w:start w:val="1"/>
      <w:numFmt w:val="decimal"/>
      <w:lvlText w:val="%4."/>
      <w:lvlJc w:val="left"/>
      <w:pPr>
        <w:ind w:left="2880" w:hanging="360"/>
      </w:pPr>
    </w:lvl>
    <w:lvl w:ilvl="4" w:tplc="EE70CDE4" w:tentative="1">
      <w:start w:val="1"/>
      <w:numFmt w:val="lowerLetter"/>
      <w:lvlText w:val="%5."/>
      <w:lvlJc w:val="left"/>
      <w:pPr>
        <w:ind w:left="3600" w:hanging="360"/>
      </w:pPr>
    </w:lvl>
    <w:lvl w:ilvl="5" w:tplc="3B28D948" w:tentative="1">
      <w:start w:val="1"/>
      <w:numFmt w:val="lowerRoman"/>
      <w:lvlText w:val="%6."/>
      <w:lvlJc w:val="right"/>
      <w:pPr>
        <w:ind w:left="4320" w:hanging="180"/>
      </w:pPr>
    </w:lvl>
    <w:lvl w:ilvl="6" w:tplc="2D0A3D04" w:tentative="1">
      <w:start w:val="1"/>
      <w:numFmt w:val="decimal"/>
      <w:lvlText w:val="%7."/>
      <w:lvlJc w:val="left"/>
      <w:pPr>
        <w:ind w:left="5040" w:hanging="360"/>
      </w:pPr>
    </w:lvl>
    <w:lvl w:ilvl="7" w:tplc="350EB322" w:tentative="1">
      <w:start w:val="1"/>
      <w:numFmt w:val="lowerLetter"/>
      <w:lvlText w:val="%8."/>
      <w:lvlJc w:val="left"/>
      <w:pPr>
        <w:ind w:left="5760" w:hanging="360"/>
      </w:pPr>
    </w:lvl>
    <w:lvl w:ilvl="8" w:tplc="BC8CFCCE" w:tentative="1">
      <w:start w:val="1"/>
      <w:numFmt w:val="lowerRoman"/>
      <w:lvlText w:val="%9."/>
      <w:lvlJc w:val="right"/>
      <w:pPr>
        <w:ind w:left="6480" w:hanging="180"/>
      </w:pPr>
    </w:lvl>
  </w:abstractNum>
  <w:abstractNum w:abstractNumId="4" w15:restartNumberingAfterBreak="0">
    <w:nsid w:val="0F042F59"/>
    <w:multiLevelType w:val="hybridMultilevel"/>
    <w:tmpl w:val="5BB81718"/>
    <w:lvl w:ilvl="0" w:tplc="9934CCAC">
      <w:start w:val="3"/>
      <w:numFmt w:val="lowerLetter"/>
      <w:lvlText w:val="%1."/>
      <w:lvlJc w:val="left"/>
      <w:pPr>
        <w:ind w:left="1494" w:hanging="360"/>
      </w:pPr>
      <w:rPr>
        <w:rFonts w:hint="default"/>
      </w:rPr>
    </w:lvl>
    <w:lvl w:ilvl="1" w:tplc="680C30CE" w:tentative="1">
      <w:start w:val="1"/>
      <w:numFmt w:val="lowerLetter"/>
      <w:lvlText w:val="%2."/>
      <w:lvlJc w:val="left"/>
      <w:pPr>
        <w:ind w:left="1440" w:hanging="360"/>
      </w:pPr>
    </w:lvl>
    <w:lvl w:ilvl="2" w:tplc="B1FA71AC" w:tentative="1">
      <w:start w:val="1"/>
      <w:numFmt w:val="lowerRoman"/>
      <w:lvlText w:val="%3."/>
      <w:lvlJc w:val="right"/>
      <w:pPr>
        <w:ind w:left="2160" w:hanging="180"/>
      </w:pPr>
    </w:lvl>
    <w:lvl w:ilvl="3" w:tplc="3DD4548E" w:tentative="1">
      <w:start w:val="1"/>
      <w:numFmt w:val="decimal"/>
      <w:lvlText w:val="%4."/>
      <w:lvlJc w:val="left"/>
      <w:pPr>
        <w:ind w:left="2880" w:hanging="360"/>
      </w:pPr>
    </w:lvl>
    <w:lvl w:ilvl="4" w:tplc="34E6A7E4" w:tentative="1">
      <w:start w:val="1"/>
      <w:numFmt w:val="lowerLetter"/>
      <w:lvlText w:val="%5."/>
      <w:lvlJc w:val="left"/>
      <w:pPr>
        <w:ind w:left="3600" w:hanging="360"/>
      </w:pPr>
    </w:lvl>
    <w:lvl w:ilvl="5" w:tplc="4C3E54E2" w:tentative="1">
      <w:start w:val="1"/>
      <w:numFmt w:val="lowerRoman"/>
      <w:lvlText w:val="%6."/>
      <w:lvlJc w:val="right"/>
      <w:pPr>
        <w:ind w:left="4320" w:hanging="180"/>
      </w:pPr>
    </w:lvl>
    <w:lvl w:ilvl="6" w:tplc="FE222854" w:tentative="1">
      <w:start w:val="1"/>
      <w:numFmt w:val="decimal"/>
      <w:lvlText w:val="%7."/>
      <w:lvlJc w:val="left"/>
      <w:pPr>
        <w:ind w:left="5040" w:hanging="360"/>
      </w:pPr>
    </w:lvl>
    <w:lvl w:ilvl="7" w:tplc="6F80E716" w:tentative="1">
      <w:start w:val="1"/>
      <w:numFmt w:val="lowerLetter"/>
      <w:lvlText w:val="%8."/>
      <w:lvlJc w:val="left"/>
      <w:pPr>
        <w:ind w:left="5760" w:hanging="360"/>
      </w:pPr>
    </w:lvl>
    <w:lvl w:ilvl="8" w:tplc="C4E89AC4" w:tentative="1">
      <w:start w:val="1"/>
      <w:numFmt w:val="lowerRoman"/>
      <w:lvlText w:val="%9."/>
      <w:lvlJc w:val="right"/>
      <w:pPr>
        <w:ind w:left="6480" w:hanging="180"/>
      </w:pPr>
    </w:lvl>
  </w:abstractNum>
  <w:abstractNum w:abstractNumId="5" w15:restartNumberingAfterBreak="0">
    <w:nsid w:val="1C4827D7"/>
    <w:multiLevelType w:val="hybridMultilevel"/>
    <w:tmpl w:val="B6C05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A5C83"/>
    <w:multiLevelType w:val="hybridMultilevel"/>
    <w:tmpl w:val="F8125018"/>
    <w:lvl w:ilvl="0" w:tplc="B442FDC0">
      <w:start w:val="1"/>
      <w:numFmt w:val="lowerLetter"/>
      <w:lvlText w:val="%1."/>
      <w:lvlJc w:val="left"/>
      <w:pPr>
        <w:ind w:left="2203" w:hanging="360"/>
      </w:pPr>
      <w:rPr>
        <w:rFonts w:hint="default"/>
      </w:rPr>
    </w:lvl>
    <w:lvl w:ilvl="1" w:tplc="494A1FB2" w:tentative="1">
      <w:start w:val="1"/>
      <w:numFmt w:val="lowerLetter"/>
      <w:lvlText w:val="%2."/>
      <w:lvlJc w:val="left"/>
      <w:pPr>
        <w:ind w:left="2923" w:hanging="360"/>
      </w:pPr>
    </w:lvl>
    <w:lvl w:ilvl="2" w:tplc="49C20D14" w:tentative="1">
      <w:start w:val="1"/>
      <w:numFmt w:val="lowerRoman"/>
      <w:lvlText w:val="%3."/>
      <w:lvlJc w:val="right"/>
      <w:pPr>
        <w:ind w:left="3643" w:hanging="180"/>
      </w:pPr>
    </w:lvl>
    <w:lvl w:ilvl="3" w:tplc="2026C958" w:tentative="1">
      <w:start w:val="1"/>
      <w:numFmt w:val="decimal"/>
      <w:lvlText w:val="%4."/>
      <w:lvlJc w:val="left"/>
      <w:pPr>
        <w:ind w:left="4363" w:hanging="360"/>
      </w:pPr>
    </w:lvl>
    <w:lvl w:ilvl="4" w:tplc="B5C255FA" w:tentative="1">
      <w:start w:val="1"/>
      <w:numFmt w:val="lowerLetter"/>
      <w:lvlText w:val="%5."/>
      <w:lvlJc w:val="left"/>
      <w:pPr>
        <w:ind w:left="5083" w:hanging="360"/>
      </w:pPr>
    </w:lvl>
    <w:lvl w:ilvl="5" w:tplc="DAF0B55E" w:tentative="1">
      <w:start w:val="1"/>
      <w:numFmt w:val="lowerRoman"/>
      <w:lvlText w:val="%6."/>
      <w:lvlJc w:val="right"/>
      <w:pPr>
        <w:ind w:left="5803" w:hanging="180"/>
      </w:pPr>
    </w:lvl>
    <w:lvl w:ilvl="6" w:tplc="6882C966" w:tentative="1">
      <w:start w:val="1"/>
      <w:numFmt w:val="decimal"/>
      <w:lvlText w:val="%7."/>
      <w:lvlJc w:val="left"/>
      <w:pPr>
        <w:ind w:left="6523" w:hanging="360"/>
      </w:pPr>
    </w:lvl>
    <w:lvl w:ilvl="7" w:tplc="F42E0AE6" w:tentative="1">
      <w:start w:val="1"/>
      <w:numFmt w:val="lowerLetter"/>
      <w:lvlText w:val="%8."/>
      <w:lvlJc w:val="left"/>
      <w:pPr>
        <w:ind w:left="7243" w:hanging="360"/>
      </w:pPr>
    </w:lvl>
    <w:lvl w:ilvl="8" w:tplc="7E0406D4" w:tentative="1">
      <w:start w:val="1"/>
      <w:numFmt w:val="lowerRoman"/>
      <w:lvlText w:val="%9."/>
      <w:lvlJc w:val="right"/>
      <w:pPr>
        <w:ind w:left="7963" w:hanging="180"/>
      </w:pPr>
    </w:lvl>
  </w:abstractNum>
  <w:abstractNum w:abstractNumId="7" w15:restartNumberingAfterBreak="0">
    <w:nsid w:val="2C93404E"/>
    <w:multiLevelType w:val="hybridMultilevel"/>
    <w:tmpl w:val="F466AD88"/>
    <w:lvl w:ilvl="0" w:tplc="82FA38B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CE16297"/>
    <w:multiLevelType w:val="hybridMultilevel"/>
    <w:tmpl w:val="03228838"/>
    <w:lvl w:ilvl="0" w:tplc="DE7CD0B6">
      <w:start w:val="1"/>
      <w:numFmt w:val="decimal"/>
      <w:lvlText w:val="%1."/>
      <w:lvlJc w:val="left"/>
      <w:pPr>
        <w:ind w:left="720" w:hanging="360"/>
      </w:pPr>
    </w:lvl>
    <w:lvl w:ilvl="1" w:tplc="6D02507C">
      <w:start w:val="1"/>
      <w:numFmt w:val="decimal"/>
      <w:lvlText w:val="%2."/>
      <w:lvlJc w:val="left"/>
      <w:pPr>
        <w:ind w:left="1440" w:hanging="360"/>
      </w:pPr>
      <w:rPr>
        <w:rFonts w:hint="default"/>
      </w:rPr>
    </w:lvl>
    <w:lvl w:ilvl="2" w:tplc="070E03BE" w:tentative="1">
      <w:start w:val="1"/>
      <w:numFmt w:val="lowerRoman"/>
      <w:lvlText w:val="%3."/>
      <w:lvlJc w:val="right"/>
      <w:pPr>
        <w:ind w:left="2160" w:hanging="180"/>
      </w:pPr>
    </w:lvl>
    <w:lvl w:ilvl="3" w:tplc="0622A130" w:tentative="1">
      <w:start w:val="1"/>
      <w:numFmt w:val="decimal"/>
      <w:lvlText w:val="%4."/>
      <w:lvlJc w:val="left"/>
      <w:pPr>
        <w:ind w:left="2880" w:hanging="360"/>
      </w:pPr>
    </w:lvl>
    <w:lvl w:ilvl="4" w:tplc="1AC42BF6" w:tentative="1">
      <w:start w:val="1"/>
      <w:numFmt w:val="lowerLetter"/>
      <w:lvlText w:val="%5."/>
      <w:lvlJc w:val="left"/>
      <w:pPr>
        <w:ind w:left="3600" w:hanging="360"/>
      </w:pPr>
    </w:lvl>
    <w:lvl w:ilvl="5" w:tplc="F3AC924A" w:tentative="1">
      <w:start w:val="1"/>
      <w:numFmt w:val="lowerRoman"/>
      <w:lvlText w:val="%6."/>
      <w:lvlJc w:val="right"/>
      <w:pPr>
        <w:ind w:left="4320" w:hanging="180"/>
      </w:pPr>
    </w:lvl>
    <w:lvl w:ilvl="6" w:tplc="CEB0CB6E" w:tentative="1">
      <w:start w:val="1"/>
      <w:numFmt w:val="decimal"/>
      <w:lvlText w:val="%7."/>
      <w:lvlJc w:val="left"/>
      <w:pPr>
        <w:ind w:left="5040" w:hanging="360"/>
      </w:pPr>
    </w:lvl>
    <w:lvl w:ilvl="7" w:tplc="D23CD60C" w:tentative="1">
      <w:start w:val="1"/>
      <w:numFmt w:val="lowerLetter"/>
      <w:lvlText w:val="%8."/>
      <w:lvlJc w:val="left"/>
      <w:pPr>
        <w:ind w:left="5760" w:hanging="360"/>
      </w:pPr>
    </w:lvl>
    <w:lvl w:ilvl="8" w:tplc="095A19C8" w:tentative="1">
      <w:start w:val="1"/>
      <w:numFmt w:val="lowerRoman"/>
      <w:lvlText w:val="%9."/>
      <w:lvlJc w:val="right"/>
      <w:pPr>
        <w:ind w:left="6480" w:hanging="180"/>
      </w:pPr>
    </w:lvl>
  </w:abstractNum>
  <w:abstractNum w:abstractNumId="9" w15:restartNumberingAfterBreak="0">
    <w:nsid w:val="2E1644EE"/>
    <w:multiLevelType w:val="hybridMultilevel"/>
    <w:tmpl w:val="005C42C0"/>
    <w:lvl w:ilvl="0" w:tplc="2AC2E3D6">
      <w:start w:val="1"/>
      <w:numFmt w:val="upperLetter"/>
      <w:lvlText w:val="%1."/>
      <w:lvlJc w:val="left"/>
      <w:pPr>
        <w:ind w:left="720" w:hanging="360"/>
      </w:pPr>
      <w:rPr>
        <w:rFonts w:hint="default"/>
      </w:rPr>
    </w:lvl>
    <w:lvl w:ilvl="1" w:tplc="3ACCF35E" w:tentative="1">
      <w:start w:val="1"/>
      <w:numFmt w:val="lowerLetter"/>
      <w:lvlText w:val="%2."/>
      <w:lvlJc w:val="left"/>
      <w:pPr>
        <w:ind w:left="1440" w:hanging="360"/>
      </w:pPr>
    </w:lvl>
    <w:lvl w:ilvl="2" w:tplc="E25216E0" w:tentative="1">
      <w:start w:val="1"/>
      <w:numFmt w:val="lowerRoman"/>
      <w:lvlText w:val="%3."/>
      <w:lvlJc w:val="right"/>
      <w:pPr>
        <w:ind w:left="2160" w:hanging="180"/>
      </w:pPr>
    </w:lvl>
    <w:lvl w:ilvl="3" w:tplc="CF50ACA4" w:tentative="1">
      <w:start w:val="1"/>
      <w:numFmt w:val="decimal"/>
      <w:lvlText w:val="%4."/>
      <w:lvlJc w:val="left"/>
      <w:pPr>
        <w:ind w:left="2880" w:hanging="360"/>
      </w:pPr>
    </w:lvl>
    <w:lvl w:ilvl="4" w:tplc="B8B20366" w:tentative="1">
      <w:start w:val="1"/>
      <w:numFmt w:val="lowerLetter"/>
      <w:lvlText w:val="%5."/>
      <w:lvlJc w:val="left"/>
      <w:pPr>
        <w:ind w:left="3600" w:hanging="360"/>
      </w:pPr>
    </w:lvl>
    <w:lvl w:ilvl="5" w:tplc="9FD059C2" w:tentative="1">
      <w:start w:val="1"/>
      <w:numFmt w:val="lowerRoman"/>
      <w:lvlText w:val="%6."/>
      <w:lvlJc w:val="right"/>
      <w:pPr>
        <w:ind w:left="4320" w:hanging="180"/>
      </w:pPr>
    </w:lvl>
    <w:lvl w:ilvl="6" w:tplc="F10E55D4" w:tentative="1">
      <w:start w:val="1"/>
      <w:numFmt w:val="decimal"/>
      <w:lvlText w:val="%7."/>
      <w:lvlJc w:val="left"/>
      <w:pPr>
        <w:ind w:left="5040" w:hanging="360"/>
      </w:pPr>
    </w:lvl>
    <w:lvl w:ilvl="7" w:tplc="282ED50E" w:tentative="1">
      <w:start w:val="1"/>
      <w:numFmt w:val="lowerLetter"/>
      <w:lvlText w:val="%8."/>
      <w:lvlJc w:val="left"/>
      <w:pPr>
        <w:ind w:left="5760" w:hanging="360"/>
      </w:pPr>
    </w:lvl>
    <w:lvl w:ilvl="8" w:tplc="0BA62CC4" w:tentative="1">
      <w:start w:val="1"/>
      <w:numFmt w:val="lowerRoman"/>
      <w:lvlText w:val="%9."/>
      <w:lvlJc w:val="right"/>
      <w:pPr>
        <w:ind w:left="6480" w:hanging="180"/>
      </w:pPr>
    </w:lvl>
  </w:abstractNum>
  <w:abstractNum w:abstractNumId="10" w15:restartNumberingAfterBreak="0">
    <w:nsid w:val="32C85AB0"/>
    <w:multiLevelType w:val="hybridMultilevel"/>
    <w:tmpl w:val="1876E832"/>
    <w:lvl w:ilvl="0" w:tplc="4DB69654">
      <w:start w:val="1"/>
      <w:numFmt w:val="lowerLetter"/>
      <w:lvlText w:val="%1."/>
      <w:lvlJc w:val="left"/>
      <w:pPr>
        <w:ind w:left="1352" w:hanging="360"/>
      </w:pPr>
      <w:rPr>
        <w:rFonts w:hint="default"/>
      </w:rPr>
    </w:lvl>
    <w:lvl w:ilvl="1" w:tplc="8CFAE708" w:tentative="1">
      <w:start w:val="1"/>
      <w:numFmt w:val="lowerLetter"/>
      <w:lvlText w:val="%2."/>
      <w:lvlJc w:val="left"/>
      <w:pPr>
        <w:ind w:left="2072" w:hanging="360"/>
      </w:pPr>
    </w:lvl>
    <w:lvl w:ilvl="2" w:tplc="E51C16A2" w:tentative="1">
      <w:start w:val="1"/>
      <w:numFmt w:val="lowerRoman"/>
      <w:lvlText w:val="%3."/>
      <w:lvlJc w:val="right"/>
      <w:pPr>
        <w:ind w:left="2792" w:hanging="180"/>
      </w:pPr>
    </w:lvl>
    <w:lvl w:ilvl="3" w:tplc="AB708D24" w:tentative="1">
      <w:start w:val="1"/>
      <w:numFmt w:val="decimal"/>
      <w:lvlText w:val="%4."/>
      <w:lvlJc w:val="left"/>
      <w:pPr>
        <w:ind w:left="3512" w:hanging="360"/>
      </w:pPr>
    </w:lvl>
    <w:lvl w:ilvl="4" w:tplc="3A486516" w:tentative="1">
      <w:start w:val="1"/>
      <w:numFmt w:val="lowerLetter"/>
      <w:lvlText w:val="%5."/>
      <w:lvlJc w:val="left"/>
      <w:pPr>
        <w:ind w:left="4232" w:hanging="360"/>
      </w:pPr>
    </w:lvl>
    <w:lvl w:ilvl="5" w:tplc="90707F8E" w:tentative="1">
      <w:start w:val="1"/>
      <w:numFmt w:val="lowerRoman"/>
      <w:lvlText w:val="%6."/>
      <w:lvlJc w:val="right"/>
      <w:pPr>
        <w:ind w:left="4952" w:hanging="180"/>
      </w:pPr>
    </w:lvl>
    <w:lvl w:ilvl="6" w:tplc="CCB48B8A" w:tentative="1">
      <w:start w:val="1"/>
      <w:numFmt w:val="decimal"/>
      <w:lvlText w:val="%7."/>
      <w:lvlJc w:val="left"/>
      <w:pPr>
        <w:ind w:left="5672" w:hanging="360"/>
      </w:pPr>
    </w:lvl>
    <w:lvl w:ilvl="7" w:tplc="A9629398" w:tentative="1">
      <w:start w:val="1"/>
      <w:numFmt w:val="lowerLetter"/>
      <w:lvlText w:val="%8."/>
      <w:lvlJc w:val="left"/>
      <w:pPr>
        <w:ind w:left="6392" w:hanging="360"/>
      </w:pPr>
    </w:lvl>
    <w:lvl w:ilvl="8" w:tplc="B1E4E420" w:tentative="1">
      <w:start w:val="1"/>
      <w:numFmt w:val="lowerRoman"/>
      <w:lvlText w:val="%9."/>
      <w:lvlJc w:val="right"/>
      <w:pPr>
        <w:ind w:left="7112" w:hanging="180"/>
      </w:pPr>
    </w:lvl>
  </w:abstractNum>
  <w:abstractNum w:abstractNumId="11" w15:restartNumberingAfterBreak="0">
    <w:nsid w:val="3ECD7053"/>
    <w:multiLevelType w:val="hybridMultilevel"/>
    <w:tmpl w:val="DFF8E56E"/>
    <w:lvl w:ilvl="0" w:tplc="38B4CF42">
      <w:start w:val="1"/>
      <w:numFmt w:val="lowerLetter"/>
      <w:lvlText w:val="%1."/>
      <w:lvlJc w:val="left"/>
      <w:pPr>
        <w:ind w:left="1494" w:hanging="360"/>
      </w:pPr>
      <w:rPr>
        <w:rFonts w:hint="default"/>
        <w:b w:val="0"/>
      </w:rPr>
    </w:lvl>
    <w:lvl w:ilvl="1" w:tplc="B8960B1E" w:tentative="1">
      <w:start w:val="1"/>
      <w:numFmt w:val="lowerLetter"/>
      <w:lvlText w:val="%2."/>
      <w:lvlJc w:val="left"/>
      <w:pPr>
        <w:ind w:left="2214" w:hanging="360"/>
      </w:pPr>
    </w:lvl>
    <w:lvl w:ilvl="2" w:tplc="D1286E96" w:tentative="1">
      <w:start w:val="1"/>
      <w:numFmt w:val="lowerRoman"/>
      <w:lvlText w:val="%3."/>
      <w:lvlJc w:val="right"/>
      <w:pPr>
        <w:ind w:left="2934" w:hanging="180"/>
      </w:pPr>
    </w:lvl>
    <w:lvl w:ilvl="3" w:tplc="0D909606" w:tentative="1">
      <w:start w:val="1"/>
      <w:numFmt w:val="decimal"/>
      <w:lvlText w:val="%4."/>
      <w:lvlJc w:val="left"/>
      <w:pPr>
        <w:ind w:left="3654" w:hanging="360"/>
      </w:pPr>
    </w:lvl>
    <w:lvl w:ilvl="4" w:tplc="F6687442" w:tentative="1">
      <w:start w:val="1"/>
      <w:numFmt w:val="lowerLetter"/>
      <w:lvlText w:val="%5."/>
      <w:lvlJc w:val="left"/>
      <w:pPr>
        <w:ind w:left="4374" w:hanging="360"/>
      </w:pPr>
    </w:lvl>
    <w:lvl w:ilvl="5" w:tplc="A7C83A68" w:tentative="1">
      <w:start w:val="1"/>
      <w:numFmt w:val="lowerRoman"/>
      <w:lvlText w:val="%6."/>
      <w:lvlJc w:val="right"/>
      <w:pPr>
        <w:ind w:left="5094" w:hanging="180"/>
      </w:pPr>
    </w:lvl>
    <w:lvl w:ilvl="6" w:tplc="15468A84" w:tentative="1">
      <w:start w:val="1"/>
      <w:numFmt w:val="decimal"/>
      <w:lvlText w:val="%7."/>
      <w:lvlJc w:val="left"/>
      <w:pPr>
        <w:ind w:left="5814" w:hanging="360"/>
      </w:pPr>
    </w:lvl>
    <w:lvl w:ilvl="7" w:tplc="609E0924" w:tentative="1">
      <w:start w:val="1"/>
      <w:numFmt w:val="lowerLetter"/>
      <w:lvlText w:val="%8."/>
      <w:lvlJc w:val="left"/>
      <w:pPr>
        <w:ind w:left="6534" w:hanging="360"/>
      </w:pPr>
    </w:lvl>
    <w:lvl w:ilvl="8" w:tplc="26D4F928" w:tentative="1">
      <w:start w:val="1"/>
      <w:numFmt w:val="lowerRoman"/>
      <w:lvlText w:val="%9."/>
      <w:lvlJc w:val="right"/>
      <w:pPr>
        <w:ind w:left="7254" w:hanging="180"/>
      </w:pPr>
    </w:lvl>
  </w:abstractNum>
  <w:abstractNum w:abstractNumId="12" w15:restartNumberingAfterBreak="0">
    <w:nsid w:val="3FC7786C"/>
    <w:multiLevelType w:val="hybridMultilevel"/>
    <w:tmpl w:val="75A00BF6"/>
    <w:lvl w:ilvl="0" w:tplc="7638E786">
      <w:start w:val="1"/>
      <w:numFmt w:val="decimal"/>
      <w:lvlText w:val="%1."/>
      <w:lvlJc w:val="left"/>
      <w:pPr>
        <w:ind w:left="720" w:hanging="360"/>
      </w:pPr>
      <w:rPr>
        <w:rFonts w:hint="default"/>
      </w:rPr>
    </w:lvl>
    <w:lvl w:ilvl="1" w:tplc="8FCE38C0" w:tentative="1">
      <w:start w:val="1"/>
      <w:numFmt w:val="lowerLetter"/>
      <w:lvlText w:val="%2."/>
      <w:lvlJc w:val="left"/>
      <w:pPr>
        <w:ind w:left="1440" w:hanging="360"/>
      </w:pPr>
    </w:lvl>
    <w:lvl w:ilvl="2" w:tplc="8D0EEC78" w:tentative="1">
      <w:start w:val="1"/>
      <w:numFmt w:val="lowerRoman"/>
      <w:lvlText w:val="%3."/>
      <w:lvlJc w:val="right"/>
      <w:pPr>
        <w:ind w:left="2160" w:hanging="180"/>
      </w:pPr>
    </w:lvl>
    <w:lvl w:ilvl="3" w:tplc="4D26FAF6" w:tentative="1">
      <w:start w:val="1"/>
      <w:numFmt w:val="decimal"/>
      <w:lvlText w:val="%4."/>
      <w:lvlJc w:val="left"/>
      <w:pPr>
        <w:ind w:left="2880" w:hanging="360"/>
      </w:pPr>
    </w:lvl>
    <w:lvl w:ilvl="4" w:tplc="40D47D56" w:tentative="1">
      <w:start w:val="1"/>
      <w:numFmt w:val="lowerLetter"/>
      <w:lvlText w:val="%5."/>
      <w:lvlJc w:val="left"/>
      <w:pPr>
        <w:ind w:left="3600" w:hanging="360"/>
      </w:pPr>
    </w:lvl>
    <w:lvl w:ilvl="5" w:tplc="F24E47F4" w:tentative="1">
      <w:start w:val="1"/>
      <w:numFmt w:val="lowerRoman"/>
      <w:lvlText w:val="%6."/>
      <w:lvlJc w:val="right"/>
      <w:pPr>
        <w:ind w:left="4320" w:hanging="180"/>
      </w:pPr>
    </w:lvl>
    <w:lvl w:ilvl="6" w:tplc="A98C0CF8" w:tentative="1">
      <w:start w:val="1"/>
      <w:numFmt w:val="decimal"/>
      <w:lvlText w:val="%7."/>
      <w:lvlJc w:val="left"/>
      <w:pPr>
        <w:ind w:left="5040" w:hanging="360"/>
      </w:pPr>
    </w:lvl>
    <w:lvl w:ilvl="7" w:tplc="C22CA942" w:tentative="1">
      <w:start w:val="1"/>
      <w:numFmt w:val="lowerLetter"/>
      <w:lvlText w:val="%8."/>
      <w:lvlJc w:val="left"/>
      <w:pPr>
        <w:ind w:left="5760" w:hanging="360"/>
      </w:pPr>
    </w:lvl>
    <w:lvl w:ilvl="8" w:tplc="CEE4AAF8" w:tentative="1">
      <w:start w:val="1"/>
      <w:numFmt w:val="lowerRoman"/>
      <w:lvlText w:val="%9."/>
      <w:lvlJc w:val="right"/>
      <w:pPr>
        <w:ind w:left="6480" w:hanging="180"/>
      </w:pPr>
    </w:lvl>
  </w:abstractNum>
  <w:abstractNum w:abstractNumId="13" w15:restartNumberingAfterBreak="0">
    <w:nsid w:val="4045535A"/>
    <w:multiLevelType w:val="hybridMultilevel"/>
    <w:tmpl w:val="AFF24376"/>
    <w:lvl w:ilvl="0" w:tplc="C176459C">
      <w:start w:val="1"/>
      <w:numFmt w:val="decimal"/>
      <w:lvlText w:val="%1."/>
      <w:lvlJc w:val="left"/>
      <w:pPr>
        <w:ind w:left="720" w:hanging="360"/>
      </w:pPr>
    </w:lvl>
    <w:lvl w:ilvl="1" w:tplc="C4A45782">
      <w:start w:val="1"/>
      <w:numFmt w:val="lowerLetter"/>
      <w:lvlText w:val="%2."/>
      <w:lvlJc w:val="left"/>
      <w:pPr>
        <w:ind w:left="1440" w:hanging="360"/>
      </w:pPr>
    </w:lvl>
    <w:lvl w:ilvl="2" w:tplc="9C1090CA" w:tentative="1">
      <w:start w:val="1"/>
      <w:numFmt w:val="lowerRoman"/>
      <w:lvlText w:val="%3."/>
      <w:lvlJc w:val="right"/>
      <w:pPr>
        <w:ind w:left="2160" w:hanging="180"/>
      </w:pPr>
    </w:lvl>
    <w:lvl w:ilvl="3" w:tplc="28B64214" w:tentative="1">
      <w:start w:val="1"/>
      <w:numFmt w:val="decimal"/>
      <w:lvlText w:val="%4."/>
      <w:lvlJc w:val="left"/>
      <w:pPr>
        <w:ind w:left="2880" w:hanging="360"/>
      </w:pPr>
    </w:lvl>
    <w:lvl w:ilvl="4" w:tplc="4F862A8C" w:tentative="1">
      <w:start w:val="1"/>
      <w:numFmt w:val="lowerLetter"/>
      <w:lvlText w:val="%5."/>
      <w:lvlJc w:val="left"/>
      <w:pPr>
        <w:ind w:left="3600" w:hanging="360"/>
      </w:pPr>
    </w:lvl>
    <w:lvl w:ilvl="5" w:tplc="A5845A40" w:tentative="1">
      <w:start w:val="1"/>
      <w:numFmt w:val="lowerRoman"/>
      <w:lvlText w:val="%6."/>
      <w:lvlJc w:val="right"/>
      <w:pPr>
        <w:ind w:left="4320" w:hanging="180"/>
      </w:pPr>
    </w:lvl>
    <w:lvl w:ilvl="6" w:tplc="E1FAE788" w:tentative="1">
      <w:start w:val="1"/>
      <w:numFmt w:val="decimal"/>
      <w:lvlText w:val="%7."/>
      <w:lvlJc w:val="left"/>
      <w:pPr>
        <w:ind w:left="5040" w:hanging="360"/>
      </w:pPr>
    </w:lvl>
    <w:lvl w:ilvl="7" w:tplc="FB1E6818" w:tentative="1">
      <w:start w:val="1"/>
      <w:numFmt w:val="lowerLetter"/>
      <w:lvlText w:val="%8."/>
      <w:lvlJc w:val="left"/>
      <w:pPr>
        <w:ind w:left="5760" w:hanging="360"/>
      </w:pPr>
    </w:lvl>
    <w:lvl w:ilvl="8" w:tplc="F4DC3B08" w:tentative="1">
      <w:start w:val="1"/>
      <w:numFmt w:val="lowerRoman"/>
      <w:lvlText w:val="%9."/>
      <w:lvlJc w:val="right"/>
      <w:pPr>
        <w:ind w:left="6480" w:hanging="180"/>
      </w:pPr>
    </w:lvl>
  </w:abstractNum>
  <w:abstractNum w:abstractNumId="14" w15:restartNumberingAfterBreak="0">
    <w:nsid w:val="43874F4C"/>
    <w:multiLevelType w:val="hybridMultilevel"/>
    <w:tmpl w:val="3F4CA888"/>
    <w:lvl w:ilvl="0" w:tplc="DD7C5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F4BB0"/>
    <w:multiLevelType w:val="hybridMultilevel"/>
    <w:tmpl w:val="534295C2"/>
    <w:lvl w:ilvl="0" w:tplc="85DCB180">
      <w:start w:val="1"/>
      <w:numFmt w:val="decimal"/>
      <w:lvlText w:val="%1)"/>
      <w:lvlJc w:val="left"/>
      <w:pPr>
        <w:ind w:left="1440" w:hanging="360"/>
      </w:pPr>
      <w:rPr>
        <w:rFonts w:hint="default"/>
        <w:b w:val="0"/>
        <w:sz w:val="24"/>
      </w:rPr>
    </w:lvl>
    <w:lvl w:ilvl="1" w:tplc="F2D22776" w:tentative="1">
      <w:start w:val="1"/>
      <w:numFmt w:val="lowerLetter"/>
      <w:lvlText w:val="%2."/>
      <w:lvlJc w:val="left"/>
      <w:pPr>
        <w:ind w:left="2160" w:hanging="360"/>
      </w:pPr>
    </w:lvl>
    <w:lvl w:ilvl="2" w:tplc="25DE3FA4" w:tentative="1">
      <w:start w:val="1"/>
      <w:numFmt w:val="lowerRoman"/>
      <w:lvlText w:val="%3."/>
      <w:lvlJc w:val="right"/>
      <w:pPr>
        <w:ind w:left="2880" w:hanging="180"/>
      </w:pPr>
    </w:lvl>
    <w:lvl w:ilvl="3" w:tplc="E70AFBD0" w:tentative="1">
      <w:start w:val="1"/>
      <w:numFmt w:val="decimal"/>
      <w:lvlText w:val="%4."/>
      <w:lvlJc w:val="left"/>
      <w:pPr>
        <w:ind w:left="3600" w:hanging="360"/>
      </w:pPr>
    </w:lvl>
    <w:lvl w:ilvl="4" w:tplc="E744BC26" w:tentative="1">
      <w:start w:val="1"/>
      <w:numFmt w:val="lowerLetter"/>
      <w:lvlText w:val="%5."/>
      <w:lvlJc w:val="left"/>
      <w:pPr>
        <w:ind w:left="4320" w:hanging="360"/>
      </w:pPr>
    </w:lvl>
    <w:lvl w:ilvl="5" w:tplc="85707882" w:tentative="1">
      <w:start w:val="1"/>
      <w:numFmt w:val="lowerRoman"/>
      <w:lvlText w:val="%6."/>
      <w:lvlJc w:val="right"/>
      <w:pPr>
        <w:ind w:left="5040" w:hanging="180"/>
      </w:pPr>
    </w:lvl>
    <w:lvl w:ilvl="6" w:tplc="7FC63504" w:tentative="1">
      <w:start w:val="1"/>
      <w:numFmt w:val="decimal"/>
      <w:lvlText w:val="%7."/>
      <w:lvlJc w:val="left"/>
      <w:pPr>
        <w:ind w:left="5760" w:hanging="360"/>
      </w:pPr>
    </w:lvl>
    <w:lvl w:ilvl="7" w:tplc="294241BC" w:tentative="1">
      <w:start w:val="1"/>
      <w:numFmt w:val="lowerLetter"/>
      <w:lvlText w:val="%8."/>
      <w:lvlJc w:val="left"/>
      <w:pPr>
        <w:ind w:left="6480" w:hanging="360"/>
      </w:pPr>
    </w:lvl>
    <w:lvl w:ilvl="8" w:tplc="27006CFC" w:tentative="1">
      <w:start w:val="1"/>
      <w:numFmt w:val="lowerRoman"/>
      <w:lvlText w:val="%9."/>
      <w:lvlJc w:val="right"/>
      <w:pPr>
        <w:ind w:left="7200" w:hanging="180"/>
      </w:pPr>
    </w:lvl>
  </w:abstractNum>
  <w:abstractNum w:abstractNumId="16" w15:restartNumberingAfterBreak="0">
    <w:nsid w:val="4B247617"/>
    <w:multiLevelType w:val="hybridMultilevel"/>
    <w:tmpl w:val="A9943CC0"/>
    <w:lvl w:ilvl="0" w:tplc="3238D67A">
      <w:start w:val="1"/>
      <w:numFmt w:val="lowerLetter"/>
      <w:lvlText w:val="%1."/>
      <w:lvlJc w:val="left"/>
      <w:pPr>
        <w:ind w:left="2061" w:hanging="360"/>
      </w:pPr>
      <w:rPr>
        <w:rFonts w:hint="default"/>
      </w:rPr>
    </w:lvl>
    <w:lvl w:ilvl="1" w:tplc="AD4E1D82" w:tentative="1">
      <w:start w:val="1"/>
      <w:numFmt w:val="lowerLetter"/>
      <w:lvlText w:val="%2."/>
      <w:lvlJc w:val="left"/>
      <w:pPr>
        <w:ind w:left="2781" w:hanging="360"/>
      </w:pPr>
    </w:lvl>
    <w:lvl w:ilvl="2" w:tplc="84621244" w:tentative="1">
      <w:start w:val="1"/>
      <w:numFmt w:val="lowerRoman"/>
      <w:lvlText w:val="%3."/>
      <w:lvlJc w:val="right"/>
      <w:pPr>
        <w:ind w:left="3501" w:hanging="180"/>
      </w:pPr>
    </w:lvl>
    <w:lvl w:ilvl="3" w:tplc="2ACAD882" w:tentative="1">
      <w:start w:val="1"/>
      <w:numFmt w:val="decimal"/>
      <w:lvlText w:val="%4."/>
      <w:lvlJc w:val="left"/>
      <w:pPr>
        <w:ind w:left="4221" w:hanging="360"/>
      </w:pPr>
    </w:lvl>
    <w:lvl w:ilvl="4" w:tplc="9FACF7CC" w:tentative="1">
      <w:start w:val="1"/>
      <w:numFmt w:val="lowerLetter"/>
      <w:lvlText w:val="%5."/>
      <w:lvlJc w:val="left"/>
      <w:pPr>
        <w:ind w:left="4941" w:hanging="360"/>
      </w:pPr>
    </w:lvl>
    <w:lvl w:ilvl="5" w:tplc="FDB4A430" w:tentative="1">
      <w:start w:val="1"/>
      <w:numFmt w:val="lowerRoman"/>
      <w:lvlText w:val="%6."/>
      <w:lvlJc w:val="right"/>
      <w:pPr>
        <w:ind w:left="5661" w:hanging="180"/>
      </w:pPr>
    </w:lvl>
    <w:lvl w:ilvl="6" w:tplc="326A844E" w:tentative="1">
      <w:start w:val="1"/>
      <w:numFmt w:val="decimal"/>
      <w:lvlText w:val="%7."/>
      <w:lvlJc w:val="left"/>
      <w:pPr>
        <w:ind w:left="6381" w:hanging="360"/>
      </w:pPr>
    </w:lvl>
    <w:lvl w:ilvl="7" w:tplc="39DC1878" w:tentative="1">
      <w:start w:val="1"/>
      <w:numFmt w:val="lowerLetter"/>
      <w:lvlText w:val="%8."/>
      <w:lvlJc w:val="left"/>
      <w:pPr>
        <w:ind w:left="7101" w:hanging="360"/>
      </w:pPr>
    </w:lvl>
    <w:lvl w:ilvl="8" w:tplc="04D6D62E" w:tentative="1">
      <w:start w:val="1"/>
      <w:numFmt w:val="lowerRoman"/>
      <w:lvlText w:val="%9."/>
      <w:lvlJc w:val="right"/>
      <w:pPr>
        <w:ind w:left="7821" w:hanging="180"/>
      </w:pPr>
    </w:lvl>
  </w:abstractNum>
  <w:abstractNum w:abstractNumId="17" w15:restartNumberingAfterBreak="0">
    <w:nsid w:val="4C187382"/>
    <w:multiLevelType w:val="hybridMultilevel"/>
    <w:tmpl w:val="8D822AA4"/>
    <w:lvl w:ilvl="0" w:tplc="75FA5E94">
      <w:start w:val="1"/>
      <w:numFmt w:val="decimal"/>
      <w:lvlText w:val="%1."/>
      <w:lvlJc w:val="left"/>
      <w:pPr>
        <w:ind w:left="1080" w:hanging="360"/>
      </w:pPr>
      <w:rPr>
        <w:rFonts w:hint="default"/>
      </w:rPr>
    </w:lvl>
    <w:lvl w:ilvl="1" w:tplc="C706C644" w:tentative="1">
      <w:start w:val="1"/>
      <w:numFmt w:val="lowerLetter"/>
      <w:lvlText w:val="%2."/>
      <w:lvlJc w:val="left"/>
      <w:pPr>
        <w:ind w:left="1800" w:hanging="360"/>
      </w:pPr>
    </w:lvl>
    <w:lvl w:ilvl="2" w:tplc="C89E06BE" w:tentative="1">
      <w:start w:val="1"/>
      <w:numFmt w:val="lowerRoman"/>
      <w:lvlText w:val="%3."/>
      <w:lvlJc w:val="right"/>
      <w:pPr>
        <w:ind w:left="2520" w:hanging="180"/>
      </w:pPr>
    </w:lvl>
    <w:lvl w:ilvl="3" w:tplc="082821E8" w:tentative="1">
      <w:start w:val="1"/>
      <w:numFmt w:val="decimal"/>
      <w:lvlText w:val="%4."/>
      <w:lvlJc w:val="left"/>
      <w:pPr>
        <w:ind w:left="3240" w:hanging="360"/>
      </w:pPr>
    </w:lvl>
    <w:lvl w:ilvl="4" w:tplc="113C993C" w:tentative="1">
      <w:start w:val="1"/>
      <w:numFmt w:val="lowerLetter"/>
      <w:lvlText w:val="%5."/>
      <w:lvlJc w:val="left"/>
      <w:pPr>
        <w:ind w:left="3960" w:hanging="360"/>
      </w:pPr>
    </w:lvl>
    <w:lvl w:ilvl="5" w:tplc="3474A5C0" w:tentative="1">
      <w:start w:val="1"/>
      <w:numFmt w:val="lowerRoman"/>
      <w:lvlText w:val="%6."/>
      <w:lvlJc w:val="right"/>
      <w:pPr>
        <w:ind w:left="4680" w:hanging="180"/>
      </w:pPr>
    </w:lvl>
    <w:lvl w:ilvl="6" w:tplc="3B9AFC68" w:tentative="1">
      <w:start w:val="1"/>
      <w:numFmt w:val="decimal"/>
      <w:lvlText w:val="%7."/>
      <w:lvlJc w:val="left"/>
      <w:pPr>
        <w:ind w:left="5400" w:hanging="360"/>
      </w:pPr>
    </w:lvl>
    <w:lvl w:ilvl="7" w:tplc="ECAE8A54" w:tentative="1">
      <w:start w:val="1"/>
      <w:numFmt w:val="lowerLetter"/>
      <w:lvlText w:val="%8."/>
      <w:lvlJc w:val="left"/>
      <w:pPr>
        <w:ind w:left="6120" w:hanging="360"/>
      </w:pPr>
    </w:lvl>
    <w:lvl w:ilvl="8" w:tplc="36AE1CB0" w:tentative="1">
      <w:start w:val="1"/>
      <w:numFmt w:val="lowerRoman"/>
      <w:lvlText w:val="%9."/>
      <w:lvlJc w:val="right"/>
      <w:pPr>
        <w:ind w:left="6840" w:hanging="180"/>
      </w:pPr>
    </w:lvl>
  </w:abstractNum>
  <w:abstractNum w:abstractNumId="18" w15:restartNumberingAfterBreak="0">
    <w:nsid w:val="4C4B122F"/>
    <w:multiLevelType w:val="hybridMultilevel"/>
    <w:tmpl w:val="9A86ACEA"/>
    <w:lvl w:ilvl="0" w:tplc="C0306C2A">
      <w:start w:val="1"/>
      <w:numFmt w:val="decimal"/>
      <w:lvlText w:val="%1."/>
      <w:lvlJc w:val="left"/>
      <w:pPr>
        <w:ind w:left="720" w:hanging="360"/>
      </w:pPr>
    </w:lvl>
    <w:lvl w:ilvl="1" w:tplc="0436F1BE">
      <w:start w:val="1"/>
      <w:numFmt w:val="lowerLetter"/>
      <w:lvlText w:val="%2."/>
      <w:lvlJc w:val="left"/>
      <w:pPr>
        <w:ind w:left="1440" w:hanging="360"/>
      </w:pPr>
    </w:lvl>
    <w:lvl w:ilvl="2" w:tplc="CA8023F4" w:tentative="1">
      <w:start w:val="1"/>
      <w:numFmt w:val="lowerRoman"/>
      <w:lvlText w:val="%3."/>
      <w:lvlJc w:val="right"/>
      <w:pPr>
        <w:ind w:left="2160" w:hanging="180"/>
      </w:pPr>
    </w:lvl>
    <w:lvl w:ilvl="3" w:tplc="8C449892" w:tentative="1">
      <w:start w:val="1"/>
      <w:numFmt w:val="decimal"/>
      <w:lvlText w:val="%4."/>
      <w:lvlJc w:val="left"/>
      <w:pPr>
        <w:ind w:left="2880" w:hanging="360"/>
      </w:pPr>
    </w:lvl>
    <w:lvl w:ilvl="4" w:tplc="BD145DF4" w:tentative="1">
      <w:start w:val="1"/>
      <w:numFmt w:val="lowerLetter"/>
      <w:lvlText w:val="%5."/>
      <w:lvlJc w:val="left"/>
      <w:pPr>
        <w:ind w:left="3600" w:hanging="360"/>
      </w:pPr>
    </w:lvl>
    <w:lvl w:ilvl="5" w:tplc="C27E044E" w:tentative="1">
      <w:start w:val="1"/>
      <w:numFmt w:val="lowerRoman"/>
      <w:lvlText w:val="%6."/>
      <w:lvlJc w:val="right"/>
      <w:pPr>
        <w:ind w:left="4320" w:hanging="180"/>
      </w:pPr>
    </w:lvl>
    <w:lvl w:ilvl="6" w:tplc="9B7ED9A2" w:tentative="1">
      <w:start w:val="1"/>
      <w:numFmt w:val="decimal"/>
      <w:lvlText w:val="%7."/>
      <w:lvlJc w:val="left"/>
      <w:pPr>
        <w:ind w:left="5040" w:hanging="360"/>
      </w:pPr>
    </w:lvl>
    <w:lvl w:ilvl="7" w:tplc="B52A94E0" w:tentative="1">
      <w:start w:val="1"/>
      <w:numFmt w:val="lowerLetter"/>
      <w:lvlText w:val="%8."/>
      <w:lvlJc w:val="left"/>
      <w:pPr>
        <w:ind w:left="5760" w:hanging="360"/>
      </w:pPr>
    </w:lvl>
    <w:lvl w:ilvl="8" w:tplc="F272C234" w:tentative="1">
      <w:start w:val="1"/>
      <w:numFmt w:val="lowerRoman"/>
      <w:lvlText w:val="%9."/>
      <w:lvlJc w:val="right"/>
      <w:pPr>
        <w:ind w:left="6480" w:hanging="180"/>
      </w:pPr>
    </w:lvl>
  </w:abstractNum>
  <w:abstractNum w:abstractNumId="19" w15:restartNumberingAfterBreak="0">
    <w:nsid w:val="54626A1C"/>
    <w:multiLevelType w:val="hybridMultilevel"/>
    <w:tmpl w:val="DE087B0E"/>
    <w:lvl w:ilvl="0" w:tplc="CD92D51E">
      <w:start w:val="1"/>
      <w:numFmt w:val="decimal"/>
      <w:lvlText w:val="%1."/>
      <w:lvlJc w:val="left"/>
      <w:pPr>
        <w:ind w:left="1080" w:hanging="360"/>
      </w:pPr>
      <w:rPr>
        <w:rFonts w:eastAsiaTheme="minorHAnsi" w:hint="default"/>
        <w:b w:val="0"/>
        <w:color w:val="auto"/>
      </w:rPr>
    </w:lvl>
    <w:lvl w:ilvl="1" w:tplc="594E5AFA" w:tentative="1">
      <w:start w:val="1"/>
      <w:numFmt w:val="lowerLetter"/>
      <w:lvlText w:val="%2."/>
      <w:lvlJc w:val="left"/>
      <w:pPr>
        <w:ind w:left="1800" w:hanging="360"/>
      </w:pPr>
    </w:lvl>
    <w:lvl w:ilvl="2" w:tplc="94E6DF64" w:tentative="1">
      <w:start w:val="1"/>
      <w:numFmt w:val="lowerRoman"/>
      <w:lvlText w:val="%3."/>
      <w:lvlJc w:val="right"/>
      <w:pPr>
        <w:ind w:left="2520" w:hanging="180"/>
      </w:pPr>
    </w:lvl>
    <w:lvl w:ilvl="3" w:tplc="94C24720" w:tentative="1">
      <w:start w:val="1"/>
      <w:numFmt w:val="decimal"/>
      <w:lvlText w:val="%4."/>
      <w:lvlJc w:val="left"/>
      <w:pPr>
        <w:ind w:left="3240" w:hanging="360"/>
      </w:pPr>
    </w:lvl>
    <w:lvl w:ilvl="4" w:tplc="EF565D86" w:tentative="1">
      <w:start w:val="1"/>
      <w:numFmt w:val="lowerLetter"/>
      <w:lvlText w:val="%5."/>
      <w:lvlJc w:val="left"/>
      <w:pPr>
        <w:ind w:left="3960" w:hanging="360"/>
      </w:pPr>
    </w:lvl>
    <w:lvl w:ilvl="5" w:tplc="4FD04F9E" w:tentative="1">
      <w:start w:val="1"/>
      <w:numFmt w:val="lowerRoman"/>
      <w:lvlText w:val="%6."/>
      <w:lvlJc w:val="right"/>
      <w:pPr>
        <w:ind w:left="4680" w:hanging="180"/>
      </w:pPr>
    </w:lvl>
    <w:lvl w:ilvl="6" w:tplc="F5845E28" w:tentative="1">
      <w:start w:val="1"/>
      <w:numFmt w:val="decimal"/>
      <w:lvlText w:val="%7."/>
      <w:lvlJc w:val="left"/>
      <w:pPr>
        <w:ind w:left="5400" w:hanging="360"/>
      </w:pPr>
    </w:lvl>
    <w:lvl w:ilvl="7" w:tplc="B4441230" w:tentative="1">
      <w:start w:val="1"/>
      <w:numFmt w:val="lowerLetter"/>
      <w:lvlText w:val="%8."/>
      <w:lvlJc w:val="left"/>
      <w:pPr>
        <w:ind w:left="6120" w:hanging="360"/>
      </w:pPr>
    </w:lvl>
    <w:lvl w:ilvl="8" w:tplc="24622D7A" w:tentative="1">
      <w:start w:val="1"/>
      <w:numFmt w:val="lowerRoman"/>
      <w:lvlText w:val="%9."/>
      <w:lvlJc w:val="right"/>
      <w:pPr>
        <w:ind w:left="6840" w:hanging="180"/>
      </w:pPr>
    </w:lvl>
  </w:abstractNum>
  <w:abstractNum w:abstractNumId="20" w15:restartNumberingAfterBreak="0">
    <w:nsid w:val="583078C8"/>
    <w:multiLevelType w:val="hybridMultilevel"/>
    <w:tmpl w:val="AC5E35DC"/>
    <w:lvl w:ilvl="0" w:tplc="3918B5B2">
      <w:start w:val="1"/>
      <w:numFmt w:val="upperLetter"/>
      <w:lvlText w:val="%1."/>
      <w:lvlJc w:val="left"/>
      <w:pPr>
        <w:ind w:left="720" w:hanging="360"/>
      </w:pPr>
      <w:rPr>
        <w:rFonts w:hint="default"/>
      </w:rPr>
    </w:lvl>
    <w:lvl w:ilvl="1" w:tplc="23CA60CE" w:tentative="1">
      <w:start w:val="1"/>
      <w:numFmt w:val="lowerLetter"/>
      <w:lvlText w:val="%2."/>
      <w:lvlJc w:val="left"/>
      <w:pPr>
        <w:ind w:left="1440" w:hanging="360"/>
      </w:pPr>
    </w:lvl>
    <w:lvl w:ilvl="2" w:tplc="165AEEEC" w:tentative="1">
      <w:start w:val="1"/>
      <w:numFmt w:val="lowerRoman"/>
      <w:lvlText w:val="%3."/>
      <w:lvlJc w:val="right"/>
      <w:pPr>
        <w:ind w:left="2160" w:hanging="180"/>
      </w:pPr>
    </w:lvl>
    <w:lvl w:ilvl="3" w:tplc="8722972A" w:tentative="1">
      <w:start w:val="1"/>
      <w:numFmt w:val="decimal"/>
      <w:lvlText w:val="%4."/>
      <w:lvlJc w:val="left"/>
      <w:pPr>
        <w:ind w:left="2880" w:hanging="360"/>
      </w:pPr>
    </w:lvl>
    <w:lvl w:ilvl="4" w:tplc="A628D462" w:tentative="1">
      <w:start w:val="1"/>
      <w:numFmt w:val="lowerLetter"/>
      <w:lvlText w:val="%5."/>
      <w:lvlJc w:val="left"/>
      <w:pPr>
        <w:ind w:left="3600" w:hanging="360"/>
      </w:pPr>
    </w:lvl>
    <w:lvl w:ilvl="5" w:tplc="54E08F84" w:tentative="1">
      <w:start w:val="1"/>
      <w:numFmt w:val="lowerRoman"/>
      <w:lvlText w:val="%6."/>
      <w:lvlJc w:val="right"/>
      <w:pPr>
        <w:ind w:left="4320" w:hanging="180"/>
      </w:pPr>
    </w:lvl>
    <w:lvl w:ilvl="6" w:tplc="3E0A5D52" w:tentative="1">
      <w:start w:val="1"/>
      <w:numFmt w:val="decimal"/>
      <w:lvlText w:val="%7."/>
      <w:lvlJc w:val="left"/>
      <w:pPr>
        <w:ind w:left="5040" w:hanging="360"/>
      </w:pPr>
    </w:lvl>
    <w:lvl w:ilvl="7" w:tplc="844CEB7E" w:tentative="1">
      <w:start w:val="1"/>
      <w:numFmt w:val="lowerLetter"/>
      <w:lvlText w:val="%8."/>
      <w:lvlJc w:val="left"/>
      <w:pPr>
        <w:ind w:left="5760" w:hanging="360"/>
      </w:pPr>
    </w:lvl>
    <w:lvl w:ilvl="8" w:tplc="F63290EA" w:tentative="1">
      <w:start w:val="1"/>
      <w:numFmt w:val="lowerRoman"/>
      <w:lvlText w:val="%9."/>
      <w:lvlJc w:val="right"/>
      <w:pPr>
        <w:ind w:left="6480" w:hanging="180"/>
      </w:pPr>
    </w:lvl>
  </w:abstractNum>
  <w:abstractNum w:abstractNumId="21" w15:restartNumberingAfterBreak="0">
    <w:nsid w:val="612213F9"/>
    <w:multiLevelType w:val="hybridMultilevel"/>
    <w:tmpl w:val="0E448D26"/>
    <w:lvl w:ilvl="0" w:tplc="1FCADA46">
      <w:start w:val="1"/>
      <w:numFmt w:val="decimal"/>
      <w:lvlText w:val="%1."/>
      <w:lvlJc w:val="left"/>
      <w:pPr>
        <w:ind w:left="720" w:hanging="360"/>
      </w:pPr>
      <w:rPr>
        <w:rFonts w:hint="default"/>
      </w:rPr>
    </w:lvl>
    <w:lvl w:ilvl="1" w:tplc="5DE6BCD4" w:tentative="1">
      <w:start w:val="1"/>
      <w:numFmt w:val="lowerLetter"/>
      <w:lvlText w:val="%2."/>
      <w:lvlJc w:val="left"/>
      <w:pPr>
        <w:ind w:left="1440" w:hanging="360"/>
      </w:pPr>
    </w:lvl>
    <w:lvl w:ilvl="2" w:tplc="9D66C424" w:tentative="1">
      <w:start w:val="1"/>
      <w:numFmt w:val="lowerRoman"/>
      <w:lvlText w:val="%3."/>
      <w:lvlJc w:val="right"/>
      <w:pPr>
        <w:ind w:left="2160" w:hanging="180"/>
      </w:pPr>
    </w:lvl>
    <w:lvl w:ilvl="3" w:tplc="1B9A3BB2" w:tentative="1">
      <w:start w:val="1"/>
      <w:numFmt w:val="decimal"/>
      <w:lvlText w:val="%4."/>
      <w:lvlJc w:val="left"/>
      <w:pPr>
        <w:ind w:left="2880" w:hanging="360"/>
      </w:pPr>
    </w:lvl>
    <w:lvl w:ilvl="4" w:tplc="79D21086" w:tentative="1">
      <w:start w:val="1"/>
      <w:numFmt w:val="lowerLetter"/>
      <w:lvlText w:val="%5."/>
      <w:lvlJc w:val="left"/>
      <w:pPr>
        <w:ind w:left="3600" w:hanging="360"/>
      </w:pPr>
    </w:lvl>
    <w:lvl w:ilvl="5" w:tplc="22D4688A" w:tentative="1">
      <w:start w:val="1"/>
      <w:numFmt w:val="lowerRoman"/>
      <w:lvlText w:val="%6."/>
      <w:lvlJc w:val="right"/>
      <w:pPr>
        <w:ind w:left="4320" w:hanging="180"/>
      </w:pPr>
    </w:lvl>
    <w:lvl w:ilvl="6" w:tplc="0E1A5E92" w:tentative="1">
      <w:start w:val="1"/>
      <w:numFmt w:val="decimal"/>
      <w:lvlText w:val="%7."/>
      <w:lvlJc w:val="left"/>
      <w:pPr>
        <w:ind w:left="5040" w:hanging="360"/>
      </w:pPr>
    </w:lvl>
    <w:lvl w:ilvl="7" w:tplc="716E20EA" w:tentative="1">
      <w:start w:val="1"/>
      <w:numFmt w:val="lowerLetter"/>
      <w:lvlText w:val="%8."/>
      <w:lvlJc w:val="left"/>
      <w:pPr>
        <w:ind w:left="5760" w:hanging="360"/>
      </w:pPr>
    </w:lvl>
    <w:lvl w:ilvl="8" w:tplc="1CCE7F5A" w:tentative="1">
      <w:start w:val="1"/>
      <w:numFmt w:val="lowerRoman"/>
      <w:lvlText w:val="%9."/>
      <w:lvlJc w:val="right"/>
      <w:pPr>
        <w:ind w:left="6480" w:hanging="180"/>
      </w:pPr>
    </w:lvl>
  </w:abstractNum>
  <w:abstractNum w:abstractNumId="22" w15:restartNumberingAfterBreak="0">
    <w:nsid w:val="62A92A61"/>
    <w:multiLevelType w:val="hybridMultilevel"/>
    <w:tmpl w:val="32AA3314"/>
    <w:lvl w:ilvl="0" w:tplc="0F00D8EA">
      <w:start w:val="1"/>
      <w:numFmt w:val="lowerLetter"/>
      <w:lvlText w:val="%1."/>
      <w:lvlJc w:val="left"/>
      <w:pPr>
        <w:ind w:left="1440" w:hanging="360"/>
      </w:pPr>
      <w:rPr>
        <w:rFonts w:asciiTheme="minorHAnsi" w:hAnsiTheme="minorHAnsi" w:cstheme="minorBidi" w:hint="default"/>
        <w:b w:val="0"/>
        <w:sz w:val="22"/>
      </w:rPr>
    </w:lvl>
    <w:lvl w:ilvl="1" w:tplc="4A145C0C" w:tentative="1">
      <w:start w:val="1"/>
      <w:numFmt w:val="lowerLetter"/>
      <w:lvlText w:val="%2."/>
      <w:lvlJc w:val="left"/>
      <w:pPr>
        <w:ind w:left="2160" w:hanging="360"/>
      </w:pPr>
    </w:lvl>
    <w:lvl w:ilvl="2" w:tplc="C9A681F2" w:tentative="1">
      <w:start w:val="1"/>
      <w:numFmt w:val="lowerRoman"/>
      <w:lvlText w:val="%3."/>
      <w:lvlJc w:val="right"/>
      <w:pPr>
        <w:ind w:left="2880" w:hanging="180"/>
      </w:pPr>
    </w:lvl>
    <w:lvl w:ilvl="3" w:tplc="AC769AAA" w:tentative="1">
      <w:start w:val="1"/>
      <w:numFmt w:val="decimal"/>
      <w:lvlText w:val="%4."/>
      <w:lvlJc w:val="left"/>
      <w:pPr>
        <w:ind w:left="3600" w:hanging="360"/>
      </w:pPr>
    </w:lvl>
    <w:lvl w:ilvl="4" w:tplc="135606D8" w:tentative="1">
      <w:start w:val="1"/>
      <w:numFmt w:val="lowerLetter"/>
      <w:lvlText w:val="%5."/>
      <w:lvlJc w:val="left"/>
      <w:pPr>
        <w:ind w:left="4320" w:hanging="360"/>
      </w:pPr>
    </w:lvl>
    <w:lvl w:ilvl="5" w:tplc="E9AA9E24" w:tentative="1">
      <w:start w:val="1"/>
      <w:numFmt w:val="lowerRoman"/>
      <w:lvlText w:val="%6."/>
      <w:lvlJc w:val="right"/>
      <w:pPr>
        <w:ind w:left="5040" w:hanging="180"/>
      </w:pPr>
    </w:lvl>
    <w:lvl w:ilvl="6" w:tplc="4ABA4DCA" w:tentative="1">
      <w:start w:val="1"/>
      <w:numFmt w:val="decimal"/>
      <w:lvlText w:val="%7."/>
      <w:lvlJc w:val="left"/>
      <w:pPr>
        <w:ind w:left="5760" w:hanging="360"/>
      </w:pPr>
    </w:lvl>
    <w:lvl w:ilvl="7" w:tplc="A6C8C666" w:tentative="1">
      <w:start w:val="1"/>
      <w:numFmt w:val="lowerLetter"/>
      <w:lvlText w:val="%8."/>
      <w:lvlJc w:val="left"/>
      <w:pPr>
        <w:ind w:left="6480" w:hanging="360"/>
      </w:pPr>
    </w:lvl>
    <w:lvl w:ilvl="8" w:tplc="CCEC045A" w:tentative="1">
      <w:start w:val="1"/>
      <w:numFmt w:val="lowerRoman"/>
      <w:lvlText w:val="%9."/>
      <w:lvlJc w:val="right"/>
      <w:pPr>
        <w:ind w:left="7200" w:hanging="180"/>
      </w:pPr>
    </w:lvl>
  </w:abstractNum>
  <w:abstractNum w:abstractNumId="23" w15:restartNumberingAfterBreak="0">
    <w:nsid w:val="6A5A3EFC"/>
    <w:multiLevelType w:val="hybridMultilevel"/>
    <w:tmpl w:val="46407A70"/>
    <w:lvl w:ilvl="0" w:tplc="36B08CBC">
      <w:start w:val="1"/>
      <w:numFmt w:val="lowerLetter"/>
      <w:lvlText w:val="%1."/>
      <w:lvlJc w:val="left"/>
      <w:pPr>
        <w:ind w:left="1494" w:hanging="360"/>
      </w:pPr>
      <w:rPr>
        <w:rFonts w:hint="default"/>
      </w:rPr>
    </w:lvl>
    <w:lvl w:ilvl="1" w:tplc="7EE81B6E" w:tentative="1">
      <w:start w:val="1"/>
      <w:numFmt w:val="lowerLetter"/>
      <w:lvlText w:val="%2."/>
      <w:lvlJc w:val="left"/>
      <w:pPr>
        <w:ind w:left="2214" w:hanging="360"/>
      </w:pPr>
    </w:lvl>
    <w:lvl w:ilvl="2" w:tplc="C5D2A464" w:tentative="1">
      <w:start w:val="1"/>
      <w:numFmt w:val="lowerRoman"/>
      <w:lvlText w:val="%3."/>
      <w:lvlJc w:val="right"/>
      <w:pPr>
        <w:ind w:left="2934" w:hanging="180"/>
      </w:pPr>
    </w:lvl>
    <w:lvl w:ilvl="3" w:tplc="380A652A" w:tentative="1">
      <w:start w:val="1"/>
      <w:numFmt w:val="decimal"/>
      <w:lvlText w:val="%4."/>
      <w:lvlJc w:val="left"/>
      <w:pPr>
        <w:ind w:left="3654" w:hanging="360"/>
      </w:pPr>
    </w:lvl>
    <w:lvl w:ilvl="4" w:tplc="602CD208" w:tentative="1">
      <w:start w:val="1"/>
      <w:numFmt w:val="lowerLetter"/>
      <w:lvlText w:val="%5."/>
      <w:lvlJc w:val="left"/>
      <w:pPr>
        <w:ind w:left="4374" w:hanging="360"/>
      </w:pPr>
    </w:lvl>
    <w:lvl w:ilvl="5" w:tplc="34DC42EA" w:tentative="1">
      <w:start w:val="1"/>
      <w:numFmt w:val="lowerRoman"/>
      <w:lvlText w:val="%6."/>
      <w:lvlJc w:val="right"/>
      <w:pPr>
        <w:ind w:left="5094" w:hanging="180"/>
      </w:pPr>
    </w:lvl>
    <w:lvl w:ilvl="6" w:tplc="70A87424" w:tentative="1">
      <w:start w:val="1"/>
      <w:numFmt w:val="decimal"/>
      <w:lvlText w:val="%7."/>
      <w:lvlJc w:val="left"/>
      <w:pPr>
        <w:ind w:left="5814" w:hanging="360"/>
      </w:pPr>
    </w:lvl>
    <w:lvl w:ilvl="7" w:tplc="F0E408A8" w:tentative="1">
      <w:start w:val="1"/>
      <w:numFmt w:val="lowerLetter"/>
      <w:lvlText w:val="%8."/>
      <w:lvlJc w:val="left"/>
      <w:pPr>
        <w:ind w:left="6534" w:hanging="360"/>
      </w:pPr>
    </w:lvl>
    <w:lvl w:ilvl="8" w:tplc="8774E696" w:tentative="1">
      <w:start w:val="1"/>
      <w:numFmt w:val="lowerRoman"/>
      <w:lvlText w:val="%9."/>
      <w:lvlJc w:val="right"/>
      <w:pPr>
        <w:ind w:left="7254" w:hanging="180"/>
      </w:pPr>
    </w:lvl>
  </w:abstractNum>
  <w:abstractNum w:abstractNumId="24" w15:restartNumberingAfterBreak="0">
    <w:nsid w:val="6D982458"/>
    <w:multiLevelType w:val="hybridMultilevel"/>
    <w:tmpl w:val="81CAA9D4"/>
    <w:lvl w:ilvl="0" w:tplc="A1163220">
      <w:start w:val="1"/>
      <w:numFmt w:val="upperLetter"/>
      <w:lvlText w:val="%1."/>
      <w:lvlJc w:val="left"/>
      <w:pPr>
        <w:ind w:left="720" w:hanging="360"/>
      </w:pPr>
      <w:rPr>
        <w:rFonts w:hint="default"/>
      </w:rPr>
    </w:lvl>
    <w:lvl w:ilvl="1" w:tplc="54E40A2C">
      <w:start w:val="1"/>
      <w:numFmt w:val="lowerLetter"/>
      <w:lvlText w:val="%2."/>
      <w:lvlJc w:val="left"/>
      <w:pPr>
        <w:ind w:left="1440" w:hanging="360"/>
      </w:pPr>
    </w:lvl>
    <w:lvl w:ilvl="2" w:tplc="7A1C1F5C" w:tentative="1">
      <w:start w:val="1"/>
      <w:numFmt w:val="lowerRoman"/>
      <w:lvlText w:val="%3."/>
      <w:lvlJc w:val="right"/>
      <w:pPr>
        <w:ind w:left="2160" w:hanging="180"/>
      </w:pPr>
    </w:lvl>
    <w:lvl w:ilvl="3" w:tplc="569C2212" w:tentative="1">
      <w:start w:val="1"/>
      <w:numFmt w:val="decimal"/>
      <w:lvlText w:val="%4."/>
      <w:lvlJc w:val="left"/>
      <w:pPr>
        <w:ind w:left="2880" w:hanging="360"/>
      </w:pPr>
    </w:lvl>
    <w:lvl w:ilvl="4" w:tplc="665092B0" w:tentative="1">
      <w:start w:val="1"/>
      <w:numFmt w:val="lowerLetter"/>
      <w:lvlText w:val="%5."/>
      <w:lvlJc w:val="left"/>
      <w:pPr>
        <w:ind w:left="3600" w:hanging="360"/>
      </w:pPr>
    </w:lvl>
    <w:lvl w:ilvl="5" w:tplc="DA48A882" w:tentative="1">
      <w:start w:val="1"/>
      <w:numFmt w:val="lowerRoman"/>
      <w:lvlText w:val="%6."/>
      <w:lvlJc w:val="right"/>
      <w:pPr>
        <w:ind w:left="4320" w:hanging="180"/>
      </w:pPr>
    </w:lvl>
    <w:lvl w:ilvl="6" w:tplc="1BBA09D8" w:tentative="1">
      <w:start w:val="1"/>
      <w:numFmt w:val="decimal"/>
      <w:lvlText w:val="%7."/>
      <w:lvlJc w:val="left"/>
      <w:pPr>
        <w:ind w:left="5040" w:hanging="360"/>
      </w:pPr>
    </w:lvl>
    <w:lvl w:ilvl="7" w:tplc="E27065B4" w:tentative="1">
      <w:start w:val="1"/>
      <w:numFmt w:val="lowerLetter"/>
      <w:lvlText w:val="%8."/>
      <w:lvlJc w:val="left"/>
      <w:pPr>
        <w:ind w:left="5760" w:hanging="360"/>
      </w:pPr>
    </w:lvl>
    <w:lvl w:ilvl="8" w:tplc="23D8628A" w:tentative="1">
      <w:start w:val="1"/>
      <w:numFmt w:val="lowerRoman"/>
      <w:lvlText w:val="%9."/>
      <w:lvlJc w:val="right"/>
      <w:pPr>
        <w:ind w:left="6480" w:hanging="180"/>
      </w:pPr>
    </w:lvl>
  </w:abstractNum>
  <w:abstractNum w:abstractNumId="25" w15:restartNumberingAfterBreak="0">
    <w:nsid w:val="6DF239C0"/>
    <w:multiLevelType w:val="hybridMultilevel"/>
    <w:tmpl w:val="05E0BA9C"/>
    <w:lvl w:ilvl="0" w:tplc="5F5A6E60">
      <w:start w:val="1"/>
      <w:numFmt w:val="decimal"/>
      <w:lvlText w:val="%1."/>
      <w:lvlJc w:val="left"/>
      <w:pPr>
        <w:ind w:left="1080" w:hanging="360"/>
      </w:pPr>
      <w:rPr>
        <w:rFonts w:hint="default"/>
      </w:rPr>
    </w:lvl>
    <w:lvl w:ilvl="1" w:tplc="F708830E" w:tentative="1">
      <w:start w:val="1"/>
      <w:numFmt w:val="lowerLetter"/>
      <w:lvlText w:val="%2."/>
      <w:lvlJc w:val="left"/>
      <w:pPr>
        <w:ind w:left="1800" w:hanging="360"/>
      </w:pPr>
    </w:lvl>
    <w:lvl w:ilvl="2" w:tplc="1B5CE80A" w:tentative="1">
      <w:start w:val="1"/>
      <w:numFmt w:val="lowerRoman"/>
      <w:lvlText w:val="%3."/>
      <w:lvlJc w:val="right"/>
      <w:pPr>
        <w:ind w:left="2520" w:hanging="180"/>
      </w:pPr>
    </w:lvl>
    <w:lvl w:ilvl="3" w:tplc="6A42F7D0" w:tentative="1">
      <w:start w:val="1"/>
      <w:numFmt w:val="decimal"/>
      <w:lvlText w:val="%4."/>
      <w:lvlJc w:val="left"/>
      <w:pPr>
        <w:ind w:left="3240" w:hanging="360"/>
      </w:pPr>
    </w:lvl>
    <w:lvl w:ilvl="4" w:tplc="6944D8B8" w:tentative="1">
      <w:start w:val="1"/>
      <w:numFmt w:val="lowerLetter"/>
      <w:lvlText w:val="%5."/>
      <w:lvlJc w:val="left"/>
      <w:pPr>
        <w:ind w:left="3960" w:hanging="360"/>
      </w:pPr>
    </w:lvl>
    <w:lvl w:ilvl="5" w:tplc="83F4B862" w:tentative="1">
      <w:start w:val="1"/>
      <w:numFmt w:val="lowerRoman"/>
      <w:lvlText w:val="%6."/>
      <w:lvlJc w:val="right"/>
      <w:pPr>
        <w:ind w:left="4680" w:hanging="180"/>
      </w:pPr>
    </w:lvl>
    <w:lvl w:ilvl="6" w:tplc="FDF4097C" w:tentative="1">
      <w:start w:val="1"/>
      <w:numFmt w:val="decimal"/>
      <w:lvlText w:val="%7."/>
      <w:lvlJc w:val="left"/>
      <w:pPr>
        <w:ind w:left="5400" w:hanging="360"/>
      </w:pPr>
    </w:lvl>
    <w:lvl w:ilvl="7" w:tplc="40C07646" w:tentative="1">
      <w:start w:val="1"/>
      <w:numFmt w:val="lowerLetter"/>
      <w:lvlText w:val="%8."/>
      <w:lvlJc w:val="left"/>
      <w:pPr>
        <w:ind w:left="6120" w:hanging="360"/>
      </w:pPr>
    </w:lvl>
    <w:lvl w:ilvl="8" w:tplc="E858245C" w:tentative="1">
      <w:start w:val="1"/>
      <w:numFmt w:val="lowerRoman"/>
      <w:lvlText w:val="%9."/>
      <w:lvlJc w:val="right"/>
      <w:pPr>
        <w:ind w:left="6840" w:hanging="180"/>
      </w:pPr>
    </w:lvl>
  </w:abstractNum>
  <w:abstractNum w:abstractNumId="26" w15:restartNumberingAfterBreak="0">
    <w:nsid w:val="716F7848"/>
    <w:multiLevelType w:val="hybridMultilevel"/>
    <w:tmpl w:val="83EC5A9E"/>
    <w:lvl w:ilvl="0" w:tplc="D5C44F60">
      <w:start w:val="2"/>
      <w:numFmt w:val="decimal"/>
      <w:lvlText w:val="%1."/>
      <w:lvlJc w:val="left"/>
      <w:pPr>
        <w:ind w:left="1440" w:hanging="360"/>
      </w:pPr>
      <w:rPr>
        <w:rFonts w:hint="default"/>
      </w:rPr>
    </w:lvl>
    <w:lvl w:ilvl="1" w:tplc="A4561ADC" w:tentative="1">
      <w:start w:val="1"/>
      <w:numFmt w:val="lowerLetter"/>
      <w:lvlText w:val="%2."/>
      <w:lvlJc w:val="left"/>
      <w:pPr>
        <w:ind w:left="1440" w:hanging="360"/>
      </w:pPr>
    </w:lvl>
    <w:lvl w:ilvl="2" w:tplc="AAEEEE84" w:tentative="1">
      <w:start w:val="1"/>
      <w:numFmt w:val="lowerRoman"/>
      <w:lvlText w:val="%3."/>
      <w:lvlJc w:val="right"/>
      <w:pPr>
        <w:ind w:left="2160" w:hanging="180"/>
      </w:pPr>
    </w:lvl>
    <w:lvl w:ilvl="3" w:tplc="CD688630" w:tentative="1">
      <w:start w:val="1"/>
      <w:numFmt w:val="decimal"/>
      <w:lvlText w:val="%4."/>
      <w:lvlJc w:val="left"/>
      <w:pPr>
        <w:ind w:left="2880" w:hanging="360"/>
      </w:pPr>
    </w:lvl>
    <w:lvl w:ilvl="4" w:tplc="83ACBD0C" w:tentative="1">
      <w:start w:val="1"/>
      <w:numFmt w:val="lowerLetter"/>
      <w:lvlText w:val="%5."/>
      <w:lvlJc w:val="left"/>
      <w:pPr>
        <w:ind w:left="3600" w:hanging="360"/>
      </w:pPr>
    </w:lvl>
    <w:lvl w:ilvl="5" w:tplc="F4449A18" w:tentative="1">
      <w:start w:val="1"/>
      <w:numFmt w:val="lowerRoman"/>
      <w:lvlText w:val="%6."/>
      <w:lvlJc w:val="right"/>
      <w:pPr>
        <w:ind w:left="4320" w:hanging="180"/>
      </w:pPr>
    </w:lvl>
    <w:lvl w:ilvl="6" w:tplc="1DF6C5B8" w:tentative="1">
      <w:start w:val="1"/>
      <w:numFmt w:val="decimal"/>
      <w:lvlText w:val="%7."/>
      <w:lvlJc w:val="left"/>
      <w:pPr>
        <w:ind w:left="5040" w:hanging="360"/>
      </w:pPr>
    </w:lvl>
    <w:lvl w:ilvl="7" w:tplc="C2F0239E" w:tentative="1">
      <w:start w:val="1"/>
      <w:numFmt w:val="lowerLetter"/>
      <w:lvlText w:val="%8."/>
      <w:lvlJc w:val="left"/>
      <w:pPr>
        <w:ind w:left="5760" w:hanging="360"/>
      </w:pPr>
    </w:lvl>
    <w:lvl w:ilvl="8" w:tplc="E0B03C92" w:tentative="1">
      <w:start w:val="1"/>
      <w:numFmt w:val="lowerRoman"/>
      <w:lvlText w:val="%9."/>
      <w:lvlJc w:val="right"/>
      <w:pPr>
        <w:ind w:left="6480" w:hanging="180"/>
      </w:pPr>
    </w:lvl>
  </w:abstractNum>
  <w:abstractNum w:abstractNumId="27" w15:restartNumberingAfterBreak="0">
    <w:nsid w:val="7596582E"/>
    <w:multiLevelType w:val="hybridMultilevel"/>
    <w:tmpl w:val="D110FFF6"/>
    <w:lvl w:ilvl="0" w:tplc="A970B8F0">
      <w:start w:val="1"/>
      <w:numFmt w:val="decimal"/>
      <w:lvlText w:val="%1."/>
      <w:lvlJc w:val="left"/>
      <w:pPr>
        <w:ind w:left="1069" w:hanging="360"/>
      </w:pPr>
      <w:rPr>
        <w:rFonts w:hint="default"/>
      </w:rPr>
    </w:lvl>
    <w:lvl w:ilvl="1" w:tplc="8534C418" w:tentative="1">
      <w:start w:val="1"/>
      <w:numFmt w:val="lowerLetter"/>
      <w:lvlText w:val="%2."/>
      <w:lvlJc w:val="left"/>
      <w:pPr>
        <w:ind w:left="1789" w:hanging="360"/>
      </w:pPr>
    </w:lvl>
    <w:lvl w:ilvl="2" w:tplc="4216D48A" w:tentative="1">
      <w:start w:val="1"/>
      <w:numFmt w:val="lowerRoman"/>
      <w:lvlText w:val="%3."/>
      <w:lvlJc w:val="right"/>
      <w:pPr>
        <w:ind w:left="2509" w:hanging="180"/>
      </w:pPr>
    </w:lvl>
    <w:lvl w:ilvl="3" w:tplc="6F7E8D90" w:tentative="1">
      <w:start w:val="1"/>
      <w:numFmt w:val="decimal"/>
      <w:lvlText w:val="%4."/>
      <w:lvlJc w:val="left"/>
      <w:pPr>
        <w:ind w:left="3229" w:hanging="360"/>
      </w:pPr>
    </w:lvl>
    <w:lvl w:ilvl="4" w:tplc="373EADB2" w:tentative="1">
      <w:start w:val="1"/>
      <w:numFmt w:val="lowerLetter"/>
      <w:lvlText w:val="%5."/>
      <w:lvlJc w:val="left"/>
      <w:pPr>
        <w:ind w:left="3949" w:hanging="360"/>
      </w:pPr>
    </w:lvl>
    <w:lvl w:ilvl="5" w:tplc="07384318" w:tentative="1">
      <w:start w:val="1"/>
      <w:numFmt w:val="lowerRoman"/>
      <w:lvlText w:val="%6."/>
      <w:lvlJc w:val="right"/>
      <w:pPr>
        <w:ind w:left="4669" w:hanging="180"/>
      </w:pPr>
    </w:lvl>
    <w:lvl w:ilvl="6" w:tplc="61E4FC9C" w:tentative="1">
      <w:start w:val="1"/>
      <w:numFmt w:val="decimal"/>
      <w:lvlText w:val="%7."/>
      <w:lvlJc w:val="left"/>
      <w:pPr>
        <w:ind w:left="5389" w:hanging="360"/>
      </w:pPr>
    </w:lvl>
    <w:lvl w:ilvl="7" w:tplc="9A0EB1BE" w:tentative="1">
      <w:start w:val="1"/>
      <w:numFmt w:val="lowerLetter"/>
      <w:lvlText w:val="%8."/>
      <w:lvlJc w:val="left"/>
      <w:pPr>
        <w:ind w:left="6109" w:hanging="360"/>
      </w:pPr>
    </w:lvl>
    <w:lvl w:ilvl="8" w:tplc="75B060F8" w:tentative="1">
      <w:start w:val="1"/>
      <w:numFmt w:val="lowerRoman"/>
      <w:lvlText w:val="%9."/>
      <w:lvlJc w:val="right"/>
      <w:pPr>
        <w:ind w:left="6829" w:hanging="180"/>
      </w:pPr>
    </w:lvl>
  </w:abstractNum>
  <w:abstractNum w:abstractNumId="28" w15:restartNumberingAfterBreak="0">
    <w:nsid w:val="77AD0CD9"/>
    <w:multiLevelType w:val="hybridMultilevel"/>
    <w:tmpl w:val="2174BA50"/>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D5DCA"/>
    <w:multiLevelType w:val="hybridMultilevel"/>
    <w:tmpl w:val="B1688B72"/>
    <w:lvl w:ilvl="0" w:tplc="DD7C5F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697905"/>
    <w:multiLevelType w:val="hybridMultilevel"/>
    <w:tmpl w:val="EB0CC0FE"/>
    <w:lvl w:ilvl="0" w:tplc="A1ACC85A">
      <w:start w:val="1"/>
      <w:numFmt w:val="decimal"/>
      <w:lvlText w:val="%1."/>
      <w:lvlJc w:val="left"/>
      <w:pPr>
        <w:ind w:left="720" w:hanging="360"/>
      </w:pPr>
      <w:rPr>
        <w:rFonts w:hint="default"/>
      </w:rPr>
    </w:lvl>
    <w:lvl w:ilvl="1" w:tplc="B276D478">
      <w:start w:val="1"/>
      <w:numFmt w:val="decimal"/>
      <w:lvlText w:val="%2."/>
      <w:lvlJc w:val="left"/>
      <w:pPr>
        <w:ind w:left="1440" w:hanging="360"/>
      </w:pPr>
      <w:rPr>
        <w:rFonts w:hint="default"/>
      </w:rPr>
    </w:lvl>
    <w:lvl w:ilvl="2" w:tplc="84C86638" w:tentative="1">
      <w:start w:val="1"/>
      <w:numFmt w:val="lowerRoman"/>
      <w:lvlText w:val="%3."/>
      <w:lvlJc w:val="right"/>
      <w:pPr>
        <w:ind w:left="2160" w:hanging="180"/>
      </w:pPr>
    </w:lvl>
    <w:lvl w:ilvl="3" w:tplc="F2D442B4" w:tentative="1">
      <w:start w:val="1"/>
      <w:numFmt w:val="decimal"/>
      <w:lvlText w:val="%4."/>
      <w:lvlJc w:val="left"/>
      <w:pPr>
        <w:ind w:left="2880" w:hanging="360"/>
      </w:pPr>
    </w:lvl>
    <w:lvl w:ilvl="4" w:tplc="841A52D2" w:tentative="1">
      <w:start w:val="1"/>
      <w:numFmt w:val="lowerLetter"/>
      <w:lvlText w:val="%5."/>
      <w:lvlJc w:val="left"/>
      <w:pPr>
        <w:ind w:left="3600" w:hanging="360"/>
      </w:pPr>
    </w:lvl>
    <w:lvl w:ilvl="5" w:tplc="9F308FC0" w:tentative="1">
      <w:start w:val="1"/>
      <w:numFmt w:val="lowerRoman"/>
      <w:lvlText w:val="%6."/>
      <w:lvlJc w:val="right"/>
      <w:pPr>
        <w:ind w:left="4320" w:hanging="180"/>
      </w:pPr>
    </w:lvl>
    <w:lvl w:ilvl="6" w:tplc="5210B19A" w:tentative="1">
      <w:start w:val="1"/>
      <w:numFmt w:val="decimal"/>
      <w:lvlText w:val="%7."/>
      <w:lvlJc w:val="left"/>
      <w:pPr>
        <w:ind w:left="5040" w:hanging="360"/>
      </w:pPr>
    </w:lvl>
    <w:lvl w:ilvl="7" w:tplc="09CAD0E6" w:tentative="1">
      <w:start w:val="1"/>
      <w:numFmt w:val="lowerLetter"/>
      <w:lvlText w:val="%8."/>
      <w:lvlJc w:val="left"/>
      <w:pPr>
        <w:ind w:left="5760" w:hanging="360"/>
      </w:pPr>
    </w:lvl>
    <w:lvl w:ilvl="8" w:tplc="A168B668" w:tentative="1">
      <w:start w:val="1"/>
      <w:numFmt w:val="lowerRoman"/>
      <w:lvlText w:val="%9."/>
      <w:lvlJc w:val="right"/>
      <w:pPr>
        <w:ind w:left="6480" w:hanging="180"/>
      </w:pPr>
    </w:lvl>
  </w:abstractNum>
  <w:num w:numId="1">
    <w:abstractNumId w:val="30"/>
  </w:num>
  <w:num w:numId="2">
    <w:abstractNumId w:val="21"/>
  </w:num>
  <w:num w:numId="3">
    <w:abstractNumId w:val="3"/>
  </w:num>
  <w:num w:numId="4">
    <w:abstractNumId w:val="13"/>
  </w:num>
  <w:num w:numId="5">
    <w:abstractNumId w:val="18"/>
  </w:num>
  <w:num w:numId="6">
    <w:abstractNumId w:val="1"/>
  </w:num>
  <w:num w:numId="7">
    <w:abstractNumId w:val="8"/>
  </w:num>
  <w:num w:numId="8">
    <w:abstractNumId w:val="26"/>
  </w:num>
  <w:num w:numId="9">
    <w:abstractNumId w:val="0"/>
  </w:num>
  <w:num w:numId="10">
    <w:abstractNumId w:val="24"/>
  </w:num>
  <w:num w:numId="11">
    <w:abstractNumId w:val="20"/>
  </w:num>
  <w:num w:numId="12">
    <w:abstractNumId w:val="25"/>
  </w:num>
  <w:num w:numId="13">
    <w:abstractNumId w:val="15"/>
  </w:num>
  <w:num w:numId="14">
    <w:abstractNumId w:val="22"/>
  </w:num>
  <w:num w:numId="15">
    <w:abstractNumId w:val="11"/>
  </w:num>
  <w:num w:numId="16">
    <w:abstractNumId w:val="17"/>
  </w:num>
  <w:num w:numId="17">
    <w:abstractNumId w:val="16"/>
  </w:num>
  <w:num w:numId="18">
    <w:abstractNumId w:val="6"/>
  </w:num>
  <w:num w:numId="19">
    <w:abstractNumId w:val="27"/>
  </w:num>
  <w:num w:numId="20">
    <w:abstractNumId w:val="9"/>
  </w:num>
  <w:num w:numId="21">
    <w:abstractNumId w:val="12"/>
  </w:num>
  <w:num w:numId="22">
    <w:abstractNumId w:val="10"/>
  </w:num>
  <w:num w:numId="23">
    <w:abstractNumId w:val="23"/>
  </w:num>
  <w:num w:numId="24">
    <w:abstractNumId w:val="4"/>
  </w:num>
  <w:num w:numId="25">
    <w:abstractNumId w:val="19"/>
  </w:num>
  <w:num w:numId="26">
    <w:abstractNumId w:val="7"/>
  </w:num>
  <w:num w:numId="27">
    <w:abstractNumId w:val="28"/>
  </w:num>
  <w:num w:numId="28">
    <w:abstractNumId w:val="2"/>
  </w:num>
  <w:num w:numId="29">
    <w:abstractNumId w:val="29"/>
  </w:num>
  <w:num w:numId="30">
    <w:abstractNumId w:val="14"/>
  </w:num>
  <w:num w:numId="3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F1A07"/>
    <w:rsid w:val="00001329"/>
    <w:rsid w:val="000022CC"/>
    <w:rsid w:val="00003E3F"/>
    <w:rsid w:val="000045EB"/>
    <w:rsid w:val="000070C5"/>
    <w:rsid w:val="0000782B"/>
    <w:rsid w:val="00011185"/>
    <w:rsid w:val="00012212"/>
    <w:rsid w:val="0001233A"/>
    <w:rsid w:val="0001264A"/>
    <w:rsid w:val="0001520D"/>
    <w:rsid w:val="00017357"/>
    <w:rsid w:val="00020487"/>
    <w:rsid w:val="00021231"/>
    <w:rsid w:val="0002140D"/>
    <w:rsid w:val="0002476D"/>
    <w:rsid w:val="00025783"/>
    <w:rsid w:val="00027ACC"/>
    <w:rsid w:val="00030E53"/>
    <w:rsid w:val="000312B0"/>
    <w:rsid w:val="000320C0"/>
    <w:rsid w:val="0003234C"/>
    <w:rsid w:val="00032CC9"/>
    <w:rsid w:val="00033630"/>
    <w:rsid w:val="0003371F"/>
    <w:rsid w:val="00036AF0"/>
    <w:rsid w:val="00036F5C"/>
    <w:rsid w:val="0003797E"/>
    <w:rsid w:val="00040382"/>
    <w:rsid w:val="0004074F"/>
    <w:rsid w:val="00040767"/>
    <w:rsid w:val="0004260E"/>
    <w:rsid w:val="000436D4"/>
    <w:rsid w:val="00044419"/>
    <w:rsid w:val="000455A7"/>
    <w:rsid w:val="000460DD"/>
    <w:rsid w:val="000478BD"/>
    <w:rsid w:val="00051ADF"/>
    <w:rsid w:val="00051BFD"/>
    <w:rsid w:val="00052B60"/>
    <w:rsid w:val="00057450"/>
    <w:rsid w:val="00057D5A"/>
    <w:rsid w:val="000625F2"/>
    <w:rsid w:val="000635CF"/>
    <w:rsid w:val="00063FAE"/>
    <w:rsid w:val="00064207"/>
    <w:rsid w:val="0006620A"/>
    <w:rsid w:val="00070306"/>
    <w:rsid w:val="00070FED"/>
    <w:rsid w:val="0007147D"/>
    <w:rsid w:val="00073103"/>
    <w:rsid w:val="00073C16"/>
    <w:rsid w:val="000744B5"/>
    <w:rsid w:val="00081CC7"/>
    <w:rsid w:val="0008222B"/>
    <w:rsid w:val="00085EE9"/>
    <w:rsid w:val="0008748A"/>
    <w:rsid w:val="00090EB5"/>
    <w:rsid w:val="000914B7"/>
    <w:rsid w:val="000914D2"/>
    <w:rsid w:val="00091C30"/>
    <w:rsid w:val="00091F70"/>
    <w:rsid w:val="00092244"/>
    <w:rsid w:val="000933FC"/>
    <w:rsid w:val="00093C13"/>
    <w:rsid w:val="00093C53"/>
    <w:rsid w:val="00093C77"/>
    <w:rsid w:val="0009424A"/>
    <w:rsid w:val="00094DF2"/>
    <w:rsid w:val="000951A7"/>
    <w:rsid w:val="000952E5"/>
    <w:rsid w:val="000A0648"/>
    <w:rsid w:val="000A0BA5"/>
    <w:rsid w:val="000A2870"/>
    <w:rsid w:val="000A49FF"/>
    <w:rsid w:val="000A60EE"/>
    <w:rsid w:val="000A6786"/>
    <w:rsid w:val="000A69DB"/>
    <w:rsid w:val="000A79E9"/>
    <w:rsid w:val="000B1D96"/>
    <w:rsid w:val="000C0A71"/>
    <w:rsid w:val="000C15AF"/>
    <w:rsid w:val="000C1FAE"/>
    <w:rsid w:val="000C47E5"/>
    <w:rsid w:val="000C52CE"/>
    <w:rsid w:val="000C5E6C"/>
    <w:rsid w:val="000C675F"/>
    <w:rsid w:val="000D0E8F"/>
    <w:rsid w:val="000D1003"/>
    <w:rsid w:val="000D12DB"/>
    <w:rsid w:val="000D1D85"/>
    <w:rsid w:val="000D26BD"/>
    <w:rsid w:val="000D363A"/>
    <w:rsid w:val="000D380C"/>
    <w:rsid w:val="000D390E"/>
    <w:rsid w:val="000D465F"/>
    <w:rsid w:val="000D5879"/>
    <w:rsid w:val="000D7F7E"/>
    <w:rsid w:val="000E05CC"/>
    <w:rsid w:val="000E0627"/>
    <w:rsid w:val="000E1541"/>
    <w:rsid w:val="000E20A0"/>
    <w:rsid w:val="000E45C1"/>
    <w:rsid w:val="000E6ABE"/>
    <w:rsid w:val="000E6BFF"/>
    <w:rsid w:val="000F0226"/>
    <w:rsid w:val="000F0B65"/>
    <w:rsid w:val="000F660E"/>
    <w:rsid w:val="00100CFE"/>
    <w:rsid w:val="00101E88"/>
    <w:rsid w:val="001041F5"/>
    <w:rsid w:val="001063A3"/>
    <w:rsid w:val="00106C5F"/>
    <w:rsid w:val="0010754E"/>
    <w:rsid w:val="001106B3"/>
    <w:rsid w:val="00114BF4"/>
    <w:rsid w:val="00120EF2"/>
    <w:rsid w:val="00122225"/>
    <w:rsid w:val="001313FF"/>
    <w:rsid w:val="0013377D"/>
    <w:rsid w:val="0013379B"/>
    <w:rsid w:val="00135A6F"/>
    <w:rsid w:val="00137839"/>
    <w:rsid w:val="0014136E"/>
    <w:rsid w:val="00141F83"/>
    <w:rsid w:val="0014219A"/>
    <w:rsid w:val="001425E0"/>
    <w:rsid w:val="00143C25"/>
    <w:rsid w:val="001446BC"/>
    <w:rsid w:val="001447C4"/>
    <w:rsid w:val="00150B6C"/>
    <w:rsid w:val="0015127A"/>
    <w:rsid w:val="001522D2"/>
    <w:rsid w:val="00153BE2"/>
    <w:rsid w:val="00154F42"/>
    <w:rsid w:val="00157804"/>
    <w:rsid w:val="001607A8"/>
    <w:rsid w:val="00161CC6"/>
    <w:rsid w:val="00162E5C"/>
    <w:rsid w:val="0016312C"/>
    <w:rsid w:val="00164D4C"/>
    <w:rsid w:val="00167ECC"/>
    <w:rsid w:val="00170146"/>
    <w:rsid w:val="00171346"/>
    <w:rsid w:val="001714F5"/>
    <w:rsid w:val="001720D9"/>
    <w:rsid w:val="001732F3"/>
    <w:rsid w:val="00175210"/>
    <w:rsid w:val="00177F34"/>
    <w:rsid w:val="00180583"/>
    <w:rsid w:val="00182E78"/>
    <w:rsid w:val="00183226"/>
    <w:rsid w:val="001867A6"/>
    <w:rsid w:val="00186849"/>
    <w:rsid w:val="00186870"/>
    <w:rsid w:val="00186F7F"/>
    <w:rsid w:val="00190EDE"/>
    <w:rsid w:val="001917E5"/>
    <w:rsid w:val="00191B21"/>
    <w:rsid w:val="001927FA"/>
    <w:rsid w:val="001949CF"/>
    <w:rsid w:val="001A17A0"/>
    <w:rsid w:val="001A3C28"/>
    <w:rsid w:val="001B029E"/>
    <w:rsid w:val="001B16E5"/>
    <w:rsid w:val="001B19F5"/>
    <w:rsid w:val="001B307C"/>
    <w:rsid w:val="001B3126"/>
    <w:rsid w:val="001B3367"/>
    <w:rsid w:val="001B4B22"/>
    <w:rsid w:val="001B5964"/>
    <w:rsid w:val="001B6EE3"/>
    <w:rsid w:val="001C053C"/>
    <w:rsid w:val="001C2E01"/>
    <w:rsid w:val="001C4468"/>
    <w:rsid w:val="001C4631"/>
    <w:rsid w:val="001C5AF5"/>
    <w:rsid w:val="001C5CE2"/>
    <w:rsid w:val="001C6224"/>
    <w:rsid w:val="001C67AC"/>
    <w:rsid w:val="001C7045"/>
    <w:rsid w:val="001C726F"/>
    <w:rsid w:val="001D0D22"/>
    <w:rsid w:val="001D15A3"/>
    <w:rsid w:val="001D1657"/>
    <w:rsid w:val="001D204C"/>
    <w:rsid w:val="001D6310"/>
    <w:rsid w:val="001D7707"/>
    <w:rsid w:val="001D7C65"/>
    <w:rsid w:val="001E11FB"/>
    <w:rsid w:val="001E20C6"/>
    <w:rsid w:val="001E247F"/>
    <w:rsid w:val="001E5AA3"/>
    <w:rsid w:val="001E62B8"/>
    <w:rsid w:val="001E6F58"/>
    <w:rsid w:val="001F2496"/>
    <w:rsid w:val="001F3613"/>
    <w:rsid w:val="001F404E"/>
    <w:rsid w:val="001F5354"/>
    <w:rsid w:val="001F763D"/>
    <w:rsid w:val="001F7E08"/>
    <w:rsid w:val="00202C9E"/>
    <w:rsid w:val="0020497F"/>
    <w:rsid w:val="00204A6D"/>
    <w:rsid w:val="00204B52"/>
    <w:rsid w:val="00204EA3"/>
    <w:rsid w:val="0020793E"/>
    <w:rsid w:val="00211D02"/>
    <w:rsid w:val="0021255C"/>
    <w:rsid w:val="00212758"/>
    <w:rsid w:val="00212FF6"/>
    <w:rsid w:val="0021324B"/>
    <w:rsid w:val="00213E19"/>
    <w:rsid w:val="00214C64"/>
    <w:rsid w:val="00215ABD"/>
    <w:rsid w:val="0021662D"/>
    <w:rsid w:val="00220949"/>
    <w:rsid w:val="00220CDD"/>
    <w:rsid w:val="00221360"/>
    <w:rsid w:val="00226C58"/>
    <w:rsid w:val="00230847"/>
    <w:rsid w:val="002339B5"/>
    <w:rsid w:val="00233EC1"/>
    <w:rsid w:val="0023420E"/>
    <w:rsid w:val="00234DD3"/>
    <w:rsid w:val="0023571B"/>
    <w:rsid w:val="00235CB2"/>
    <w:rsid w:val="0023681C"/>
    <w:rsid w:val="00237542"/>
    <w:rsid w:val="00237904"/>
    <w:rsid w:val="00240830"/>
    <w:rsid w:val="0024176A"/>
    <w:rsid w:val="00241AFB"/>
    <w:rsid w:val="002427D8"/>
    <w:rsid w:val="0024421C"/>
    <w:rsid w:val="002444B9"/>
    <w:rsid w:val="00244A20"/>
    <w:rsid w:val="00245448"/>
    <w:rsid w:val="00246614"/>
    <w:rsid w:val="00246C06"/>
    <w:rsid w:val="00247881"/>
    <w:rsid w:val="00247AF9"/>
    <w:rsid w:val="00250027"/>
    <w:rsid w:val="00251FD5"/>
    <w:rsid w:val="002526B1"/>
    <w:rsid w:val="00253258"/>
    <w:rsid w:val="002545F6"/>
    <w:rsid w:val="00255C55"/>
    <w:rsid w:val="00256B57"/>
    <w:rsid w:val="00262DDB"/>
    <w:rsid w:val="00264045"/>
    <w:rsid w:val="002641B1"/>
    <w:rsid w:val="00264DF1"/>
    <w:rsid w:val="00265DAD"/>
    <w:rsid w:val="00266BA1"/>
    <w:rsid w:val="00266EC4"/>
    <w:rsid w:val="00267E63"/>
    <w:rsid w:val="002704A6"/>
    <w:rsid w:val="002704E7"/>
    <w:rsid w:val="00270F2A"/>
    <w:rsid w:val="00273D79"/>
    <w:rsid w:val="00273EA7"/>
    <w:rsid w:val="002753EA"/>
    <w:rsid w:val="00280EDF"/>
    <w:rsid w:val="002818AE"/>
    <w:rsid w:val="00282A62"/>
    <w:rsid w:val="002835F4"/>
    <w:rsid w:val="00283BED"/>
    <w:rsid w:val="00284975"/>
    <w:rsid w:val="00284D9A"/>
    <w:rsid w:val="0028541F"/>
    <w:rsid w:val="00286FFA"/>
    <w:rsid w:val="002873DE"/>
    <w:rsid w:val="00287C25"/>
    <w:rsid w:val="00292421"/>
    <w:rsid w:val="002942D6"/>
    <w:rsid w:val="00294361"/>
    <w:rsid w:val="002957C2"/>
    <w:rsid w:val="00295FBF"/>
    <w:rsid w:val="002A01B0"/>
    <w:rsid w:val="002A0B08"/>
    <w:rsid w:val="002A19FC"/>
    <w:rsid w:val="002A1D7B"/>
    <w:rsid w:val="002A2918"/>
    <w:rsid w:val="002B118E"/>
    <w:rsid w:val="002B11EE"/>
    <w:rsid w:val="002B5E2B"/>
    <w:rsid w:val="002B79DC"/>
    <w:rsid w:val="002C08B3"/>
    <w:rsid w:val="002C48D1"/>
    <w:rsid w:val="002C60E9"/>
    <w:rsid w:val="002C726A"/>
    <w:rsid w:val="002D178F"/>
    <w:rsid w:val="002D2AA0"/>
    <w:rsid w:val="002D40F2"/>
    <w:rsid w:val="002D5F80"/>
    <w:rsid w:val="002D6932"/>
    <w:rsid w:val="002D7BC6"/>
    <w:rsid w:val="002E0ABF"/>
    <w:rsid w:val="002E2517"/>
    <w:rsid w:val="002E2B81"/>
    <w:rsid w:val="002E4612"/>
    <w:rsid w:val="002E4DF8"/>
    <w:rsid w:val="002E6AAF"/>
    <w:rsid w:val="002E710A"/>
    <w:rsid w:val="002F28FD"/>
    <w:rsid w:val="002F41E1"/>
    <w:rsid w:val="002F61B9"/>
    <w:rsid w:val="002F626F"/>
    <w:rsid w:val="002F71DE"/>
    <w:rsid w:val="00300B05"/>
    <w:rsid w:val="00301F7C"/>
    <w:rsid w:val="00302349"/>
    <w:rsid w:val="0030252A"/>
    <w:rsid w:val="00306096"/>
    <w:rsid w:val="00306F06"/>
    <w:rsid w:val="00307257"/>
    <w:rsid w:val="00314C23"/>
    <w:rsid w:val="0031681F"/>
    <w:rsid w:val="003171F5"/>
    <w:rsid w:val="003220C4"/>
    <w:rsid w:val="00324519"/>
    <w:rsid w:val="0032585D"/>
    <w:rsid w:val="003262DC"/>
    <w:rsid w:val="00330A3D"/>
    <w:rsid w:val="003316BB"/>
    <w:rsid w:val="003325FB"/>
    <w:rsid w:val="00332717"/>
    <w:rsid w:val="0033485C"/>
    <w:rsid w:val="00334F53"/>
    <w:rsid w:val="0033565D"/>
    <w:rsid w:val="00336331"/>
    <w:rsid w:val="00337154"/>
    <w:rsid w:val="00337B94"/>
    <w:rsid w:val="00340D57"/>
    <w:rsid w:val="003415B0"/>
    <w:rsid w:val="0034245D"/>
    <w:rsid w:val="00342B9B"/>
    <w:rsid w:val="003433BF"/>
    <w:rsid w:val="00343EE8"/>
    <w:rsid w:val="00346EBF"/>
    <w:rsid w:val="00346F52"/>
    <w:rsid w:val="003475C9"/>
    <w:rsid w:val="00347E7B"/>
    <w:rsid w:val="00350EB5"/>
    <w:rsid w:val="00355B94"/>
    <w:rsid w:val="0035635B"/>
    <w:rsid w:val="00357C47"/>
    <w:rsid w:val="00361281"/>
    <w:rsid w:val="00363D29"/>
    <w:rsid w:val="003665C8"/>
    <w:rsid w:val="00367883"/>
    <w:rsid w:val="003714B8"/>
    <w:rsid w:val="00380DAE"/>
    <w:rsid w:val="003815E8"/>
    <w:rsid w:val="00381678"/>
    <w:rsid w:val="00383815"/>
    <w:rsid w:val="00385190"/>
    <w:rsid w:val="003858D5"/>
    <w:rsid w:val="003863ED"/>
    <w:rsid w:val="0038688F"/>
    <w:rsid w:val="00390A7A"/>
    <w:rsid w:val="00393475"/>
    <w:rsid w:val="00393B38"/>
    <w:rsid w:val="00396694"/>
    <w:rsid w:val="00396C52"/>
    <w:rsid w:val="00397ABE"/>
    <w:rsid w:val="00397C32"/>
    <w:rsid w:val="003A0D87"/>
    <w:rsid w:val="003A37A3"/>
    <w:rsid w:val="003A72CE"/>
    <w:rsid w:val="003A7D6C"/>
    <w:rsid w:val="003B0010"/>
    <w:rsid w:val="003B0745"/>
    <w:rsid w:val="003B4DE1"/>
    <w:rsid w:val="003B4EC5"/>
    <w:rsid w:val="003B5902"/>
    <w:rsid w:val="003C02CB"/>
    <w:rsid w:val="003C108D"/>
    <w:rsid w:val="003C1AC8"/>
    <w:rsid w:val="003C2F5E"/>
    <w:rsid w:val="003C3D9A"/>
    <w:rsid w:val="003C7245"/>
    <w:rsid w:val="003D0940"/>
    <w:rsid w:val="003D50E7"/>
    <w:rsid w:val="003D54CD"/>
    <w:rsid w:val="003D7922"/>
    <w:rsid w:val="003D7933"/>
    <w:rsid w:val="003E28E9"/>
    <w:rsid w:val="003E6B52"/>
    <w:rsid w:val="003E7167"/>
    <w:rsid w:val="003F0037"/>
    <w:rsid w:val="003F0468"/>
    <w:rsid w:val="003F2D92"/>
    <w:rsid w:val="003F68AD"/>
    <w:rsid w:val="003F71A5"/>
    <w:rsid w:val="003F7A6D"/>
    <w:rsid w:val="00405455"/>
    <w:rsid w:val="004056C6"/>
    <w:rsid w:val="00405EB0"/>
    <w:rsid w:val="00406652"/>
    <w:rsid w:val="004077A9"/>
    <w:rsid w:val="004078F5"/>
    <w:rsid w:val="00413A67"/>
    <w:rsid w:val="00422AF4"/>
    <w:rsid w:val="00424415"/>
    <w:rsid w:val="004253E5"/>
    <w:rsid w:val="004259DD"/>
    <w:rsid w:val="00426D4F"/>
    <w:rsid w:val="00432241"/>
    <w:rsid w:val="004341D9"/>
    <w:rsid w:val="00434CF6"/>
    <w:rsid w:val="00436232"/>
    <w:rsid w:val="00442F07"/>
    <w:rsid w:val="00446BAD"/>
    <w:rsid w:val="0044753B"/>
    <w:rsid w:val="00447D48"/>
    <w:rsid w:val="0045093C"/>
    <w:rsid w:val="00452E9B"/>
    <w:rsid w:val="0045528A"/>
    <w:rsid w:val="00455E57"/>
    <w:rsid w:val="00456C9F"/>
    <w:rsid w:val="00457A15"/>
    <w:rsid w:val="00457CED"/>
    <w:rsid w:val="0046152D"/>
    <w:rsid w:val="00462FC5"/>
    <w:rsid w:val="00463851"/>
    <w:rsid w:val="00463D1D"/>
    <w:rsid w:val="00464001"/>
    <w:rsid w:val="00464E33"/>
    <w:rsid w:val="00465AA1"/>
    <w:rsid w:val="0046654E"/>
    <w:rsid w:val="00470194"/>
    <w:rsid w:val="004716DF"/>
    <w:rsid w:val="0047361C"/>
    <w:rsid w:val="00473672"/>
    <w:rsid w:val="00474B41"/>
    <w:rsid w:val="00475AAF"/>
    <w:rsid w:val="00476C57"/>
    <w:rsid w:val="00476F06"/>
    <w:rsid w:val="00477C94"/>
    <w:rsid w:val="00480F83"/>
    <w:rsid w:val="00482231"/>
    <w:rsid w:val="0048324A"/>
    <w:rsid w:val="00483862"/>
    <w:rsid w:val="0049177F"/>
    <w:rsid w:val="004936B1"/>
    <w:rsid w:val="00495BAC"/>
    <w:rsid w:val="00495CF5"/>
    <w:rsid w:val="00496011"/>
    <w:rsid w:val="00496264"/>
    <w:rsid w:val="00496817"/>
    <w:rsid w:val="004A0270"/>
    <w:rsid w:val="004A1573"/>
    <w:rsid w:val="004A297C"/>
    <w:rsid w:val="004A2D0E"/>
    <w:rsid w:val="004A42A0"/>
    <w:rsid w:val="004A5167"/>
    <w:rsid w:val="004A6B24"/>
    <w:rsid w:val="004B0C9D"/>
    <w:rsid w:val="004C1A0D"/>
    <w:rsid w:val="004C1F59"/>
    <w:rsid w:val="004C1FCC"/>
    <w:rsid w:val="004C3C21"/>
    <w:rsid w:val="004C77D6"/>
    <w:rsid w:val="004D18E2"/>
    <w:rsid w:val="004D1E63"/>
    <w:rsid w:val="004D3B20"/>
    <w:rsid w:val="004D48CC"/>
    <w:rsid w:val="004D526D"/>
    <w:rsid w:val="004D6E92"/>
    <w:rsid w:val="004D7605"/>
    <w:rsid w:val="004D7B18"/>
    <w:rsid w:val="004E02B1"/>
    <w:rsid w:val="004E13F8"/>
    <w:rsid w:val="004E1AA6"/>
    <w:rsid w:val="004E37CE"/>
    <w:rsid w:val="004E67F9"/>
    <w:rsid w:val="004F0557"/>
    <w:rsid w:val="004F565C"/>
    <w:rsid w:val="004F63C8"/>
    <w:rsid w:val="004F63D3"/>
    <w:rsid w:val="004F72C8"/>
    <w:rsid w:val="00501617"/>
    <w:rsid w:val="0050520E"/>
    <w:rsid w:val="005058B8"/>
    <w:rsid w:val="00505ED0"/>
    <w:rsid w:val="00506A25"/>
    <w:rsid w:val="00512ECB"/>
    <w:rsid w:val="00516D15"/>
    <w:rsid w:val="00517046"/>
    <w:rsid w:val="005173FA"/>
    <w:rsid w:val="00520A2D"/>
    <w:rsid w:val="00521BF6"/>
    <w:rsid w:val="0052609F"/>
    <w:rsid w:val="005260B0"/>
    <w:rsid w:val="00526768"/>
    <w:rsid w:val="0053259A"/>
    <w:rsid w:val="00532E81"/>
    <w:rsid w:val="00532FEE"/>
    <w:rsid w:val="00533954"/>
    <w:rsid w:val="0054009B"/>
    <w:rsid w:val="005423A2"/>
    <w:rsid w:val="00542F03"/>
    <w:rsid w:val="0054378E"/>
    <w:rsid w:val="00553A45"/>
    <w:rsid w:val="0055579E"/>
    <w:rsid w:val="00556668"/>
    <w:rsid w:val="00557364"/>
    <w:rsid w:val="00562D04"/>
    <w:rsid w:val="00564CC6"/>
    <w:rsid w:val="005662B6"/>
    <w:rsid w:val="005669F4"/>
    <w:rsid w:val="005710CD"/>
    <w:rsid w:val="00571104"/>
    <w:rsid w:val="00573BBA"/>
    <w:rsid w:val="00574FD9"/>
    <w:rsid w:val="00576EB2"/>
    <w:rsid w:val="00581D22"/>
    <w:rsid w:val="00584144"/>
    <w:rsid w:val="00585D1E"/>
    <w:rsid w:val="005936E2"/>
    <w:rsid w:val="005A0281"/>
    <w:rsid w:val="005A1656"/>
    <w:rsid w:val="005A1A40"/>
    <w:rsid w:val="005A34CA"/>
    <w:rsid w:val="005A4E81"/>
    <w:rsid w:val="005A5C77"/>
    <w:rsid w:val="005B0269"/>
    <w:rsid w:val="005B0BAB"/>
    <w:rsid w:val="005B1E82"/>
    <w:rsid w:val="005B2819"/>
    <w:rsid w:val="005B2F20"/>
    <w:rsid w:val="005B50A4"/>
    <w:rsid w:val="005B7118"/>
    <w:rsid w:val="005B73D6"/>
    <w:rsid w:val="005B73EF"/>
    <w:rsid w:val="005B7DFD"/>
    <w:rsid w:val="005C0A89"/>
    <w:rsid w:val="005C27F4"/>
    <w:rsid w:val="005C3B8C"/>
    <w:rsid w:val="005C3CA2"/>
    <w:rsid w:val="005C4719"/>
    <w:rsid w:val="005C4758"/>
    <w:rsid w:val="005C5689"/>
    <w:rsid w:val="005C687F"/>
    <w:rsid w:val="005D35B7"/>
    <w:rsid w:val="005D3CA6"/>
    <w:rsid w:val="005D526C"/>
    <w:rsid w:val="005D545F"/>
    <w:rsid w:val="005E0075"/>
    <w:rsid w:val="005E02D3"/>
    <w:rsid w:val="005E0575"/>
    <w:rsid w:val="005E21D7"/>
    <w:rsid w:val="005E27B0"/>
    <w:rsid w:val="005E31DB"/>
    <w:rsid w:val="005E3F85"/>
    <w:rsid w:val="005E5173"/>
    <w:rsid w:val="005F051B"/>
    <w:rsid w:val="005F07CD"/>
    <w:rsid w:val="005F17FD"/>
    <w:rsid w:val="005F2AED"/>
    <w:rsid w:val="005F2E51"/>
    <w:rsid w:val="005F35B3"/>
    <w:rsid w:val="005F3BA1"/>
    <w:rsid w:val="005F551E"/>
    <w:rsid w:val="005F5A04"/>
    <w:rsid w:val="005F5A7D"/>
    <w:rsid w:val="00601163"/>
    <w:rsid w:val="0060612D"/>
    <w:rsid w:val="00606749"/>
    <w:rsid w:val="006067EB"/>
    <w:rsid w:val="006079D8"/>
    <w:rsid w:val="00611057"/>
    <w:rsid w:val="00612456"/>
    <w:rsid w:val="006167AF"/>
    <w:rsid w:val="00616CAE"/>
    <w:rsid w:val="00620568"/>
    <w:rsid w:val="00621E81"/>
    <w:rsid w:val="00626288"/>
    <w:rsid w:val="0062652C"/>
    <w:rsid w:val="00626DB5"/>
    <w:rsid w:val="006300EE"/>
    <w:rsid w:val="0063051F"/>
    <w:rsid w:val="00633ECD"/>
    <w:rsid w:val="006345C5"/>
    <w:rsid w:val="00635950"/>
    <w:rsid w:val="00641601"/>
    <w:rsid w:val="00641702"/>
    <w:rsid w:val="0064232B"/>
    <w:rsid w:val="0064394E"/>
    <w:rsid w:val="00644903"/>
    <w:rsid w:val="00644EDD"/>
    <w:rsid w:val="00646EF1"/>
    <w:rsid w:val="0064705A"/>
    <w:rsid w:val="006473F2"/>
    <w:rsid w:val="00647DB3"/>
    <w:rsid w:val="00650DB5"/>
    <w:rsid w:val="00655881"/>
    <w:rsid w:val="00656266"/>
    <w:rsid w:val="006572AB"/>
    <w:rsid w:val="00660D8E"/>
    <w:rsid w:val="00660FEE"/>
    <w:rsid w:val="006620D7"/>
    <w:rsid w:val="0066235E"/>
    <w:rsid w:val="00662CAE"/>
    <w:rsid w:val="00664F00"/>
    <w:rsid w:val="00666AB8"/>
    <w:rsid w:val="0067023E"/>
    <w:rsid w:val="00671767"/>
    <w:rsid w:val="00671830"/>
    <w:rsid w:val="00672926"/>
    <w:rsid w:val="00673820"/>
    <w:rsid w:val="006762DA"/>
    <w:rsid w:val="0067651F"/>
    <w:rsid w:val="00677604"/>
    <w:rsid w:val="00680C86"/>
    <w:rsid w:val="006829A8"/>
    <w:rsid w:val="006841FD"/>
    <w:rsid w:val="00684AB5"/>
    <w:rsid w:val="00686167"/>
    <w:rsid w:val="00690429"/>
    <w:rsid w:val="006907B3"/>
    <w:rsid w:val="006936B1"/>
    <w:rsid w:val="00695AFB"/>
    <w:rsid w:val="0069699F"/>
    <w:rsid w:val="00697942"/>
    <w:rsid w:val="006A180C"/>
    <w:rsid w:val="006A253D"/>
    <w:rsid w:val="006A25C9"/>
    <w:rsid w:val="006A3655"/>
    <w:rsid w:val="006A3C8D"/>
    <w:rsid w:val="006A4FD7"/>
    <w:rsid w:val="006A5ED2"/>
    <w:rsid w:val="006A647D"/>
    <w:rsid w:val="006A64D3"/>
    <w:rsid w:val="006A6765"/>
    <w:rsid w:val="006A6C2A"/>
    <w:rsid w:val="006A6D53"/>
    <w:rsid w:val="006A7135"/>
    <w:rsid w:val="006B22F0"/>
    <w:rsid w:val="006B2D5A"/>
    <w:rsid w:val="006B5710"/>
    <w:rsid w:val="006B5B7C"/>
    <w:rsid w:val="006B7577"/>
    <w:rsid w:val="006B7C21"/>
    <w:rsid w:val="006C0117"/>
    <w:rsid w:val="006C0343"/>
    <w:rsid w:val="006C1701"/>
    <w:rsid w:val="006C17D3"/>
    <w:rsid w:val="006C1B36"/>
    <w:rsid w:val="006C1B76"/>
    <w:rsid w:val="006C1FFD"/>
    <w:rsid w:val="006C2887"/>
    <w:rsid w:val="006C3AD8"/>
    <w:rsid w:val="006C3E39"/>
    <w:rsid w:val="006C3F7D"/>
    <w:rsid w:val="006C4242"/>
    <w:rsid w:val="006C4474"/>
    <w:rsid w:val="006D1BDE"/>
    <w:rsid w:val="006D2E61"/>
    <w:rsid w:val="006D2FC7"/>
    <w:rsid w:val="006D379D"/>
    <w:rsid w:val="006D405E"/>
    <w:rsid w:val="006D580D"/>
    <w:rsid w:val="006E0EB1"/>
    <w:rsid w:val="006E22E1"/>
    <w:rsid w:val="006E3D08"/>
    <w:rsid w:val="006E4065"/>
    <w:rsid w:val="006E75DF"/>
    <w:rsid w:val="006F1C80"/>
    <w:rsid w:val="006F3CAB"/>
    <w:rsid w:val="006F6474"/>
    <w:rsid w:val="006F758B"/>
    <w:rsid w:val="007019B3"/>
    <w:rsid w:val="00701A27"/>
    <w:rsid w:val="00702414"/>
    <w:rsid w:val="00702585"/>
    <w:rsid w:val="0070397B"/>
    <w:rsid w:val="00705477"/>
    <w:rsid w:val="00705780"/>
    <w:rsid w:val="007130C3"/>
    <w:rsid w:val="00713853"/>
    <w:rsid w:val="00715964"/>
    <w:rsid w:val="0071728E"/>
    <w:rsid w:val="0071770A"/>
    <w:rsid w:val="00717747"/>
    <w:rsid w:val="00717A58"/>
    <w:rsid w:val="007239DF"/>
    <w:rsid w:val="00726864"/>
    <w:rsid w:val="00726E0D"/>
    <w:rsid w:val="00727D0B"/>
    <w:rsid w:val="00732599"/>
    <w:rsid w:val="00732888"/>
    <w:rsid w:val="0073323B"/>
    <w:rsid w:val="007348E6"/>
    <w:rsid w:val="0074247D"/>
    <w:rsid w:val="00742ADB"/>
    <w:rsid w:val="00743B8F"/>
    <w:rsid w:val="00744444"/>
    <w:rsid w:val="00744FD8"/>
    <w:rsid w:val="00746DC6"/>
    <w:rsid w:val="007475E3"/>
    <w:rsid w:val="007479EA"/>
    <w:rsid w:val="007511C1"/>
    <w:rsid w:val="0075123D"/>
    <w:rsid w:val="00751648"/>
    <w:rsid w:val="00751F40"/>
    <w:rsid w:val="00752821"/>
    <w:rsid w:val="00753496"/>
    <w:rsid w:val="00753D43"/>
    <w:rsid w:val="00755088"/>
    <w:rsid w:val="00762C1A"/>
    <w:rsid w:val="00771B2E"/>
    <w:rsid w:val="00773D2B"/>
    <w:rsid w:val="00774E11"/>
    <w:rsid w:val="00776942"/>
    <w:rsid w:val="007805F5"/>
    <w:rsid w:val="00782052"/>
    <w:rsid w:val="00782379"/>
    <w:rsid w:val="00786201"/>
    <w:rsid w:val="007879FE"/>
    <w:rsid w:val="007909D9"/>
    <w:rsid w:val="00791C3F"/>
    <w:rsid w:val="007949E5"/>
    <w:rsid w:val="00794A96"/>
    <w:rsid w:val="007A18D0"/>
    <w:rsid w:val="007A1C9D"/>
    <w:rsid w:val="007A2791"/>
    <w:rsid w:val="007A3E85"/>
    <w:rsid w:val="007B2D31"/>
    <w:rsid w:val="007B3F34"/>
    <w:rsid w:val="007B474C"/>
    <w:rsid w:val="007B6F35"/>
    <w:rsid w:val="007B771F"/>
    <w:rsid w:val="007C0373"/>
    <w:rsid w:val="007C039C"/>
    <w:rsid w:val="007C4532"/>
    <w:rsid w:val="007C58DE"/>
    <w:rsid w:val="007C5960"/>
    <w:rsid w:val="007C5A55"/>
    <w:rsid w:val="007C5C20"/>
    <w:rsid w:val="007C6A49"/>
    <w:rsid w:val="007C7CB9"/>
    <w:rsid w:val="007D0917"/>
    <w:rsid w:val="007D1DA7"/>
    <w:rsid w:val="007D3293"/>
    <w:rsid w:val="007D542D"/>
    <w:rsid w:val="007D5B24"/>
    <w:rsid w:val="007D669B"/>
    <w:rsid w:val="007D7C8E"/>
    <w:rsid w:val="007E0692"/>
    <w:rsid w:val="007E0B8E"/>
    <w:rsid w:val="007E161B"/>
    <w:rsid w:val="007E26EE"/>
    <w:rsid w:val="007E274B"/>
    <w:rsid w:val="007E3D5F"/>
    <w:rsid w:val="007E4877"/>
    <w:rsid w:val="007E669F"/>
    <w:rsid w:val="007F1CAE"/>
    <w:rsid w:val="007F2D8D"/>
    <w:rsid w:val="007F392B"/>
    <w:rsid w:val="007F3A6E"/>
    <w:rsid w:val="007F7112"/>
    <w:rsid w:val="0080134D"/>
    <w:rsid w:val="00805D31"/>
    <w:rsid w:val="008067D2"/>
    <w:rsid w:val="00812F59"/>
    <w:rsid w:val="00814554"/>
    <w:rsid w:val="00815147"/>
    <w:rsid w:val="0081696E"/>
    <w:rsid w:val="00820D98"/>
    <w:rsid w:val="00821EAF"/>
    <w:rsid w:val="00822BB0"/>
    <w:rsid w:val="00823A8A"/>
    <w:rsid w:val="00824755"/>
    <w:rsid w:val="00824BB2"/>
    <w:rsid w:val="00825181"/>
    <w:rsid w:val="008260BE"/>
    <w:rsid w:val="00826A0C"/>
    <w:rsid w:val="008270B1"/>
    <w:rsid w:val="0082727F"/>
    <w:rsid w:val="008279EC"/>
    <w:rsid w:val="00831A2A"/>
    <w:rsid w:val="0083253C"/>
    <w:rsid w:val="0083288C"/>
    <w:rsid w:val="00833CE9"/>
    <w:rsid w:val="00833D1B"/>
    <w:rsid w:val="008363AF"/>
    <w:rsid w:val="008405F6"/>
    <w:rsid w:val="00842BC5"/>
    <w:rsid w:val="00847D28"/>
    <w:rsid w:val="00852FCF"/>
    <w:rsid w:val="0085305B"/>
    <w:rsid w:val="008564AC"/>
    <w:rsid w:val="00856A40"/>
    <w:rsid w:val="00856EDE"/>
    <w:rsid w:val="00857127"/>
    <w:rsid w:val="008572A2"/>
    <w:rsid w:val="0085764B"/>
    <w:rsid w:val="00862044"/>
    <w:rsid w:val="008659CC"/>
    <w:rsid w:val="00866909"/>
    <w:rsid w:val="00867247"/>
    <w:rsid w:val="00871C80"/>
    <w:rsid w:val="00872A12"/>
    <w:rsid w:val="00872FD3"/>
    <w:rsid w:val="0087478C"/>
    <w:rsid w:val="0087561B"/>
    <w:rsid w:val="00875ED2"/>
    <w:rsid w:val="008765B2"/>
    <w:rsid w:val="00877A50"/>
    <w:rsid w:val="0088117D"/>
    <w:rsid w:val="00884DF2"/>
    <w:rsid w:val="008862E0"/>
    <w:rsid w:val="00887181"/>
    <w:rsid w:val="00887A3C"/>
    <w:rsid w:val="0089038F"/>
    <w:rsid w:val="00892331"/>
    <w:rsid w:val="00892DF4"/>
    <w:rsid w:val="0089375D"/>
    <w:rsid w:val="00894C52"/>
    <w:rsid w:val="008A0DAF"/>
    <w:rsid w:val="008A1297"/>
    <w:rsid w:val="008A2AEA"/>
    <w:rsid w:val="008A2BD2"/>
    <w:rsid w:val="008A2F44"/>
    <w:rsid w:val="008A3A41"/>
    <w:rsid w:val="008A40E9"/>
    <w:rsid w:val="008A446A"/>
    <w:rsid w:val="008A4E33"/>
    <w:rsid w:val="008A6210"/>
    <w:rsid w:val="008A7490"/>
    <w:rsid w:val="008A7AB5"/>
    <w:rsid w:val="008B198C"/>
    <w:rsid w:val="008B23BC"/>
    <w:rsid w:val="008B2939"/>
    <w:rsid w:val="008B2BEC"/>
    <w:rsid w:val="008B2F54"/>
    <w:rsid w:val="008B31FC"/>
    <w:rsid w:val="008B5460"/>
    <w:rsid w:val="008B7497"/>
    <w:rsid w:val="008C012D"/>
    <w:rsid w:val="008C234D"/>
    <w:rsid w:val="008C30CB"/>
    <w:rsid w:val="008C36F3"/>
    <w:rsid w:val="008C39DC"/>
    <w:rsid w:val="008C5854"/>
    <w:rsid w:val="008C5AA9"/>
    <w:rsid w:val="008C70D0"/>
    <w:rsid w:val="008D11BA"/>
    <w:rsid w:val="008D1E67"/>
    <w:rsid w:val="008D3F1C"/>
    <w:rsid w:val="008D45C2"/>
    <w:rsid w:val="008D51C3"/>
    <w:rsid w:val="008D6339"/>
    <w:rsid w:val="008E0DCD"/>
    <w:rsid w:val="008E1206"/>
    <w:rsid w:val="008E3156"/>
    <w:rsid w:val="008E5C9C"/>
    <w:rsid w:val="008E60C1"/>
    <w:rsid w:val="008E7E8B"/>
    <w:rsid w:val="008F2295"/>
    <w:rsid w:val="008F3235"/>
    <w:rsid w:val="008F332E"/>
    <w:rsid w:val="008F3570"/>
    <w:rsid w:val="008F6071"/>
    <w:rsid w:val="0090015C"/>
    <w:rsid w:val="00903352"/>
    <w:rsid w:val="00903641"/>
    <w:rsid w:val="009044DA"/>
    <w:rsid w:val="0090491D"/>
    <w:rsid w:val="00906B83"/>
    <w:rsid w:val="009072C1"/>
    <w:rsid w:val="00911D3E"/>
    <w:rsid w:val="00912E3E"/>
    <w:rsid w:val="00913890"/>
    <w:rsid w:val="00920028"/>
    <w:rsid w:val="00920BA6"/>
    <w:rsid w:val="00921292"/>
    <w:rsid w:val="00921F30"/>
    <w:rsid w:val="009223EF"/>
    <w:rsid w:val="0092247A"/>
    <w:rsid w:val="009229A8"/>
    <w:rsid w:val="009254C2"/>
    <w:rsid w:val="00925C97"/>
    <w:rsid w:val="00926D17"/>
    <w:rsid w:val="00927169"/>
    <w:rsid w:val="009309D6"/>
    <w:rsid w:val="009312CF"/>
    <w:rsid w:val="00933596"/>
    <w:rsid w:val="009344E9"/>
    <w:rsid w:val="00934D82"/>
    <w:rsid w:val="0093649D"/>
    <w:rsid w:val="0093716F"/>
    <w:rsid w:val="0094063B"/>
    <w:rsid w:val="009416E1"/>
    <w:rsid w:val="00941DC6"/>
    <w:rsid w:val="00942140"/>
    <w:rsid w:val="0094299A"/>
    <w:rsid w:val="009435D2"/>
    <w:rsid w:val="00944E64"/>
    <w:rsid w:val="00945E90"/>
    <w:rsid w:val="00956A57"/>
    <w:rsid w:val="0095799D"/>
    <w:rsid w:val="009610AB"/>
    <w:rsid w:val="009649C4"/>
    <w:rsid w:val="00965A89"/>
    <w:rsid w:val="0096771A"/>
    <w:rsid w:val="00970818"/>
    <w:rsid w:val="009713C9"/>
    <w:rsid w:val="00974DD7"/>
    <w:rsid w:val="0097522A"/>
    <w:rsid w:val="00976D82"/>
    <w:rsid w:val="009819CA"/>
    <w:rsid w:val="00981D82"/>
    <w:rsid w:val="0098257F"/>
    <w:rsid w:val="00982BF8"/>
    <w:rsid w:val="00984222"/>
    <w:rsid w:val="00985930"/>
    <w:rsid w:val="00986622"/>
    <w:rsid w:val="0098732E"/>
    <w:rsid w:val="00987FDF"/>
    <w:rsid w:val="00990B4E"/>
    <w:rsid w:val="0099274A"/>
    <w:rsid w:val="0099302D"/>
    <w:rsid w:val="00994824"/>
    <w:rsid w:val="00995108"/>
    <w:rsid w:val="009971BE"/>
    <w:rsid w:val="00997F97"/>
    <w:rsid w:val="009A0630"/>
    <w:rsid w:val="009A1B6D"/>
    <w:rsid w:val="009A277E"/>
    <w:rsid w:val="009A2BFB"/>
    <w:rsid w:val="009A32D2"/>
    <w:rsid w:val="009A3B59"/>
    <w:rsid w:val="009A4CE9"/>
    <w:rsid w:val="009A5031"/>
    <w:rsid w:val="009A5055"/>
    <w:rsid w:val="009A62D8"/>
    <w:rsid w:val="009A7126"/>
    <w:rsid w:val="009A7EB9"/>
    <w:rsid w:val="009B023F"/>
    <w:rsid w:val="009B2732"/>
    <w:rsid w:val="009B2854"/>
    <w:rsid w:val="009B2BC2"/>
    <w:rsid w:val="009B749B"/>
    <w:rsid w:val="009B7BCF"/>
    <w:rsid w:val="009C0F80"/>
    <w:rsid w:val="009C13EF"/>
    <w:rsid w:val="009C225E"/>
    <w:rsid w:val="009C4834"/>
    <w:rsid w:val="009C535E"/>
    <w:rsid w:val="009C59A1"/>
    <w:rsid w:val="009D0079"/>
    <w:rsid w:val="009D0B3A"/>
    <w:rsid w:val="009D4FF4"/>
    <w:rsid w:val="009D63A7"/>
    <w:rsid w:val="009D6CBF"/>
    <w:rsid w:val="009E1725"/>
    <w:rsid w:val="009E3073"/>
    <w:rsid w:val="009E342D"/>
    <w:rsid w:val="009E3D43"/>
    <w:rsid w:val="009E4A01"/>
    <w:rsid w:val="009E4C74"/>
    <w:rsid w:val="009E6878"/>
    <w:rsid w:val="009E79AA"/>
    <w:rsid w:val="009E7E37"/>
    <w:rsid w:val="009F073F"/>
    <w:rsid w:val="009F1F60"/>
    <w:rsid w:val="009F244D"/>
    <w:rsid w:val="009F428F"/>
    <w:rsid w:val="009F4674"/>
    <w:rsid w:val="009F58C3"/>
    <w:rsid w:val="00A0129E"/>
    <w:rsid w:val="00A01F9D"/>
    <w:rsid w:val="00A0491B"/>
    <w:rsid w:val="00A050B8"/>
    <w:rsid w:val="00A068E8"/>
    <w:rsid w:val="00A07E2B"/>
    <w:rsid w:val="00A104F9"/>
    <w:rsid w:val="00A10677"/>
    <w:rsid w:val="00A11683"/>
    <w:rsid w:val="00A1215E"/>
    <w:rsid w:val="00A12BFC"/>
    <w:rsid w:val="00A12E85"/>
    <w:rsid w:val="00A1521A"/>
    <w:rsid w:val="00A163C1"/>
    <w:rsid w:val="00A17230"/>
    <w:rsid w:val="00A17516"/>
    <w:rsid w:val="00A20A98"/>
    <w:rsid w:val="00A22683"/>
    <w:rsid w:val="00A23C81"/>
    <w:rsid w:val="00A25CDC"/>
    <w:rsid w:val="00A26BD1"/>
    <w:rsid w:val="00A26E2F"/>
    <w:rsid w:val="00A27BE4"/>
    <w:rsid w:val="00A30D2E"/>
    <w:rsid w:val="00A31075"/>
    <w:rsid w:val="00A33057"/>
    <w:rsid w:val="00A368D5"/>
    <w:rsid w:val="00A41830"/>
    <w:rsid w:val="00A41C33"/>
    <w:rsid w:val="00A46AA7"/>
    <w:rsid w:val="00A53D54"/>
    <w:rsid w:val="00A54656"/>
    <w:rsid w:val="00A5603F"/>
    <w:rsid w:val="00A56E7A"/>
    <w:rsid w:val="00A60EA8"/>
    <w:rsid w:val="00A6155B"/>
    <w:rsid w:val="00A6268D"/>
    <w:rsid w:val="00A64123"/>
    <w:rsid w:val="00A6547E"/>
    <w:rsid w:val="00A70220"/>
    <w:rsid w:val="00A70971"/>
    <w:rsid w:val="00A72204"/>
    <w:rsid w:val="00A728DB"/>
    <w:rsid w:val="00A75DB2"/>
    <w:rsid w:val="00A76046"/>
    <w:rsid w:val="00A77626"/>
    <w:rsid w:val="00A77C0B"/>
    <w:rsid w:val="00A811DF"/>
    <w:rsid w:val="00A81283"/>
    <w:rsid w:val="00A814A9"/>
    <w:rsid w:val="00A82F09"/>
    <w:rsid w:val="00A82F22"/>
    <w:rsid w:val="00A83EC8"/>
    <w:rsid w:val="00A859E2"/>
    <w:rsid w:val="00A85E2A"/>
    <w:rsid w:val="00A90B50"/>
    <w:rsid w:val="00A90D98"/>
    <w:rsid w:val="00A919D8"/>
    <w:rsid w:val="00A935DE"/>
    <w:rsid w:val="00A93FC9"/>
    <w:rsid w:val="00AA057E"/>
    <w:rsid w:val="00AA14A2"/>
    <w:rsid w:val="00AA1C1B"/>
    <w:rsid w:val="00AA4832"/>
    <w:rsid w:val="00AA5A1E"/>
    <w:rsid w:val="00AA5DCD"/>
    <w:rsid w:val="00AA60B9"/>
    <w:rsid w:val="00AA73F7"/>
    <w:rsid w:val="00AB1C06"/>
    <w:rsid w:val="00AB23D9"/>
    <w:rsid w:val="00AB2800"/>
    <w:rsid w:val="00AB2A14"/>
    <w:rsid w:val="00AB3686"/>
    <w:rsid w:val="00AB4592"/>
    <w:rsid w:val="00AB5CD9"/>
    <w:rsid w:val="00AB6ED0"/>
    <w:rsid w:val="00AC06B2"/>
    <w:rsid w:val="00AC15EB"/>
    <w:rsid w:val="00AC50DE"/>
    <w:rsid w:val="00AC63CD"/>
    <w:rsid w:val="00AC6751"/>
    <w:rsid w:val="00AC6F4E"/>
    <w:rsid w:val="00AD36C1"/>
    <w:rsid w:val="00AD5971"/>
    <w:rsid w:val="00AD60E3"/>
    <w:rsid w:val="00AD6247"/>
    <w:rsid w:val="00AD6B68"/>
    <w:rsid w:val="00AD7F70"/>
    <w:rsid w:val="00AE1032"/>
    <w:rsid w:val="00AE10E5"/>
    <w:rsid w:val="00AF00AB"/>
    <w:rsid w:val="00AF1287"/>
    <w:rsid w:val="00AF26C7"/>
    <w:rsid w:val="00AF5584"/>
    <w:rsid w:val="00AF55B4"/>
    <w:rsid w:val="00AF5926"/>
    <w:rsid w:val="00AF6862"/>
    <w:rsid w:val="00AF7B3C"/>
    <w:rsid w:val="00B00DE6"/>
    <w:rsid w:val="00B00EFA"/>
    <w:rsid w:val="00B03366"/>
    <w:rsid w:val="00B03AB7"/>
    <w:rsid w:val="00B043C9"/>
    <w:rsid w:val="00B06763"/>
    <w:rsid w:val="00B07951"/>
    <w:rsid w:val="00B102C6"/>
    <w:rsid w:val="00B12ECE"/>
    <w:rsid w:val="00B133D6"/>
    <w:rsid w:val="00B1347D"/>
    <w:rsid w:val="00B137C0"/>
    <w:rsid w:val="00B140A2"/>
    <w:rsid w:val="00B14A70"/>
    <w:rsid w:val="00B17365"/>
    <w:rsid w:val="00B2046A"/>
    <w:rsid w:val="00B20833"/>
    <w:rsid w:val="00B21EB7"/>
    <w:rsid w:val="00B23DF3"/>
    <w:rsid w:val="00B242DE"/>
    <w:rsid w:val="00B24491"/>
    <w:rsid w:val="00B24E2F"/>
    <w:rsid w:val="00B25214"/>
    <w:rsid w:val="00B2553B"/>
    <w:rsid w:val="00B30A13"/>
    <w:rsid w:val="00B31B11"/>
    <w:rsid w:val="00B31B1D"/>
    <w:rsid w:val="00B31C72"/>
    <w:rsid w:val="00B330A5"/>
    <w:rsid w:val="00B3338A"/>
    <w:rsid w:val="00B359B6"/>
    <w:rsid w:val="00B37F7F"/>
    <w:rsid w:val="00B40871"/>
    <w:rsid w:val="00B415D0"/>
    <w:rsid w:val="00B41CA2"/>
    <w:rsid w:val="00B425CE"/>
    <w:rsid w:val="00B42AD1"/>
    <w:rsid w:val="00B42C39"/>
    <w:rsid w:val="00B465F1"/>
    <w:rsid w:val="00B5066F"/>
    <w:rsid w:val="00B5085F"/>
    <w:rsid w:val="00B50B2D"/>
    <w:rsid w:val="00B52A4E"/>
    <w:rsid w:val="00B535B0"/>
    <w:rsid w:val="00B5385F"/>
    <w:rsid w:val="00B56E77"/>
    <w:rsid w:val="00B61CFC"/>
    <w:rsid w:val="00B64A1E"/>
    <w:rsid w:val="00B64C4F"/>
    <w:rsid w:val="00B70CE1"/>
    <w:rsid w:val="00B71AFF"/>
    <w:rsid w:val="00B72434"/>
    <w:rsid w:val="00B73E5D"/>
    <w:rsid w:val="00B75EA9"/>
    <w:rsid w:val="00B76436"/>
    <w:rsid w:val="00B80951"/>
    <w:rsid w:val="00B80DE9"/>
    <w:rsid w:val="00B819E5"/>
    <w:rsid w:val="00B81E6C"/>
    <w:rsid w:val="00B821BB"/>
    <w:rsid w:val="00B834FD"/>
    <w:rsid w:val="00B838F2"/>
    <w:rsid w:val="00B85257"/>
    <w:rsid w:val="00B860B7"/>
    <w:rsid w:val="00B87684"/>
    <w:rsid w:val="00B90097"/>
    <w:rsid w:val="00B92065"/>
    <w:rsid w:val="00B922C7"/>
    <w:rsid w:val="00B93741"/>
    <w:rsid w:val="00B96B34"/>
    <w:rsid w:val="00BA26B8"/>
    <w:rsid w:val="00BA2728"/>
    <w:rsid w:val="00BA2814"/>
    <w:rsid w:val="00BA59DA"/>
    <w:rsid w:val="00BA5C37"/>
    <w:rsid w:val="00BA5D14"/>
    <w:rsid w:val="00BA7734"/>
    <w:rsid w:val="00BB1653"/>
    <w:rsid w:val="00BB176F"/>
    <w:rsid w:val="00BB3BF3"/>
    <w:rsid w:val="00BB3F92"/>
    <w:rsid w:val="00BB5369"/>
    <w:rsid w:val="00BB6F34"/>
    <w:rsid w:val="00BB7F7C"/>
    <w:rsid w:val="00BC0B01"/>
    <w:rsid w:val="00BC28DD"/>
    <w:rsid w:val="00BC2A49"/>
    <w:rsid w:val="00BC422E"/>
    <w:rsid w:val="00BC4264"/>
    <w:rsid w:val="00BC44F5"/>
    <w:rsid w:val="00BC5414"/>
    <w:rsid w:val="00BC5C13"/>
    <w:rsid w:val="00BC7177"/>
    <w:rsid w:val="00BD0BD0"/>
    <w:rsid w:val="00BD3D70"/>
    <w:rsid w:val="00BD546E"/>
    <w:rsid w:val="00BD6E54"/>
    <w:rsid w:val="00BE1294"/>
    <w:rsid w:val="00BE1F06"/>
    <w:rsid w:val="00BE570E"/>
    <w:rsid w:val="00BE60B7"/>
    <w:rsid w:val="00BE6E70"/>
    <w:rsid w:val="00BF3F13"/>
    <w:rsid w:val="00BF6906"/>
    <w:rsid w:val="00BF6A19"/>
    <w:rsid w:val="00C00CE8"/>
    <w:rsid w:val="00C024D7"/>
    <w:rsid w:val="00C02781"/>
    <w:rsid w:val="00C054A6"/>
    <w:rsid w:val="00C057E0"/>
    <w:rsid w:val="00C06F6A"/>
    <w:rsid w:val="00C10C1A"/>
    <w:rsid w:val="00C10C27"/>
    <w:rsid w:val="00C10E1A"/>
    <w:rsid w:val="00C1218D"/>
    <w:rsid w:val="00C14874"/>
    <w:rsid w:val="00C1569A"/>
    <w:rsid w:val="00C16EC9"/>
    <w:rsid w:val="00C17CAD"/>
    <w:rsid w:val="00C20941"/>
    <w:rsid w:val="00C22B17"/>
    <w:rsid w:val="00C27245"/>
    <w:rsid w:val="00C27A41"/>
    <w:rsid w:val="00C3068B"/>
    <w:rsid w:val="00C32230"/>
    <w:rsid w:val="00C3309D"/>
    <w:rsid w:val="00C33722"/>
    <w:rsid w:val="00C33C81"/>
    <w:rsid w:val="00C34489"/>
    <w:rsid w:val="00C3553E"/>
    <w:rsid w:val="00C37AF4"/>
    <w:rsid w:val="00C419A9"/>
    <w:rsid w:val="00C423EA"/>
    <w:rsid w:val="00C42F58"/>
    <w:rsid w:val="00C44DF0"/>
    <w:rsid w:val="00C46E0E"/>
    <w:rsid w:val="00C477E3"/>
    <w:rsid w:val="00C47FB7"/>
    <w:rsid w:val="00C54F25"/>
    <w:rsid w:val="00C56F1E"/>
    <w:rsid w:val="00C57342"/>
    <w:rsid w:val="00C57942"/>
    <w:rsid w:val="00C579D4"/>
    <w:rsid w:val="00C60AC4"/>
    <w:rsid w:val="00C6155B"/>
    <w:rsid w:val="00C643BA"/>
    <w:rsid w:val="00C6560C"/>
    <w:rsid w:val="00C70285"/>
    <w:rsid w:val="00C716DE"/>
    <w:rsid w:val="00C72205"/>
    <w:rsid w:val="00C73615"/>
    <w:rsid w:val="00C73EA4"/>
    <w:rsid w:val="00C75A0C"/>
    <w:rsid w:val="00C76D52"/>
    <w:rsid w:val="00C77622"/>
    <w:rsid w:val="00C80B50"/>
    <w:rsid w:val="00C820F2"/>
    <w:rsid w:val="00C83FF0"/>
    <w:rsid w:val="00C85BF6"/>
    <w:rsid w:val="00C86924"/>
    <w:rsid w:val="00C87631"/>
    <w:rsid w:val="00C90580"/>
    <w:rsid w:val="00C90FE0"/>
    <w:rsid w:val="00C92AF5"/>
    <w:rsid w:val="00C92CED"/>
    <w:rsid w:val="00C939D3"/>
    <w:rsid w:val="00C942AC"/>
    <w:rsid w:val="00C944E3"/>
    <w:rsid w:val="00C94AD9"/>
    <w:rsid w:val="00C97B6E"/>
    <w:rsid w:val="00CA037E"/>
    <w:rsid w:val="00CA1964"/>
    <w:rsid w:val="00CA22C9"/>
    <w:rsid w:val="00CA2419"/>
    <w:rsid w:val="00CA4F64"/>
    <w:rsid w:val="00CA6600"/>
    <w:rsid w:val="00CB03A9"/>
    <w:rsid w:val="00CB0BE8"/>
    <w:rsid w:val="00CB0DDF"/>
    <w:rsid w:val="00CB4086"/>
    <w:rsid w:val="00CC03A9"/>
    <w:rsid w:val="00CC0BD8"/>
    <w:rsid w:val="00CC22E1"/>
    <w:rsid w:val="00CC2508"/>
    <w:rsid w:val="00CD09E5"/>
    <w:rsid w:val="00CD0FA5"/>
    <w:rsid w:val="00CD1BD5"/>
    <w:rsid w:val="00CD3015"/>
    <w:rsid w:val="00CD3B49"/>
    <w:rsid w:val="00CD3BDE"/>
    <w:rsid w:val="00CD4A5A"/>
    <w:rsid w:val="00CD6732"/>
    <w:rsid w:val="00CD6EC9"/>
    <w:rsid w:val="00CD7912"/>
    <w:rsid w:val="00CE2704"/>
    <w:rsid w:val="00CE6F38"/>
    <w:rsid w:val="00CF2A2B"/>
    <w:rsid w:val="00CF2A2F"/>
    <w:rsid w:val="00CF2FD1"/>
    <w:rsid w:val="00CF6523"/>
    <w:rsid w:val="00D0124F"/>
    <w:rsid w:val="00D024F5"/>
    <w:rsid w:val="00D038E2"/>
    <w:rsid w:val="00D053FB"/>
    <w:rsid w:val="00D0625F"/>
    <w:rsid w:val="00D07564"/>
    <w:rsid w:val="00D07DFE"/>
    <w:rsid w:val="00D11AEA"/>
    <w:rsid w:val="00D12229"/>
    <w:rsid w:val="00D132D2"/>
    <w:rsid w:val="00D14EF4"/>
    <w:rsid w:val="00D1561B"/>
    <w:rsid w:val="00D17FB1"/>
    <w:rsid w:val="00D211D9"/>
    <w:rsid w:val="00D21F6D"/>
    <w:rsid w:val="00D2213C"/>
    <w:rsid w:val="00D22438"/>
    <w:rsid w:val="00D234C6"/>
    <w:rsid w:val="00D238A6"/>
    <w:rsid w:val="00D26AA2"/>
    <w:rsid w:val="00D3005D"/>
    <w:rsid w:val="00D31325"/>
    <w:rsid w:val="00D3160F"/>
    <w:rsid w:val="00D31E23"/>
    <w:rsid w:val="00D32AD4"/>
    <w:rsid w:val="00D32F0E"/>
    <w:rsid w:val="00D3319A"/>
    <w:rsid w:val="00D35F9C"/>
    <w:rsid w:val="00D36F61"/>
    <w:rsid w:val="00D40C62"/>
    <w:rsid w:val="00D41859"/>
    <w:rsid w:val="00D478EC"/>
    <w:rsid w:val="00D57E89"/>
    <w:rsid w:val="00D6013B"/>
    <w:rsid w:val="00D61000"/>
    <w:rsid w:val="00D61858"/>
    <w:rsid w:val="00D62CD4"/>
    <w:rsid w:val="00D6623A"/>
    <w:rsid w:val="00D71DB7"/>
    <w:rsid w:val="00D71FD3"/>
    <w:rsid w:val="00D721F8"/>
    <w:rsid w:val="00D745F1"/>
    <w:rsid w:val="00D7477C"/>
    <w:rsid w:val="00D756DF"/>
    <w:rsid w:val="00D81B67"/>
    <w:rsid w:val="00D830FA"/>
    <w:rsid w:val="00D86037"/>
    <w:rsid w:val="00D861B1"/>
    <w:rsid w:val="00D91376"/>
    <w:rsid w:val="00D93343"/>
    <w:rsid w:val="00D936CA"/>
    <w:rsid w:val="00D95055"/>
    <w:rsid w:val="00D95459"/>
    <w:rsid w:val="00DA175C"/>
    <w:rsid w:val="00DA3FA4"/>
    <w:rsid w:val="00DA42F2"/>
    <w:rsid w:val="00DA4DF8"/>
    <w:rsid w:val="00DA670A"/>
    <w:rsid w:val="00DA6F5F"/>
    <w:rsid w:val="00DA75E2"/>
    <w:rsid w:val="00DB2585"/>
    <w:rsid w:val="00DB4424"/>
    <w:rsid w:val="00DB55EF"/>
    <w:rsid w:val="00DB591E"/>
    <w:rsid w:val="00DB6A79"/>
    <w:rsid w:val="00DB6ED1"/>
    <w:rsid w:val="00DC1908"/>
    <w:rsid w:val="00DC1F90"/>
    <w:rsid w:val="00DC2945"/>
    <w:rsid w:val="00DC347F"/>
    <w:rsid w:val="00DC3828"/>
    <w:rsid w:val="00DC667B"/>
    <w:rsid w:val="00DC6ABD"/>
    <w:rsid w:val="00DD0848"/>
    <w:rsid w:val="00DD0904"/>
    <w:rsid w:val="00DD44C7"/>
    <w:rsid w:val="00DE0BE9"/>
    <w:rsid w:val="00DE0C74"/>
    <w:rsid w:val="00DE0F41"/>
    <w:rsid w:val="00DE1855"/>
    <w:rsid w:val="00DE2188"/>
    <w:rsid w:val="00DE2266"/>
    <w:rsid w:val="00DE3DE0"/>
    <w:rsid w:val="00DE473E"/>
    <w:rsid w:val="00DE55D0"/>
    <w:rsid w:val="00DE71BD"/>
    <w:rsid w:val="00DE7494"/>
    <w:rsid w:val="00DE79F9"/>
    <w:rsid w:val="00DF0BD1"/>
    <w:rsid w:val="00DF16B8"/>
    <w:rsid w:val="00DF1BE0"/>
    <w:rsid w:val="00DF21E8"/>
    <w:rsid w:val="00DF4BB4"/>
    <w:rsid w:val="00DF6DB8"/>
    <w:rsid w:val="00E01B91"/>
    <w:rsid w:val="00E023C6"/>
    <w:rsid w:val="00E0358A"/>
    <w:rsid w:val="00E03974"/>
    <w:rsid w:val="00E049DB"/>
    <w:rsid w:val="00E058CD"/>
    <w:rsid w:val="00E05B24"/>
    <w:rsid w:val="00E076FD"/>
    <w:rsid w:val="00E07934"/>
    <w:rsid w:val="00E101CE"/>
    <w:rsid w:val="00E105C3"/>
    <w:rsid w:val="00E10930"/>
    <w:rsid w:val="00E1583A"/>
    <w:rsid w:val="00E16072"/>
    <w:rsid w:val="00E16362"/>
    <w:rsid w:val="00E166F9"/>
    <w:rsid w:val="00E210D8"/>
    <w:rsid w:val="00E22A16"/>
    <w:rsid w:val="00E24156"/>
    <w:rsid w:val="00E25E50"/>
    <w:rsid w:val="00E27678"/>
    <w:rsid w:val="00E276F6"/>
    <w:rsid w:val="00E30AB0"/>
    <w:rsid w:val="00E30E1E"/>
    <w:rsid w:val="00E31EAA"/>
    <w:rsid w:val="00E34845"/>
    <w:rsid w:val="00E35A37"/>
    <w:rsid w:val="00E37E01"/>
    <w:rsid w:val="00E37E22"/>
    <w:rsid w:val="00E4017F"/>
    <w:rsid w:val="00E41198"/>
    <w:rsid w:val="00E416A6"/>
    <w:rsid w:val="00E44121"/>
    <w:rsid w:val="00E51985"/>
    <w:rsid w:val="00E53685"/>
    <w:rsid w:val="00E53BEF"/>
    <w:rsid w:val="00E562B4"/>
    <w:rsid w:val="00E56C4C"/>
    <w:rsid w:val="00E57F8C"/>
    <w:rsid w:val="00E60A04"/>
    <w:rsid w:val="00E60FF4"/>
    <w:rsid w:val="00E611C9"/>
    <w:rsid w:val="00E6138E"/>
    <w:rsid w:val="00E61407"/>
    <w:rsid w:val="00E617FF"/>
    <w:rsid w:val="00E62975"/>
    <w:rsid w:val="00E633BB"/>
    <w:rsid w:val="00E64973"/>
    <w:rsid w:val="00E66673"/>
    <w:rsid w:val="00E67B16"/>
    <w:rsid w:val="00E67D42"/>
    <w:rsid w:val="00E67EDD"/>
    <w:rsid w:val="00E70D7E"/>
    <w:rsid w:val="00E71AA8"/>
    <w:rsid w:val="00E71F3D"/>
    <w:rsid w:val="00E72FB8"/>
    <w:rsid w:val="00E75999"/>
    <w:rsid w:val="00E7673E"/>
    <w:rsid w:val="00E83232"/>
    <w:rsid w:val="00E84A7C"/>
    <w:rsid w:val="00E85492"/>
    <w:rsid w:val="00E92511"/>
    <w:rsid w:val="00E926E8"/>
    <w:rsid w:val="00E9324C"/>
    <w:rsid w:val="00E949A0"/>
    <w:rsid w:val="00E94F0D"/>
    <w:rsid w:val="00E9550D"/>
    <w:rsid w:val="00E9591F"/>
    <w:rsid w:val="00E96A48"/>
    <w:rsid w:val="00E973A1"/>
    <w:rsid w:val="00E97CCF"/>
    <w:rsid w:val="00EA1E68"/>
    <w:rsid w:val="00EA2281"/>
    <w:rsid w:val="00EA3943"/>
    <w:rsid w:val="00EA5113"/>
    <w:rsid w:val="00EA5E6B"/>
    <w:rsid w:val="00EA5EB0"/>
    <w:rsid w:val="00EA64DF"/>
    <w:rsid w:val="00EA65DC"/>
    <w:rsid w:val="00EA7336"/>
    <w:rsid w:val="00EB0FDD"/>
    <w:rsid w:val="00EB13AF"/>
    <w:rsid w:val="00EB38A5"/>
    <w:rsid w:val="00EB5138"/>
    <w:rsid w:val="00EB7186"/>
    <w:rsid w:val="00EB7232"/>
    <w:rsid w:val="00EC0EE1"/>
    <w:rsid w:val="00EC15D4"/>
    <w:rsid w:val="00EC1E18"/>
    <w:rsid w:val="00EC2B79"/>
    <w:rsid w:val="00EC2BE6"/>
    <w:rsid w:val="00EC5EB2"/>
    <w:rsid w:val="00ED1A6F"/>
    <w:rsid w:val="00ED28D2"/>
    <w:rsid w:val="00ED2B06"/>
    <w:rsid w:val="00ED412E"/>
    <w:rsid w:val="00ED6008"/>
    <w:rsid w:val="00ED7B8C"/>
    <w:rsid w:val="00EE1099"/>
    <w:rsid w:val="00EE21BC"/>
    <w:rsid w:val="00EF6291"/>
    <w:rsid w:val="00EF62B3"/>
    <w:rsid w:val="00EF7075"/>
    <w:rsid w:val="00F00931"/>
    <w:rsid w:val="00F021B2"/>
    <w:rsid w:val="00F042DA"/>
    <w:rsid w:val="00F06807"/>
    <w:rsid w:val="00F10037"/>
    <w:rsid w:val="00F102DE"/>
    <w:rsid w:val="00F11112"/>
    <w:rsid w:val="00F15303"/>
    <w:rsid w:val="00F15A0D"/>
    <w:rsid w:val="00F161C0"/>
    <w:rsid w:val="00F16F82"/>
    <w:rsid w:val="00F20530"/>
    <w:rsid w:val="00F20FE4"/>
    <w:rsid w:val="00F21DE4"/>
    <w:rsid w:val="00F220F7"/>
    <w:rsid w:val="00F22978"/>
    <w:rsid w:val="00F25DCF"/>
    <w:rsid w:val="00F2616E"/>
    <w:rsid w:val="00F30FA5"/>
    <w:rsid w:val="00F323D0"/>
    <w:rsid w:val="00F33BAF"/>
    <w:rsid w:val="00F33C70"/>
    <w:rsid w:val="00F34773"/>
    <w:rsid w:val="00F34CB5"/>
    <w:rsid w:val="00F35241"/>
    <w:rsid w:val="00F359F1"/>
    <w:rsid w:val="00F363B8"/>
    <w:rsid w:val="00F3681C"/>
    <w:rsid w:val="00F37479"/>
    <w:rsid w:val="00F37ECB"/>
    <w:rsid w:val="00F40424"/>
    <w:rsid w:val="00F4179A"/>
    <w:rsid w:val="00F444EF"/>
    <w:rsid w:val="00F451DF"/>
    <w:rsid w:val="00F461B6"/>
    <w:rsid w:val="00F4760F"/>
    <w:rsid w:val="00F4768E"/>
    <w:rsid w:val="00F5125D"/>
    <w:rsid w:val="00F53DB4"/>
    <w:rsid w:val="00F549B6"/>
    <w:rsid w:val="00F55B1D"/>
    <w:rsid w:val="00F56000"/>
    <w:rsid w:val="00F57041"/>
    <w:rsid w:val="00F57133"/>
    <w:rsid w:val="00F57DB6"/>
    <w:rsid w:val="00F61482"/>
    <w:rsid w:val="00F62077"/>
    <w:rsid w:val="00F6456F"/>
    <w:rsid w:val="00F64709"/>
    <w:rsid w:val="00F64B72"/>
    <w:rsid w:val="00F6584F"/>
    <w:rsid w:val="00F6610C"/>
    <w:rsid w:val="00F675A2"/>
    <w:rsid w:val="00F675D1"/>
    <w:rsid w:val="00F72926"/>
    <w:rsid w:val="00F72974"/>
    <w:rsid w:val="00F738F4"/>
    <w:rsid w:val="00F7581A"/>
    <w:rsid w:val="00F75A14"/>
    <w:rsid w:val="00F8169C"/>
    <w:rsid w:val="00F81C2C"/>
    <w:rsid w:val="00F81CEB"/>
    <w:rsid w:val="00F8235F"/>
    <w:rsid w:val="00F8332B"/>
    <w:rsid w:val="00F834F0"/>
    <w:rsid w:val="00F84256"/>
    <w:rsid w:val="00F8458B"/>
    <w:rsid w:val="00F85578"/>
    <w:rsid w:val="00F90247"/>
    <w:rsid w:val="00F91B8D"/>
    <w:rsid w:val="00F91E8F"/>
    <w:rsid w:val="00F93330"/>
    <w:rsid w:val="00F93636"/>
    <w:rsid w:val="00F9393B"/>
    <w:rsid w:val="00F95BF3"/>
    <w:rsid w:val="00F964EC"/>
    <w:rsid w:val="00FA48F2"/>
    <w:rsid w:val="00FA4B95"/>
    <w:rsid w:val="00FA59B1"/>
    <w:rsid w:val="00FA799A"/>
    <w:rsid w:val="00FA7B55"/>
    <w:rsid w:val="00FB0D48"/>
    <w:rsid w:val="00FB2AD9"/>
    <w:rsid w:val="00FB501D"/>
    <w:rsid w:val="00FC00C0"/>
    <w:rsid w:val="00FC11F4"/>
    <w:rsid w:val="00FC2C49"/>
    <w:rsid w:val="00FC60E7"/>
    <w:rsid w:val="00FC7EBC"/>
    <w:rsid w:val="00FD056A"/>
    <w:rsid w:val="00FD12E4"/>
    <w:rsid w:val="00FD1A6B"/>
    <w:rsid w:val="00FD3ED0"/>
    <w:rsid w:val="00FD5BF5"/>
    <w:rsid w:val="00FD706D"/>
    <w:rsid w:val="00FE14AD"/>
    <w:rsid w:val="00FE16A1"/>
    <w:rsid w:val="00FE19C8"/>
    <w:rsid w:val="00FE1E15"/>
    <w:rsid w:val="00FE26D0"/>
    <w:rsid w:val="00FE26F8"/>
    <w:rsid w:val="00FE332B"/>
    <w:rsid w:val="00FE3B1D"/>
    <w:rsid w:val="00FE3D44"/>
    <w:rsid w:val="00FE4CC9"/>
    <w:rsid w:val="00FE5379"/>
    <w:rsid w:val="00FE6D51"/>
    <w:rsid w:val="00FE7B93"/>
    <w:rsid w:val="00FF1A07"/>
    <w:rsid w:val="00FF1FF0"/>
    <w:rsid w:val="00FF2938"/>
    <w:rsid w:val="00FF34CD"/>
    <w:rsid w:val="00FF40E5"/>
    <w:rsid w:val="00FF63D6"/>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46751"/>
  <w15:docId w15:val="{04A5BBEF-8278-4605-9B2C-E4E2C21B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74A"/>
  </w:style>
  <w:style w:type="paragraph" w:styleId="Heading1">
    <w:name w:val="heading 1"/>
    <w:basedOn w:val="Normal"/>
    <w:next w:val="Normal"/>
    <w:link w:val="Heading1Char"/>
    <w:uiPriority w:val="9"/>
    <w:qFormat/>
    <w:rsid w:val="00B465F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8A2BD2"/>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DC1F90"/>
    <w:pPr>
      <w:keepNext/>
      <w:keepLines/>
      <w:spacing w:before="40" w:after="0" w:line="48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1A07"/>
    <w:pPr>
      <w:ind w:left="720"/>
      <w:contextualSpacing/>
    </w:pPr>
  </w:style>
  <w:style w:type="character" w:styleId="PlaceholderText">
    <w:name w:val="Placeholder Text"/>
    <w:basedOn w:val="DefaultParagraphFont"/>
    <w:uiPriority w:val="99"/>
    <w:semiHidden/>
    <w:rsid w:val="0069699F"/>
    <w:rPr>
      <w:color w:val="808080"/>
    </w:rPr>
  </w:style>
  <w:style w:type="paragraph" w:styleId="BalloonText">
    <w:name w:val="Balloon Text"/>
    <w:basedOn w:val="Normal"/>
    <w:link w:val="BalloonTextChar"/>
    <w:uiPriority w:val="99"/>
    <w:semiHidden/>
    <w:unhideWhenUsed/>
    <w:rsid w:val="00696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99F"/>
    <w:rPr>
      <w:rFonts w:ascii="Tahoma" w:hAnsi="Tahoma" w:cs="Tahoma"/>
      <w:sz w:val="16"/>
      <w:szCs w:val="16"/>
    </w:rPr>
  </w:style>
  <w:style w:type="table" w:styleId="TableGrid">
    <w:name w:val="Table Grid"/>
    <w:basedOn w:val="TableNormal"/>
    <w:uiPriority w:val="59"/>
    <w:rsid w:val="004E1A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2247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Header">
    <w:name w:val="header"/>
    <w:basedOn w:val="Normal"/>
    <w:link w:val="HeaderChar"/>
    <w:uiPriority w:val="99"/>
    <w:unhideWhenUsed/>
    <w:rsid w:val="00270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F2A"/>
  </w:style>
  <w:style w:type="paragraph" w:styleId="Footer">
    <w:name w:val="footer"/>
    <w:basedOn w:val="Normal"/>
    <w:link w:val="FooterChar"/>
    <w:uiPriority w:val="99"/>
    <w:unhideWhenUsed/>
    <w:rsid w:val="00270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F2A"/>
  </w:style>
  <w:style w:type="character" w:customStyle="1" w:styleId="ListParagraphChar">
    <w:name w:val="List Paragraph Char"/>
    <w:link w:val="ListParagraph"/>
    <w:uiPriority w:val="34"/>
    <w:locked/>
    <w:rsid w:val="00D86037"/>
  </w:style>
  <w:style w:type="character" w:styleId="Hyperlink">
    <w:name w:val="Hyperlink"/>
    <w:basedOn w:val="DefaultParagraphFont"/>
    <w:uiPriority w:val="99"/>
    <w:unhideWhenUsed/>
    <w:rsid w:val="00913890"/>
    <w:rPr>
      <w:color w:val="0000FF" w:themeColor="hyperlink"/>
      <w:u w:val="single"/>
    </w:rPr>
  </w:style>
  <w:style w:type="character" w:customStyle="1" w:styleId="hgkelc">
    <w:name w:val="hgkelc"/>
    <w:basedOn w:val="DefaultParagraphFont"/>
    <w:rsid w:val="008F2295"/>
  </w:style>
  <w:style w:type="paragraph" w:styleId="FootnoteText">
    <w:name w:val="footnote text"/>
    <w:basedOn w:val="Normal"/>
    <w:link w:val="FootnoteTextChar"/>
    <w:uiPriority w:val="99"/>
    <w:semiHidden/>
    <w:unhideWhenUsed/>
    <w:rsid w:val="00DB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A79"/>
    <w:rPr>
      <w:sz w:val="20"/>
      <w:szCs w:val="20"/>
    </w:rPr>
  </w:style>
  <w:style w:type="character" w:styleId="FootnoteReference">
    <w:name w:val="footnote reference"/>
    <w:basedOn w:val="DefaultParagraphFont"/>
    <w:uiPriority w:val="99"/>
    <w:semiHidden/>
    <w:unhideWhenUsed/>
    <w:rsid w:val="00DB6A79"/>
    <w:rPr>
      <w:vertAlign w:val="superscript"/>
    </w:rPr>
  </w:style>
  <w:style w:type="character" w:customStyle="1" w:styleId="Heading1Char">
    <w:name w:val="Heading 1 Char"/>
    <w:basedOn w:val="DefaultParagraphFont"/>
    <w:link w:val="Heading1"/>
    <w:uiPriority w:val="9"/>
    <w:rsid w:val="00B465F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A2BD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DC1F90"/>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A22683"/>
    <w:pPr>
      <w:spacing w:line="259" w:lineRule="auto"/>
      <w:jc w:val="left"/>
      <w:outlineLvl w:val="9"/>
    </w:pPr>
    <w:rPr>
      <w:rFonts w:asciiTheme="majorHAnsi" w:hAnsiTheme="majorHAnsi"/>
      <w:b w:val="0"/>
      <w:color w:val="365F91" w:themeColor="accent1" w:themeShade="BF"/>
      <w:sz w:val="32"/>
      <w:lang w:val="en-US" w:eastAsia="en-US"/>
    </w:rPr>
  </w:style>
  <w:style w:type="paragraph" w:styleId="TOC1">
    <w:name w:val="toc 1"/>
    <w:basedOn w:val="Normal"/>
    <w:next w:val="Normal"/>
    <w:autoRedefine/>
    <w:uiPriority w:val="39"/>
    <w:unhideWhenUsed/>
    <w:rsid w:val="00A22683"/>
    <w:pPr>
      <w:spacing w:after="100"/>
    </w:pPr>
  </w:style>
  <w:style w:type="paragraph" w:styleId="TOC2">
    <w:name w:val="toc 2"/>
    <w:basedOn w:val="Normal"/>
    <w:next w:val="Normal"/>
    <w:autoRedefine/>
    <w:uiPriority w:val="39"/>
    <w:unhideWhenUsed/>
    <w:rsid w:val="00A22683"/>
    <w:pPr>
      <w:spacing w:after="100"/>
      <w:ind w:left="220"/>
    </w:pPr>
  </w:style>
  <w:style w:type="paragraph" w:styleId="TOC3">
    <w:name w:val="toc 3"/>
    <w:basedOn w:val="Normal"/>
    <w:next w:val="Normal"/>
    <w:autoRedefine/>
    <w:uiPriority w:val="39"/>
    <w:unhideWhenUsed/>
    <w:rsid w:val="00A22683"/>
    <w:pPr>
      <w:spacing w:after="100"/>
      <w:ind w:left="440"/>
    </w:pPr>
  </w:style>
  <w:style w:type="paragraph" w:styleId="Bibliography">
    <w:name w:val="Bibliography"/>
    <w:basedOn w:val="Normal"/>
    <w:next w:val="Normal"/>
    <w:uiPriority w:val="37"/>
    <w:unhideWhenUsed/>
    <w:rsid w:val="00FB2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9660">
      <w:bodyDiv w:val="1"/>
      <w:marLeft w:val="0"/>
      <w:marRight w:val="0"/>
      <w:marTop w:val="0"/>
      <w:marBottom w:val="0"/>
      <w:divBdr>
        <w:top w:val="none" w:sz="0" w:space="0" w:color="auto"/>
        <w:left w:val="none" w:sz="0" w:space="0" w:color="auto"/>
        <w:bottom w:val="none" w:sz="0" w:space="0" w:color="auto"/>
        <w:right w:val="none" w:sz="0" w:space="0" w:color="auto"/>
      </w:divBdr>
    </w:div>
    <w:div w:id="40911594">
      <w:bodyDiv w:val="1"/>
      <w:marLeft w:val="0"/>
      <w:marRight w:val="0"/>
      <w:marTop w:val="0"/>
      <w:marBottom w:val="0"/>
      <w:divBdr>
        <w:top w:val="none" w:sz="0" w:space="0" w:color="auto"/>
        <w:left w:val="none" w:sz="0" w:space="0" w:color="auto"/>
        <w:bottom w:val="none" w:sz="0" w:space="0" w:color="auto"/>
        <w:right w:val="none" w:sz="0" w:space="0" w:color="auto"/>
      </w:divBdr>
    </w:div>
    <w:div w:id="64301948">
      <w:bodyDiv w:val="1"/>
      <w:marLeft w:val="0"/>
      <w:marRight w:val="0"/>
      <w:marTop w:val="0"/>
      <w:marBottom w:val="0"/>
      <w:divBdr>
        <w:top w:val="none" w:sz="0" w:space="0" w:color="auto"/>
        <w:left w:val="none" w:sz="0" w:space="0" w:color="auto"/>
        <w:bottom w:val="none" w:sz="0" w:space="0" w:color="auto"/>
        <w:right w:val="none" w:sz="0" w:space="0" w:color="auto"/>
      </w:divBdr>
    </w:div>
    <w:div w:id="95172167">
      <w:bodyDiv w:val="1"/>
      <w:marLeft w:val="0"/>
      <w:marRight w:val="0"/>
      <w:marTop w:val="0"/>
      <w:marBottom w:val="0"/>
      <w:divBdr>
        <w:top w:val="none" w:sz="0" w:space="0" w:color="auto"/>
        <w:left w:val="none" w:sz="0" w:space="0" w:color="auto"/>
        <w:bottom w:val="none" w:sz="0" w:space="0" w:color="auto"/>
        <w:right w:val="none" w:sz="0" w:space="0" w:color="auto"/>
      </w:divBdr>
    </w:div>
    <w:div w:id="128479453">
      <w:bodyDiv w:val="1"/>
      <w:marLeft w:val="0"/>
      <w:marRight w:val="0"/>
      <w:marTop w:val="0"/>
      <w:marBottom w:val="0"/>
      <w:divBdr>
        <w:top w:val="none" w:sz="0" w:space="0" w:color="auto"/>
        <w:left w:val="none" w:sz="0" w:space="0" w:color="auto"/>
        <w:bottom w:val="none" w:sz="0" w:space="0" w:color="auto"/>
        <w:right w:val="none" w:sz="0" w:space="0" w:color="auto"/>
      </w:divBdr>
    </w:div>
    <w:div w:id="166554531">
      <w:bodyDiv w:val="1"/>
      <w:marLeft w:val="0"/>
      <w:marRight w:val="0"/>
      <w:marTop w:val="0"/>
      <w:marBottom w:val="0"/>
      <w:divBdr>
        <w:top w:val="none" w:sz="0" w:space="0" w:color="auto"/>
        <w:left w:val="none" w:sz="0" w:space="0" w:color="auto"/>
        <w:bottom w:val="none" w:sz="0" w:space="0" w:color="auto"/>
        <w:right w:val="none" w:sz="0" w:space="0" w:color="auto"/>
      </w:divBdr>
    </w:div>
    <w:div w:id="177550193">
      <w:bodyDiv w:val="1"/>
      <w:marLeft w:val="0"/>
      <w:marRight w:val="0"/>
      <w:marTop w:val="0"/>
      <w:marBottom w:val="0"/>
      <w:divBdr>
        <w:top w:val="none" w:sz="0" w:space="0" w:color="auto"/>
        <w:left w:val="none" w:sz="0" w:space="0" w:color="auto"/>
        <w:bottom w:val="none" w:sz="0" w:space="0" w:color="auto"/>
        <w:right w:val="none" w:sz="0" w:space="0" w:color="auto"/>
      </w:divBdr>
    </w:div>
    <w:div w:id="228731182">
      <w:bodyDiv w:val="1"/>
      <w:marLeft w:val="0"/>
      <w:marRight w:val="0"/>
      <w:marTop w:val="0"/>
      <w:marBottom w:val="0"/>
      <w:divBdr>
        <w:top w:val="none" w:sz="0" w:space="0" w:color="auto"/>
        <w:left w:val="none" w:sz="0" w:space="0" w:color="auto"/>
        <w:bottom w:val="none" w:sz="0" w:space="0" w:color="auto"/>
        <w:right w:val="none" w:sz="0" w:space="0" w:color="auto"/>
      </w:divBdr>
    </w:div>
    <w:div w:id="245656801">
      <w:bodyDiv w:val="1"/>
      <w:marLeft w:val="0"/>
      <w:marRight w:val="0"/>
      <w:marTop w:val="0"/>
      <w:marBottom w:val="0"/>
      <w:divBdr>
        <w:top w:val="none" w:sz="0" w:space="0" w:color="auto"/>
        <w:left w:val="none" w:sz="0" w:space="0" w:color="auto"/>
        <w:bottom w:val="none" w:sz="0" w:space="0" w:color="auto"/>
        <w:right w:val="none" w:sz="0" w:space="0" w:color="auto"/>
      </w:divBdr>
    </w:div>
    <w:div w:id="284771202">
      <w:bodyDiv w:val="1"/>
      <w:marLeft w:val="0"/>
      <w:marRight w:val="0"/>
      <w:marTop w:val="0"/>
      <w:marBottom w:val="0"/>
      <w:divBdr>
        <w:top w:val="none" w:sz="0" w:space="0" w:color="auto"/>
        <w:left w:val="none" w:sz="0" w:space="0" w:color="auto"/>
        <w:bottom w:val="none" w:sz="0" w:space="0" w:color="auto"/>
        <w:right w:val="none" w:sz="0" w:space="0" w:color="auto"/>
      </w:divBdr>
    </w:div>
    <w:div w:id="328561764">
      <w:bodyDiv w:val="1"/>
      <w:marLeft w:val="0"/>
      <w:marRight w:val="0"/>
      <w:marTop w:val="0"/>
      <w:marBottom w:val="0"/>
      <w:divBdr>
        <w:top w:val="none" w:sz="0" w:space="0" w:color="auto"/>
        <w:left w:val="none" w:sz="0" w:space="0" w:color="auto"/>
        <w:bottom w:val="none" w:sz="0" w:space="0" w:color="auto"/>
        <w:right w:val="none" w:sz="0" w:space="0" w:color="auto"/>
      </w:divBdr>
    </w:div>
    <w:div w:id="401173615">
      <w:bodyDiv w:val="1"/>
      <w:marLeft w:val="0"/>
      <w:marRight w:val="0"/>
      <w:marTop w:val="0"/>
      <w:marBottom w:val="0"/>
      <w:divBdr>
        <w:top w:val="none" w:sz="0" w:space="0" w:color="auto"/>
        <w:left w:val="none" w:sz="0" w:space="0" w:color="auto"/>
        <w:bottom w:val="none" w:sz="0" w:space="0" w:color="auto"/>
        <w:right w:val="none" w:sz="0" w:space="0" w:color="auto"/>
      </w:divBdr>
    </w:div>
    <w:div w:id="509489232">
      <w:bodyDiv w:val="1"/>
      <w:marLeft w:val="0"/>
      <w:marRight w:val="0"/>
      <w:marTop w:val="0"/>
      <w:marBottom w:val="0"/>
      <w:divBdr>
        <w:top w:val="none" w:sz="0" w:space="0" w:color="auto"/>
        <w:left w:val="none" w:sz="0" w:space="0" w:color="auto"/>
        <w:bottom w:val="none" w:sz="0" w:space="0" w:color="auto"/>
        <w:right w:val="none" w:sz="0" w:space="0" w:color="auto"/>
      </w:divBdr>
    </w:div>
    <w:div w:id="521866193">
      <w:bodyDiv w:val="1"/>
      <w:marLeft w:val="0"/>
      <w:marRight w:val="0"/>
      <w:marTop w:val="0"/>
      <w:marBottom w:val="0"/>
      <w:divBdr>
        <w:top w:val="none" w:sz="0" w:space="0" w:color="auto"/>
        <w:left w:val="none" w:sz="0" w:space="0" w:color="auto"/>
        <w:bottom w:val="none" w:sz="0" w:space="0" w:color="auto"/>
        <w:right w:val="none" w:sz="0" w:space="0" w:color="auto"/>
      </w:divBdr>
    </w:div>
    <w:div w:id="528103042">
      <w:bodyDiv w:val="1"/>
      <w:marLeft w:val="0"/>
      <w:marRight w:val="0"/>
      <w:marTop w:val="0"/>
      <w:marBottom w:val="0"/>
      <w:divBdr>
        <w:top w:val="none" w:sz="0" w:space="0" w:color="auto"/>
        <w:left w:val="none" w:sz="0" w:space="0" w:color="auto"/>
        <w:bottom w:val="none" w:sz="0" w:space="0" w:color="auto"/>
        <w:right w:val="none" w:sz="0" w:space="0" w:color="auto"/>
      </w:divBdr>
    </w:div>
    <w:div w:id="537207639">
      <w:bodyDiv w:val="1"/>
      <w:marLeft w:val="0"/>
      <w:marRight w:val="0"/>
      <w:marTop w:val="0"/>
      <w:marBottom w:val="0"/>
      <w:divBdr>
        <w:top w:val="none" w:sz="0" w:space="0" w:color="auto"/>
        <w:left w:val="none" w:sz="0" w:space="0" w:color="auto"/>
        <w:bottom w:val="none" w:sz="0" w:space="0" w:color="auto"/>
        <w:right w:val="none" w:sz="0" w:space="0" w:color="auto"/>
      </w:divBdr>
    </w:div>
    <w:div w:id="556013586">
      <w:bodyDiv w:val="1"/>
      <w:marLeft w:val="0"/>
      <w:marRight w:val="0"/>
      <w:marTop w:val="0"/>
      <w:marBottom w:val="0"/>
      <w:divBdr>
        <w:top w:val="none" w:sz="0" w:space="0" w:color="auto"/>
        <w:left w:val="none" w:sz="0" w:space="0" w:color="auto"/>
        <w:bottom w:val="none" w:sz="0" w:space="0" w:color="auto"/>
        <w:right w:val="none" w:sz="0" w:space="0" w:color="auto"/>
      </w:divBdr>
    </w:div>
    <w:div w:id="641424000">
      <w:bodyDiv w:val="1"/>
      <w:marLeft w:val="0"/>
      <w:marRight w:val="0"/>
      <w:marTop w:val="0"/>
      <w:marBottom w:val="0"/>
      <w:divBdr>
        <w:top w:val="none" w:sz="0" w:space="0" w:color="auto"/>
        <w:left w:val="none" w:sz="0" w:space="0" w:color="auto"/>
        <w:bottom w:val="none" w:sz="0" w:space="0" w:color="auto"/>
        <w:right w:val="none" w:sz="0" w:space="0" w:color="auto"/>
      </w:divBdr>
    </w:div>
    <w:div w:id="676158112">
      <w:bodyDiv w:val="1"/>
      <w:marLeft w:val="0"/>
      <w:marRight w:val="0"/>
      <w:marTop w:val="0"/>
      <w:marBottom w:val="0"/>
      <w:divBdr>
        <w:top w:val="none" w:sz="0" w:space="0" w:color="auto"/>
        <w:left w:val="none" w:sz="0" w:space="0" w:color="auto"/>
        <w:bottom w:val="none" w:sz="0" w:space="0" w:color="auto"/>
        <w:right w:val="none" w:sz="0" w:space="0" w:color="auto"/>
      </w:divBdr>
    </w:div>
    <w:div w:id="710954820">
      <w:bodyDiv w:val="1"/>
      <w:marLeft w:val="0"/>
      <w:marRight w:val="0"/>
      <w:marTop w:val="0"/>
      <w:marBottom w:val="0"/>
      <w:divBdr>
        <w:top w:val="none" w:sz="0" w:space="0" w:color="auto"/>
        <w:left w:val="none" w:sz="0" w:space="0" w:color="auto"/>
        <w:bottom w:val="none" w:sz="0" w:space="0" w:color="auto"/>
        <w:right w:val="none" w:sz="0" w:space="0" w:color="auto"/>
      </w:divBdr>
    </w:div>
    <w:div w:id="767510032">
      <w:bodyDiv w:val="1"/>
      <w:marLeft w:val="0"/>
      <w:marRight w:val="0"/>
      <w:marTop w:val="0"/>
      <w:marBottom w:val="0"/>
      <w:divBdr>
        <w:top w:val="none" w:sz="0" w:space="0" w:color="auto"/>
        <w:left w:val="none" w:sz="0" w:space="0" w:color="auto"/>
        <w:bottom w:val="none" w:sz="0" w:space="0" w:color="auto"/>
        <w:right w:val="none" w:sz="0" w:space="0" w:color="auto"/>
      </w:divBdr>
    </w:div>
    <w:div w:id="774322965">
      <w:bodyDiv w:val="1"/>
      <w:marLeft w:val="0"/>
      <w:marRight w:val="0"/>
      <w:marTop w:val="0"/>
      <w:marBottom w:val="0"/>
      <w:divBdr>
        <w:top w:val="none" w:sz="0" w:space="0" w:color="auto"/>
        <w:left w:val="none" w:sz="0" w:space="0" w:color="auto"/>
        <w:bottom w:val="none" w:sz="0" w:space="0" w:color="auto"/>
        <w:right w:val="none" w:sz="0" w:space="0" w:color="auto"/>
      </w:divBdr>
    </w:div>
    <w:div w:id="988368127">
      <w:bodyDiv w:val="1"/>
      <w:marLeft w:val="0"/>
      <w:marRight w:val="0"/>
      <w:marTop w:val="0"/>
      <w:marBottom w:val="0"/>
      <w:divBdr>
        <w:top w:val="none" w:sz="0" w:space="0" w:color="auto"/>
        <w:left w:val="none" w:sz="0" w:space="0" w:color="auto"/>
        <w:bottom w:val="none" w:sz="0" w:space="0" w:color="auto"/>
        <w:right w:val="none" w:sz="0" w:space="0" w:color="auto"/>
      </w:divBdr>
    </w:div>
    <w:div w:id="1051423049">
      <w:bodyDiv w:val="1"/>
      <w:marLeft w:val="0"/>
      <w:marRight w:val="0"/>
      <w:marTop w:val="0"/>
      <w:marBottom w:val="0"/>
      <w:divBdr>
        <w:top w:val="none" w:sz="0" w:space="0" w:color="auto"/>
        <w:left w:val="none" w:sz="0" w:space="0" w:color="auto"/>
        <w:bottom w:val="none" w:sz="0" w:space="0" w:color="auto"/>
        <w:right w:val="none" w:sz="0" w:space="0" w:color="auto"/>
      </w:divBdr>
    </w:div>
    <w:div w:id="1080756293">
      <w:bodyDiv w:val="1"/>
      <w:marLeft w:val="0"/>
      <w:marRight w:val="0"/>
      <w:marTop w:val="0"/>
      <w:marBottom w:val="0"/>
      <w:divBdr>
        <w:top w:val="none" w:sz="0" w:space="0" w:color="auto"/>
        <w:left w:val="none" w:sz="0" w:space="0" w:color="auto"/>
        <w:bottom w:val="none" w:sz="0" w:space="0" w:color="auto"/>
        <w:right w:val="none" w:sz="0" w:space="0" w:color="auto"/>
      </w:divBdr>
    </w:div>
    <w:div w:id="1119909981">
      <w:bodyDiv w:val="1"/>
      <w:marLeft w:val="0"/>
      <w:marRight w:val="0"/>
      <w:marTop w:val="0"/>
      <w:marBottom w:val="0"/>
      <w:divBdr>
        <w:top w:val="none" w:sz="0" w:space="0" w:color="auto"/>
        <w:left w:val="none" w:sz="0" w:space="0" w:color="auto"/>
        <w:bottom w:val="none" w:sz="0" w:space="0" w:color="auto"/>
        <w:right w:val="none" w:sz="0" w:space="0" w:color="auto"/>
      </w:divBdr>
    </w:div>
    <w:div w:id="1167017848">
      <w:bodyDiv w:val="1"/>
      <w:marLeft w:val="0"/>
      <w:marRight w:val="0"/>
      <w:marTop w:val="0"/>
      <w:marBottom w:val="0"/>
      <w:divBdr>
        <w:top w:val="none" w:sz="0" w:space="0" w:color="auto"/>
        <w:left w:val="none" w:sz="0" w:space="0" w:color="auto"/>
        <w:bottom w:val="none" w:sz="0" w:space="0" w:color="auto"/>
        <w:right w:val="none" w:sz="0" w:space="0" w:color="auto"/>
      </w:divBdr>
    </w:div>
    <w:div w:id="1196889378">
      <w:bodyDiv w:val="1"/>
      <w:marLeft w:val="0"/>
      <w:marRight w:val="0"/>
      <w:marTop w:val="0"/>
      <w:marBottom w:val="0"/>
      <w:divBdr>
        <w:top w:val="none" w:sz="0" w:space="0" w:color="auto"/>
        <w:left w:val="none" w:sz="0" w:space="0" w:color="auto"/>
        <w:bottom w:val="none" w:sz="0" w:space="0" w:color="auto"/>
        <w:right w:val="none" w:sz="0" w:space="0" w:color="auto"/>
      </w:divBdr>
    </w:div>
    <w:div w:id="1358848279">
      <w:bodyDiv w:val="1"/>
      <w:marLeft w:val="0"/>
      <w:marRight w:val="0"/>
      <w:marTop w:val="0"/>
      <w:marBottom w:val="0"/>
      <w:divBdr>
        <w:top w:val="none" w:sz="0" w:space="0" w:color="auto"/>
        <w:left w:val="none" w:sz="0" w:space="0" w:color="auto"/>
        <w:bottom w:val="none" w:sz="0" w:space="0" w:color="auto"/>
        <w:right w:val="none" w:sz="0" w:space="0" w:color="auto"/>
      </w:divBdr>
    </w:div>
    <w:div w:id="1359550765">
      <w:bodyDiv w:val="1"/>
      <w:marLeft w:val="0"/>
      <w:marRight w:val="0"/>
      <w:marTop w:val="0"/>
      <w:marBottom w:val="0"/>
      <w:divBdr>
        <w:top w:val="none" w:sz="0" w:space="0" w:color="auto"/>
        <w:left w:val="none" w:sz="0" w:space="0" w:color="auto"/>
        <w:bottom w:val="none" w:sz="0" w:space="0" w:color="auto"/>
        <w:right w:val="none" w:sz="0" w:space="0" w:color="auto"/>
      </w:divBdr>
    </w:div>
    <w:div w:id="1363558957">
      <w:bodyDiv w:val="1"/>
      <w:marLeft w:val="0"/>
      <w:marRight w:val="0"/>
      <w:marTop w:val="0"/>
      <w:marBottom w:val="0"/>
      <w:divBdr>
        <w:top w:val="none" w:sz="0" w:space="0" w:color="auto"/>
        <w:left w:val="none" w:sz="0" w:space="0" w:color="auto"/>
        <w:bottom w:val="none" w:sz="0" w:space="0" w:color="auto"/>
        <w:right w:val="none" w:sz="0" w:space="0" w:color="auto"/>
      </w:divBdr>
    </w:div>
    <w:div w:id="1364554730">
      <w:bodyDiv w:val="1"/>
      <w:marLeft w:val="0"/>
      <w:marRight w:val="0"/>
      <w:marTop w:val="0"/>
      <w:marBottom w:val="0"/>
      <w:divBdr>
        <w:top w:val="none" w:sz="0" w:space="0" w:color="auto"/>
        <w:left w:val="none" w:sz="0" w:space="0" w:color="auto"/>
        <w:bottom w:val="none" w:sz="0" w:space="0" w:color="auto"/>
        <w:right w:val="none" w:sz="0" w:space="0" w:color="auto"/>
      </w:divBdr>
    </w:div>
    <w:div w:id="1409494078">
      <w:bodyDiv w:val="1"/>
      <w:marLeft w:val="0"/>
      <w:marRight w:val="0"/>
      <w:marTop w:val="0"/>
      <w:marBottom w:val="0"/>
      <w:divBdr>
        <w:top w:val="none" w:sz="0" w:space="0" w:color="auto"/>
        <w:left w:val="none" w:sz="0" w:space="0" w:color="auto"/>
        <w:bottom w:val="none" w:sz="0" w:space="0" w:color="auto"/>
        <w:right w:val="none" w:sz="0" w:space="0" w:color="auto"/>
      </w:divBdr>
    </w:div>
    <w:div w:id="1419205664">
      <w:bodyDiv w:val="1"/>
      <w:marLeft w:val="0"/>
      <w:marRight w:val="0"/>
      <w:marTop w:val="0"/>
      <w:marBottom w:val="0"/>
      <w:divBdr>
        <w:top w:val="none" w:sz="0" w:space="0" w:color="auto"/>
        <w:left w:val="none" w:sz="0" w:space="0" w:color="auto"/>
        <w:bottom w:val="none" w:sz="0" w:space="0" w:color="auto"/>
        <w:right w:val="none" w:sz="0" w:space="0" w:color="auto"/>
      </w:divBdr>
    </w:div>
    <w:div w:id="1437745792">
      <w:bodyDiv w:val="1"/>
      <w:marLeft w:val="0"/>
      <w:marRight w:val="0"/>
      <w:marTop w:val="0"/>
      <w:marBottom w:val="0"/>
      <w:divBdr>
        <w:top w:val="none" w:sz="0" w:space="0" w:color="auto"/>
        <w:left w:val="none" w:sz="0" w:space="0" w:color="auto"/>
        <w:bottom w:val="none" w:sz="0" w:space="0" w:color="auto"/>
        <w:right w:val="none" w:sz="0" w:space="0" w:color="auto"/>
      </w:divBdr>
    </w:div>
    <w:div w:id="1441337109">
      <w:bodyDiv w:val="1"/>
      <w:marLeft w:val="0"/>
      <w:marRight w:val="0"/>
      <w:marTop w:val="0"/>
      <w:marBottom w:val="0"/>
      <w:divBdr>
        <w:top w:val="none" w:sz="0" w:space="0" w:color="auto"/>
        <w:left w:val="none" w:sz="0" w:space="0" w:color="auto"/>
        <w:bottom w:val="none" w:sz="0" w:space="0" w:color="auto"/>
        <w:right w:val="none" w:sz="0" w:space="0" w:color="auto"/>
      </w:divBdr>
    </w:div>
    <w:div w:id="1535850866">
      <w:bodyDiv w:val="1"/>
      <w:marLeft w:val="0"/>
      <w:marRight w:val="0"/>
      <w:marTop w:val="0"/>
      <w:marBottom w:val="0"/>
      <w:divBdr>
        <w:top w:val="none" w:sz="0" w:space="0" w:color="auto"/>
        <w:left w:val="none" w:sz="0" w:space="0" w:color="auto"/>
        <w:bottom w:val="none" w:sz="0" w:space="0" w:color="auto"/>
        <w:right w:val="none" w:sz="0" w:space="0" w:color="auto"/>
      </w:divBdr>
    </w:div>
    <w:div w:id="1553930816">
      <w:bodyDiv w:val="1"/>
      <w:marLeft w:val="0"/>
      <w:marRight w:val="0"/>
      <w:marTop w:val="0"/>
      <w:marBottom w:val="0"/>
      <w:divBdr>
        <w:top w:val="none" w:sz="0" w:space="0" w:color="auto"/>
        <w:left w:val="none" w:sz="0" w:space="0" w:color="auto"/>
        <w:bottom w:val="none" w:sz="0" w:space="0" w:color="auto"/>
        <w:right w:val="none" w:sz="0" w:space="0" w:color="auto"/>
      </w:divBdr>
    </w:div>
    <w:div w:id="1574268913">
      <w:bodyDiv w:val="1"/>
      <w:marLeft w:val="0"/>
      <w:marRight w:val="0"/>
      <w:marTop w:val="0"/>
      <w:marBottom w:val="0"/>
      <w:divBdr>
        <w:top w:val="none" w:sz="0" w:space="0" w:color="auto"/>
        <w:left w:val="none" w:sz="0" w:space="0" w:color="auto"/>
        <w:bottom w:val="none" w:sz="0" w:space="0" w:color="auto"/>
        <w:right w:val="none" w:sz="0" w:space="0" w:color="auto"/>
      </w:divBdr>
    </w:div>
    <w:div w:id="1585531748">
      <w:bodyDiv w:val="1"/>
      <w:marLeft w:val="0"/>
      <w:marRight w:val="0"/>
      <w:marTop w:val="0"/>
      <w:marBottom w:val="0"/>
      <w:divBdr>
        <w:top w:val="none" w:sz="0" w:space="0" w:color="auto"/>
        <w:left w:val="none" w:sz="0" w:space="0" w:color="auto"/>
        <w:bottom w:val="none" w:sz="0" w:space="0" w:color="auto"/>
        <w:right w:val="none" w:sz="0" w:space="0" w:color="auto"/>
      </w:divBdr>
    </w:div>
    <w:div w:id="1585987620">
      <w:bodyDiv w:val="1"/>
      <w:marLeft w:val="0"/>
      <w:marRight w:val="0"/>
      <w:marTop w:val="0"/>
      <w:marBottom w:val="0"/>
      <w:divBdr>
        <w:top w:val="none" w:sz="0" w:space="0" w:color="auto"/>
        <w:left w:val="none" w:sz="0" w:space="0" w:color="auto"/>
        <w:bottom w:val="none" w:sz="0" w:space="0" w:color="auto"/>
        <w:right w:val="none" w:sz="0" w:space="0" w:color="auto"/>
      </w:divBdr>
    </w:div>
    <w:div w:id="1608076194">
      <w:bodyDiv w:val="1"/>
      <w:marLeft w:val="0"/>
      <w:marRight w:val="0"/>
      <w:marTop w:val="0"/>
      <w:marBottom w:val="0"/>
      <w:divBdr>
        <w:top w:val="none" w:sz="0" w:space="0" w:color="auto"/>
        <w:left w:val="none" w:sz="0" w:space="0" w:color="auto"/>
        <w:bottom w:val="none" w:sz="0" w:space="0" w:color="auto"/>
        <w:right w:val="none" w:sz="0" w:space="0" w:color="auto"/>
      </w:divBdr>
    </w:div>
    <w:div w:id="1660187636">
      <w:bodyDiv w:val="1"/>
      <w:marLeft w:val="0"/>
      <w:marRight w:val="0"/>
      <w:marTop w:val="0"/>
      <w:marBottom w:val="0"/>
      <w:divBdr>
        <w:top w:val="none" w:sz="0" w:space="0" w:color="auto"/>
        <w:left w:val="none" w:sz="0" w:space="0" w:color="auto"/>
        <w:bottom w:val="none" w:sz="0" w:space="0" w:color="auto"/>
        <w:right w:val="none" w:sz="0" w:space="0" w:color="auto"/>
      </w:divBdr>
    </w:div>
    <w:div w:id="1674602704">
      <w:bodyDiv w:val="1"/>
      <w:marLeft w:val="0"/>
      <w:marRight w:val="0"/>
      <w:marTop w:val="0"/>
      <w:marBottom w:val="0"/>
      <w:divBdr>
        <w:top w:val="none" w:sz="0" w:space="0" w:color="auto"/>
        <w:left w:val="none" w:sz="0" w:space="0" w:color="auto"/>
        <w:bottom w:val="none" w:sz="0" w:space="0" w:color="auto"/>
        <w:right w:val="none" w:sz="0" w:space="0" w:color="auto"/>
      </w:divBdr>
    </w:div>
    <w:div w:id="1681882953">
      <w:bodyDiv w:val="1"/>
      <w:marLeft w:val="0"/>
      <w:marRight w:val="0"/>
      <w:marTop w:val="0"/>
      <w:marBottom w:val="0"/>
      <w:divBdr>
        <w:top w:val="none" w:sz="0" w:space="0" w:color="auto"/>
        <w:left w:val="none" w:sz="0" w:space="0" w:color="auto"/>
        <w:bottom w:val="none" w:sz="0" w:space="0" w:color="auto"/>
        <w:right w:val="none" w:sz="0" w:space="0" w:color="auto"/>
      </w:divBdr>
    </w:div>
    <w:div w:id="1710447293">
      <w:bodyDiv w:val="1"/>
      <w:marLeft w:val="0"/>
      <w:marRight w:val="0"/>
      <w:marTop w:val="0"/>
      <w:marBottom w:val="0"/>
      <w:divBdr>
        <w:top w:val="none" w:sz="0" w:space="0" w:color="auto"/>
        <w:left w:val="none" w:sz="0" w:space="0" w:color="auto"/>
        <w:bottom w:val="none" w:sz="0" w:space="0" w:color="auto"/>
        <w:right w:val="none" w:sz="0" w:space="0" w:color="auto"/>
      </w:divBdr>
    </w:div>
    <w:div w:id="1719746045">
      <w:bodyDiv w:val="1"/>
      <w:marLeft w:val="0"/>
      <w:marRight w:val="0"/>
      <w:marTop w:val="0"/>
      <w:marBottom w:val="0"/>
      <w:divBdr>
        <w:top w:val="none" w:sz="0" w:space="0" w:color="auto"/>
        <w:left w:val="none" w:sz="0" w:space="0" w:color="auto"/>
        <w:bottom w:val="none" w:sz="0" w:space="0" w:color="auto"/>
        <w:right w:val="none" w:sz="0" w:space="0" w:color="auto"/>
      </w:divBdr>
    </w:div>
    <w:div w:id="1823231757">
      <w:bodyDiv w:val="1"/>
      <w:marLeft w:val="0"/>
      <w:marRight w:val="0"/>
      <w:marTop w:val="0"/>
      <w:marBottom w:val="0"/>
      <w:divBdr>
        <w:top w:val="none" w:sz="0" w:space="0" w:color="auto"/>
        <w:left w:val="none" w:sz="0" w:space="0" w:color="auto"/>
        <w:bottom w:val="none" w:sz="0" w:space="0" w:color="auto"/>
        <w:right w:val="none" w:sz="0" w:space="0" w:color="auto"/>
      </w:divBdr>
    </w:div>
    <w:div w:id="1833183048">
      <w:bodyDiv w:val="1"/>
      <w:marLeft w:val="0"/>
      <w:marRight w:val="0"/>
      <w:marTop w:val="0"/>
      <w:marBottom w:val="0"/>
      <w:divBdr>
        <w:top w:val="none" w:sz="0" w:space="0" w:color="auto"/>
        <w:left w:val="none" w:sz="0" w:space="0" w:color="auto"/>
        <w:bottom w:val="none" w:sz="0" w:space="0" w:color="auto"/>
        <w:right w:val="none" w:sz="0" w:space="0" w:color="auto"/>
      </w:divBdr>
    </w:div>
    <w:div w:id="1867140105">
      <w:bodyDiv w:val="1"/>
      <w:marLeft w:val="0"/>
      <w:marRight w:val="0"/>
      <w:marTop w:val="0"/>
      <w:marBottom w:val="0"/>
      <w:divBdr>
        <w:top w:val="none" w:sz="0" w:space="0" w:color="auto"/>
        <w:left w:val="none" w:sz="0" w:space="0" w:color="auto"/>
        <w:bottom w:val="none" w:sz="0" w:space="0" w:color="auto"/>
        <w:right w:val="none" w:sz="0" w:space="0" w:color="auto"/>
      </w:divBdr>
    </w:div>
    <w:div w:id="1879269881">
      <w:bodyDiv w:val="1"/>
      <w:marLeft w:val="0"/>
      <w:marRight w:val="0"/>
      <w:marTop w:val="0"/>
      <w:marBottom w:val="0"/>
      <w:divBdr>
        <w:top w:val="none" w:sz="0" w:space="0" w:color="auto"/>
        <w:left w:val="none" w:sz="0" w:space="0" w:color="auto"/>
        <w:bottom w:val="none" w:sz="0" w:space="0" w:color="auto"/>
        <w:right w:val="none" w:sz="0" w:space="0" w:color="auto"/>
      </w:divBdr>
    </w:div>
    <w:div w:id="1883832872">
      <w:bodyDiv w:val="1"/>
      <w:marLeft w:val="0"/>
      <w:marRight w:val="0"/>
      <w:marTop w:val="0"/>
      <w:marBottom w:val="0"/>
      <w:divBdr>
        <w:top w:val="none" w:sz="0" w:space="0" w:color="auto"/>
        <w:left w:val="none" w:sz="0" w:space="0" w:color="auto"/>
        <w:bottom w:val="none" w:sz="0" w:space="0" w:color="auto"/>
        <w:right w:val="none" w:sz="0" w:space="0" w:color="auto"/>
      </w:divBdr>
    </w:div>
    <w:div w:id="1908220926">
      <w:bodyDiv w:val="1"/>
      <w:marLeft w:val="0"/>
      <w:marRight w:val="0"/>
      <w:marTop w:val="0"/>
      <w:marBottom w:val="0"/>
      <w:divBdr>
        <w:top w:val="none" w:sz="0" w:space="0" w:color="auto"/>
        <w:left w:val="none" w:sz="0" w:space="0" w:color="auto"/>
        <w:bottom w:val="none" w:sz="0" w:space="0" w:color="auto"/>
        <w:right w:val="none" w:sz="0" w:space="0" w:color="auto"/>
      </w:divBdr>
    </w:div>
    <w:div w:id="1947153018">
      <w:bodyDiv w:val="1"/>
      <w:marLeft w:val="0"/>
      <w:marRight w:val="0"/>
      <w:marTop w:val="0"/>
      <w:marBottom w:val="0"/>
      <w:divBdr>
        <w:top w:val="none" w:sz="0" w:space="0" w:color="auto"/>
        <w:left w:val="none" w:sz="0" w:space="0" w:color="auto"/>
        <w:bottom w:val="none" w:sz="0" w:space="0" w:color="auto"/>
        <w:right w:val="none" w:sz="0" w:space="0" w:color="auto"/>
      </w:divBdr>
    </w:div>
    <w:div w:id="1957565744">
      <w:bodyDiv w:val="1"/>
      <w:marLeft w:val="0"/>
      <w:marRight w:val="0"/>
      <w:marTop w:val="0"/>
      <w:marBottom w:val="0"/>
      <w:divBdr>
        <w:top w:val="none" w:sz="0" w:space="0" w:color="auto"/>
        <w:left w:val="none" w:sz="0" w:space="0" w:color="auto"/>
        <w:bottom w:val="none" w:sz="0" w:space="0" w:color="auto"/>
        <w:right w:val="none" w:sz="0" w:space="0" w:color="auto"/>
      </w:divBdr>
    </w:div>
    <w:div w:id="1959221010">
      <w:bodyDiv w:val="1"/>
      <w:marLeft w:val="0"/>
      <w:marRight w:val="0"/>
      <w:marTop w:val="0"/>
      <w:marBottom w:val="0"/>
      <w:divBdr>
        <w:top w:val="none" w:sz="0" w:space="0" w:color="auto"/>
        <w:left w:val="none" w:sz="0" w:space="0" w:color="auto"/>
        <w:bottom w:val="none" w:sz="0" w:space="0" w:color="auto"/>
        <w:right w:val="none" w:sz="0" w:space="0" w:color="auto"/>
      </w:divBdr>
    </w:div>
    <w:div w:id="1959335328">
      <w:bodyDiv w:val="1"/>
      <w:marLeft w:val="0"/>
      <w:marRight w:val="0"/>
      <w:marTop w:val="0"/>
      <w:marBottom w:val="0"/>
      <w:divBdr>
        <w:top w:val="none" w:sz="0" w:space="0" w:color="auto"/>
        <w:left w:val="none" w:sz="0" w:space="0" w:color="auto"/>
        <w:bottom w:val="none" w:sz="0" w:space="0" w:color="auto"/>
        <w:right w:val="none" w:sz="0" w:space="0" w:color="auto"/>
      </w:divBdr>
    </w:div>
    <w:div w:id="1998997345">
      <w:bodyDiv w:val="1"/>
      <w:marLeft w:val="0"/>
      <w:marRight w:val="0"/>
      <w:marTop w:val="0"/>
      <w:marBottom w:val="0"/>
      <w:divBdr>
        <w:top w:val="none" w:sz="0" w:space="0" w:color="auto"/>
        <w:left w:val="none" w:sz="0" w:space="0" w:color="auto"/>
        <w:bottom w:val="none" w:sz="0" w:space="0" w:color="auto"/>
        <w:right w:val="none" w:sz="0" w:space="0" w:color="auto"/>
      </w:divBdr>
    </w:div>
    <w:div w:id="2001157456">
      <w:bodyDiv w:val="1"/>
      <w:marLeft w:val="0"/>
      <w:marRight w:val="0"/>
      <w:marTop w:val="0"/>
      <w:marBottom w:val="0"/>
      <w:divBdr>
        <w:top w:val="none" w:sz="0" w:space="0" w:color="auto"/>
        <w:left w:val="none" w:sz="0" w:space="0" w:color="auto"/>
        <w:bottom w:val="none" w:sz="0" w:space="0" w:color="auto"/>
        <w:right w:val="none" w:sz="0" w:space="0" w:color="auto"/>
      </w:divBdr>
    </w:div>
    <w:div w:id="2039163557">
      <w:bodyDiv w:val="1"/>
      <w:marLeft w:val="0"/>
      <w:marRight w:val="0"/>
      <w:marTop w:val="0"/>
      <w:marBottom w:val="0"/>
      <w:divBdr>
        <w:top w:val="none" w:sz="0" w:space="0" w:color="auto"/>
        <w:left w:val="none" w:sz="0" w:space="0" w:color="auto"/>
        <w:bottom w:val="none" w:sz="0" w:space="0" w:color="auto"/>
        <w:right w:val="none" w:sz="0" w:space="0" w:color="auto"/>
      </w:divBdr>
    </w:div>
    <w:div w:id="2058622859">
      <w:bodyDiv w:val="1"/>
      <w:marLeft w:val="0"/>
      <w:marRight w:val="0"/>
      <w:marTop w:val="0"/>
      <w:marBottom w:val="0"/>
      <w:divBdr>
        <w:top w:val="none" w:sz="0" w:space="0" w:color="auto"/>
        <w:left w:val="none" w:sz="0" w:space="0" w:color="auto"/>
        <w:bottom w:val="none" w:sz="0" w:space="0" w:color="auto"/>
        <w:right w:val="none" w:sz="0" w:space="0" w:color="auto"/>
      </w:divBdr>
    </w:div>
    <w:div w:id="2064983668">
      <w:bodyDiv w:val="1"/>
      <w:marLeft w:val="0"/>
      <w:marRight w:val="0"/>
      <w:marTop w:val="0"/>
      <w:marBottom w:val="0"/>
      <w:divBdr>
        <w:top w:val="none" w:sz="0" w:space="0" w:color="auto"/>
        <w:left w:val="none" w:sz="0" w:space="0" w:color="auto"/>
        <w:bottom w:val="none" w:sz="0" w:space="0" w:color="auto"/>
        <w:right w:val="none" w:sz="0" w:space="0" w:color="auto"/>
      </w:divBdr>
    </w:div>
    <w:div w:id="2089303787">
      <w:bodyDiv w:val="1"/>
      <w:marLeft w:val="0"/>
      <w:marRight w:val="0"/>
      <w:marTop w:val="0"/>
      <w:marBottom w:val="0"/>
      <w:divBdr>
        <w:top w:val="none" w:sz="0" w:space="0" w:color="auto"/>
        <w:left w:val="none" w:sz="0" w:space="0" w:color="auto"/>
        <w:bottom w:val="none" w:sz="0" w:space="0" w:color="auto"/>
        <w:right w:val="none" w:sz="0" w:space="0" w:color="auto"/>
      </w:divBdr>
    </w:div>
    <w:div w:id="2105876220">
      <w:bodyDiv w:val="1"/>
      <w:marLeft w:val="0"/>
      <w:marRight w:val="0"/>
      <w:marTop w:val="0"/>
      <w:marBottom w:val="0"/>
      <w:divBdr>
        <w:top w:val="none" w:sz="0" w:space="0" w:color="auto"/>
        <w:left w:val="none" w:sz="0" w:space="0" w:color="auto"/>
        <w:bottom w:val="none" w:sz="0" w:space="0" w:color="auto"/>
        <w:right w:val="none" w:sz="0" w:space="0" w:color="auto"/>
      </w:divBdr>
    </w:div>
    <w:div w:id="21246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{FC984C24-1872-4D80-BDEF-954EAC180EC9}</b:Guid>
    <b:Title>Transportasi</b:Title>
    <b:Year>2020</b:Year>
    <b:Author>
      <b:Author>
        <b:NameList>
          <b:Person>
            <b:Last>wikipedia</b:Last>
          </b:Person>
        </b:NameList>
      </b:Author>
    </b:Author>
    <b:InternetSiteTitle>Id.wikipedia.org</b:InternetSiteTitle>
    <b:Month>6</b:Month>
    <b:Day>16</b:Day>
    <b:URL>Id.wikipedia.org/wiki/Transportasi</b:URL>
    <b:RefOrder>5</b:RefOrder>
  </b:Source>
  <b:Source>
    <b:Tag>UMY20</b:Tag>
    <b:SourceType>InternetSite</b:SourceType>
    <b:Guid>{08E9005A-490F-4FED-80DC-752614FBD5D2}</b:Guid>
    <b:Author>
      <b:Author>
        <b:NameList>
          <b:Person>
            <b:Last>Repository</b:Last>
            <b:First>UMY</b:First>
          </b:Person>
        </b:NameList>
      </b:Author>
    </b:Author>
    <b:InternetSiteTitle>Research Repository</b:InternetSiteTitle>
    <b:Year>2020</b:Year>
    <b:Month>6</b:Month>
    <b:Day>16</b:Day>
    <b:URL>http://repository.umy.ac.id/</b:URL>
    <b:RefOrder>1</b:RefOrder>
  </b:Source>
  <b:Source>
    <b:Tag>Rah00</b:Tag>
    <b:SourceType>Book</b:SourceType>
    <b:Guid>{B507959D-B935-48DB-B646-F3471D1F8102}</b:Guid>
    <b:Author>
      <b:Author>
        <b:NameList>
          <b:Person>
            <b:Last>Rahardjo</b:Last>
            <b:First>Sajipto</b:First>
          </b:Person>
        </b:NameList>
      </b:Author>
    </b:Author>
    <b:Title>Ilmu Hukum</b:Title>
    <b:Year>2000</b:Year>
    <b:City>Bandung</b:City>
    <b:Publisher>PT. Citra Aditya Bakti</b:Publisher>
    <b:RefOrder>2</b:RefOrder>
  </b:Source>
  <b:Source>
    <b:Tag>Sur21</b:Tag>
    <b:SourceType>DocumentFromInternetSite</b:SourceType>
    <b:Guid>{800FC37A-8B2F-4D84-8A73-6383A4E2BA00}</b:Guid>
    <b:Author>
      <b:Author>
        <b:NameList>
          <b:Person>
            <b:Last>Surinda</b:Last>
            <b:First>Youky</b:First>
          </b:Person>
        </b:NameList>
      </b:Author>
    </b:Author>
    <b:Title>Konsep Tanggung Jawab Menurut Teori Tanggung Jawab Dalam Hukum</b:Title>
    <b:Year>2021</b:Year>
    <b:InternetSiteTitle>linkedin</b:InternetSiteTitle>
    <b:Month>6</b:Month>
    <b:Day>16</b:Day>
    <b:URL>https://id.linkedin.com/</b:URL>
    <b:RefOrder>3</b:RefOrder>
  </b:Source>
  <b:Source>
    <b:Tag>Kem21</b:Tag>
    <b:SourceType>InternetSite</b:SourceType>
    <b:Guid>{8FCAA8DC-92EB-4D74-B82E-063F69EAA6E3}</b:Guid>
    <b:Author>
      <b:Author>
        <b:NameList>
          <b:Person>
            <b:Last>Kemendikbud</b:Last>
          </b:Person>
        </b:NameList>
      </b:Author>
    </b:Author>
    <b:Title>Tanggung Jawab</b:Title>
    <b:InternetSiteTitle>kbbi.kemendikbud.go.id</b:InternetSiteTitle>
    <b:Year>2021</b:Year>
    <b:Month>6</b:Month>
    <b:Day>16</b:Day>
    <b:URL>https://kbbi.kemendikbud.go.id/entri/Tanggung%20jawab</b:URL>
    <b:RefOrder>6</b:RefOrder>
  </b:Source>
  <b:Source>
    <b:Tag>Tri10</b:Tag>
    <b:SourceType>Book</b:SourceType>
    <b:Guid>{51C92031-8375-49E9-A0E4-74B18DCBBF1D}</b:Guid>
    <b:Title>Perlindungan Hukum Bagi Pasien</b:Title>
    <b:Year>2010</b:Year>
    <b:City>Jakarta</b:City>
    <b:Publisher>Prestasi Pustaka</b:Publisher>
    <b:Author>
      <b:Author>
        <b:NameList>
          <b:Person>
            <b:Last>Triwulan</b:Last>
            <b:First>Titik</b:First>
          </b:Person>
          <b:Person>
            <b:Last>Febrian</b:Last>
            <b:First>Shinta</b:First>
          </b:Person>
        </b:NameList>
      </b:Author>
    </b:Author>
    <b:RefOrder>7</b:RefOrder>
  </b:Source>
  <b:Source>
    <b:Tag>HRR16</b:Tag>
    <b:SourceType>Book</b:SourceType>
    <b:Guid>{D63D2A80-C93F-4438-8A64-6C11B7703F2F}</b:Guid>
    <b:Author>
      <b:Author>
        <b:NameList>
          <b:Person>
            <b:Last>HR</b:Last>
            <b:First>Ridwan</b:First>
          </b:Person>
        </b:NameList>
      </b:Author>
    </b:Author>
    <b:Title>Hukum Administrasi Negara</b:Title>
    <b:Year>2016</b:Year>
    <b:City>Jakarta</b:City>
    <b:Publisher>Rajawali Pers</b:Publisher>
    <b:RefOrder>8</b:RefOrder>
  </b:Source>
  <b:Source>
    <b:Tag>Kel06</b:Tag>
    <b:SourceType>Book</b:SourceType>
    <b:Guid>{24B0B8BF-078D-46FD-B7CB-CCA498CDF494}</b:Guid>
    <b:Author>
      <b:Author>
        <b:NameList>
          <b:Person>
            <b:Last>Kelsen</b:Last>
            <b:First>Hans</b:First>
          </b:Person>
        </b:NameList>
      </b:Author>
    </b:Author>
    <b:Title>Teori Hukum Murni Terjemahan Raisul Mutaqien Nuansa &amp; Nusa mendia</b:Title>
    <b:Year>2006</b:Year>
    <b:City>Bandung</b:City>
    <b:Publisher>Nusa Media</b:Publisher>
    <b:RefOrder>9</b:RefOrder>
  </b:Source>
  <b:Source>
    <b:Tag>Muh10</b:Tag>
    <b:SourceType>Book</b:SourceType>
    <b:Guid>{9DEEF666-1056-477D-98EE-41BEC4C7AB26}</b:Guid>
    <b:Author>
      <b:Author>
        <b:NameList>
          <b:Person>
            <b:Last>Muhammad</b:Last>
            <b:First>Abdulkadir</b:First>
          </b:Person>
        </b:NameList>
      </b:Author>
    </b:Author>
    <b:Title>Hukum Perusahaan Indonesia</b:Title>
    <b:Year>2010</b:Year>
    <b:Publisher>Citra Aditya Bakti</b:Publisher>
    <b:RefOrder>10</b:RefOrder>
  </b:Source>
  <b:Source>
    <b:Tag>Kur11</b:Tag>
    <b:SourceType>Book</b:SourceType>
    <b:Guid>{72A4A8AB-FBDD-4B9D-9219-FD1593FA30E3}</b:Guid>
    <b:Author>
      <b:Author>
        <b:NameList>
          <b:Person>
            <b:Last>Kurniawan</b:Last>
          </b:Person>
        </b:NameList>
      </b:Author>
    </b:Author>
    <b:Title>Hukum Perlindungan Konsumen</b:Title>
    <b:Year>2011</b:Year>
    <b:City>Malang</b:City>
    <b:Publisher>Universitas Brawijaya Press</b:Publisher>
    <b:RefOrder>11</b:RefOrder>
  </b:Source>
  <b:Source>
    <b:Tag>Dew15</b:Tag>
    <b:SourceType>Book</b:SourceType>
    <b:Guid>{74C17293-7070-47E4-A56B-153F32C9611C}</b:Guid>
    <b:Author>
      <b:Author>
        <b:NameList>
          <b:Person>
            <b:Last>Dewi</b:Last>
            <b:First>Eli</b:First>
            <b:Middle>Wuria</b:Middle>
          </b:Person>
        </b:NameList>
      </b:Author>
    </b:Author>
    <b:Title>Hukum Perlindungan Konsumen</b:Title>
    <b:Year>2015</b:Year>
    <b:City>Yogyakarta</b:City>
    <b:Publisher>Graha Ilmu</b:Publisher>
    <b:RefOrder>4</b:RefOrder>
  </b:Source>
  <b:Source>
    <b:Tag>Ibi1</b:Tag>
    <b:SourceType>Book</b:SourceType>
    <b:Guid>{3D20198F-A262-4DBA-B008-7619D97B047E}</b:Guid>
    <b:Author>
      <b:Author>
        <b:NameList>
          <b:Person>
            <b:Last>Ibid</b:Last>
          </b:Person>
        </b:NameList>
      </b:Author>
    </b:Author>
    <b:RefOrder>12</b:RefOrder>
  </b:Source>
  <b:Source>
    <b:Tag>Sin81</b:Tag>
    <b:SourceType>Book</b:SourceType>
    <b:Guid>{06FC3103-2773-4AD2-B4F9-904A240F6CC3}</b:Guid>
    <b:Author>
      <b:Author>
        <b:NameList>
          <b:Person>
            <b:Last>Singarimbun</b:Last>
            <b:First>Masri</b:First>
          </b:Person>
        </b:NameList>
      </b:Author>
    </b:Author>
    <b:Title>Metode Penelitian Hukum dan Survey</b:Title>
    <b:Year>1981</b:Year>
    <b:Publisher>LPE ES</b:Publisher>
    <b:RefOrder>13</b:RefOrder>
  </b:Source>
  <b:Source>
    <b:Tag>Mar16</b:Tag>
    <b:SourceType>Book</b:SourceType>
    <b:Guid>{0DFD39C1-955A-49D9-846F-C761C1162636}</b:Guid>
    <b:Author>
      <b:Author>
        <b:NameList>
          <b:Person>
            <b:Last>Marzuki</b:Last>
            <b:First>Peter</b:First>
            <b:Middle>Mahmud</b:Middle>
          </b:Person>
        </b:NameList>
      </b:Author>
    </b:Author>
    <b:Title>Penelitian Hukum Edisi Revisi</b:Title>
    <b:Year>2016</b:Year>
    <b:City>Jakarta</b:City>
    <b:Publisher>Kencana</b:Publisher>
    <b:RefOrder>14</b:RefOrder>
  </b:Source>
  <b:Source>
    <b:Tag>PJo15</b:Tag>
    <b:SourceType>Book</b:SourceType>
    <b:Guid>{419D271F-CA96-4F5E-89A3-93BF90D18D10}</b:Guid>
    <b:Author>
      <b:Author>
        <b:NameList>
          <b:Person>
            <b:Last>P</b:Last>
            <b:First>Joko</b:First>
            <b:Middle>Subagyo</b:Middle>
          </b:Person>
        </b:NameList>
      </b:Author>
    </b:Author>
    <b:Title>Metode Penelitian dalam Terori dan Praktek</b:Title>
    <b:Year>2015</b:Year>
    <b:City>Jakarta</b:City>
    <b:Publisher>Renika Cipta</b:Publisher>
    <b:RefOrder>15</b:RefOrder>
  </b:Source>
  <b:Source xmlns:b="http://schemas.openxmlformats.org/officeDocument/2006/bibliography">
    <b:Tag>Ami18</b:Tag>
    <b:SourceType>Book</b:SourceType>
    <b:Guid>{0AD0417B-77C9-415C-99D7-A57594891CE4}</b:Guid>
    <b:Author>
      <b:Author>
        <b:NameList>
          <b:Person>
            <b:Last>Amiruddin &amp; Asikin</b:Last>
            <b:First>Zainal</b:First>
          </b:Person>
        </b:NameList>
      </b:Author>
    </b:Author>
    <b:Title>Pengantar Metode Penelitian Hukum Edisi Revisi</b:Title>
    <b:Year>2018</b:Year>
    <b:City>Depok</b:City>
    <b:Publisher>Rajawali Pers</b:Publisher>
    <b:RefOrder>16</b:RefOrder>
  </b:Source>
  <b:Source>
    <b:Tag>SSa13</b:Tag>
    <b:SourceType>Book</b:SourceType>
    <b:Guid>{B338C2A4-2495-48CA-8DD4-DC2456044EDC}</b:Guid>
    <b:Author>
      <b:Author>
        <b:NameList>
          <b:Person>
            <b:Last>S</b:Last>
            <b:First>Salim</b:First>
            <b:Middle>H &amp; Nurbani, Erlies Septiana</b:Middle>
          </b:Person>
        </b:NameList>
      </b:Author>
    </b:Author>
    <b:Title>Penerapan Teori Hukum Pada Penelitian Tesis dan Disetasi</b:Title>
    <b:Year>2013</b:Year>
    <b:City>Jakarta</b:City>
    <b:Publisher>Raja Grafindo Persada</b:Publisher>
    <b:RefOrder>17</b:RefOrder>
  </b:Source>
  <b:Source>
    <b:Tag>Sun90</b:Tag>
    <b:SourceType>Book</b:SourceType>
    <b:Guid>{4BB1ED56-C457-42E8-9827-CDAB91157AF5}</b:Guid>
    <b:Author>
      <b:Author>
        <b:NameList>
          <b:Person>
            <b:Last>Sunarto</b:Last>
          </b:Person>
        </b:NameList>
      </b:Author>
    </b:Author>
    <b:Title>Penelitian Deskriptif</b:Title>
    <b:Year>1990</b:Year>
    <b:City>Surabaya</b:City>
    <b:Publisher>Usaha Nasional</b:Publisher>
    <b:RefOrder>18</b:RefOrder>
  </b:Source>
</b:Sources>
</file>

<file path=customXml/itemProps1.xml><?xml version="1.0" encoding="utf-8"?>
<ds:datastoreItem xmlns:ds="http://schemas.openxmlformats.org/officeDocument/2006/customXml" ds:itemID="{9897C29F-67AB-46DF-8CD7-E1C06B2F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28594</TotalTime>
  <Pages>28</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Child Emperor</cp:lastModifiedBy>
  <cp:revision>382</cp:revision>
  <cp:lastPrinted>2021-08-25T13:33:00Z</cp:lastPrinted>
  <dcterms:created xsi:type="dcterms:W3CDTF">2020-11-05T09:35:00Z</dcterms:created>
  <dcterms:modified xsi:type="dcterms:W3CDTF">2021-08-30T06:08:00Z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5e29cd78-bf2f-330a-b9ea-8033afbde844</vt:lpwstr>
  </property>
  <property fmtid="{D5CDD505-2E9C-101B-9397-08002B2CF9AE}" pid="4" name="Mendeley Citation Style_1">
    <vt:lpwstr>http://www.zotero.org/styles/apa</vt:lpwstr>
  </property>
</Properties>
</file>