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xmlns:a="http://schemas.openxmlformats.org/drawingml/2006/main" xmlns:pic="http://schemas.openxmlformats.org/drawingml/2006/picture">
      <w:pPr>
        <w:spacing w:after="60"/>
        <w:jc w:val="center"/>
      </w:pPr>
      <w:r>
        <w:rPr>
          <w:rFonts w:ascii="Times New Roman" w:hAnsi="Times New Roman" w:cs="Times New Roman" w:eastAsia="Times New Roman"/>
          <w:b/>
          <w:sz w:val="48"/>
          <w:szCs w:val="48"/>
        </w:rPr>
        <w:t>Treasure Row</w:t>
      </w:r>
    </w:p>
    <w:p xmlns:a="http://schemas.openxmlformats.org/drawingml/2006/main" xmlns:pic="http://schemas.openxmlformats.org/drawingml/2006/picture">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xmlns:a="http://schemas.openxmlformats.org/drawingml/2006/main" xmlns:pic="http://schemas.openxmlformats.org/drawingml/2006/picture">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14:paraId="2D1327F4" w14:textId="77777777" w:rsidR="003A5E69" w:rsidRPr="006557E8" w:rsidRDefault="00000000">
      <w:pPr>
        <w:jc w:val="center"/>
        <w:rPr>
          <w:rFonts w:ascii="Times New Roman" w:hAnsi="Times New Roman" w:cs="Times New Roman" w:eastAsia="Times New Roman"/>
        </w:rPr>
      </w:pPr>
      <w:r>
        <w:rPr>
          <w:rFonts w:ascii="Times New Roman" w:hAnsi="Times New Roman" w:cs="Times New Roman" w:eastAsia="Times New Roman"/>
          <w:i/>
          <w:sz w:val="28"/>
        </w:rPr>
        <w:t>Project Plan</w:t>
      </w:r>
    </w:p>
    <w:p w14:paraId="52F08B10" w14:textId="77777777" w:rsidR="003A5E69" w:rsidRPr="006557E8" w:rsidRDefault="003A5E69">
      <w:pPr>
        <w:rPr>
          <w:rFonts w:ascii="Times New Roman" w:hAnsi="Times New Roman" w:cs="Times New Roman" w:eastAsia="Times New Roman"/>
        </w:rPr>
      </w:pPr>
    </w:p>
    <w:p w14:paraId="7113D35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sz w:val="28"/>
        </w:rPr>
        <w:t>Table of Contents</w:t>
      </w:r>
    </w:p>
    <w:p w14:paraId="209F3AA6" w14:textId="77777777" w:rsidR="003A5E69" w:rsidRPr="006557E8" w:rsidRDefault="003A5E69">
      <w:pPr>
        <w:tabs>
          <w:tab w:val="right" w:leader="dot" w:pos="9216"/>
        </w:tabs>
        <w:spacing w:after="80"/>
        <w:rPr>
          <w:rFonts w:ascii="Times New Roman" w:hAnsi="Times New Roman" w:cs="Times New Roman" w:eastAsia="Times New Roman"/>
        </w:rPr>
      </w:pPr>
      <w:hyperlink w:anchor="toc_1">
        <w:r>
          <w:rPr>
            <w:rFonts w:ascii="Times New Roman" w:hAnsi="Times New Roman" w:cs="Times New Roman" w:eastAsia="Times New Roman"/>
            <w:b/>
            <w:sz w:val="24"/>
          </w:rPr>
          <w:t>1.0 Introduction</w:t>
          <w:tab/>
          <w:t>2</w:t>
        </w:r>
      </w:hyperlink>
    </w:p>
    <w:p w14:paraId="1799B2D2"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1_1">
        <w:r>
          <w:rPr>
            <w:rFonts w:ascii="Times New Roman" w:hAnsi="Times New Roman" w:cs="Times New Roman" w:eastAsia="Times New Roman"/>
          </w:rPr>
          <w:t>1.1 Project Scope</w:t>
          <w:tab/>
          <w:t>2</w:t>
        </w:r>
      </w:hyperlink>
    </w:p>
    <w:p w14:paraId="7E6DE4D2"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1_2">
        <w:r>
          <w:rPr>
            <w:rFonts w:ascii="Times New Roman" w:hAnsi="Times New Roman" w:cs="Times New Roman" w:eastAsia="Times New Roman"/>
          </w:rPr>
          <w:t>1.2 Major Software Functions</w:t>
          <w:tab/>
          <w:t>2</w:t>
        </w:r>
      </w:hyperlink>
    </w:p>
    <w:p w14:paraId="58F057E1"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1_3">
        <w:r>
          <w:rPr>
            <w:rFonts w:ascii="Times New Roman" w:hAnsi="Times New Roman" w:cs="Times New Roman" w:eastAsia="Times New Roman"/>
          </w:rPr>
          <w:t>1.3 Performance/Behavior Issues</w:t>
          <w:tab/>
          <w:t>3</w:t>
        </w:r>
      </w:hyperlink>
    </w:p>
    <w:p w14:paraId="17683BDE"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1_4">
        <w:r>
          <w:rPr>
            <w:rFonts w:ascii="Times New Roman" w:hAnsi="Times New Roman" w:cs="Times New Roman" w:eastAsia="Times New Roman"/>
          </w:rPr>
          <w:t>1.4 Management and Technical Constraints</w:t>
          <w:tab/>
          <w:t>4</w:t>
        </w:r>
      </w:hyperlink>
    </w:p>
    <w:p w14:paraId="14CD610F"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1_5">
        <w:r>
          <w:rPr>
            <w:rFonts w:ascii="Times New Roman" w:hAnsi="Times New Roman" w:cs="Times New Roman" w:eastAsia="Times New Roman"/>
          </w:rPr>
          <w:t>1.5 Tools and Technologies</w:t>
          <w:tab/>
          <w:t>5</w:t>
        </w:r>
      </w:hyperlink>
    </w:p>
    <w:p w14:paraId="261132C6" w14:textId="77777777" w:rsidR="003A5E69" w:rsidRPr="006557E8" w:rsidRDefault="003A5E69">
      <w:pPr>
        <w:tabs>
          <w:tab w:val="right" w:leader="dot" w:pos="9216"/>
        </w:tabs>
        <w:spacing w:after="80"/>
        <w:rPr>
          <w:rFonts w:ascii="Times New Roman" w:hAnsi="Times New Roman" w:cs="Times New Roman" w:eastAsia="Times New Roman"/>
        </w:rPr>
      </w:pPr>
      <w:hyperlink w:anchor="toc_2">
        <w:r>
          <w:rPr>
            <w:rFonts w:ascii="Times New Roman" w:hAnsi="Times New Roman" w:cs="Times New Roman" w:eastAsia="Times New Roman"/>
            <w:b/>
            <w:sz w:val="24"/>
          </w:rPr>
          <w:t>2.0 Project Estimates</w:t>
          <w:tab/>
          <w:t>5</w:t>
        </w:r>
      </w:hyperlink>
    </w:p>
    <w:p w14:paraId="7CD5A3DA"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2_1">
        <w:r>
          <w:rPr>
            <w:rFonts w:ascii="Times New Roman" w:hAnsi="Times New Roman" w:cs="Times New Roman" w:eastAsia="Times New Roman"/>
          </w:rPr>
          <w:t>2.1 Historical Data Used for Estimates</w:t>
          <w:tab/>
          <w:t>5</w:t>
        </w:r>
      </w:hyperlink>
    </w:p>
    <w:p w14:paraId="2AFBDECD"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2_2">
        <w:r>
          <w:rPr>
            <w:rFonts w:ascii="Times New Roman" w:hAnsi="Times New Roman" w:cs="Times New Roman" w:eastAsia="Times New Roman"/>
          </w:rPr>
          <w:t>2.2 Project Resources</w:t>
          <w:tab/>
          <w:t>5</w:t>
        </w:r>
      </w:hyperlink>
    </w:p>
    <w:p w14:paraId="1B9F3B03" w14:textId="77777777" w:rsidR="003A5E69" w:rsidRPr="006557E8" w:rsidRDefault="003A5E69">
      <w:pPr>
        <w:tabs>
          <w:tab w:val="right" w:leader="dot" w:pos="9216"/>
        </w:tabs>
        <w:spacing w:after="80"/>
        <w:rPr>
          <w:rFonts w:ascii="Times New Roman" w:hAnsi="Times New Roman" w:cs="Times New Roman" w:eastAsia="Times New Roman"/>
        </w:rPr>
      </w:pPr>
      <w:hyperlink w:anchor="toc_3">
        <w:r>
          <w:rPr>
            <w:rFonts w:ascii="Times New Roman" w:hAnsi="Times New Roman" w:cs="Times New Roman" w:eastAsia="Times New Roman"/>
            <w:b/>
            <w:sz w:val="24"/>
          </w:rPr>
          <w:t>3.0 Risk Management</w:t>
          <w:tab/>
          <w:t>6</w:t>
        </w:r>
      </w:hyperlink>
    </w:p>
    <w:p w14:paraId="46A7A214"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3_1">
        <w:r>
          <w:rPr>
            <w:rFonts w:ascii="Times New Roman" w:hAnsi="Times New Roman" w:cs="Times New Roman" w:eastAsia="Times New Roman"/>
          </w:rPr>
          <w:t>3.1 Project Risks</w:t>
          <w:tab/>
          <w:t>6</w:t>
        </w:r>
      </w:hyperlink>
    </w:p>
    <w:p w14:paraId="2801B7C1"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3_2">
        <w:r>
          <w:rPr>
            <w:rFonts w:ascii="Times New Roman" w:hAnsi="Times New Roman" w:cs="Times New Roman" w:eastAsia="Times New Roman"/>
          </w:rPr>
          <w:t>3.2 Risk Table</w:t>
          <w:tab/>
          <w:t>6</w:t>
        </w:r>
      </w:hyperlink>
    </w:p>
    <w:p w14:paraId="64F31C76" w14:textId="77777777" w:rsidR="003A5E69" w:rsidRPr="006557E8" w:rsidRDefault="003A5E69">
      <w:pPr>
        <w:tabs>
          <w:tab w:val="right" w:leader="dot" w:pos="9216"/>
        </w:tabs>
        <w:spacing w:after="80"/>
        <w:rPr>
          <w:rFonts w:ascii="Times New Roman" w:hAnsi="Times New Roman" w:cs="Times New Roman" w:eastAsia="Times New Roman"/>
        </w:rPr>
      </w:pPr>
      <w:hyperlink w:anchor="toc_4">
        <w:r>
          <w:rPr>
            <w:rFonts w:ascii="Times New Roman" w:hAnsi="Times New Roman" w:cs="Times New Roman" w:eastAsia="Times New Roman"/>
            <w:b/>
            <w:sz w:val="24"/>
          </w:rPr>
          <w:t>4.0 Project Schedule</w:t>
          <w:tab/>
          <w:t>7</w:t>
        </w:r>
      </w:hyperlink>
    </w:p>
    <w:p w14:paraId="5D97C14B"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4_1">
        <w:r>
          <w:rPr>
            <w:rFonts w:ascii="Times New Roman" w:hAnsi="Times New Roman" w:cs="Times New Roman" w:eastAsia="Times New Roman"/>
          </w:rPr>
          <w:t>4.1 Project Task Set</w:t>
          <w:tab/>
          <w:t>7</w:t>
        </w:r>
      </w:hyperlink>
    </w:p>
    <w:p w14:paraId="21DF3FB3"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4_2">
        <w:r>
          <w:rPr>
            <w:rFonts w:ascii="Times New Roman" w:hAnsi="Times New Roman" w:cs="Times New Roman" w:eastAsia="Times New Roman"/>
          </w:rPr>
          <w:t>4.2 Timeline Chart — Iterations 1–6</w:t>
          <w:tab/>
          <w:t>8</w:t>
        </w:r>
      </w:hyperlink>
    </w:p>
    <w:p w14:paraId="0C9B8D9F" w14:textId="77777777" w:rsidR="003A5E69" w:rsidRPr="006557E8" w:rsidRDefault="003A5E69">
      <w:pPr>
        <w:tabs>
          <w:tab w:val="right" w:leader="dot" w:pos="9216"/>
        </w:tabs>
        <w:spacing w:after="80"/>
        <w:rPr>
          <w:rFonts w:ascii="Times New Roman" w:hAnsi="Times New Roman" w:cs="Times New Roman" w:eastAsia="Times New Roman"/>
        </w:rPr>
      </w:pPr>
      <w:hyperlink w:anchor="toc_5">
        <w:r>
          <w:rPr>
            <w:rFonts w:ascii="Times New Roman" w:hAnsi="Times New Roman" w:cs="Times New Roman" w:eastAsia="Times New Roman"/>
            <w:b/>
            <w:sz w:val="24"/>
          </w:rPr>
          <w:t>5.0 Staff Organization</w:t>
          <w:tab/>
          <w:t>9</w:t>
        </w:r>
      </w:hyperlink>
    </w:p>
    <w:p w14:paraId="4694CD33"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5_1">
        <w:r>
          <w:rPr>
            <w:rFonts w:ascii="Times New Roman" w:hAnsi="Times New Roman" w:cs="Times New Roman" w:eastAsia="Times New Roman"/>
          </w:rPr>
          <w:t>5.1 Team Structure</w:t>
          <w:tab/>
          <w:t>9</w:t>
        </w:r>
      </w:hyperlink>
    </w:p>
    <w:p w14:paraId="5590FF75"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5_2">
        <w:r>
          <w:rPr>
            <w:rFonts w:ascii="Times New Roman" w:hAnsi="Times New Roman" w:cs="Times New Roman" w:eastAsia="Times New Roman"/>
          </w:rPr>
          <w:t>5.2 Management Reporting and Communication</w:t>
          <w:tab/>
          <w:t>9</w:t>
        </w:r>
      </w:hyperlink>
    </w:p>
    <w:p w14:paraId="36A514DB" w14:textId="77777777" w:rsidR="003A5E69" w:rsidRPr="006557E8" w:rsidRDefault="003A5E69">
      <w:pPr>
        <w:tabs>
          <w:tab w:val="right" w:leader="dot" w:pos="9216"/>
        </w:tabs>
        <w:spacing w:after="80"/>
        <w:rPr>
          <w:rFonts w:ascii="Times New Roman" w:hAnsi="Times New Roman" w:cs="Times New Roman" w:eastAsia="Times New Roman"/>
        </w:rPr>
      </w:pPr>
      <w:hyperlink w:anchor="toc_6">
        <w:r>
          <w:rPr>
            <w:rFonts w:ascii="Times New Roman" w:hAnsi="Times New Roman" w:cs="Times New Roman" w:eastAsia="Times New Roman"/>
            <w:b/>
            <w:sz w:val="24"/>
          </w:rPr>
          <w:t>6.0 Tracking and Control Mechanisms</w:t>
          <w:tab/>
          <w:t>9</w:t>
        </w:r>
      </w:hyperlink>
    </w:p>
    <w:p w14:paraId="761DD7DE" w14:textId="77777777" w:rsidR="003A5E69" w:rsidRPr="006557E8" w:rsidRDefault="003A5E69">
      <w:pPr>
        <w:tabs>
          <w:tab w:val="right" w:leader="dot" w:pos="9216"/>
        </w:tabs>
        <w:spacing w:after="80"/>
        <w:ind w:left="403"/>
        <w:rPr>
          <w:rFonts w:ascii="Times New Roman" w:hAnsi="Times New Roman" w:cs="Times New Roman" w:eastAsia="Times New Roman"/>
        </w:rPr>
      </w:pPr>
      <w:hyperlink w:anchor="toc_6_1">
        <w:r>
          <w:rPr>
            <w:rFonts w:ascii="Times New Roman" w:hAnsi="Times New Roman" w:cs="Times New Roman" w:eastAsia="Times New Roman"/>
          </w:rPr>
          <w:t>6.1 Quality Assurance and Control</w:t>
          <w:tab/>
          <w:t>9</w:t>
        </w:r>
      </w:hyperlink>
    </w:p>
    <w:p w14:paraId="71EF5655" w14:textId="77777777" w:rsidR="003A5E69" w:rsidRPr="006557E8" w:rsidRDefault="003A5E69">
      <w:pPr>
        <w:tabs>
          <w:tab w:val="right" w:leader="dot" w:pos="9216"/>
        </w:tabs>
        <w:spacing w:after="80"/>
        <w:rPr>
          <w:rFonts w:ascii="Times New Roman" w:hAnsi="Times New Roman" w:cs="Times New Roman" w:eastAsia="Times New Roman"/>
        </w:rPr>
      </w:pPr>
      <w:hyperlink w:anchor="toc_7">
        <w:r>
          <w:rPr>
            <w:rFonts w:ascii="Times New Roman" w:hAnsi="Times New Roman" w:cs="Times New Roman" w:eastAsia="Times New Roman"/>
            <w:b/>
            <w:sz w:val="24"/>
          </w:rPr>
          <w:t>7.0 Revision Log</w:t>
          <w:tab/>
          <w:t>10</w:t>
        </w:r>
      </w:hyperlink>
    </w:p>
    <w:p w14:paraId="05CFF04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br w:type="page"/>
      </w:r>
    </w:p>
    <w:p w14:paraId="15423900" w14:textId="77777777" w:rsidR="003A5E69" w:rsidRPr="006557E8" w:rsidRDefault="00000000">
      <w:pPr>
        <w:pStyle w:val="Heading1"/>
        <w:rPr>
          <w:rFonts w:ascii="Times New Roman" w:hAnsi="Times New Roman" w:cs="Times New Roman" w:eastAsia="Times New Roman"/>
        </w:rPr>
      </w:pPr>
      <w:bookmarkStart w:id="0" w:name="toc_1"/>
      <w:r>
        <w:rPr>
          <w:rFonts w:ascii="Times New Roman" w:hAnsi="Times New Roman" w:cs="Times New Roman" w:eastAsia="Times New Roman"/>
        </w:rPr>
        <w:lastRenderedPageBreak/>
        <w:t>1.0 Introduction</w:t>
      </w:r>
      <w:bookmarkEnd w:id="0"/>
    </w:p>
    <w:p w14:paraId="289180FB" w14:textId="77777777" w:rsidR="003A5E69" w:rsidRPr="006557E8" w:rsidRDefault="00000000">
      <w:pPr>
        <w:pStyle w:val="Heading2"/>
        <w:rPr>
          <w:rFonts w:ascii="Times New Roman" w:hAnsi="Times New Roman" w:cs="Times New Roman" w:eastAsia="Times New Roman"/>
        </w:rPr>
      </w:pPr>
      <w:bookmarkStart w:id="1" w:name="toc_1_1"/>
      <w:r>
        <w:rPr>
          <w:rFonts w:ascii="Times New Roman" w:hAnsi="Times New Roman" w:cs="Times New Roman" w:eastAsia="Times New Roman"/>
        </w:rPr>
        <w:t>1.1 Project Scope</w:t>
      </w:r>
      <w:bookmarkEnd w:id="1"/>
    </w:p>
    <w:p w14:paraId="710DD7B3"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Treasure Row is a campus marketplace web application for Hampton University students: users create accounts, open a personal storefront, list clothing items for sale, browse and search other storefronts, manage a wishlist and cart, check out, and submit returns. Treasure Row is continuing development of Treasure Row rather than CloudMart, based on the team's Iteration 1 Evaluation. Treasure Row's backend is built on a well-documented layered architecture (controllers, services, models) with its own in-repo README describing that structure, and its core buyer and seller flows — signup through checkout, returns, and admin review — were independently verified working end to end during Iteration 1. CloudMart's cart and much of its documented feature set existed only in the browser or not at all, its database connection depended on a single hardcoded EC2 instance that was unreachable during testing, and its documentation repeatedly contradicted the code it was supposed to describe.</w:t>
      </w:r>
    </w:p>
    <w:p w14:paraId="3B18E8E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For this semester, “done” means: the account and session bug that lets one logged-in user see and act on another account's storefront and listings is fixed and verified, with tests covering account switching and direct API requests; the exposed AWS RDS credentials are rotated and removed from version control, with any credential that was ever exposed treated as compromised; the hardcoded Flask secret key and hardcoded admin login are replaced with real values loaded from environment configuration; the .env.example file matches what the code actually reads; the purchase/checkout functional flow diagram reflects the application's real behavior; the new token-based checkout feature has a clearly defined scope before it's considered built; and the application is deployed and stable enough to demo end-to-end at the final iteration.</w:t>
      </w:r>
    </w:p>
    <w:p w14:paraId="45AC084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Before building the token-based checkout feature, the team needs to agree on what “token” means here — an internal order/checkout token, not a real payment-processor integration — and define how it's issued, validated, and tested.</w:t>
      </w:r>
    </w:p>
    <w:p w14:paraId="73C6C9F5" w14:textId="77777777" w:rsidR="003A5E69" w:rsidRPr="006557E8" w:rsidRDefault="00000000">
      <w:pPr>
        <w:pStyle w:val="Heading2"/>
        <w:rPr>
          <w:rFonts w:ascii="Times New Roman" w:hAnsi="Times New Roman" w:cs="Times New Roman" w:eastAsia="Times New Roman"/>
        </w:rPr>
      </w:pPr>
      <w:bookmarkStart w:id="2" w:name="toc_1_2"/>
      <w:r>
        <w:rPr>
          <w:rFonts w:ascii="Times New Roman" w:hAnsi="Times New Roman" w:cs="Times New Roman" w:eastAsia="Times New Roman"/>
        </w:rPr>
        <w:t>1.2 Major Software Functions</w:t>
      </w:r>
      <w:bookmarkEnd w:id="2"/>
    </w:p>
    <w:p w14:paraId="2C3EBC5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i/>
          <w:color w:val="666666"/>
        </w:rPr>
        <w:t>Features already working, inherited from the predecessor team, and the fixes and improvements Treasure Row plans to make this semester.</w:t>
      </w:r>
    </w:p>
    <w:p w14:paraId="7DCCCEB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Account creation, login, logout, and session management</w:t>
      </w:r>
    </w:p>
    <w:p w14:paraId="35242724"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Server-side Hampton-email enforcement at signup</w:t>
      </w:r>
    </w:p>
    <w:p w14:paraId="46FE5AEE"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Storefront creation (brand name, bio, contact info, categories)</w:t>
      </w:r>
    </w:p>
    <w:p w14:paraId="26F347E9"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Listing creation with sizes, quantities, and fulfillment type</w:t>
      </w:r>
    </w:p>
    <w:p w14:paraId="5E1A7B4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Wishlist add/remove</w:t>
      </w:r>
    </w:p>
    <w:p w14:paraId="38F73CA3"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Database-backed cart tied to the user's account</w:t>
      </w:r>
    </w:p>
    <w:p w14:paraId="7FDE12C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Checkout with a generated order confirmation number</w:t>
      </w:r>
    </w:p>
    <w:p w14:paraId="05825247"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Return request submission</w:t>
      </w:r>
    </w:p>
    <w:p w14:paraId="739B314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Inherited: Admin dashboard for users, listings, storefronts, and returns, with role-based access</w:t>
      </w:r>
    </w:p>
    <w:p w14:paraId="23BF4A11"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lastRenderedPageBreak/>
        <w:t>Done (Iteration 3): Fixed the listing/storefront ownership bug — the server now takes identity only from the login session, with automated regression tests</w:t>
      </w:r>
    </w:p>
    <w:p w14:paraId="7C8921A6"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Plaintext secrets removed from version control (verified in Iteration 3: the current database password and S3 keys appear nowhere in git history); credential rotation owned by Jonah</w:t>
      </w:r>
    </w:p>
    <w:p w14:paraId="33DCD557"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2): Secret key and admin login loaded from environment configuration; in Iteration 3 the app also refuses to start without a SECRET_KEY</w:t>
      </w:r>
    </w:p>
    <w:p w14:paraId="39F143FF"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(Iterations 2–3): .env.example matches the variables the code reads, including DB_SSLMODE, DB_SSLROOTCERT and DB_CONNECT_TIMEOUT</w:t>
      </w:r>
    </w:p>
    <w:p w14:paraId="77CA5BDC"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2): Storefront navigation links go to working pages; re-verified in Iteration 3 (all links checked)</w:t>
      </w:r>
    </w:p>
    <w:p w14:paraId="2932F90A"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2): Inline SQL moved out of auth_controller.py into models/auth_model.py</w:t>
      </w:r>
    </w:p>
    <w:p w14:paraId="2388C0B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Planned: Update the purchase/checkout functional flow diagram</w:t>
      </w:r>
    </w:p>
    <w:p w14:paraId="5054E16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Planned: Build a token-based system for handling funds during checkout — an internal checkout token, not a real payment processor integration — including how it's issued, validated, and tested</w:t>
      </w:r>
    </w:p>
    <w:p w14:paraId="6358E2FE"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3): Security fixes found during the Iteration 3 code review — stored XSS escaping, server-side cart and checkout pricing, upload validation (allowed folders, real image contents, size limits), CSRF protection, returns limited to the user's own orders, and sign-in required for every page</w:t>
      </w:r>
    </w:p>
    <w:p w14:paraId="640926A7"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3): Front end redesigned in a HamptonU Experience style for Treasure Row, with a signed-out landing page</w:t>
      </w:r>
    </w:p>
    <w:p w14:paraId="4E1CC296"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Done (Iteration 3): Automated test suite — 74 tests run against a separate local test database</w:t>
      </w:r>
    </w:p>
    <w:p w14:paraId="4061E03D" w14:textId="77777777" w:rsidR="003A5E69" w:rsidRPr="006557E8" w:rsidRDefault="00000000">
      <w:pPr>
        <w:pStyle w:val="Heading2"/>
        <w:rPr>
          <w:rFonts w:ascii="Times New Roman" w:hAnsi="Times New Roman" w:cs="Times New Roman" w:eastAsia="Times New Roman"/>
        </w:rPr>
      </w:pPr>
      <w:bookmarkStart w:id="3" w:name="toc_1_3"/>
      <w:r>
        <w:rPr>
          <w:rFonts w:ascii="Times New Roman" w:hAnsi="Times New Roman" w:cs="Times New Roman" w:eastAsia="Times New Roman"/>
        </w:rPr>
        <w:t>1.3 Performance/Behavior Issues</w:t>
      </w:r>
      <w:bookmarkEnd w:id="3"/>
    </w:p>
    <w:p w14:paraId="05E465A5"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The account/session layer does not reliably isolate which account is “current” — testing with multiple accounts in one browser showed one account able to see and delete another account's storefront and listings, even though the same ownership check correctly blocks this when identity is passed directly to the API; acceptance for this fix requires automated tests covering account switching, direct API requests, and unauthorized access attempts. Status: resolved in Iteration 3 — the Iteration 2 change fixed only the browser code; the API also trusted client-sent X-User-Id / X-User-Role headers, which is now fixed and covered by 13 automated tests (Test Plan TC-20, TC-21)</w:t>
      </w:r>
    </w:p>
    <w:p w14:paraId="261C2A7C"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.env.example lists variables the code does not read (DATABASE_URL); the code expects a different, undocumented set of variables (DB_HOST, DB_NAME, DB_USER, DB_PASSWORD, DB_PORT, DB_SSLMODE). Status: resolved; the unused DATABASE_URL module was removed in Iteration 3</w:t>
      </w:r>
    </w:p>
    <w:p w14:paraId="21968BB9"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A production AWS RDS hostname, username, and password are committed in plaintext in .ebextensions/env.config (already redacted to CHANGE_ME placeholders in the current repo, loaded from environment configuration instead; any credential that was ever exposed is treated as compromised and rotated)</w:t>
      </w:r>
    </w:p>
    <w:p w14:paraId="277B0649"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 xml:space="preserve">The team's original shared AWS RDS instance was unreachable during Iteration 1, so the documented live deployment could not be verified. Status: the team's RDS database is </w:t>
        <w:lastRenderedPageBreak/>
        <w:t>reachable from allow-listed IPs as of Iteration 3; Elastic Beanstalk redeployment is in progress</w:t>
      </w:r>
    </w:p>
    <w:p w14:paraId="35ACDC56"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The Flask session secret key and the admin login were hardcoded in source rather than read from .env. Status: resolved in Iteration 2</w:t>
      </w:r>
    </w:p>
    <w:p w14:paraId="438DA376"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Several storefront navigation links (About, All Categories, New Drops, Hot!, Explore Brands, Sitemap) didn't go anywhere. Status: resolved in Iteration 2</w:t>
      </w:r>
    </w:p>
    <w:p w14:paraId="2BC4C60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auth_controller.py contained inline SQL and didn't follow the same file organization as the rest of the controllers. Status: resolved in Iteration 2</w:t>
      </w:r>
    </w:p>
    <w:p w14:paraId="36ECC99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The purchase/checkout functional flow diagram doesn't reflect the application's actual behavior and has no explanatory text; the corrected diagram should show actors, major requests, and success/failure outcomes</w:t>
      </w:r>
    </w:p>
    <w:p w14:paraId="34FD71CE"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Found and resolved in Iteration 3: user-written text (store names, listing titles, return reasons) was inserted into pages as raw HTML, allowing stored script injection (XSS), including on the admin dashboard (Test Plan TC-26)</w:t>
      </w:r>
    </w:p>
    <w:p w14:paraId="7A03B32A"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Found and resolved in Iteration 3: add-to-cart took the item price from the browser and checkout charged it, so a $40 item could be bought for $0.01; quantities could be negative (TC-23 to TC-25)</w:t>
      </w:r>
    </w:p>
    <w:p w14:paraId="7AFD4F76"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Found and resolved in Iteration 3: the storefront image upload used a folder name from the request in the save path, allowing files to be written outside the uploads folder; uploads were only checked by file name and had no size limit (TC-27, TC-28)</w:t>
      </w:r>
    </w:p>
    <w:p w14:paraId="62DE4FC9" w14:textId="77777777" w:rsidR="009B3F9F"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Found and resolved in Iteration 3: no CSRF protection on the session cookie; returns could be filed for any order number; the app ran without a SECRET_KEY; a debug page exposed session data; the app hung for about a minute when the database was unreachable (TC-29 to TC-31)</w:t>
      </w:r>
    </w:p>
    <w:p w14:paraId="05A7BDD8" w14:textId="77777777" w:rsidR="003A5E69" w:rsidRPr="006557E8" w:rsidRDefault="00000000">
      <w:pPr>
        <w:pStyle w:val="Heading2"/>
        <w:rPr>
          <w:rFonts w:ascii="Times New Roman" w:hAnsi="Times New Roman" w:cs="Times New Roman" w:eastAsia="Times New Roman"/>
        </w:rPr>
      </w:pPr>
      <w:bookmarkStart w:id="4" w:name="toc_1_4"/>
      <w:r>
        <w:rPr>
          <w:rFonts w:ascii="Times New Roman" w:hAnsi="Times New Roman" w:cs="Times New Roman" w:eastAsia="Times New Roman"/>
        </w:rPr>
        <w:t>1.4 Management and Technical Constraints</w:t>
      </w:r>
      <w:bookmarkEnd w:id="4"/>
    </w:p>
    <w:p w14:paraId="0F2AC98F"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Technical Constraints:</w:t>
      </w:r>
    </w:p>
    <w:p w14:paraId="77832E5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AWS cost and account status — the original RDS instance appears to have been deleted or to have lapsed since last deployment</w:t>
      </w:r>
    </w:p>
    <w:p w14:paraId="7E96A78F"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Cloud infrastructure configuration (RDS access rules, security groups, S3 bucket permissions)</w:t>
      </w:r>
    </w:p>
    <w:p w14:paraId="74A709D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Image storage currently depends entirely on AWS S3</w:t>
      </w:r>
    </w:p>
    <w:p w14:paraId="4732594C"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No local or offline fallback existed in the original code for AWS-dependent features. Now: uploads fall back to local storage when S3 isn't configured, and automated tests use a local PostgreSQL test database</w:t>
      </w:r>
    </w:p>
    <w:p w14:paraId="719895B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Resource Constraints:</w:t>
      </w:r>
    </w:p>
    <w:p w14:paraId="05B591C3"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Course timeline — all iterations must land on the syllabus deadlines</w:t>
      </w:r>
    </w:p>
    <w:p w14:paraId="21A5A35C"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Team availability / other coursework load</w:t>
      </w:r>
    </w:p>
    <w:p w14:paraId="6A78B8C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Collaboration Constraints:</w:t>
      </w:r>
    </w:p>
    <w:p w14:paraId="345527D2"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Documentation &amp; file sharing tool: Google Drive / Google Docs</w:t>
      </w:r>
    </w:p>
    <w:p w14:paraId="41E57D5A"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lastRenderedPageBreak/>
        <w:t>Version control: GitHub</w:t>
      </w:r>
    </w:p>
    <w:p w14:paraId="1C06CC46"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Communication channel and cadence: [team to confirm — e.g., group chat, weekly sync]</w:t>
      </w:r>
    </w:p>
    <w:p w14:paraId="4BD76675" w14:textId="77777777" w:rsidR="003A5E69" w:rsidRPr="006557E8" w:rsidRDefault="00000000">
      <w:pPr>
        <w:pStyle w:val="Heading2"/>
        <w:rPr>
          <w:rFonts w:ascii="Times New Roman" w:hAnsi="Times New Roman" w:cs="Times New Roman" w:eastAsia="Times New Roman"/>
        </w:rPr>
      </w:pPr>
      <w:bookmarkStart w:id="5" w:name="toc_1_5"/>
      <w:r>
        <w:rPr>
          <w:rFonts w:ascii="Times New Roman" w:hAnsi="Times New Roman" w:cs="Times New Roman" w:eastAsia="Times New Roman"/>
        </w:rPr>
        <w:t>1.5 Tools and Technologies</w:t>
      </w:r>
      <w:bookmarkEnd w:id="5"/>
    </w:p>
    <w:p w14:paraId="218265DB"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Backend: Python 3.12, Flask 3.1.3 (organized with Flask Blueprints in a layered controllers/services/models architecture)</w:t>
      </w:r>
    </w:p>
    <w:p w14:paraId="228A43C0"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Templating: Jinja2</w:t>
      </w:r>
    </w:p>
    <w:p w14:paraId="2D55D14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Frontend: HTML, CSS, JavaScript (no frontend framework)</w:t>
      </w:r>
    </w:p>
    <w:p w14:paraId="504A50E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Database: PostgreSQL, hosted on Amazon RDS</w:t>
      </w:r>
    </w:p>
    <w:p w14:paraId="4E0FA6E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Image storage: Amazon S3, accessed through boto3</w:t>
      </w:r>
    </w:p>
    <w:p w14:paraId="4981FF9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Hosting: AWS Elastic Beanstalk</w:t>
      </w:r>
    </w:p>
    <w:p w14:paraId="1B366B38"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Security: Werkzeug password hashing (pbkdf2:sha256) in the backend's utils module</w:t>
      </w:r>
    </w:p>
    <w:p w14:paraId="11BBFB65"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Testing: pytest — 74 automated tests run against a separate local PostgreSQL test database (backend/tests/conftest.py refuses to run against AWS RDS)</w:t>
      </w:r>
    </w:p>
    <w:p w14:paraId="73A80012" w14:textId="77777777" w:rsidR="003A5E69" w:rsidRPr="006557E8" w:rsidRDefault="00000000">
      <w:pPr>
        <w:pStyle w:val="Heading1"/>
        <w:rPr>
          <w:rFonts w:ascii="Times New Roman" w:hAnsi="Times New Roman" w:cs="Times New Roman" w:eastAsia="Times New Roman"/>
        </w:rPr>
      </w:pPr>
      <w:bookmarkStart w:id="6" w:name="toc_2"/>
      <w:r>
        <w:rPr>
          <w:rFonts w:ascii="Times New Roman" w:hAnsi="Times New Roman" w:cs="Times New Roman" w:eastAsia="Times New Roman"/>
        </w:rPr>
        <w:t>2.0 Project Estimates</w:t>
      </w:r>
      <w:bookmarkEnd w:id="6"/>
    </w:p>
    <w:p w14:paraId="0F179D17" w14:textId="77777777" w:rsidR="003A5E69" w:rsidRPr="006557E8" w:rsidRDefault="00000000">
      <w:pPr>
        <w:pStyle w:val="Heading2"/>
        <w:rPr>
          <w:rFonts w:ascii="Times New Roman" w:hAnsi="Times New Roman" w:cs="Times New Roman" w:eastAsia="Times New Roman"/>
        </w:rPr>
      </w:pPr>
      <w:bookmarkStart w:id="7" w:name="toc_2_1"/>
      <w:r>
        <w:rPr>
          <w:rFonts w:ascii="Times New Roman" w:hAnsi="Times New Roman" w:cs="Times New Roman" w:eastAsia="Times New Roman"/>
        </w:rPr>
        <w:t>2.1 Historical Data Used for Estimates</w:t>
      </w:r>
      <w:bookmarkEnd w:id="7"/>
    </w:p>
    <w:p w14:paraId="17F23A13"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Estimates are based on the workload the team observed while reading, setting up, and independently testing the codebase during Iteration 1 — including the setup troubleshooting required to get a local copy of the application running, and the time spent verifying each core feature end to end. As the team takes on Iteration 3 work — full AWS deployment, the token-based checkout feature, and the AI-assisted documentation review — these estimates should be revisited against actual effort spent.</w:t>
      </w:r>
    </w:p>
    <w:p w14:paraId="42AA9FA7" w14:textId="77777777" w:rsidR="003A5E69" w:rsidRPr="006557E8" w:rsidRDefault="00000000">
      <w:pPr>
        <w:pStyle w:val="Heading2"/>
        <w:rPr>
          <w:rFonts w:ascii="Times New Roman" w:hAnsi="Times New Roman" w:cs="Times New Roman" w:eastAsia="Times New Roman"/>
        </w:rPr>
      </w:pPr>
      <w:bookmarkStart w:id="8" w:name="toc_2_2"/>
      <w:r>
        <w:rPr>
          <w:rFonts w:ascii="Times New Roman" w:hAnsi="Times New Roman" w:cs="Times New Roman" w:eastAsia="Times New Roman"/>
        </w:rPr>
        <w:t>2.2 Project Resources</w:t>
      </w:r>
      <w:bookmarkEnd w:id="8"/>
    </w:p>
    <w:p w14:paraId="26BB9EB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People: Donovan Griffin, Jonah Goodwine, Cameron Ridgley, Chase Jones, Ricki Davis, Chi Martin, Noah Higgs</w:t>
      </w:r>
    </w:p>
    <w:p w14:paraId="06C48C2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Cloud: AWS RDS (PostgreSQL), AWS S3, AWS Elastic Beanstalk</w:t>
      </w:r>
    </w:p>
    <w:p w14:paraId="3D426EF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Codebase: Treasure Row (inherited from the predecessor team’s CSC 405 project)</w:t>
      </w:r>
    </w:p>
    <w:p w14:paraId="38A6F02A" w14:textId="77777777" w:rsidR="003A5E69" w:rsidRPr="006557E8" w:rsidRDefault="00000000">
      <w:pPr>
        <w:pStyle w:val="Heading1"/>
        <w:rPr>
          <w:rFonts w:ascii="Times New Roman" w:hAnsi="Times New Roman" w:cs="Times New Roman" w:eastAsia="Times New Roman"/>
        </w:rPr>
      </w:pPr>
      <w:bookmarkStart w:id="9" w:name="toc_3"/>
      <w:r>
        <w:rPr>
          <w:rFonts w:ascii="Times New Roman" w:hAnsi="Times New Roman" w:cs="Times New Roman" w:eastAsia="Times New Roman"/>
        </w:rPr>
        <w:lastRenderedPageBreak/>
        <w:t>3.0 Risk Management</w:t>
      </w:r>
      <w:bookmarkEnd w:id="9"/>
    </w:p>
    <w:p w14:paraId="77584236" w14:textId="77777777" w:rsidR="003A5E69" w:rsidRPr="006557E8" w:rsidRDefault="00000000">
      <w:pPr>
        <w:pStyle w:val="Heading2"/>
        <w:rPr>
          <w:rFonts w:ascii="Times New Roman" w:hAnsi="Times New Roman" w:cs="Times New Roman" w:eastAsia="Times New Roman"/>
        </w:rPr>
      </w:pPr>
      <w:bookmarkStart w:id="10" w:name="toc_3_1"/>
      <w:r>
        <w:rPr>
          <w:rFonts w:ascii="Times New Roman" w:hAnsi="Times New Roman" w:cs="Times New Roman" w:eastAsia="Times New Roman"/>
        </w:rPr>
        <w:t>3.1 Project Risks</w:t>
      </w:r>
      <w:bookmarkEnd w:id="10"/>
    </w:p>
    <w:p w14:paraId="0FF1125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The risks below are carried forward from what the team's Iteration 1 software evaluation surfaced, rather than hypothetical concerns — most are issues already confirmed in the running application. Likelihood and impact are reviewed at each iteration checkpoint; “Already occurring” means the issue was confirmed active at the time it was found, not just a probability estimate.</w:t>
      </w:r>
    </w:p>
    <w:p w14:paraId="2E59960F" w14:textId="77777777" w:rsidR="003A5E69" w:rsidRPr="006557E8" w:rsidRDefault="00000000">
      <w:pPr>
        <w:pStyle w:val="Heading2"/>
        <w:rPr>
          <w:rFonts w:ascii="Times New Roman" w:hAnsi="Times New Roman" w:cs="Times New Roman" w:eastAsia="Times New Roman"/>
        </w:rPr>
      </w:pPr>
      <w:bookmarkStart w:id="11" w:name="toc_3_2"/>
      <w:r>
        <w:rPr>
          <w:rFonts w:ascii="Times New Roman" w:hAnsi="Times New Roman" w:cs="Times New Roman" w:eastAsia="Times New Roman"/>
        </w:rPr>
        <w:t>3.2 Risk Table</w:t>
      </w:r>
      <w:bookmarkEnd w:id="11"/>
    </w:p>
    <w:tbl>
      <w:tblPr>
        <w:tblStyle w:val="TableGrid"/>
        <w:tblW w:w="0" w:type="auto"/>
        <w:jc w:val="center"/>
        <w:tblLook w:val="04A0" w:firstRow="1" w:lastRow="0" w:firstColumn="1" w:lastColumn="0" w:noHBand="0" w:noVBand="1"/>
      </w:tblPr>
      <w:tblGrid>
        <w:gridCol w:w="4862"/>
        <w:gridCol w:w="2067"/>
        <w:gridCol w:w="1701"/>
      </w:tblGrid>
      <w:tr w:rsidR="003A5E69" w:rsidRPr="006557E8" w14:paraId="122780C4" w14:textId="77777777">
        <w:trPr>
          <w:jc w:val="center"/>
        </w:trPr>
        <w:tc>
          <w:tcPr>
            <w:tcW w:w="5184" w:type="dxa"/>
            <w:shd w:val="clear" w:color="auto" w:fill="D9E2F3"/>
          </w:tcPr>
          <w:p w14:paraId="3DDE79F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Risk</w:t>
            </w:r>
          </w:p>
        </w:tc>
        <w:tc>
          <w:tcPr>
            <w:tcW w:w="2160" w:type="dxa"/>
            <w:shd w:val="clear" w:color="auto" w:fill="D9E2F3"/>
          </w:tcPr>
          <w:p w14:paraId="1AFAD620"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Likelihood</w:t>
            </w:r>
          </w:p>
        </w:tc>
        <w:tc>
          <w:tcPr>
            <w:tcW w:w="1728" w:type="dxa"/>
            <w:shd w:val="clear" w:color="auto" w:fill="D9E2F3"/>
          </w:tcPr>
          <w:p w14:paraId="23F53CB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Impact</w:t>
            </w:r>
          </w:p>
        </w:tc>
      </w:tr>
      <w:tr w:rsidR="003A5E69" w:rsidRPr="006557E8" w14:paraId="77F14F8A" w14:textId="77777777">
        <w:trPr>
          <w:jc w:val="center"/>
        </w:trPr>
        <w:tc>
          <w:tcPr>
            <w:tcW w:w="5184" w:type="dxa"/>
          </w:tcPr>
          <w:p w14:paraId="1083A6D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AWS costs or account status preventing the team from restoring the original cloud deployment. Mitigation: confirm current AWS account status and access, set a spending cap, and restore or provision RDS before full deployment. Owner: Donovan.</w:t>
            </w:r>
          </w:p>
        </w:tc>
        <w:tc>
          <w:tcPr>
            <w:tcW w:w="2160" w:type="dxa"/>
          </w:tcPr>
          <w:p w14:paraId="25A42C1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c>
          <w:tcPr>
            <w:tcW w:w="1728" w:type="dxa"/>
          </w:tcPr>
          <w:p w14:paraId="263C721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High</w:t>
            </w:r>
          </w:p>
        </w:tc>
      </w:tr>
      <w:tr w:rsidR="003A5E69" w:rsidRPr="006557E8" w14:paraId="637A7BDD" w14:textId="77777777">
        <w:trPr>
          <w:jc w:val="center"/>
        </w:trPr>
        <w:tc>
          <w:tcPr>
            <w:tcW w:w="5184" w:type="dxa"/>
          </w:tcPr>
          <w:p w14:paraId="7F855F0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Listing/storefront ownership bug. Status: fully fixed in Iteration 3. The Iteration 2 fix changed only the browser code, and no regression tests were actually added then; Iteration 3 retesting found the API still trusted client-sent X-User-Id / X-User-Role headers. The server is now the only source of identity, covered by 13 automated regression tests (test_ownership.py) that fail on the old code. Residual risk is a regression if tests are skipped. Owner: Cameron.</w:t>
            </w:r>
          </w:p>
        </w:tc>
        <w:tc>
          <w:tcPr>
            <w:tcW w:w="2160" w:type="dxa"/>
          </w:tcPr>
          <w:p w14:paraId="3A9AD5E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Low (post-fix)</w:t>
            </w:r>
          </w:p>
        </w:tc>
        <w:tc>
          <w:tcPr>
            <w:tcW w:w="1728" w:type="dxa"/>
          </w:tcPr>
          <w:p w14:paraId="610DA4D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High (if it recurred)</w:t>
            </w:r>
          </w:p>
        </w:tc>
      </w:tr>
      <w:tr w:rsidR="003A5E69" w:rsidRPr="006557E8" w14:paraId="1B6B05C1" w14:textId="77777777">
        <w:trPr>
          <w:jc w:val="center"/>
        </w:trPr>
        <w:tc>
          <w:tcPr>
            <w:tcW w:w="5184" w:type="dxa"/>
          </w:tcPr>
          <w:p w14:paraId="6CEEB55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Exposed AWS credentials in version control. Status: redacted in the current repo and loaded from .env; verified in Iteration 3 that the current database password and S3 keys appear nowhere in git history. Any credential that was ever exposed is treated as compromised and rotated. Owner: Jonah, Noah.</w:t>
            </w:r>
          </w:p>
        </w:tc>
        <w:tc>
          <w:tcPr>
            <w:tcW w:w="2160" w:type="dxa"/>
          </w:tcPr>
          <w:p w14:paraId="1CB06FB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Low (post-fix)</w:t>
            </w:r>
          </w:p>
        </w:tc>
        <w:tc>
          <w:tcPr>
            <w:tcW w:w="1728" w:type="dxa"/>
          </w:tcPr>
          <w:p w14:paraId="37BAFC3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High (if it recurred)</w:t>
            </w:r>
          </w:p>
        </w:tc>
      </w:tr>
      <w:tr w:rsidR="003A5E69" w:rsidRPr="006557E8" w14:paraId="54B91A7F" w14:textId="77777777">
        <w:trPr>
          <w:jc w:val="center"/>
        </w:trPr>
        <w:tc>
          <w:tcPr>
            <w:tcW w:w="5184" w:type="dxa"/>
          </w:tcPr>
          <w:p w14:paraId="73C877E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Requirements and diagram documentation drifting further from the codebase. Mitigation: cross-check docs against the code each iteration before submission. Owner: Chase, Chi.</w:t>
            </w:r>
          </w:p>
        </w:tc>
        <w:tc>
          <w:tcPr>
            <w:tcW w:w="2160" w:type="dxa"/>
          </w:tcPr>
          <w:p w14:paraId="6CADD5D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c>
          <w:tcPr>
            <w:tcW w:w="1728" w:type="dxa"/>
          </w:tcPr>
          <w:p w14:paraId="63F1F7B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r>
      <w:tr w:rsidR="003A5E69" w:rsidRPr="006557E8" w14:paraId="71410C9F" w14:textId="77777777">
        <w:trPr>
          <w:jc w:val="center"/>
        </w:trPr>
        <w:tc>
          <w:tcPr>
            <w:tcW w:w="5184" w:type="dxa"/>
          </w:tcPr>
          <w:p w14:paraId="5C3A4D0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Team member availability. Mitigation: track workload and blockers at each iteration checkpoint. Owner: Donovan.</w:t>
            </w:r>
          </w:p>
        </w:tc>
        <w:tc>
          <w:tcPr>
            <w:tcW w:w="2160" w:type="dxa"/>
          </w:tcPr>
          <w:p w14:paraId="43A91B8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c>
          <w:tcPr>
            <w:tcW w:w="1728" w:type="dxa"/>
          </w:tcPr>
          <w:p w14:paraId="4991965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r>
      <w:tr w:rsidR="003A5E69" w:rsidRPr="006557E8" w14:paraId="2CF16511" w14:textId="77777777">
        <w:trPr>
          <w:jc w:val="center"/>
        </w:trPr>
        <w:tc>
          <w:tcPr>
            <w:tcW w:w="5184" w:type="dxa"/>
          </w:tcPr>
          <w:p w14:paraId="678E367B"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 xml:space="preserve">Frontend/backend technical debt (inline SQL, dead links). Status: inline SQL moved and dead links fixed in Iteration 2; duplicate database connection modules consolidated in Iteration 3. Mitigation: prioritize remaining fixes by user impact. Owner: Jonah, </w:t>
              <w:lastRenderedPageBreak/>
              <w:t>Cameron.</w:t>
            </w:r>
          </w:p>
        </w:tc>
        <w:tc>
          <w:tcPr>
            <w:tcW w:w="2160" w:type="dxa"/>
          </w:tcPr>
          <w:p w14:paraId="55CCFD2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lastRenderedPageBreak/>
              <w:t>Medium</w:t>
            </w:r>
          </w:p>
        </w:tc>
        <w:tc>
          <w:tcPr>
            <w:tcW w:w="1728" w:type="dxa"/>
          </w:tcPr>
          <w:p w14:paraId="34188D4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Low/Medium</w:t>
            </w:r>
          </w:p>
        </w:tc>
      </w:tr>
      <w:tr w:rsidR="003A5E69" w:rsidRPr="006557E8" w14:paraId="463B19FA" w14:textId="77777777">
        <w:trPr>
          <w:jc w:val="center"/>
        </w:trPr>
        <w:tc>
          <w:tcPr>
            <w:tcW w:w="5184" w:type="dxa"/>
          </w:tcPr>
          <w:p w14:paraId="43BF097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Course workload. Mitigation: review remaining effort weekly and escalate scope concerns early. Owner: Donovan.</w:t>
            </w:r>
          </w:p>
        </w:tc>
        <w:tc>
          <w:tcPr>
            <w:tcW w:w="2160" w:type="dxa"/>
          </w:tcPr>
          <w:p w14:paraId="12DA7D8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w:t>
            </w:r>
          </w:p>
        </w:tc>
        <w:tc>
          <w:tcPr>
            <w:tcW w:w="1728" w:type="dxa"/>
          </w:tcPr>
          <w:p w14:paraId="630EB4CD"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Medium/High</w:t>
            </w:r>
          </w:p>
        </w:tc>
      </w:tr>
      <w:tr w:rsidR="009B3F9F" w:rsidRPr="006557E8" w14:paraId="74A209A6" w14:textId="77777777">
        <w:trPr>
          <w:jc w:val="center"/>
        </w:trPr>
        <w:tc>
          <w:tcPr>
            <w:tcW w:w="5184" w:type="dxa"/>
          </w:tcPr>
          <w:p w14:paraId="64606F2C"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Web security vulnerabilities (stored XSS, browser-set prices, upload path traversal, unvalidated uploads, missing CSRF protection). Status: found in the Iteration 3 code review and fixed, each with automated tests that fail on the old code. Mitigation: escape all user-written text, keep prices and identity server-side, run the full test suite before every merge. Owner: Donovan.</w:t>
            </w:r>
          </w:p>
        </w:tc>
        <w:tc>
          <w:tcPr>
            <w:tcW w:w="2160" w:type="dxa"/>
          </w:tcPr>
          <w:p w14:paraId="6295E5A4"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Low (post-fix)</w:t>
            </w:r>
          </w:p>
        </w:tc>
        <w:tc>
          <w:tcPr>
            <w:tcW w:w="1728" w:type="dxa"/>
          </w:tcPr>
          <w:p w14:paraId="2B97ABAE"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High (if it recurred)</w:t>
            </w:r>
          </w:p>
        </w:tc>
      </w:tr>
    </w:tbl>
    <w:p w14:paraId="07592489" w14:textId="77777777" w:rsidR="003A5E69" w:rsidRPr="006557E8" w:rsidRDefault="00000000">
      <w:pPr>
        <w:pStyle w:val="Heading1"/>
        <w:rPr>
          <w:rFonts w:ascii="Times New Roman" w:hAnsi="Times New Roman" w:cs="Times New Roman" w:eastAsia="Times New Roman"/>
        </w:rPr>
      </w:pPr>
      <w:bookmarkStart w:id="12" w:name="toc_4"/>
      <w:r>
        <w:rPr>
          <w:rFonts w:ascii="Times New Roman" w:hAnsi="Times New Roman" w:cs="Times New Roman" w:eastAsia="Times New Roman"/>
        </w:rPr>
        <w:t>4.0 Project Schedule</w:t>
      </w:r>
      <w:bookmarkEnd w:id="12"/>
    </w:p>
    <w:p w14:paraId="01DB5F95" w14:textId="77777777" w:rsidR="003A5E69" w:rsidRPr="006557E8" w:rsidRDefault="00000000">
      <w:pPr>
        <w:pStyle w:val="Heading2"/>
        <w:rPr>
          <w:rFonts w:ascii="Times New Roman" w:hAnsi="Times New Roman" w:cs="Times New Roman" w:eastAsia="Times New Roman"/>
        </w:rPr>
      </w:pPr>
      <w:bookmarkStart w:id="13" w:name="toc_4_1"/>
      <w:r>
        <w:rPr>
          <w:rFonts w:ascii="Times New Roman" w:hAnsi="Times New Roman" w:cs="Times New Roman" w:eastAsia="Times New Roman"/>
        </w:rPr>
        <w:t>4.1 Project Task Set</w:t>
      </w:r>
      <w:bookmarkEnd w:id="13"/>
    </w:p>
    <w:p w14:paraId="57EE995D"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Codebase familiarization / onboarding for any new contributors</w:t>
      </w:r>
    </w:p>
    <w:p w14:paraId="777E7481"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Fix the listing/storefront ownership and session bug</w:t>
      </w:r>
    </w:p>
    <w:p w14:paraId="49486309"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Rotate and secure AWS credentials; remove plaintext secrets from version control</w:t>
      </w:r>
    </w:p>
    <w:p w14:paraId="790C38F1"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Replace the hardcoded Flask secret key and hardcoded admin login</w:t>
      </w:r>
    </w:p>
    <w:p w14:paraId="64F16C3C"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Correct .env.example to match the variables the code actually reads</w:t>
      </w:r>
    </w:p>
    <w:p w14:paraId="1CD22F36"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Fix or remove dead storefront navigation links</w:t>
      </w:r>
    </w:p>
    <w:p w14:paraId="4669F64B"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Refactor auth_controller.py to match the rest of the layered architecture</w:t>
      </w:r>
    </w:p>
    <w:p w14:paraId="6A1A869E"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Update the purchase/checkout functional flow diagram</w:t>
      </w:r>
    </w:p>
    <w:p w14:paraId="16AB4068"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Complete full AWS deployment to Elastic Beanstalk with a live RDS database</w:t>
      </w:r>
    </w:p>
    <w:p w14:paraId="42D28390"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Build and document a token-based system for handling funds during checkout</w:t>
      </w:r>
    </w:p>
    <w:p w14:paraId="210E047B"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Implement the fixes committed to in the team's Risk Assessment Plan; update that document to reflect real status</w:t>
      </w:r>
    </w:p>
    <w:p w14:paraId="31CE9C01"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Run an AI-assisted polish pass on every project document using one team-wide AI tool, recording before/after versions and prompts used</w:t>
      </w:r>
    </w:p>
    <w:p w14:paraId="5E43AA7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For any new features:</w:t>
      </w:r>
    </w:p>
    <w:p w14:paraId="64EFFB89"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Testing / QA pass</w:t>
      </w:r>
    </w:p>
    <w:p w14:paraId="6591A237"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Deployment verification (confirm AWS RDS, S3, and Elastic Beanstalk are working, or document a supported alternative)</w:t>
      </w:r>
    </w:p>
    <w:p w14:paraId="1F0903F4" w14:textId="77777777" w:rsidR="003A5E69" w:rsidRPr="006557E8" w:rsidRDefault="00000000">
      <w:pPr>
        <w:pStyle w:val="ListBullet"/>
        <w:rPr>
          <w:rFonts w:ascii="Times New Roman" w:hAnsi="Times New Roman" w:cs="Times New Roman" w:eastAsia="Times New Roman"/>
        </w:rPr>
      </w:pPr>
      <w:r>
        <w:rPr>
          <w:rFonts w:ascii="Times New Roman" w:hAnsi="Times New Roman" w:cs="Times New Roman" w:eastAsia="Times New Roman"/>
        </w:rPr>
        <w:t>Final documentation and demo prep</w:t>
      </w:r>
    </w:p>
    <w:p w14:paraId="37E977AA" w14:textId="77777777" w:rsidR="003A5E69" w:rsidRPr="006557E8" w:rsidRDefault="00000000">
      <w:pPr>
        <w:pStyle w:val="Heading2"/>
        <w:rPr>
          <w:rFonts w:ascii="Times New Roman" w:hAnsi="Times New Roman" w:cs="Times New Roman" w:eastAsia="Times New Roman"/>
        </w:rPr>
      </w:pPr>
      <w:bookmarkStart w:id="14" w:name="toc_4_2"/>
      <w:r>
        <w:rPr>
          <w:rFonts w:ascii="Times New Roman" w:hAnsi="Times New Roman" w:cs="Times New Roman" w:eastAsia="Times New Roman"/>
        </w:rPr>
        <w:t>4.2 Timeline Chart — Iterations 1–6</w:t>
      </w:r>
      <w:bookmarkEnd w:id="14"/>
    </w:p>
    <w:p w14:paraId="12A08E4D"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i/>
          <w:color w:val="666666"/>
        </w:rPr>
        <w:t>Iteration 1–5 dates follow the same course schedule referenced in the Iteration 1 materials; confirm against the current syllabus and adjust deliverables as scope firms up. Iteration 6's date is not yet set.</w:t>
      </w:r>
    </w:p>
    <w:tbl>
      <w:tblPr>
        <w:tblStyle w:val="TableGrid"/>
        <w:tblW w:w="0" w:type="auto"/>
        <w:jc w:val="center"/>
        <w:tblLook w:val="04A0" w:firstRow="1" w:lastRow="0" w:firstColumn="1" w:lastColumn="0" w:noHBand="0" w:noVBand="1"/>
      </w:tblPr>
      <w:tblGrid>
        <w:gridCol w:w="2169"/>
        <w:gridCol w:w="2225"/>
        <w:gridCol w:w="4236"/>
      </w:tblGrid>
      <w:tr w:rsidR="003A5E69" w:rsidRPr="006557E8" w14:paraId="4BE4EB22" w14:textId="77777777">
        <w:trPr>
          <w:jc w:val="center"/>
        </w:trPr>
        <w:tc>
          <w:tcPr>
            <w:tcW w:w="1584" w:type="dxa"/>
            <w:shd w:val="clear" w:color="auto" w:fill="D9E2F3"/>
          </w:tcPr>
          <w:p w14:paraId="347FD5C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lastRenderedPageBreak/>
              <w:t>Iteration</w:t>
            </w:r>
          </w:p>
        </w:tc>
        <w:tc>
          <w:tcPr>
            <w:tcW w:w="1872" w:type="dxa"/>
            <w:shd w:val="clear" w:color="auto" w:fill="D9E2F3"/>
          </w:tcPr>
          <w:p w14:paraId="2738D07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Target Dates</w:t>
            </w:r>
          </w:p>
        </w:tc>
        <w:tc>
          <w:tcPr>
            <w:tcW w:w="5760" w:type="dxa"/>
            <w:shd w:val="clear" w:color="auto" w:fill="D9E2F3"/>
          </w:tcPr>
          <w:p w14:paraId="49A14BC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Planned Deliverables</w:t>
            </w:r>
          </w:p>
        </w:tc>
      </w:tr>
      <w:tr w:rsidR="003A5E69" w:rsidRPr="006557E8" w14:paraId="5612F374" w14:textId="77777777">
        <w:trPr>
          <w:jc w:val="center"/>
        </w:trPr>
        <w:tc>
          <w:tcPr>
            <w:tcW w:w="1584" w:type="dxa"/>
          </w:tcPr>
          <w:p w14:paraId="281D490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1</w:t>
            </w:r>
          </w:p>
        </w:tc>
        <w:tc>
          <w:tcPr>
            <w:tcW w:w="1872" w:type="dxa"/>
          </w:tcPr>
          <w:p w14:paraId="06874493"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Sep 18, 2026</w:t>
            </w:r>
          </w:p>
        </w:tc>
        <w:tc>
          <w:tcPr>
            <w:tcW w:w="5760" w:type="dxa"/>
          </w:tcPr>
          <w:p w14:paraId="0E5E634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Evaluation Doc, Presentation, Minutes, Time Log, Project Plan Status: Complete.</w:t>
            </w:r>
          </w:p>
        </w:tc>
      </w:tr>
      <w:tr w:rsidR="003A5E69" w:rsidRPr="006557E8" w14:paraId="2C3954CF" w14:textId="77777777">
        <w:trPr>
          <w:jc w:val="center"/>
        </w:trPr>
        <w:tc>
          <w:tcPr>
            <w:tcW w:w="2880" w:type="dxa"/>
          </w:tcPr>
          <w:p w14:paraId="30129B7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2</w:t>
            </w:r>
          </w:p>
        </w:tc>
        <w:tc>
          <w:tcPr>
            <w:tcW w:w="2880" w:type="dxa"/>
          </w:tcPr>
          <w:p w14:paraId="54E39E9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 1, 2026</w:t>
            </w:r>
          </w:p>
        </w:tc>
        <w:tc>
          <w:tcPr>
            <w:tcW w:w="2880" w:type="dxa"/>
          </w:tcPr>
          <w:p w14:paraId="3B46F53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Documentation updates (Requirements, Functional Spec, Design Spec, Test Plan cross-check); code fixes (ownership bug, dead nav links, hardcoded credentials, auth_controller.py cleanup); GitHub repo set up; local copy of the app running on every team member's machine; Iteration 2 presentation Status: Complete.</w:t>
            </w:r>
          </w:p>
        </w:tc>
      </w:tr>
      <w:tr w:rsidR="003A5E69" w:rsidRPr="006557E8" w14:paraId="136642DA" w14:textId="77777777">
        <w:trPr>
          <w:jc w:val="center"/>
        </w:trPr>
        <w:tc>
          <w:tcPr>
            <w:tcW w:w="1584" w:type="dxa"/>
          </w:tcPr>
          <w:p w14:paraId="2E77544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3</w:t>
            </w:r>
          </w:p>
        </w:tc>
        <w:tc>
          <w:tcPr>
            <w:tcW w:w="1872" w:type="dxa"/>
          </w:tcPr>
          <w:p w14:paraId="32E901C8"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 27, 2026 (Extended)</w:t>
            </w:r>
          </w:p>
        </w:tc>
        <w:tc>
          <w:tcPr>
            <w:tcW w:w="5760" w:type="dxa"/>
          </w:tcPr>
          <w:p w14:paraId="2FF6354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All current code fixed; full AWS deployment to Elastic Beanstalk with a live RDS database; a new token-based payment system built and documented; the team's Risk Assessment Plan fixes implemented and that document updated to reflect real status; an AI-assisted polish pass applied to every project document using one team-wide tool, with before/after versions and prompts recorded; minor Functional Spec and Design Spec updates reflecting implementation; meeting minutes, time log, and a status statement on what's working and what isn't. Status: In progress — all current code fixed (74 automated tests passing; awaiting teammate review and merge); front end redesigned; Elastic Beanstalk deployment and token-based payment system in progress.</w:t>
            </w:r>
          </w:p>
        </w:tc>
      </w:tr>
      <w:tr w:rsidR="003A5E69" w:rsidRPr="006557E8" w14:paraId="5D3B5160" w14:textId="77777777">
        <w:trPr>
          <w:jc w:val="center"/>
        </w:trPr>
        <w:tc>
          <w:tcPr>
            <w:tcW w:w="1584" w:type="dxa"/>
          </w:tcPr>
          <w:p w14:paraId="551F742B"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4</w:t>
            </w:r>
          </w:p>
        </w:tc>
        <w:tc>
          <w:tcPr>
            <w:tcW w:w="1872" w:type="dxa"/>
          </w:tcPr>
          <w:p w14:paraId="32B880B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Nov 12, 2026</w:t>
            </w:r>
          </w:p>
        </w:tc>
        <w:tc>
          <w:tcPr>
            <w:tcW w:w="5760" w:type="dxa"/>
          </w:tcPr>
          <w:p w14:paraId="6B2DF5CB"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Testing/QA pass; deployment verification Status: Not started.</w:t>
            </w:r>
          </w:p>
        </w:tc>
      </w:tr>
      <w:tr w:rsidR="003A5E69" w:rsidRPr="006557E8" w14:paraId="02A4BE93" w14:textId="77777777">
        <w:trPr>
          <w:jc w:val="center"/>
        </w:trPr>
        <w:tc>
          <w:tcPr>
            <w:tcW w:w="1584" w:type="dxa"/>
          </w:tcPr>
          <w:p w14:paraId="47ADA79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5</w:t>
            </w:r>
          </w:p>
        </w:tc>
        <w:tc>
          <w:tcPr>
            <w:tcW w:w="1872" w:type="dxa"/>
          </w:tcPr>
          <w:p w14:paraId="6C0426C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Dec 10, 2026</w:t>
            </w:r>
          </w:p>
        </w:tc>
        <w:tc>
          <w:tcPr>
            <w:tcW w:w="5760" w:type="dxa"/>
          </w:tcPr>
          <w:p w14:paraId="7650539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Remaining bug fixes and polish from earlier iterations; prep for final testing Status: Not started.</w:t>
            </w:r>
          </w:p>
        </w:tc>
      </w:tr>
      <w:tr w:rsidR="003A5E69" w:rsidRPr="006557E8" w14:paraId="54B71A74" w14:textId="77777777">
        <w:trPr>
          <w:jc w:val="center"/>
        </w:trPr>
        <w:tc>
          <w:tcPr>
            <w:tcW w:w="1584" w:type="dxa"/>
          </w:tcPr>
          <w:p w14:paraId="052FCFB8"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Iteration 6</w:t>
            </w:r>
          </w:p>
        </w:tc>
        <w:tc>
          <w:tcPr>
            <w:tcW w:w="1872" w:type="dxa"/>
          </w:tcPr>
          <w:p w14:paraId="16406FCF"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TBD</w:t>
            </w:r>
          </w:p>
        </w:tc>
        <w:tc>
          <w:tcPr>
            <w:tcW w:w="5760" w:type="dxa"/>
          </w:tcPr>
          <w:p w14:paraId="410E17E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Final testing / regression pass, final documentation cleanup, and the final demo / presentation Status: Not started — date pending instructor confirmation.</w:t>
            </w:r>
          </w:p>
        </w:tc>
      </w:tr>
    </w:tbl>
    <w:p w14:paraId="0F7EA43E" w14:textId="77777777" w:rsidR="003A5E69" w:rsidRPr="006557E8" w:rsidRDefault="00000000">
      <w:pPr>
        <w:pStyle w:val="Heading1"/>
        <w:rPr>
          <w:rFonts w:ascii="Times New Roman" w:hAnsi="Times New Roman" w:cs="Times New Roman" w:eastAsia="Times New Roman"/>
        </w:rPr>
      </w:pPr>
      <w:bookmarkStart w:id="15" w:name="toc_5"/>
      <w:r>
        <w:rPr>
          <w:rFonts w:ascii="Times New Roman" w:hAnsi="Times New Roman" w:cs="Times New Roman" w:eastAsia="Times New Roman"/>
        </w:rPr>
        <w:t>5.0 Staff Organization</w:t>
      </w:r>
      <w:bookmarkEnd w:id="15"/>
    </w:p>
    <w:p w14:paraId="086F98AC" w14:textId="77777777" w:rsidR="003A5E69" w:rsidRPr="006557E8" w:rsidRDefault="00000000">
      <w:pPr>
        <w:pStyle w:val="Heading2"/>
        <w:rPr>
          <w:rFonts w:ascii="Times New Roman" w:hAnsi="Times New Roman" w:cs="Times New Roman" w:eastAsia="Times New Roman"/>
        </w:rPr>
      </w:pPr>
      <w:bookmarkStart w:id="16" w:name="toc_5_1"/>
      <w:r>
        <w:rPr>
          <w:rFonts w:ascii="Times New Roman" w:hAnsi="Times New Roman" w:cs="Times New Roman" w:eastAsia="Times New Roman"/>
        </w:rPr>
        <w:t>5.1 Team Structure</w:t>
      </w:r>
      <w:bookmarkEnd w:id="16"/>
    </w:p>
    <w:p w14:paraId="3C40B02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i/>
          <w:color w:val="666666"/>
        </w:rPr>
        <w:t>Updated for Iteration 2, reflecting the Docs Team / Dev Team split and current assignments.</w:t>
      </w:r>
    </w:p>
    <w:p w14:paraId="18B2FF2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lastRenderedPageBreak/>
        <w:t>Donovan Griffin — Project Manager; leads Testing &amp; QA this iteration — writing test cases covering existing features plus this iteration's fixes, contributing towards the Test Plan and Project Plan document, and running the QA pass once the fixes land; also contributes directly to development work, including the AWS RDS security group fix, the Elastic Beanstalk deployment, and the payment token system (with Jonah)</w:t>
      </w:r>
    </w:p>
    <w:p w14:paraId="25F2F7A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Docs Team</w:t>
      </w:r>
    </w:p>
    <w:p w14:paraId="7513608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Chase Jones — Requirements Lead — rewrites the Requirements Doc to match what's actually built, and documents the real database schema and environment configuration with Jonah</w:t>
      </w:r>
    </w:p>
    <w:p w14:paraId="036B61AF"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Noah Higgs — Requirements (Security &amp; Deployment section) — documents the exposed credentials, hardcoded secret key, and hardcoded admin login as findings with planned fixes</w:t>
      </w:r>
    </w:p>
    <w:p w14:paraId="498F181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Ricki Davis — Functional Specification Lead — documents how each existing feature actually behaves step by step</w:t>
      </w:r>
    </w:p>
    <w:p w14:paraId="119B2570"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Chi Martin — Design Specification Lead — contributed the corrected purchase/checkout flow diagram, now part of the team's combined Functional Specification document</w:t>
      </w:r>
    </w:p>
    <w:p w14:paraId="07F7E453"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Dev Team</w:t>
      </w:r>
    </w:p>
    <w:p w14:paraId="4BFF053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Jonah Goodwine — Co-PM; database schema, credential rotation, secret key/admin login replacement, auth_controller.py cleanup; meeting minutes &amp; time log</w:t>
      </w:r>
    </w:p>
    <w:p w14:paraId="1176F5C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Cameron Ridgley — Jira board owner; dead nav link fixes; Design Spec support</w:t>
      </w:r>
    </w:p>
    <w:p w14:paraId="1BBEB57F" w14:textId="77777777" w:rsidR="003A5E69" w:rsidRPr="006557E8" w:rsidRDefault="00000000">
      <w:pPr>
        <w:pStyle w:val="Heading2"/>
        <w:rPr>
          <w:rFonts w:ascii="Times New Roman" w:hAnsi="Times New Roman" w:cs="Times New Roman" w:eastAsia="Times New Roman"/>
        </w:rPr>
      </w:pPr>
      <w:bookmarkStart w:id="17" w:name="toc_5_2"/>
      <w:r>
        <w:rPr>
          <w:rFonts w:ascii="Times New Roman" w:hAnsi="Times New Roman" w:cs="Times New Roman" w:eastAsia="Times New Roman"/>
        </w:rPr>
        <w:t>5.2 Management Reporting and Communication</w:t>
      </w:r>
      <w:bookmarkEnd w:id="17"/>
    </w:p>
    <w:p w14:paraId="7E458E7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The team is led by the project manager. Meeting minutes are taken by a rotating note-taker each iteration, and iteration deliverables are reviewed together as a team before submission.</w:t>
      </w:r>
    </w:p>
    <w:p w14:paraId="4D7685ED" w14:textId="77777777" w:rsidR="003A5E69" w:rsidRPr="006557E8" w:rsidRDefault="00000000">
      <w:pPr>
        <w:pStyle w:val="Heading1"/>
        <w:rPr>
          <w:rFonts w:ascii="Times New Roman" w:hAnsi="Times New Roman" w:cs="Times New Roman" w:eastAsia="Times New Roman"/>
        </w:rPr>
      </w:pPr>
      <w:bookmarkStart w:id="18" w:name="toc_6"/>
      <w:r>
        <w:rPr>
          <w:rFonts w:ascii="Times New Roman" w:hAnsi="Times New Roman" w:cs="Times New Roman" w:eastAsia="Times New Roman"/>
        </w:rPr>
        <w:t>6.0 Tracking and Control Mechanisms</w:t>
      </w:r>
      <w:bookmarkEnd w:id="18"/>
    </w:p>
    <w:p w14:paraId="56FCBF1F" w14:textId="77777777" w:rsidR="003A5E69" w:rsidRPr="006557E8" w:rsidRDefault="00000000">
      <w:pPr>
        <w:pStyle w:val="Heading2"/>
        <w:rPr>
          <w:rFonts w:ascii="Times New Roman" w:hAnsi="Times New Roman" w:cs="Times New Roman" w:eastAsia="Times New Roman"/>
        </w:rPr>
      </w:pPr>
      <w:bookmarkStart w:id="19" w:name="toc_6_1"/>
      <w:r>
        <w:rPr>
          <w:rFonts w:ascii="Times New Roman" w:hAnsi="Times New Roman" w:cs="Times New Roman" w:eastAsia="Times New Roman"/>
        </w:rPr>
        <w:t>6.1 Quality Assurance and Control</w:t>
      </w:r>
      <w:bookmarkEnd w:id="19"/>
    </w:p>
    <w:p w14:paraId="393CE2ED"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Changes must be reviewed by at least one other team member before being merged. Any new or changed feature must include updated test evidence — screenshots and pass/fail notes — added to the Test Plan before it's considered complete. A task counts as complete once it's merged, meets its acceptance criteria, and has recorded test evidence — not just a changed line of code. Regression tests cover account isolation, authentication, listing/storefront ownership, cart and checkout, wishlist, returns, and uploads; the full automated suite (python3 -m pytest backend/tests, against the local test database) must pass before a change is merged or a release candidate is demoed.</w:t>
      </w:r>
    </w:p>
    <w:p w14:paraId="6FDA6FB1" w14:textId="77777777" w:rsidR="003A5E69" w:rsidRPr="006557E8" w:rsidRDefault="00000000">
      <w:pPr>
        <w:pStyle w:val="Heading1"/>
        <w:rPr>
          <w:rFonts w:ascii="Times New Roman" w:hAnsi="Times New Roman" w:cs="Times New Roman" w:eastAsia="Times New Roman"/>
        </w:rPr>
      </w:pPr>
      <w:bookmarkStart w:id="20" w:name="toc_7"/>
      <w:r>
        <w:rPr>
          <w:rFonts w:ascii="Times New Roman" w:hAnsi="Times New Roman" w:cs="Times New Roman" w:eastAsia="Times New Roman"/>
        </w:rPr>
        <w:lastRenderedPageBreak/>
        <w:t>7.0 Revision Log</w:t>
      </w:r>
      <w:bookmarkEnd w:id="20"/>
    </w:p>
    <w:tbl>
      <w:tblPr>
        <w:tblStyle w:val="TableGrid"/>
        <w:tblW w:w="0" w:type="auto"/>
        <w:jc w:val="center"/>
        <w:tblLook w:val="04A0" w:firstRow="1" w:lastRow="0" w:firstColumn="1" w:lastColumn="0" w:noHBand="0" w:noVBand="1"/>
      </w:tblPr>
      <w:tblGrid>
        <w:gridCol w:w="1827"/>
        <w:gridCol w:w="1890"/>
        <w:gridCol w:w="4913"/>
      </w:tblGrid>
      <w:tr w:rsidR="003A5E69" w:rsidRPr="006557E8" w14:paraId="74D53F0B" w14:textId="77777777">
        <w:trPr>
          <w:jc w:val="center"/>
        </w:trPr>
        <w:tc>
          <w:tcPr>
            <w:tcW w:w="1440" w:type="dxa"/>
            <w:shd w:val="clear" w:color="auto" w:fill="D9E2F3"/>
          </w:tcPr>
          <w:p w14:paraId="29FBD21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Iteration</w:t>
            </w:r>
          </w:p>
        </w:tc>
        <w:tc>
          <w:tcPr>
            <w:tcW w:w="2448" w:type="dxa"/>
            <w:shd w:val="clear" w:color="auto" w:fill="D9E2F3"/>
          </w:tcPr>
          <w:p w14:paraId="3CB7685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Date</w:t>
            </w:r>
          </w:p>
        </w:tc>
        <w:tc>
          <w:tcPr>
            <w:tcW w:w="6048" w:type="dxa"/>
            <w:shd w:val="clear" w:color="auto" w:fill="D9E2F3"/>
          </w:tcPr>
          <w:p w14:paraId="632A9CFB"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b/>
              </w:rPr>
              <w:t>Changes</w:t>
            </w:r>
          </w:p>
        </w:tc>
      </w:tr>
      <w:tr w:rsidR="003A5E69" w:rsidRPr="006557E8" w14:paraId="6627F499" w14:textId="77777777">
        <w:trPr>
          <w:jc w:val="center"/>
        </w:trPr>
        <w:tc>
          <w:tcPr>
            <w:tcW w:w="1440" w:type="dxa"/>
          </w:tcPr>
          <w:p w14:paraId="33E07E7C"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1</w:t>
            </w:r>
          </w:p>
        </w:tc>
        <w:tc>
          <w:tcPr>
            <w:tcW w:w="2448" w:type="dxa"/>
          </w:tcPr>
          <w:p w14:paraId="46612DB1"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September 17, 2026</w:t>
            </w:r>
          </w:p>
        </w:tc>
        <w:tc>
          <w:tcPr>
            <w:tcW w:w="6048" w:type="dxa"/>
          </w:tcPr>
          <w:p w14:paraId="1922C68E"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Initial project plan drafted from the team's Iteration 1 evaluation findings.</w:t>
            </w:r>
          </w:p>
        </w:tc>
      </w:tr>
      <w:tr w:rsidR="003A5E69" w:rsidRPr="006557E8" w14:paraId="3C709396" w14:textId="77777777">
        <w:trPr>
          <w:jc w:val="center"/>
        </w:trPr>
        <w:tc>
          <w:tcPr>
            <w:tcW w:w="2880" w:type="dxa"/>
          </w:tcPr>
          <w:p w14:paraId="25DF8892"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2</w:t>
            </w:r>
          </w:p>
        </w:tc>
        <w:tc>
          <w:tcPr>
            <w:tcW w:w="2880" w:type="dxa"/>
          </w:tcPr>
          <w:p w14:paraId="0B870D9A"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October 1, 2026</w:t>
            </w:r>
          </w:p>
        </w:tc>
        <w:tc>
          <w:tcPr>
            <w:tcW w:w="2880" w:type="dxa"/>
          </w:tcPr>
          <w:p w14:paraId="57218823"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Updated the Iteration 2/3 timeline to match actual scope (documentation updates, code fixes, GitHub setup, and local setup verification landed in Iteration 2; deferred feature work and a QA pass moved to Iteration 3). Updated Team Structure to reflect the Docs Team / Dev Team split and Donovan taking over Testing &amp; QA; removed Pilar Cummings, no longer on the team.</w:t>
            </w:r>
          </w:p>
        </w:tc>
      </w:tr>
      <w:tr w:rsidR="003A5E69" w:rsidRPr="006557E8" w14:paraId="783C1459" w14:textId="77777777">
        <w:trPr>
          <w:jc w:val="center"/>
        </w:trPr>
        <w:tc>
          <w:tcPr>
            <w:tcW w:w="2880" w:type="dxa"/>
          </w:tcPr>
          <w:p w14:paraId="45DAB86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2</w:t>
            </w:r>
          </w:p>
        </w:tc>
        <w:tc>
          <w:tcPr>
            <w:tcW w:w="2880" w:type="dxa"/>
          </w:tcPr>
          <w:p w14:paraId="72E1629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October 1, 2026</w:t>
            </w:r>
          </w:p>
        </w:tc>
        <w:tc>
          <w:tcPr>
            <w:tcW w:w="2880" w:type="dxa"/>
          </w:tcPr>
          <w:p w14:paraId="4B9041E0"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Removed the image upload/display fix from scope this iteration — not being worked on right now. Pulled it from the 'done' definition, the major software functions list, performance issues, the risk table, the project task set, and the Iteration 2 timeline deliverables.</w:t>
            </w:r>
          </w:p>
        </w:tc>
      </w:tr>
      <w:tr w:rsidR="003A5E69" w:rsidRPr="006557E8" w14:paraId="6CCD6E60" w14:textId="77777777">
        <w:trPr>
          <w:jc w:val="center"/>
        </w:trPr>
        <w:tc>
          <w:tcPr>
            <w:tcW w:w="2880" w:type="dxa"/>
          </w:tcPr>
          <w:p w14:paraId="33E5A2B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3</w:t>
            </w:r>
          </w:p>
        </w:tc>
        <w:tc>
          <w:tcPr>
            <w:tcW w:w="2880" w:type="dxa"/>
          </w:tcPr>
          <w:p w14:paraId="0B9F9D59"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October 14, 2026</w:t>
            </w:r>
          </w:p>
        </w:tc>
        <w:tc>
          <w:tcPr>
            <w:tcW w:w="2880" w:type="dxa"/>
          </w:tcPr>
          <w:p w14:paraId="05641D87"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Updated the Iteration 3 timeline entry and project task set to match the actual assignment requirements: full AWS deployment, all current code fixed, a new token-based payment system, implementation of the team's Risk Assessment Plan with the document updated to reflect real status, and a team-wide AI-assisted document polish pass with before/after versions and prompts recorded. Replaced the placeholder '2 additional features, once the team is told what they are' language, which is no longer accurate.</w:t>
            </w:r>
          </w:p>
        </w:tc>
      </w:tr>
      <w:tr w:rsidR="003A5E69" w:rsidRPr="006557E8" w14:paraId="21A2C244" w14:textId="77777777">
        <w:trPr>
          <w:jc w:val="center"/>
        </w:trPr>
        <w:tc>
          <w:tcPr>
            <w:tcW w:w="2880" w:type="dxa"/>
          </w:tcPr>
          <w:p w14:paraId="20104AC5"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3</w:t>
            </w:r>
          </w:p>
        </w:tc>
        <w:tc>
          <w:tcPr>
            <w:tcW w:w="2880" w:type="dxa"/>
          </w:tcPr>
          <w:p w14:paraId="2C111EA4"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October 16, 2026</w:t>
            </w:r>
          </w:p>
        </w:tc>
        <w:tc>
          <w:tcPr>
            <w:tcW w:w="2880" w:type="dxa"/>
          </w:tcPr>
          <w:p w14:paraId="27D14076" w14:textId="77777777" w:rsidR="003A5E69" w:rsidRPr="006557E8" w:rsidRDefault="00000000">
            <w:pPr>
              <w:rPr>
                <w:rFonts w:ascii="Times New Roman" w:hAnsi="Times New Roman" w:cs="Times New Roman" w:eastAsia="Times New Roman"/>
              </w:rPr>
            </w:pPr>
            <w:r>
              <w:rPr>
                <w:rFonts w:ascii="Times New Roman" w:hAnsi="Times New Roman" w:cs="Times New Roman" w:eastAsia="Times New Roman"/>
              </w:rPr>
              <w:t>Merged reviewed AI-assisted suggestions (from the team's AI document polish pass) into the working Project Plan: added acceptance criteria for existing planned fixes, expanded the Risk Table with mitigation and owner for each risk and updated status for the two risks already resolved (ownership bug, exposed credentials), added a status note to each Timeline Chart row, flagged a scope decision needed for the token-based checkout feature, and added a definition of “complete” plus expanded regression test coverage to the QA section. Kept the team's own voice rather than the AI's more formal phrasing; see Project_Plan_BEFORE_TreasureRow.docx and Project_Plan_TreasureRow_AFTER.docx for the full before/after AI evidence.</w:t>
            </w:r>
          </w:p>
        </w:tc>
      </w:tr>
      <w:tr w:rsidR="009B3F9F" w:rsidRPr="006557E8" w14:paraId="4415839B" w14:textId="77777777">
        <w:trPr>
          <w:jc w:val="center"/>
        </w:trPr>
        <w:tc>
          <w:tcPr>
            <w:tcW w:w="2880" w:type="dxa"/>
          </w:tcPr>
          <w:p w14:paraId="7C03648B"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3</w:t>
            </w:r>
          </w:p>
        </w:tc>
        <w:tc>
          <w:tcPr>
            <w:tcW w:w="2880" w:type="dxa"/>
          </w:tcPr>
          <w:p w14:paraId="29353164"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October 26, 2026</w:t>
            </w:r>
          </w:p>
        </w:tc>
        <w:tc>
          <w:tcPr>
            <w:tcW w:w="2880" w:type="dxa"/>
          </w:tcPr>
          <w:p w14:paraId="78B49DC5" w14:textId="77777777" w:rsidR="009B3F9F" w:rsidRPr="006557E8" w:rsidRDefault="00000000">
            <w:pPr>
              <w:rPr>
                <w:rFonts w:ascii="Times New Roman" w:hAnsi="Times New Roman" w:cs="Times New Roman" w:eastAsia="Times New Roman"/>
              </w:rPr>
            </w:pPr>
            <w:r>
              <w:rPr>
                <w:rFonts w:ascii="Times New Roman" w:hAnsi="Times New Roman" w:cs="Times New Roman" w:eastAsia="Times New Roman"/>
              </w:rPr>
              <w:t xml:space="preserve">Updated the plan to match the code after the Iteration </w:t>
              <w:lastRenderedPageBreak/>
              <w:t>3 code-fix pass: marked completed fixes in 1.2, added status to each issue in 1.3 and listed the security issues found and fixed in Iteration 3, corrected the ownership-bug risk (the Iteration 2 fix was browser-only and the claimed 19 regression tests did not exist; 13 automated tests now cover it), added a web-security risk, added the automated test suite to Tools and QA, and updated the Iteration 3 timeline status.</w:t>
            </w:r>
          </w:p>
        </w:tc>
      </w:tr>
    </w:tbl>
    <w:p w14:paraId="0866A083" w14:textId="77777777" w:rsidR="00934C8B" w:rsidRPr="006557E8" w:rsidRDefault="00934C8B">
      <w:pPr>
        <w:rPr>
          <w:rFonts w:ascii="Times New Roman" w:hAnsi="Times New Roman" w:cs="Times New Roman" w:eastAsia="Times New Roman"/>
        </w:rPr>
      </w:pPr>
    </w:p>
    <w:sectPr w:rsidR="00934C8B" w:rsidRPr="006557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C267ACE"/>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16cid:durableId="335113351">
    <w:abstractNumId w:val="8"/>
  </w:num>
  <w:num w:numId="2" w16cid:durableId="82264933">
    <w:abstractNumId w:val="6"/>
  </w:num>
  <w:num w:numId="3" w16cid:durableId="2009864434">
    <w:abstractNumId w:val="5"/>
  </w:num>
  <w:num w:numId="4" w16cid:durableId="410156182">
    <w:abstractNumId w:val="4"/>
  </w:num>
  <w:num w:numId="5" w16cid:durableId="1983463573">
    <w:abstractNumId w:val="7"/>
  </w:num>
  <w:num w:numId="6" w16cid:durableId="1516723188">
    <w:abstractNumId w:val="3"/>
  </w:num>
  <w:num w:numId="7" w16cid:durableId="1084574276">
    <w:abstractNumId w:val="2"/>
  </w:num>
  <w:num w:numId="8" w16cid:durableId="1118987484">
    <w:abstractNumId w:val="1"/>
  </w:num>
  <w:num w:numId="9" w16cid:durableId="396392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B0"/>
    <w:rsid w:val="0006063C"/>
    <w:rsid w:val="0015074B"/>
    <w:rsid w:val="0029639D"/>
    <w:rsid w:val="00326F90"/>
    <w:rsid w:val="003A5E69"/>
    <w:rsid w:val="003B3D31"/>
    <w:rsid w:val="005310FB"/>
    <w:rsid w:val="006557E8"/>
    <w:rsid w:val="00705B2B"/>
    <w:rsid w:val="008435E5"/>
    <w:rsid w:val="00934C8B"/>
    <w:rsid w:val="009B3F9F"/>
    <w:rsid w:val="00AA1D8D"/>
    <w:rsid w:val="00B47730"/>
    <w:rsid w:val="00B56E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40906"/>
  <w14:defaultImageDpi w14:val="300"/>
  <w15:docId w15:val="{458FD7D2-609D-3B47-9F07-5223F31C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320" w:after="120"/>
      <w:outlineLvl w:val="0"/>
    </w:pPr>
    <w:rPr>
      <w:rFonts w:ascii="Times New Roman" w:hAnsi="Times New Roman" w:cs="Times New Roman" w:eastAsia="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imes New Roman" w:hAnsi="Times New Roman" w:cs="Times New Roman" w:eastAsia="Times New Roman"/>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TRCoverLogo" Type="http://schemas.openxmlformats.org/officeDocument/2006/relationships/image" Target="media/treasure_row_cove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3277</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Donovan Griffin</cp:lastModifiedBy>
  <cp:revision>2</cp:revision>
  <dcterms:created xsi:type="dcterms:W3CDTF">2026-10-28T03:04:00Z</dcterms:created>
  <dcterms:modified xsi:type="dcterms:W3CDTF">2026-10-28T03:04:00Z</dcterms:modified>
  <cp:category/>
</cp:coreProperties>
</file>