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ws-network-runbook--treasure-row"/>
    <w:p>
      <w:pPr>
        <w:pStyle w:val="Heading1"/>
      </w:pPr>
      <w:r>
        <w:rPr>
          <w:highlight w:val="yellow"/>
        </w:rPr>
        <w:t xml:space="preserve">AWS Network Runbook — Treasure Row</w:t>
      </w:r>
    </w:p>
    <w:p>
      <w:pPr>
        <w:pStyle w:val="FirstParagraph"/>
      </w:pPr>
      <w:r>
        <w:rPr>
          <w:iCs/>
          <w:i/>
        </w:rPr>
        <w:t xml:space="preserve">Yellow highlighting marks wording that was added or rewritten in this review.</w:t>
      </w:r>
    </w:p>
    <w:p>
      <w:pPr>
        <w:pStyle w:val="BodyText"/>
      </w:pPr>
      <w:r>
        <w:rPr>
          <w:bCs/>
          <w:b/>
          <w:highlight w:val="yellow"/>
        </w:rPr>
        <w:t xml:space="preserve">Owner: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Jonah Goodwine (backup: Noah Higgs)</w:t>
      </w:r>
      <w:r>
        <w:t xml:space="preserve"> </w:t>
      </w:r>
      <w:r>
        <w:rPr>
          <w:bCs/>
          <w:b/>
          <w:highlight w:val="yellow"/>
        </w:rPr>
        <w:t xml:space="preserve">Last updated: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10/27/26 — implements the "AWS Database Access Blocked" fix from the Risk Assessment</w:t>
      </w:r>
    </w:p>
    <w:p>
      <w:pPr>
        <w:pStyle w:val="BodyText"/>
      </w:pPr>
      <w:r>
        <w:rPr>
          <w:highlight w:val="yellow"/>
        </w:rPr>
        <w:t xml:space="preserve">Use this when you need access to the team's AWS database, when the app can't reach it, or before a demo.</w:t>
      </w:r>
    </w:p>
    <w:p>
      <w:r>
        <w:pict>
          <v:rect style="width:0;height:1.5pt" o:hralign="center" o:hrstd="t" o:hr="t"/>
        </w:pict>
      </w:r>
    </w:p>
    <w:bookmarkStart w:id="20" w:name="whats-in-aws"/>
    <w:p>
      <w:pPr>
        <w:pStyle w:val="Heading2"/>
      </w:pPr>
      <w:r>
        <w:rPr>
          <w:highlight w:val="yellow"/>
        </w:rPr>
        <w:t xml:space="preserve">What's in AWS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Database (RDS PostgreSQL)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treasurerow-db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us-east-2 (Ohio)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Database firewall (security group)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treasurerow-db-sg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(</w:t>
            </w:r>
            <w:r>
              <w:rPr>
                <w:rStyle w:val="VerbatimChar"/>
                <w:highlight w:val="yellow"/>
              </w:rPr>
              <w:t xml:space="preserve">sg-0b41c026b3fd76924</w:t>
            </w:r>
            <w:r>
              <w:rPr>
                <w:highlight w:val="yellow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us-east-2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Image storage (S3)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treasurerow-images-hu2026-...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us-east-2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Elastic Beanstalk environment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treasurerow-env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us-east-2</w:t>
            </w:r>
          </w:p>
        </w:tc>
      </w:tr>
    </w:tbl>
    <w:p>
      <w:pPr>
        <w:pStyle w:val="BodyText"/>
      </w:pPr>
      <w:r>
        <w:rPr>
          <w:highlight w:val="yellow"/>
        </w:rPr>
        <w:t xml:space="preserve">Real hostnames, usernames, passwords and keys are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never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written here, in Jira, or in the group chat. Ask Jonah or Noah for them privately.</w:t>
      </w:r>
    </w:p>
    <w:p>
      <w:r>
        <w:pict>
          <v:rect style="width:0;height:1.5pt" o:hralign="center" o:hrstd="t" o:hr="t"/>
        </w:pict>
      </w:r>
    </w:p>
    <w:bookmarkEnd w:id="20"/>
    <w:bookmarkStart w:id="21" w:name="security-group-rules-the-app-needs"/>
    <w:p>
      <w:pPr>
        <w:pStyle w:val="Heading2"/>
      </w:pPr>
      <w:r>
        <w:rPr>
          <w:highlight w:val="yellow"/>
        </w:rPr>
        <w:t xml:space="preserve">Security group rules the app needs</w:t>
      </w:r>
    </w:p>
    <w:p>
      <w:pPr>
        <w:pStyle w:val="FirstParagraph"/>
      </w:pPr>
      <w:r>
        <w:rPr>
          <w:highlight w:val="yellow"/>
        </w:rPr>
        <w:t xml:space="preserve">All rules are on</w:t>
      </w:r>
      <w:r>
        <w:rPr>
          <w:highlight w:val="yellow"/>
        </w:rPr>
        <w:t xml:space="preserve"> </w:t>
      </w:r>
      <w:r>
        <w:rPr>
          <w:rStyle w:val="VerbatimChar"/>
          <w:bCs/>
          <w:b/>
          <w:highlight w:val="yellow"/>
        </w:rPr>
        <w:t xml:space="preserve">treasurerow-db-sg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Inbound</w:t>
      </w:r>
      <w:r>
        <w:rPr>
          <w:highlight w:val="yellow"/>
        </w:rPr>
        <w:t xml:space="preserve">.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Description 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Who it's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Elastic Beanstalk instance security group (</w:t>
            </w:r>
            <w:r>
              <w:rPr>
                <w:rStyle w:val="VerbatimChar"/>
                <w:highlight w:val="yellow"/>
              </w:rPr>
              <w:t xml:space="preserve">sg-...</w:t>
            </w:r>
            <w:r>
              <w:rPr>
                <w:highlight w:val="yellow"/>
              </w:rPr>
              <w:t xml:space="preserve">, name starts with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awseb-</w:t>
            </w:r>
            <w:r>
              <w:rPr>
                <w:highlight w:val="yellow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Elastic Beanstalk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The deployed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One IP as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x.x.x.x/32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(pick</w:t>
            </w:r>
            <w:r>
              <w:rPr>
                <w:highlight w:val="yellow"/>
              </w:rPr>
              <w:t xml:space="preserve"> </w:t>
            </w:r>
            <w:r>
              <w:rPr>
                <w:bCs/>
                <w:b/>
                <w:highlight w:val="yellow"/>
              </w:rPr>
              <w:t xml:space="preserve">My IP</w:t>
            </w:r>
            <w:r>
              <w:rPr>
                <w:highlight w:val="yellow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Noah -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Local testing against AWS, one rule per person per network</w:t>
            </w:r>
          </w:p>
        </w:tc>
      </w:tr>
    </w:tbl>
    <w:p>
      <w:pPr>
        <w:pStyle w:val="BodyText"/>
      </w:pPr>
      <w:r>
        <w:rPr>
          <w:bCs/>
          <w:b/>
          <w:highlight w:val="yellow"/>
        </w:rPr>
        <w:t xml:space="preserve">Outbound: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leave the default (all traffic,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0.0.0.0/0</w:t>
      </w:r>
      <w:r>
        <w:rPr>
          <w:highlight w:val="yellow"/>
        </w:rPr>
        <w:t xml:space="preserve">).</w:t>
      </w:r>
    </w:p>
    <w:p>
      <w:pPr>
        <w:pStyle w:val="BodyText"/>
      </w:pPr>
      <w:r>
        <w:rPr>
          <w:highlight w:val="yellow"/>
        </w:rPr>
        <w:t xml:space="preserve">Rules: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highlight w:val="yellow"/>
        </w:rPr>
        <w:t xml:space="preserve">Never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add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0.0.0.0/0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on port 5432 — that opens the database to the whole internet.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highlight w:val="yellow"/>
        </w:rPr>
        <w:t xml:space="preserve">Never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edit or delete someone else's rule — use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Add rule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for yourself.</w:t>
      </w:r>
    </w:p>
    <w:p>
      <w:pPr>
        <w:numPr>
          <w:ilvl w:val="0"/>
          <w:numId w:val="1001"/>
        </w:numPr>
        <w:pStyle w:val="Compact"/>
      </w:pPr>
      <w:r>
        <w:rPr>
          <w:highlight w:val="yellow"/>
        </w:rPr>
        <w:t xml:space="preserve">Always fill in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Description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so stale rules are easy to find.</w:t>
      </w:r>
    </w:p>
    <w:p>
      <w:r>
        <w:pict>
          <v:rect style="width:0;height:1.5pt" o:hralign="center" o:hrstd="t" o:hr="t"/>
        </w:pict>
      </w:r>
    </w:p>
    <w:bookmarkEnd w:id="21"/>
    <w:bookmarkStart w:id="23" w:name="runbook-1-get-access-first-time"/>
    <w:p>
      <w:pPr>
        <w:pStyle w:val="Heading2"/>
      </w:pPr>
      <w:r>
        <w:rPr>
          <w:highlight w:val="yellow"/>
        </w:rPr>
        <w:t xml:space="preserve">Runbook 1: Get access (first time)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highlight w:val="yellow"/>
        </w:rPr>
        <w:t xml:space="preserve">Accept the invite.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Open the AWS invite email for the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Treasure Row</w:t>
      </w:r>
      <w:r>
        <w:rPr>
          <w:highlight w:val="yellow"/>
        </w:rPr>
        <w:t xml:space="preserve"> </w:t>
      </w:r>
      <w:r>
        <w:rPr>
          <w:highlight w:val="yellow"/>
        </w:rPr>
        <w:t xml:space="preserve">project (check spam; it expires after 14 days) and create an AWS Builder ID.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highlight w:val="yellow"/>
        </w:rPr>
        <w:t xml:space="preserve">Sign in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at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settings.aws.com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click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Treasure Row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to open the console. Region must be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us-east-2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(check the address bar).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highlight w:val="yellow"/>
        </w:rPr>
        <w:t xml:space="preserve">Make sure the database is running.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Search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RDS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Databases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treasurerow-db</w:t>
      </w:r>
      <w:r>
        <w:rPr>
          <w:highlight w:val="yellow"/>
        </w:rPr>
        <w:t xml:space="preserve">. If the status is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Stopped</w:t>
      </w:r>
      <w:r>
        <w:rPr>
          <w:highlight w:val="yellow"/>
        </w:rPr>
        <w:t xml:space="preserve">: check its box 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Actions → Start</w:t>
      </w:r>
      <w:r>
        <w:rPr>
          <w:highlight w:val="yellow"/>
        </w:rPr>
        <w:t xml:space="preserve">, then wait for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Available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(5–10 minutes).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highlight w:val="yellow"/>
        </w:rPr>
        <w:t xml:space="preserve">Allow your IP.</w:t>
      </w:r>
    </w:p>
    <w:p>
      <w:pPr>
        <w:numPr>
          <w:ilvl w:val="1"/>
          <w:numId w:val="1003"/>
        </w:numPr>
        <w:pStyle w:val="Compact"/>
      </w:pPr>
      <w:r>
        <w:rPr>
          <w:highlight w:val="yellow"/>
        </w:rPr>
        <w:t xml:space="preserve">On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treasurerow-db</w:t>
      </w:r>
      <w:r>
        <w:rPr>
          <w:highlight w:val="yellow"/>
        </w:rPr>
        <w:t xml:space="preserve">, open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Connectivity &amp; security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under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Security group rules</w:t>
      </w:r>
      <w:r>
        <w:rPr>
          <w:highlight w:val="yellow"/>
        </w:rPr>
        <w:t xml:space="preserve">, click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treasurerow-db-sg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(either row opens the same group).</w:t>
      </w:r>
    </w:p>
    <w:p>
      <w:pPr>
        <w:numPr>
          <w:ilvl w:val="1"/>
          <w:numId w:val="1003"/>
        </w:numPr>
        <w:pStyle w:val="Compact"/>
      </w:pPr>
      <w:r>
        <w:rPr>
          <w:highlight w:val="yellow"/>
        </w:rPr>
        <w:t xml:space="preserve">Check the box next to the group 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Actions → Edit inbound rules</w:t>
      </w:r>
      <w:r>
        <w:rPr>
          <w:highlight w:val="yellow"/>
        </w:rP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  <w:highlight w:val="yellow"/>
        </w:rPr>
        <w:t xml:space="preserve">Add rule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Type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PostgreSQL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Source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My IP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Description: your name + network (e.g.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Jonah - campus</w:t>
      </w:r>
      <w:r>
        <w:rPr>
          <w:highlight w:val="yellow"/>
        </w:rPr>
        <w:t xml:space="preserve">) 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Save rules</w:t>
      </w:r>
      <w:r>
        <w:rPr>
          <w:highlight w:val="yellow"/>
        </w:rP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highlight w:val="yellow"/>
        </w:rPr>
        <w:t xml:space="preserve">Repeat whenever you change networks (home vs. campus). Everyone on campus Wi-Fi usually shares one IP — check "what is my ip" first; if it's already listed, skip this.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highlight w:val="yellow"/>
        </w:rPr>
        <w:t xml:space="preserve">Point your app at AWS.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In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app/.env</w:t>
      </w:r>
      <w:r>
        <w:rPr>
          <w:highlight w:val="yellow"/>
        </w:rP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highlight w:val="yellow"/>
        </w:rPr>
        <w:t xml:space="preserve">Put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#</w:t>
      </w:r>
      <w:r>
        <w:rPr>
          <w:highlight w:val="yellow"/>
        </w:rPr>
        <w:t xml:space="preserve"> </w:t>
      </w:r>
      <w:r>
        <w:rPr>
          <w:highlight w:val="yellow"/>
        </w:rPr>
        <w:t xml:space="preserve">in front of your four local lines: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DB_HOST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DB_NAME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DB_USER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DB_PASSWORD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(keep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DB_PORT=5432</w:t>
      </w:r>
      <w:r>
        <w:rPr>
          <w:highlight w:val="yellow"/>
        </w:rPr>
        <w:t xml:space="preserve">).</w:t>
      </w:r>
    </w:p>
    <w:p>
      <w:pPr>
        <w:numPr>
          <w:ilvl w:val="1"/>
          <w:numId w:val="1004"/>
        </w:numPr>
        <w:pStyle w:val="Compact"/>
      </w:pPr>
      <w:r>
        <w:rPr>
          <w:highlight w:val="yellow"/>
        </w:rPr>
        <w:t xml:space="preserve">Fill in the AWS values Jonah/Noah send you privately: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DB_HOST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DB_NAME=treasurerow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DB_USER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DB_PASSWORD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AWS_ACCESS_KEY_ID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AWS_SECRET_ACCESS_KEY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AWS_S3_BUCKET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AWS_REGION=us-east-2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DB_SSLMODE=require</w:t>
      </w:r>
      <w:r>
        <w:rPr>
          <w:highlight w:val="yellow"/>
        </w:rP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  <w:highlight w:val="yellow"/>
        </w:rPr>
        <w:t xml:space="preserve">SECRET_KEY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ADMIN_USERNAME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and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ADMIN_PASSWORD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are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not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shared — make your own. Generate a key with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python3 -c "import secrets; print(secrets.token_hex(32))"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(Windows: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py</w:t>
      </w:r>
      <w:r>
        <w:rPr>
          <w:highlight w:val="yellow"/>
        </w:rP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  <w:highlight w:val="yellow"/>
        </w:rPr>
        <w:t xml:space="preserve">Verify.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From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app/</w:t>
      </w:r>
      <w:r>
        <w:rPr>
          <w:highlight w:val="yellow"/>
        </w:rPr>
        <w:t xml:space="preserve">, run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python3 app.py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(Windows: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py app.py</w:t>
      </w:r>
      <w:r>
        <w:rPr>
          <w:highlight w:val="yellow"/>
        </w:rPr>
        <w:t xml:space="preserve">), open</w:t>
      </w:r>
      <w:r>
        <w:rPr>
          <w:highlight w:val="yellow"/>
        </w:rPr>
        <w:t xml:space="preserve"> </w:t>
      </w:r>
      <w:hyperlink r:id="rId22">
        <w:r>
          <w:rPr>
            <w:rStyle w:val="Hyperlink"/>
            <w:highlight w:val="yellow"/>
          </w:rPr>
          <w:t xml:space="preserve">http://127.0.0.1:5001</w:t>
        </w:r>
      </w:hyperlink>
      <w:r>
        <w:rPr>
          <w:highlight w:val="yellow"/>
        </w:rPr>
        <w:t xml:space="preserve">, and log in. Or check the tables directly: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highlight w:val="yellow"/>
        </w:rPr>
        <w:t xml:space="preserve">psql "host=&lt;DB_HOST&gt; port=5432 dbname=treasurerow user=&lt;DB_USER&gt; sslmode=require"</w:t>
      </w:r>
      <w:r>
        <w:br/>
      </w:r>
      <w:r>
        <w:rPr>
          <w:rStyle w:val="VerbatimChar"/>
          <w:highlight w:val="yellow"/>
        </w:rPr>
        <w:t xml:space="preserve">\dt</w:t>
      </w:r>
    </w:p>
    <w:p>
      <w:r>
        <w:pict>
          <v:rect style="width:0;height:1.5pt" o:hralign="center" o:hrstd="t" o:hr="t"/>
        </w:pict>
      </w:r>
    </w:p>
    <w:bookmarkEnd w:id="23"/>
    <w:bookmarkStart w:id="24" w:name="Xef9977df7af0afc3701fa686c9eb5cc9477137a"/>
    <w:p>
      <w:pPr>
        <w:pStyle w:val="Heading2"/>
      </w:pPr>
      <w:r>
        <w:rPr>
          <w:highlight w:val="yellow"/>
        </w:rPr>
        <w:t xml:space="preserve">Runbook 2: "The app can't connect to the database"</w:t>
      </w:r>
    </w:p>
    <w:p>
      <w:pPr>
        <w:pStyle w:val="FirstParagraph"/>
      </w:pPr>
      <w:r>
        <w:rPr>
          <w:highlight w:val="yellow"/>
        </w:rPr>
        <w:t xml:space="preserve">Read the error first:</w:t>
      </w:r>
    </w:p>
    <w:tbl>
      <w:tblPr>
        <w:tblStyle w:val="Table"/>
        <w:tblW w:type="auto" w:w="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timeout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/ app hangs ~5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Your IP isn't allowed, or the DB is stopped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Runbook 1, steps 3–4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password authentication 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Wrong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DB_USER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/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DB_PASSWORD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Re-copy the values sent privately; no spaces or quotes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database "treasurerow" does not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Wrong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DB_NAME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highlight w:val="yellow"/>
              </w:rPr>
              <w:t xml:space="preserve">DB_NAME=treasurerow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App won't start: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SECRET_KEY is not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Missing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Add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SECRET_KEY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to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.env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(Runbook 1, step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Images save to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/static/uploads/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instead of 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An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AWS_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value is missing or wrong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highlight w:val="yellow"/>
              </w:rPr>
              <w:t xml:space="preserve">Re-check the four</w:t>
            </w:r>
            <w:r>
              <w:rPr>
                <w:highlight w:val="yellow"/>
              </w:rPr>
              <w:t xml:space="preserve"> </w:t>
            </w:r>
            <w:r>
              <w:rPr>
                <w:rStyle w:val="VerbatimChar"/>
                <w:highlight w:val="yellow"/>
              </w:rPr>
              <w:t xml:space="preserve">AWS_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c26b38e3057b4aed7a76043a8b8678fc5724f5b"/>
    <w:p>
      <w:pPr>
        <w:pStyle w:val="Heading2"/>
      </w:pPr>
      <w:r>
        <w:rPr>
          <w:highlight w:val="yellow"/>
        </w:rPr>
        <w:t xml:space="preserve">Runbook 3: "The deployed site can't reach the database"</w:t>
      </w:r>
    </w:p>
    <w:p>
      <w:pPr>
        <w:numPr>
          <w:ilvl w:val="0"/>
          <w:numId w:val="1005"/>
        </w:numPr>
        <w:pStyle w:val="Compact"/>
      </w:pPr>
      <w:r>
        <w:rPr>
          <w:highlight w:val="yellow"/>
        </w:rPr>
        <w:t xml:space="preserve">Elastic Beanstalk →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treasurerow-env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Configuration → Instance traffic and scaling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→ note the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EC2 security group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</w:t>
      </w:r>
      <w:r>
        <w:rPr>
          <w:rStyle w:val="VerbatimChar"/>
          <w:highlight w:val="yellow"/>
        </w:rPr>
        <w:t xml:space="preserve">awseb-...</w:t>
      </w:r>
      <w:r>
        <w:rPr>
          <w:highlight w:val="yellow"/>
        </w:rP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highlight w:val="yellow"/>
        </w:rPr>
        <w:t xml:space="preserve">Make sure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treasurerow-db-sg</w:t>
      </w:r>
      <w:r>
        <w:rPr>
          <w:highlight w:val="yellow"/>
        </w:rPr>
        <w:t xml:space="preserve"> </w:t>
      </w:r>
      <w:r>
        <w:rPr>
          <w:highlight w:val="yellow"/>
        </w:rPr>
        <w:t xml:space="preserve">has the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Elastic Beanstalk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rule from the table above; add it if not.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  <w:highlight w:val="yellow"/>
        </w:rPr>
        <w:t xml:space="preserve">Configuration → Environment properties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must include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SECRET_KEY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ADMIN_USERNAME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ADMIN_PASSWORD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DB_HOST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DB_NAME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DB_USER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DB_PASSWORD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AWS_ACCESS_KEY_ID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AWS_SECRET_ACCESS_KEY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AWS_S3_BUCKET</w:t>
      </w:r>
      <w:r>
        <w:rPr>
          <w:highlight w:val="yellow"/>
        </w:rPr>
        <w:t xml:space="preserve">. (</w:t>
      </w:r>
      <w:r>
        <w:rPr>
          <w:rStyle w:val="VerbatimChar"/>
          <w:highlight w:val="yellow"/>
        </w:rPr>
        <w:t xml:space="preserve">DB_PORT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DB_SSLMODE</w:t>
      </w:r>
      <w:r>
        <w:rPr>
          <w:highlight w:val="yellow"/>
        </w:rPr>
        <w:t xml:space="preserve">,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AWS_REGION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come from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.ebextensions/env.config</w:t>
      </w:r>
      <w:r>
        <w:rPr>
          <w:highlight w:val="yellow"/>
        </w:rPr>
        <w:t xml:space="preserve">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  <w:highlight w:val="yellow"/>
        </w:rPr>
        <w:t xml:space="preserve">Actions → Restart app server(s)</w:t>
      </w:r>
      <w:r>
        <w:rPr>
          <w:highlight w:val="yellow"/>
        </w:rPr>
        <w:t xml:space="preserve">, then check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Logs → Request logs → Last 100 lines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for</w:t>
      </w:r>
      <w:r>
        <w:rPr>
          <w:highlight w:val="yellow"/>
        </w:rPr>
        <w:t xml:space="preserve"> </w:t>
      </w:r>
      <w:r>
        <w:rPr>
          <w:rStyle w:val="VerbatimChar"/>
          <w:highlight w:val="yellow"/>
        </w:rPr>
        <w:t xml:space="preserve">Connection Error</w:t>
      </w:r>
      <w:r>
        <w:rPr>
          <w:highlight w:val="yellow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before-a-demo-checklist"/>
    <w:p>
      <w:pPr>
        <w:pStyle w:val="Heading2"/>
      </w:pPr>
      <w:r>
        <w:rPr>
          <w:highlight w:val="yellow"/>
        </w:rPr>
        <w:t xml:space="preserve">Before a demo (checklist)</w:t>
      </w:r>
    </w:p>
    <w:p>
      <w:pPr>
        <w:numPr>
          <w:ilvl w:val="0"/>
          <w:numId w:val="1006"/>
        </w:numPr>
        <w:pStyle w:val="Compact"/>
      </w:pPr>
      <w:r>
        <w:t xml:space="preserve">☐ </w:t>
      </w:r>
      <w:r>
        <w:rPr>
          <w:highlight w:val="yellow"/>
        </w:rPr>
        <w:t xml:space="preserve">RDS status is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Available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(start it ~10 minutes early)</w:t>
      </w:r>
    </w:p>
    <w:p>
      <w:pPr>
        <w:numPr>
          <w:ilvl w:val="0"/>
          <w:numId w:val="1006"/>
        </w:numPr>
        <w:pStyle w:val="Compact"/>
      </w:pPr>
      <w:r>
        <w:t xml:space="preserve">☐ </w:t>
      </w:r>
      <w:r>
        <w:rPr>
          <w:highlight w:val="yellow"/>
        </w:rPr>
        <w:t xml:space="preserve">Your current IP is in the inbound rules</w:t>
      </w:r>
    </w:p>
    <w:p>
      <w:pPr>
        <w:numPr>
          <w:ilvl w:val="0"/>
          <w:numId w:val="1006"/>
        </w:numPr>
        <w:pStyle w:val="Compact"/>
      </w:pPr>
      <w:r>
        <w:t xml:space="preserve">☐ </w:t>
      </w:r>
      <w:r>
        <w:rPr>
          <w:highlight w:val="yellow"/>
        </w:rPr>
        <w:t xml:space="preserve">Elastic Beanstalk health is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Ok</w:t>
      </w:r>
    </w:p>
    <w:bookmarkEnd w:id="26"/>
    <w:bookmarkStart w:id="27" w:name="after-testing"/>
    <w:p>
      <w:pPr>
        <w:pStyle w:val="Heading2"/>
      </w:pPr>
      <w:r>
        <w:rPr>
          <w:highlight w:val="yellow"/>
        </w:rPr>
        <w:t xml:space="preserve">After testing</w:t>
      </w:r>
    </w:p>
    <w:p>
      <w:pPr>
        <w:numPr>
          <w:ilvl w:val="0"/>
          <w:numId w:val="1007"/>
        </w:numPr>
        <w:pStyle w:val="Compact"/>
      </w:pPr>
      <w:r>
        <w:rPr>
          <w:highlight w:val="yellow"/>
        </w:rPr>
        <w:t xml:space="preserve">Stop RDS to save credits: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Actions → Stop temporarily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(AWS restarts it automatically after 7 days).</w:t>
      </w:r>
    </w:p>
    <w:p>
      <w:pPr>
        <w:numPr>
          <w:ilvl w:val="0"/>
          <w:numId w:val="1007"/>
        </w:numPr>
        <w:pStyle w:val="Compact"/>
      </w:pPr>
      <w:r>
        <w:rPr>
          <w:highlight w:val="yellow"/>
        </w:rPr>
        <w:t xml:space="preserve">Delete inbound rules for people or networks that no longer need access.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hyperlink" Target="http://127.0.0.1:5001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://127.0.0.1:5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2026-10-28T03:19:14Z</dcterms:created>
  <dcterms:modified xsi:type="dcterms:W3CDTF">2026-10-28T03:19:14Z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