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86E65" w14:textId="77777777" w:rsidR="00EA2F38" w:rsidRDefault="00EA2F38">
      <w:bookmarkStart w:id="0" w:name="_GoBack"/>
      <w:bookmarkEnd w:id="0"/>
    </w:p>
    <w:p w14:paraId="42BEBEDF" w14:textId="77777777" w:rsidR="00EA2F38" w:rsidRDefault="00EA2F38"/>
    <w:p w14:paraId="2717C6F9" w14:textId="77777777" w:rsidR="00EA2F38" w:rsidRDefault="00EA2F38" w:rsidP="00EA2F38">
      <w:pPr>
        <w:jc w:val="center"/>
      </w:pPr>
    </w:p>
    <w:p w14:paraId="56391094" w14:textId="77777777" w:rsidR="00EA2F38" w:rsidRDefault="00EA2F38" w:rsidP="00EA2F38">
      <w:pPr>
        <w:jc w:val="center"/>
        <w:rPr>
          <w:rFonts w:ascii="Times New Roman" w:hAnsi="Times New Roman" w:cs="Times New Roman"/>
          <w:sz w:val="32"/>
          <w:szCs w:val="32"/>
        </w:rPr>
      </w:pPr>
    </w:p>
    <w:p w14:paraId="663DDA9A" w14:textId="77777777" w:rsidR="00EA2F38" w:rsidRDefault="00EA2F38" w:rsidP="00EA2F38">
      <w:pPr>
        <w:jc w:val="center"/>
        <w:rPr>
          <w:rFonts w:ascii="Times New Roman" w:hAnsi="Times New Roman" w:cs="Times New Roman"/>
          <w:sz w:val="32"/>
          <w:szCs w:val="32"/>
        </w:rPr>
      </w:pPr>
    </w:p>
    <w:p w14:paraId="6DF821CE" w14:textId="77777777" w:rsidR="00EA2F38" w:rsidRDefault="00EA2F38" w:rsidP="00EA2F38">
      <w:pPr>
        <w:jc w:val="center"/>
        <w:rPr>
          <w:rFonts w:ascii="Times New Roman" w:hAnsi="Times New Roman" w:cs="Times New Roman"/>
          <w:sz w:val="32"/>
          <w:szCs w:val="32"/>
        </w:rPr>
      </w:pPr>
    </w:p>
    <w:p w14:paraId="6335D033" w14:textId="77777777" w:rsidR="00EA2F38" w:rsidRDefault="00EA2F38" w:rsidP="00EA2F38">
      <w:pPr>
        <w:jc w:val="center"/>
        <w:rPr>
          <w:rFonts w:ascii="Times New Roman" w:hAnsi="Times New Roman" w:cs="Times New Roman"/>
          <w:sz w:val="32"/>
          <w:szCs w:val="32"/>
        </w:rPr>
      </w:pPr>
    </w:p>
    <w:p w14:paraId="228111D1" w14:textId="77777777" w:rsidR="00EA2F38" w:rsidRDefault="00EA2F38" w:rsidP="00EA2F38">
      <w:pPr>
        <w:jc w:val="center"/>
        <w:rPr>
          <w:rFonts w:ascii="Times New Roman" w:hAnsi="Times New Roman" w:cs="Times New Roman"/>
          <w:sz w:val="32"/>
          <w:szCs w:val="32"/>
        </w:rPr>
      </w:pPr>
    </w:p>
    <w:p w14:paraId="4C9537DF" w14:textId="77777777" w:rsidR="00EA2F38" w:rsidRDefault="00EA2F38" w:rsidP="00EA2F38">
      <w:pPr>
        <w:jc w:val="center"/>
        <w:rPr>
          <w:rFonts w:ascii="Times New Roman" w:hAnsi="Times New Roman" w:cs="Times New Roman"/>
          <w:sz w:val="32"/>
          <w:szCs w:val="32"/>
        </w:rPr>
      </w:pPr>
    </w:p>
    <w:p w14:paraId="138D41A7" w14:textId="77777777" w:rsidR="00EA2F38" w:rsidRDefault="00EA2F38" w:rsidP="00EA2F38">
      <w:pPr>
        <w:jc w:val="center"/>
        <w:rPr>
          <w:rFonts w:ascii="Times New Roman" w:hAnsi="Times New Roman" w:cs="Times New Roman"/>
          <w:sz w:val="32"/>
          <w:szCs w:val="32"/>
        </w:rPr>
      </w:pPr>
    </w:p>
    <w:p w14:paraId="2D1C5CC4" w14:textId="77777777" w:rsidR="00EA2F38" w:rsidRPr="00822FA1"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Assignment 1 – Traveling Salesman</w:t>
      </w:r>
    </w:p>
    <w:p w14:paraId="341F8E6A" w14:textId="77777777" w:rsidR="00EA2F38" w:rsidRPr="00822FA1" w:rsidRDefault="00EA2F38" w:rsidP="00EA2F38">
      <w:pPr>
        <w:jc w:val="center"/>
        <w:rPr>
          <w:rFonts w:ascii="Times New Roman" w:hAnsi="Times New Roman" w:cs="Times New Roman"/>
          <w:sz w:val="32"/>
          <w:szCs w:val="32"/>
        </w:rPr>
      </w:pPr>
    </w:p>
    <w:p w14:paraId="39A74FBA" w14:textId="77777777" w:rsidR="00EA2F38" w:rsidRPr="00822FA1" w:rsidRDefault="00EA2F38" w:rsidP="00EA2F38">
      <w:pPr>
        <w:jc w:val="center"/>
        <w:rPr>
          <w:rFonts w:ascii="Times New Roman" w:hAnsi="Times New Roman" w:cs="Times New Roman"/>
          <w:sz w:val="32"/>
          <w:szCs w:val="32"/>
        </w:rPr>
      </w:pPr>
      <w:proofErr w:type="spellStart"/>
      <w:r w:rsidRPr="00822FA1">
        <w:rPr>
          <w:rFonts w:ascii="Times New Roman" w:hAnsi="Times New Roman" w:cs="Times New Roman"/>
          <w:sz w:val="32"/>
          <w:szCs w:val="32"/>
        </w:rPr>
        <w:t>Hongbo</w:t>
      </w:r>
      <w:proofErr w:type="spellEnd"/>
      <w:r w:rsidRPr="00822FA1">
        <w:rPr>
          <w:rFonts w:ascii="Times New Roman" w:hAnsi="Times New Roman" w:cs="Times New Roman"/>
          <w:sz w:val="32"/>
          <w:szCs w:val="32"/>
        </w:rPr>
        <w:t xml:space="preserve"> Zhu</w:t>
      </w:r>
      <w:r w:rsidRPr="00822FA1">
        <w:rPr>
          <w:rFonts w:ascii="Times New Roman" w:hAnsi="Times New Roman" w:cs="Times New Roman"/>
          <w:sz w:val="32"/>
          <w:szCs w:val="32"/>
        </w:rPr>
        <w:tab/>
        <w:t xml:space="preserve">UNI: hz2629 </w:t>
      </w:r>
    </w:p>
    <w:p w14:paraId="62AA5687" w14:textId="77777777" w:rsidR="00EA2F38" w:rsidRPr="00822FA1"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Evolutionary Computation &amp; Design Automation</w:t>
      </w:r>
    </w:p>
    <w:p w14:paraId="3BC66F95" w14:textId="77777777" w:rsidR="00EA2F38" w:rsidRPr="00822FA1"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(MECS E4510)</w:t>
      </w:r>
    </w:p>
    <w:p w14:paraId="46B3683E" w14:textId="77777777" w:rsidR="00EA2F38" w:rsidRPr="00822FA1"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 xml:space="preserve">Instructor: </w:t>
      </w:r>
      <w:r>
        <w:rPr>
          <w:rFonts w:ascii="Times New Roman" w:hAnsi="Times New Roman" w:cs="Times New Roman"/>
          <w:sz w:val="32"/>
          <w:szCs w:val="32"/>
        </w:rPr>
        <w:t>P</w:t>
      </w:r>
      <w:r>
        <w:rPr>
          <w:rFonts w:ascii="Times New Roman" w:hAnsi="Times New Roman" w:cs="Times New Roman" w:hint="eastAsia"/>
          <w:sz w:val="32"/>
          <w:szCs w:val="32"/>
        </w:rPr>
        <w:t>rof</w:t>
      </w:r>
      <w:r>
        <w:rPr>
          <w:rFonts w:ascii="Times New Roman" w:hAnsi="Times New Roman" w:cs="Times New Roman"/>
          <w:sz w:val="32"/>
          <w:szCs w:val="32"/>
        </w:rPr>
        <w:t xml:space="preserve">. </w:t>
      </w:r>
      <w:proofErr w:type="spellStart"/>
      <w:r w:rsidRPr="00822FA1">
        <w:rPr>
          <w:rFonts w:ascii="Times New Roman" w:hAnsi="Times New Roman" w:cs="Times New Roman"/>
          <w:sz w:val="32"/>
          <w:szCs w:val="32"/>
        </w:rPr>
        <w:t>Hod</w:t>
      </w:r>
      <w:proofErr w:type="spellEnd"/>
      <w:r w:rsidRPr="00822FA1">
        <w:rPr>
          <w:rFonts w:ascii="Times New Roman" w:hAnsi="Times New Roman" w:cs="Times New Roman"/>
          <w:sz w:val="32"/>
          <w:szCs w:val="32"/>
        </w:rPr>
        <w:t xml:space="preserve"> Lipson</w:t>
      </w:r>
    </w:p>
    <w:p w14:paraId="6BB2E671" w14:textId="77777777" w:rsidR="00EA2F38" w:rsidRPr="00822FA1"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Date Submitted: 9/</w:t>
      </w:r>
      <w:r>
        <w:rPr>
          <w:rFonts w:ascii="Times New Roman" w:hAnsi="Times New Roman" w:cs="Times New Roman"/>
          <w:sz w:val="32"/>
          <w:szCs w:val="32"/>
        </w:rPr>
        <w:t>29</w:t>
      </w:r>
      <w:r w:rsidRPr="00822FA1">
        <w:rPr>
          <w:rFonts w:ascii="Times New Roman" w:hAnsi="Times New Roman" w:cs="Times New Roman"/>
          <w:sz w:val="32"/>
          <w:szCs w:val="32"/>
        </w:rPr>
        <w:t>/2019</w:t>
      </w:r>
    </w:p>
    <w:p w14:paraId="493F67AC" w14:textId="77777777" w:rsidR="00EA2F38" w:rsidRPr="00822FA1"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Grace Hours Used: 0 h</w:t>
      </w:r>
    </w:p>
    <w:p w14:paraId="20791D9C" w14:textId="77777777" w:rsidR="00EA2F38" w:rsidRDefault="00EA2F38" w:rsidP="00EA2F38">
      <w:pPr>
        <w:jc w:val="center"/>
        <w:rPr>
          <w:rFonts w:ascii="Times New Roman" w:hAnsi="Times New Roman" w:cs="Times New Roman"/>
          <w:sz w:val="32"/>
          <w:szCs w:val="32"/>
        </w:rPr>
      </w:pPr>
      <w:r w:rsidRPr="00822FA1">
        <w:rPr>
          <w:rFonts w:ascii="Times New Roman" w:hAnsi="Times New Roman" w:cs="Times New Roman"/>
          <w:sz w:val="32"/>
          <w:szCs w:val="32"/>
        </w:rPr>
        <w:t>Grace Hours Remaining: 96 h</w:t>
      </w:r>
    </w:p>
    <w:p w14:paraId="6171A144" w14:textId="77777777" w:rsidR="00EA2F38" w:rsidRDefault="00EA2F38" w:rsidP="00EA2F38">
      <w:pPr>
        <w:jc w:val="center"/>
        <w:rPr>
          <w:rFonts w:ascii="Times New Roman" w:hAnsi="Times New Roman" w:cs="Times New Roman"/>
          <w:sz w:val="32"/>
          <w:szCs w:val="32"/>
        </w:rPr>
      </w:pPr>
    </w:p>
    <w:p w14:paraId="5F44A55D" w14:textId="77777777" w:rsidR="00EA2F38" w:rsidRDefault="00EA2F38" w:rsidP="00EA2F38">
      <w:pPr>
        <w:jc w:val="center"/>
        <w:rPr>
          <w:rFonts w:ascii="Times New Roman" w:hAnsi="Times New Roman" w:cs="Times New Roman"/>
          <w:sz w:val="32"/>
          <w:szCs w:val="32"/>
        </w:rPr>
      </w:pPr>
    </w:p>
    <w:p w14:paraId="6788BDB2" w14:textId="77777777" w:rsidR="00EA2F38" w:rsidRDefault="00EA2F38" w:rsidP="00EA2F38">
      <w:pPr>
        <w:jc w:val="center"/>
        <w:rPr>
          <w:rFonts w:ascii="Times New Roman" w:hAnsi="Times New Roman" w:cs="Times New Roman"/>
          <w:sz w:val="32"/>
          <w:szCs w:val="32"/>
        </w:rPr>
      </w:pPr>
    </w:p>
    <w:p w14:paraId="03E23880" w14:textId="77777777" w:rsidR="00EA2F38" w:rsidRDefault="00EA2F38" w:rsidP="00EA2F38">
      <w:pPr>
        <w:jc w:val="center"/>
        <w:rPr>
          <w:rFonts w:ascii="Times New Roman" w:hAnsi="Times New Roman" w:cs="Times New Roman"/>
          <w:sz w:val="32"/>
          <w:szCs w:val="32"/>
        </w:rPr>
      </w:pPr>
    </w:p>
    <w:p w14:paraId="189E2A05" w14:textId="77777777" w:rsidR="00EA2F38" w:rsidRDefault="00EA2F38" w:rsidP="00EA2F38">
      <w:pPr>
        <w:jc w:val="center"/>
        <w:rPr>
          <w:rFonts w:ascii="Times New Roman" w:hAnsi="Times New Roman" w:cs="Times New Roman"/>
          <w:sz w:val="32"/>
          <w:szCs w:val="32"/>
        </w:rPr>
      </w:pPr>
    </w:p>
    <w:p w14:paraId="06BEB90B" w14:textId="77777777" w:rsidR="00EA2F38" w:rsidRDefault="00EA2F38" w:rsidP="00EA2F38">
      <w:pPr>
        <w:jc w:val="center"/>
        <w:rPr>
          <w:rFonts w:ascii="Times New Roman" w:hAnsi="Times New Roman" w:cs="Times New Roman"/>
          <w:sz w:val="32"/>
          <w:szCs w:val="32"/>
        </w:rPr>
      </w:pPr>
    </w:p>
    <w:p w14:paraId="311EF24C" w14:textId="77777777" w:rsidR="00EA2F38" w:rsidRDefault="00EA2F38" w:rsidP="00EA2F38">
      <w:pPr>
        <w:rPr>
          <w:rFonts w:ascii="Times New Roman" w:hAnsi="Times New Roman" w:cs="Times New Roman"/>
          <w:sz w:val="32"/>
          <w:szCs w:val="32"/>
        </w:rPr>
      </w:pPr>
    </w:p>
    <w:p w14:paraId="53A76977" w14:textId="1AED38C3" w:rsidR="00CA4DBE" w:rsidRDefault="00CA4DBE" w:rsidP="00CA4DBE">
      <w:pPr>
        <w:pStyle w:val="a4"/>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Results summary table</w:t>
      </w:r>
    </w:p>
    <w:p w14:paraId="19A74059" w14:textId="77777777" w:rsidR="00CA4DBE" w:rsidRPr="00CA4DBE" w:rsidRDefault="00CA4DBE" w:rsidP="00CA4DBE">
      <w:pPr>
        <w:rPr>
          <w:rFonts w:ascii="Times New Roman" w:hAnsi="Times New Roman" w:cs="Times New Roman"/>
          <w:sz w:val="24"/>
          <w:szCs w:val="24"/>
        </w:rPr>
      </w:pPr>
    </w:p>
    <w:p w14:paraId="314503B2" w14:textId="068BCE10" w:rsidR="00CA4DBE" w:rsidRDefault="00CA4DBE" w:rsidP="00CA4DBE">
      <w:pPr>
        <w:pStyle w:val="a4"/>
        <w:numPr>
          <w:ilvl w:val="0"/>
          <w:numId w:val="4"/>
        </w:numPr>
        <w:jc w:val="both"/>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ethods</w:t>
      </w:r>
    </w:p>
    <w:p w14:paraId="414EB551" w14:textId="6D4BE158" w:rsidR="00361FC5" w:rsidRDefault="00CA4DBE" w:rsidP="001E2381">
      <w:pPr>
        <w:pStyle w:val="a4"/>
        <w:numPr>
          <w:ilvl w:val="1"/>
          <w:numId w:val="5"/>
        </w:numPr>
        <w:spacing w:after="0" w:line="240" w:lineRule="auto"/>
        <w:rPr>
          <w:rFonts w:ascii="Times New Roman" w:hAnsi="Times New Roman" w:cs="Times New Roman"/>
          <w:sz w:val="24"/>
          <w:szCs w:val="24"/>
        </w:rPr>
      </w:pPr>
      <w:r w:rsidRPr="00361FC5">
        <w:rPr>
          <w:rFonts w:ascii="Times New Roman" w:hAnsi="Times New Roman" w:cs="Times New Roman"/>
          <w:sz w:val="24"/>
          <w:szCs w:val="24"/>
        </w:rPr>
        <w:t>Representation Method</w:t>
      </w:r>
    </w:p>
    <w:p w14:paraId="1310DD4A" w14:textId="3C4AD96F" w:rsidR="00361FC5" w:rsidRPr="00361FC5" w:rsidRDefault="00361FC5" w:rsidP="00361FC5">
      <w:pPr>
        <w:rPr>
          <w:rFonts w:ascii="Times New Roman" w:hAnsi="Times New Roman" w:cs="Times New Roman"/>
          <w:sz w:val="20"/>
          <w:szCs w:val="20"/>
        </w:rPr>
      </w:pPr>
      <w:r w:rsidRPr="00361FC5">
        <w:rPr>
          <w:rFonts w:ascii="Times New Roman" w:hAnsi="Times New Roman" w:cs="Times New Roman" w:hint="eastAsia"/>
          <w:sz w:val="20"/>
          <w:szCs w:val="20"/>
        </w:rPr>
        <w:t>T</w:t>
      </w:r>
      <w:r w:rsidRPr="00361FC5">
        <w:rPr>
          <w:rFonts w:ascii="Times New Roman" w:hAnsi="Times New Roman" w:cs="Times New Roman"/>
          <w:sz w:val="20"/>
          <w:szCs w:val="20"/>
        </w:rPr>
        <w:t>o represent the order of the path</w:t>
      </w:r>
      <w:r w:rsidR="00F15C0E">
        <w:rPr>
          <w:rFonts w:ascii="Times New Roman" w:hAnsi="Times New Roman" w:cs="Times New Roman"/>
          <w:sz w:val="20"/>
          <w:szCs w:val="20"/>
        </w:rPr>
        <w:t>, i.e. the gene of an individual in whole population</w:t>
      </w:r>
      <w:r w:rsidRPr="00361FC5">
        <w:rPr>
          <w:rFonts w:ascii="Times New Roman" w:hAnsi="Times New Roman" w:cs="Times New Roman"/>
          <w:sz w:val="20"/>
          <w:szCs w:val="20"/>
        </w:rPr>
        <w:t xml:space="preserve">, an integer list which contains a thousand number from 0 to 999 without </w:t>
      </w:r>
      <w:r w:rsidRPr="00361FC5">
        <w:rPr>
          <w:rFonts w:ascii="Times New Roman" w:hAnsi="Times New Roman" w:cs="Times New Roman" w:hint="eastAsia"/>
          <w:sz w:val="20"/>
          <w:szCs w:val="20"/>
        </w:rPr>
        <w:t>re</w:t>
      </w:r>
      <w:r w:rsidRPr="00361FC5">
        <w:rPr>
          <w:rFonts w:ascii="Times New Roman" w:hAnsi="Times New Roman" w:cs="Times New Roman"/>
          <w:sz w:val="20"/>
          <w:szCs w:val="20"/>
        </w:rPr>
        <w:t>peat is used. The numbers in this list represent each point the salesman needs to reach, and the order of the number in the list represents the sequence of the path. For instance, list [5, 1, 4, 2 ,3] means the salesman starts from point 5, passes through points 1, 4 and 2 in sequence, then stops in point3.</w:t>
      </w:r>
    </w:p>
    <w:p w14:paraId="72DB9765" w14:textId="3941541A" w:rsidR="00361FC5" w:rsidRDefault="00361FC5" w:rsidP="001E2381">
      <w:pPr>
        <w:pStyle w:val="a4"/>
        <w:numPr>
          <w:ilvl w:val="1"/>
          <w:numId w:val="5"/>
        </w:numPr>
        <w:spacing w:after="0"/>
        <w:rPr>
          <w:rFonts w:ascii="Times New Roman" w:hAnsi="Times New Roman" w:cs="Times New Roman"/>
          <w:sz w:val="24"/>
          <w:szCs w:val="24"/>
        </w:rPr>
      </w:pPr>
      <w:r>
        <w:rPr>
          <w:rFonts w:ascii="Times New Roman" w:hAnsi="Times New Roman" w:cs="Times New Roman"/>
          <w:sz w:val="24"/>
          <w:szCs w:val="24"/>
        </w:rPr>
        <w:t>Variation Operators</w:t>
      </w:r>
    </w:p>
    <w:p w14:paraId="6F8C64DE" w14:textId="1E6D6DD7" w:rsidR="001E2381" w:rsidRPr="001E2381" w:rsidRDefault="001E2381" w:rsidP="001E2381">
      <w:pPr>
        <w:rPr>
          <w:rFonts w:ascii="Times New Roman" w:hAnsi="Times New Roman" w:cs="Times New Roman"/>
          <w:sz w:val="20"/>
          <w:szCs w:val="20"/>
        </w:rPr>
      </w:pPr>
      <w:r w:rsidRPr="001E2381">
        <w:rPr>
          <w:rFonts w:ascii="Times New Roman" w:hAnsi="Times New Roman" w:cs="Times New Roman" w:hint="eastAsia"/>
          <w:sz w:val="20"/>
          <w:szCs w:val="20"/>
        </w:rPr>
        <w:t>I</w:t>
      </w:r>
      <w:r w:rsidRPr="001E2381">
        <w:rPr>
          <w:rFonts w:ascii="Times New Roman" w:hAnsi="Times New Roman" w:cs="Times New Roman"/>
          <w:sz w:val="20"/>
          <w:szCs w:val="20"/>
        </w:rPr>
        <w:t xml:space="preserve">n this assignment, two different variation operators are used. In the first operator, </w:t>
      </w:r>
      <w:r w:rsidR="000F5B04">
        <w:rPr>
          <w:rFonts w:ascii="Times New Roman" w:hAnsi="Times New Roman" w:cs="Times New Roman"/>
          <w:sz w:val="20"/>
          <w:szCs w:val="20"/>
        </w:rPr>
        <w:t>under a certain possibility,</w:t>
      </w:r>
      <w:r w:rsidR="000F5B04" w:rsidRPr="001E2381">
        <w:rPr>
          <w:rFonts w:ascii="Times New Roman" w:hAnsi="Times New Roman" w:cs="Times New Roman"/>
          <w:sz w:val="20"/>
          <w:szCs w:val="20"/>
        </w:rPr>
        <w:t xml:space="preserve"> </w:t>
      </w:r>
      <w:r w:rsidRPr="001E2381">
        <w:rPr>
          <w:rFonts w:ascii="Times New Roman" w:hAnsi="Times New Roman" w:cs="Times New Roman"/>
          <w:sz w:val="20"/>
          <w:szCs w:val="20"/>
        </w:rPr>
        <w:t>the mutation process variates the gene of an individual by randomly exchanging two integers in the gene lis</w:t>
      </w:r>
      <w:r w:rsidR="000F5B04">
        <w:rPr>
          <w:rFonts w:ascii="Times New Roman" w:hAnsi="Times New Roman" w:cs="Times New Roman"/>
          <w:sz w:val="20"/>
          <w:szCs w:val="20"/>
        </w:rPr>
        <w:t>t</w:t>
      </w:r>
      <w:r w:rsidRPr="001E2381">
        <w:rPr>
          <w:rFonts w:ascii="Times New Roman" w:hAnsi="Times New Roman" w:cs="Times New Roman"/>
          <w:sz w:val="20"/>
          <w:szCs w:val="20"/>
        </w:rPr>
        <w:t xml:space="preserve">. </w:t>
      </w:r>
      <w:r w:rsidR="000F5B04">
        <w:rPr>
          <w:rFonts w:ascii="Times New Roman" w:hAnsi="Times New Roman" w:cs="Times New Roman"/>
          <w:sz w:val="20"/>
          <w:szCs w:val="20"/>
        </w:rPr>
        <w:t>Besides, t</w:t>
      </w:r>
      <w:r w:rsidRPr="001E2381">
        <w:rPr>
          <w:rFonts w:ascii="Times New Roman" w:hAnsi="Times New Roman" w:cs="Times New Roman"/>
          <w:sz w:val="20"/>
          <w:szCs w:val="20"/>
        </w:rPr>
        <w:t>wo points crossover method, which means randomly swapping a part of gene between two random positions on genes of two individuals, is also applied in this operator. In the second operator, mutation only exchanges two adjacent points in gene. To implement crossover, this operator divides each gene in two part and combine</w:t>
      </w:r>
      <w:r w:rsidR="007E1317">
        <w:rPr>
          <w:rFonts w:ascii="Times New Roman" w:hAnsi="Times New Roman" w:cs="Times New Roman"/>
          <w:sz w:val="20"/>
          <w:szCs w:val="20"/>
        </w:rPr>
        <w:t>s</w:t>
      </w:r>
      <w:r w:rsidRPr="001E2381">
        <w:rPr>
          <w:rFonts w:ascii="Times New Roman" w:hAnsi="Times New Roman" w:cs="Times New Roman"/>
          <w:sz w:val="20"/>
          <w:szCs w:val="20"/>
        </w:rPr>
        <w:t xml:space="preserve"> them into two new genes, i.e. single point crossover.</w:t>
      </w:r>
    </w:p>
    <w:p w14:paraId="0FF5053E" w14:textId="33524E21" w:rsidR="001E2381" w:rsidRDefault="001E2381" w:rsidP="001E2381">
      <w:pPr>
        <w:pStyle w:val="a4"/>
        <w:numPr>
          <w:ilvl w:val="1"/>
          <w:numId w:val="5"/>
        </w:numPr>
        <w:spacing w:after="0"/>
        <w:rPr>
          <w:rFonts w:ascii="Times New Roman" w:hAnsi="Times New Roman" w:cs="Times New Roman"/>
          <w:sz w:val="24"/>
          <w:szCs w:val="24"/>
        </w:rPr>
      </w:pPr>
      <w:r>
        <w:rPr>
          <w:rFonts w:ascii="Times New Roman" w:hAnsi="Times New Roman" w:cs="Times New Roman"/>
          <w:sz w:val="24"/>
          <w:szCs w:val="24"/>
        </w:rPr>
        <w:t>S</w:t>
      </w:r>
      <w:r w:rsidRPr="001E2381">
        <w:rPr>
          <w:rFonts w:ascii="Times New Roman" w:hAnsi="Times New Roman" w:cs="Times New Roman"/>
          <w:sz w:val="24"/>
          <w:szCs w:val="24"/>
        </w:rPr>
        <w:t xml:space="preserve">election </w:t>
      </w:r>
      <w:r>
        <w:rPr>
          <w:rFonts w:ascii="Times New Roman" w:hAnsi="Times New Roman" w:cs="Times New Roman"/>
          <w:sz w:val="24"/>
          <w:szCs w:val="24"/>
        </w:rPr>
        <w:t>P</w:t>
      </w:r>
      <w:r w:rsidRPr="001E2381">
        <w:rPr>
          <w:rFonts w:ascii="Times New Roman" w:hAnsi="Times New Roman" w:cs="Times New Roman"/>
          <w:sz w:val="24"/>
          <w:szCs w:val="24"/>
        </w:rPr>
        <w:t>rocess</w:t>
      </w:r>
    </w:p>
    <w:p w14:paraId="1DF3F97D" w14:textId="77777777" w:rsidR="005D1C36" w:rsidRPr="005D1C36" w:rsidRDefault="005D1C36" w:rsidP="005D1C36">
      <w:pPr>
        <w:rPr>
          <w:rFonts w:ascii="Times New Roman" w:hAnsi="Times New Roman" w:cs="Times New Roman"/>
          <w:sz w:val="20"/>
          <w:szCs w:val="20"/>
        </w:rPr>
      </w:pPr>
      <w:r w:rsidRPr="005D1C36">
        <w:rPr>
          <w:rFonts w:ascii="Times New Roman" w:hAnsi="Times New Roman" w:cs="Times New Roman" w:hint="eastAsia"/>
          <w:sz w:val="20"/>
          <w:szCs w:val="20"/>
        </w:rPr>
        <w:t>T</w:t>
      </w:r>
      <w:r w:rsidRPr="005D1C36">
        <w:rPr>
          <w:rFonts w:ascii="Times New Roman" w:hAnsi="Times New Roman" w:cs="Times New Roman"/>
          <w:sz w:val="20"/>
          <w:szCs w:val="20"/>
        </w:rPr>
        <w:t xml:space="preserve">wo Selection processes are implemented in the assignment. One is roulette wheel selection, the possibility of choosing one individual is proportional to individual’s fitness, which is the length of path. If </w:t>
      </w:r>
      <m:oMath>
        <m:r>
          <w:rPr>
            <w:rFonts w:ascii="Cambria Math" w:hAnsi="Cambria Math" w:cs="Times New Roman"/>
            <w:sz w:val="20"/>
            <w:szCs w:val="20"/>
          </w:rPr>
          <m:t>f</m:t>
        </m:r>
      </m:oMath>
      <w:r w:rsidRPr="005D1C36">
        <w:rPr>
          <w:rFonts w:ascii="Times New Roman" w:hAnsi="Times New Roman" w:cs="Times New Roman" w:hint="eastAsia"/>
          <w:sz w:val="20"/>
          <w:szCs w:val="20"/>
        </w:rPr>
        <w:t xml:space="preserve"> </w:t>
      </w:r>
      <w:r w:rsidRPr="005D1C36">
        <w:rPr>
          <w:rFonts w:ascii="Times New Roman" w:hAnsi="Times New Roman" w:cs="Times New Roman"/>
          <w:sz w:val="20"/>
          <w:szCs w:val="20"/>
        </w:rPr>
        <w:t>is the fitness a gene, them the possibility of being selected is</w:t>
      </w:r>
    </w:p>
    <w:p w14:paraId="33B6E65C" w14:textId="77777777" w:rsidR="005D1C36" w:rsidRPr="005D1C36" w:rsidRDefault="005D1C36" w:rsidP="005D1C36">
      <w:pPr>
        <w:pStyle w:val="a4"/>
        <w:ind w:left="360"/>
        <w:rPr>
          <w:rFonts w:ascii="Times New Roman" w:hAnsi="Times New Roman" w:cs="Times New Roman"/>
          <w:sz w:val="20"/>
          <w:szCs w:val="20"/>
        </w:rPr>
      </w:pPr>
      <m:oMathPara>
        <m:oMathParaPr>
          <m:jc m:val="center"/>
        </m:oMathParaPr>
        <m:oMath>
          <m:r>
            <w:rPr>
              <w:rFonts w:ascii="Cambria Math" w:hAnsi="Cambria Math" w:cs="Times New Roman"/>
              <w:sz w:val="20"/>
              <w:szCs w:val="20"/>
            </w:rPr>
            <m:t xml:space="preserve">P= </m:t>
          </m:r>
          <m:f>
            <m:fPr>
              <m:ctrlPr>
                <w:rPr>
                  <w:rFonts w:ascii="Cambria Math" w:hAnsi="Cambria Math" w:cs="Times New Roman"/>
                  <w:i/>
                  <w:kern w:val="2"/>
                  <w:sz w:val="20"/>
                  <w:szCs w:val="20"/>
                </w:rPr>
              </m:ctrlPr>
            </m:fPr>
            <m:num>
              <m:r>
                <w:rPr>
                  <w:rFonts w:ascii="Cambria Math" w:hAnsi="Cambria Math" w:cs="Times New Roman"/>
                  <w:sz w:val="20"/>
                  <w:szCs w:val="20"/>
                </w:rPr>
                <m:t>f</m:t>
              </m:r>
            </m:num>
            <m:den>
              <m:nary>
                <m:naryPr>
                  <m:chr m:val="∑"/>
                  <m:limLoc m:val="undOvr"/>
                  <m:ctrlPr>
                    <w:rPr>
                      <w:rFonts w:ascii="Cambria Math" w:hAnsi="Cambria Math" w:cs="Times New Roman"/>
                      <w:i/>
                      <w:kern w:val="2"/>
                      <w:sz w:val="20"/>
                      <w:szCs w:val="20"/>
                    </w:rPr>
                  </m:ctrlPr>
                </m:naryPr>
                <m:sub>
                  <m:r>
                    <w:rPr>
                      <w:rFonts w:ascii="Cambria Math" w:hAnsi="Cambria Math" w:cs="Times New Roman"/>
                      <w:sz w:val="20"/>
                      <w:szCs w:val="20"/>
                    </w:rPr>
                    <m:t>1</m:t>
                  </m:r>
                </m:sub>
                <m:sup>
                  <m:r>
                    <w:rPr>
                      <w:rFonts w:ascii="Cambria Math" w:hAnsi="Cambria Math" w:cs="Times New Roman"/>
                      <w:sz w:val="20"/>
                      <w:szCs w:val="20"/>
                    </w:rPr>
                    <m:t>n</m:t>
                  </m:r>
                </m:sup>
                <m:e>
                  <m:sSub>
                    <m:sSubPr>
                      <m:ctrlPr>
                        <w:rPr>
                          <w:rFonts w:ascii="Cambria Math" w:hAnsi="Cambria Math" w:cs="Times New Roman"/>
                          <w:i/>
                          <w:kern w:val="2"/>
                          <w:sz w:val="20"/>
                          <w:szCs w:val="20"/>
                        </w:rPr>
                      </m:ctrlPr>
                    </m:sSubPr>
                    <m:e>
                      <m:r>
                        <w:rPr>
                          <w:rFonts w:ascii="Cambria Math" w:hAnsi="Cambria Math" w:cs="Times New Roman"/>
                          <w:sz w:val="20"/>
                          <w:szCs w:val="20"/>
                        </w:rPr>
                        <m:t>f</m:t>
                      </m:r>
                    </m:e>
                    <m:sub>
                      <m:r>
                        <w:rPr>
                          <w:rFonts w:ascii="Cambria Math" w:hAnsi="Cambria Math" w:cs="Times New Roman"/>
                          <w:sz w:val="20"/>
                          <w:szCs w:val="20"/>
                        </w:rPr>
                        <m:t>i</m:t>
                      </m:r>
                    </m:sub>
                  </m:sSub>
                </m:e>
              </m:nary>
            </m:den>
          </m:f>
        </m:oMath>
      </m:oMathPara>
    </w:p>
    <w:p w14:paraId="0AB028DF" w14:textId="77777777" w:rsidR="005D1C36" w:rsidRPr="005D1C36" w:rsidRDefault="005D1C36" w:rsidP="005D1C36">
      <w:pPr>
        <w:rPr>
          <w:rFonts w:ascii="Times New Roman" w:hAnsi="Times New Roman" w:cs="Times New Roman"/>
          <w:sz w:val="20"/>
          <w:szCs w:val="20"/>
        </w:rPr>
      </w:pPr>
      <w:r w:rsidRPr="005D1C36">
        <w:rPr>
          <w:rFonts w:ascii="Times New Roman" w:hAnsi="Times New Roman" w:cs="Times New Roman"/>
          <w:sz w:val="20"/>
          <w:szCs w:val="20"/>
        </w:rPr>
        <w:t xml:space="preserve">where </w:t>
      </w:r>
      <m:oMath>
        <m:r>
          <w:rPr>
            <w:rFonts w:ascii="Cambria Math" w:hAnsi="Cambria Math" w:cs="Times New Roman"/>
            <w:sz w:val="20"/>
            <w:szCs w:val="20"/>
          </w:rPr>
          <m:t>n</m:t>
        </m:r>
      </m:oMath>
      <w:r w:rsidRPr="005D1C36">
        <w:rPr>
          <w:rFonts w:ascii="Times New Roman" w:hAnsi="Times New Roman" w:cs="Times New Roman" w:hint="eastAsia"/>
          <w:sz w:val="20"/>
          <w:szCs w:val="20"/>
        </w:rPr>
        <w:t xml:space="preserve"> </w:t>
      </w:r>
      <w:r w:rsidRPr="005D1C36">
        <w:rPr>
          <w:rFonts w:ascii="Times New Roman" w:hAnsi="Times New Roman" w:cs="Times New Roman"/>
          <w:sz w:val="20"/>
          <w:szCs w:val="20"/>
        </w:rPr>
        <w:t xml:space="preserve">is the number of genes,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i</m:t>
            </m:r>
          </m:sub>
        </m:sSub>
      </m:oMath>
      <w:r w:rsidRPr="005D1C36">
        <w:rPr>
          <w:rFonts w:ascii="Times New Roman" w:hAnsi="Times New Roman" w:cs="Times New Roman" w:hint="eastAsia"/>
          <w:sz w:val="20"/>
          <w:szCs w:val="20"/>
        </w:rPr>
        <w:t xml:space="preserve"> </w:t>
      </w:r>
      <w:r w:rsidRPr="005D1C36">
        <w:rPr>
          <w:rFonts w:ascii="Times New Roman" w:hAnsi="Times New Roman" w:cs="Times New Roman"/>
          <w:sz w:val="20"/>
          <w:szCs w:val="20"/>
        </w:rPr>
        <w:t xml:space="preserve">is the fitness of each </w:t>
      </w:r>
      <w:proofErr w:type="gramStart"/>
      <w:r w:rsidRPr="005D1C36">
        <w:rPr>
          <w:rFonts w:ascii="Times New Roman" w:hAnsi="Times New Roman" w:cs="Times New Roman"/>
          <w:sz w:val="20"/>
          <w:szCs w:val="20"/>
        </w:rPr>
        <w:t>individual.</w:t>
      </w:r>
      <w:proofErr w:type="gramEnd"/>
      <w:r w:rsidRPr="005D1C36">
        <w:rPr>
          <w:rFonts w:ascii="Times New Roman" w:hAnsi="Times New Roman" w:cs="Times New Roman"/>
          <w:sz w:val="20"/>
          <w:szCs w:val="20"/>
        </w:rPr>
        <w:t xml:space="preserve"> By using this method, </w:t>
      </w:r>
      <w:proofErr w:type="spellStart"/>
      <w:proofErr w:type="gramStart"/>
      <w:r w:rsidRPr="005D1C36">
        <w:rPr>
          <w:rFonts w:ascii="Times New Roman" w:hAnsi="Times New Roman" w:cs="Times New Roman"/>
          <w:sz w:val="20"/>
          <w:szCs w:val="20"/>
        </w:rPr>
        <w:t>a</w:t>
      </w:r>
      <w:proofErr w:type="spellEnd"/>
      <w:proofErr w:type="gramEnd"/>
      <w:r w:rsidRPr="005D1C36">
        <w:rPr>
          <w:rFonts w:ascii="Times New Roman" w:hAnsi="Times New Roman" w:cs="Times New Roman"/>
          <w:sz w:val="20"/>
          <w:szCs w:val="20"/>
        </w:rPr>
        <w:t xml:space="preserve"> individual who has a better fitness will be selected more </w:t>
      </w:r>
      <w:r w:rsidRPr="005D1C36">
        <w:rPr>
          <w:rFonts w:ascii="Times New Roman" w:hAnsi="Times New Roman" w:cs="Times New Roman" w:hint="eastAsia"/>
          <w:sz w:val="20"/>
          <w:szCs w:val="20"/>
        </w:rPr>
        <w:t>lik</w:t>
      </w:r>
      <w:r w:rsidRPr="005D1C36">
        <w:rPr>
          <w:rFonts w:ascii="Times New Roman" w:hAnsi="Times New Roman" w:cs="Times New Roman"/>
          <w:sz w:val="20"/>
          <w:szCs w:val="20"/>
        </w:rPr>
        <w:t>ely.</w:t>
      </w:r>
    </w:p>
    <w:p w14:paraId="778C2978" w14:textId="4A600B93" w:rsidR="005D1C36" w:rsidRPr="005D1C36" w:rsidRDefault="005D1C36" w:rsidP="005D1C36">
      <w:pPr>
        <w:rPr>
          <w:rFonts w:ascii="Times New Roman" w:hAnsi="Times New Roman" w:cs="Times New Roman"/>
          <w:sz w:val="20"/>
          <w:szCs w:val="20"/>
        </w:rPr>
      </w:pPr>
      <w:r w:rsidRPr="005D1C36">
        <w:rPr>
          <w:rFonts w:ascii="Times New Roman" w:hAnsi="Times New Roman" w:cs="Times New Roman"/>
          <w:sz w:val="20"/>
          <w:szCs w:val="20"/>
        </w:rPr>
        <w:t>The second method to select is truncation selection.</w:t>
      </w:r>
      <w:r w:rsidR="000F5B04">
        <w:rPr>
          <w:rFonts w:ascii="Times New Roman" w:hAnsi="Times New Roman" w:cs="Times New Roman"/>
          <w:sz w:val="20"/>
          <w:szCs w:val="20"/>
        </w:rPr>
        <w:t xml:space="preserve"> In this method,</w:t>
      </w:r>
      <w:r w:rsidRPr="005D1C36">
        <w:rPr>
          <w:rFonts w:ascii="Times New Roman" w:hAnsi="Times New Roman" w:cs="Times New Roman"/>
          <w:sz w:val="20"/>
          <w:szCs w:val="20"/>
        </w:rPr>
        <w:t xml:space="preserve"> </w:t>
      </w:r>
      <w:r w:rsidR="000F5B04">
        <w:rPr>
          <w:rFonts w:ascii="Times New Roman" w:hAnsi="Times New Roman" w:cs="Times New Roman"/>
          <w:sz w:val="20"/>
          <w:szCs w:val="20"/>
        </w:rPr>
        <w:t>g</w:t>
      </w:r>
      <w:r w:rsidRPr="005D1C36">
        <w:rPr>
          <w:rFonts w:ascii="Times New Roman" w:hAnsi="Times New Roman" w:cs="Times New Roman"/>
          <w:sz w:val="20"/>
          <w:szCs w:val="20"/>
        </w:rPr>
        <w:t xml:space="preserve">enes are ranked in order by their fitness from high to low (for this assignment, to find the shortest path, the order is low to high, vice versa, the order is ranked in high to low when the longest path is needed). After ranking, the best </w:t>
      </w:r>
      <m:oMath>
        <m:r>
          <w:rPr>
            <w:rFonts w:ascii="Cambria Math" w:hAnsi="Cambria Math" w:cs="Times New Roman"/>
            <w:sz w:val="20"/>
            <w:szCs w:val="20"/>
          </w:rPr>
          <m:t>1/n</m:t>
        </m:r>
      </m:oMath>
      <w:r w:rsidRPr="005D1C36">
        <w:rPr>
          <w:rFonts w:ascii="Times New Roman" w:hAnsi="Times New Roman" w:cs="Times New Roman"/>
          <w:sz w:val="20"/>
          <w:szCs w:val="20"/>
        </w:rPr>
        <w:t xml:space="preserve"> of genes are selected (</w:t>
      </w:r>
      <m:oMath>
        <m:r>
          <w:rPr>
            <w:rFonts w:ascii="Cambria Math" w:hAnsi="Cambria Math" w:cs="Times New Roman"/>
            <w:sz w:val="20"/>
            <w:szCs w:val="20"/>
          </w:rPr>
          <m:t>n</m:t>
        </m:r>
      </m:oMath>
      <w:r w:rsidRPr="005D1C36">
        <w:rPr>
          <w:rFonts w:ascii="Times New Roman" w:hAnsi="Times New Roman" w:cs="Times New Roman" w:hint="eastAsia"/>
          <w:sz w:val="20"/>
          <w:szCs w:val="20"/>
        </w:rPr>
        <w:t xml:space="preserve"> </w:t>
      </w:r>
      <w:r w:rsidRPr="005D1C36">
        <w:rPr>
          <w:rFonts w:ascii="Times New Roman" w:hAnsi="Times New Roman" w:cs="Times New Roman"/>
          <w:sz w:val="20"/>
          <w:szCs w:val="20"/>
        </w:rPr>
        <w:t>is an integer which can be 1,2,3...)</w:t>
      </w:r>
      <w:r w:rsidR="000F5B04">
        <w:rPr>
          <w:rFonts w:ascii="Times New Roman" w:hAnsi="Times New Roman" w:cs="Times New Roman"/>
          <w:sz w:val="20"/>
          <w:szCs w:val="20"/>
        </w:rPr>
        <w:t xml:space="preserve"> so</w:t>
      </w:r>
      <w:r w:rsidRPr="005D1C36">
        <w:rPr>
          <w:rFonts w:ascii="Times New Roman" w:hAnsi="Times New Roman" w:cs="Times New Roman"/>
          <w:sz w:val="20"/>
          <w:szCs w:val="20"/>
        </w:rPr>
        <w:t xml:space="preserve"> </w:t>
      </w:r>
      <w:r w:rsidR="000F5B04">
        <w:rPr>
          <w:rFonts w:ascii="Times New Roman" w:hAnsi="Times New Roman" w:cs="Times New Roman"/>
          <w:sz w:val="20"/>
          <w:szCs w:val="20"/>
        </w:rPr>
        <w:t>that h</w:t>
      </w:r>
      <w:r w:rsidRPr="005D1C36">
        <w:rPr>
          <w:rFonts w:ascii="Times New Roman" w:hAnsi="Times New Roman" w:cs="Times New Roman"/>
          <w:sz w:val="20"/>
          <w:szCs w:val="20"/>
        </w:rPr>
        <w:t>igher-fitness genes are chosen to produce more individuals in latter processes.</w:t>
      </w:r>
    </w:p>
    <w:p w14:paraId="27D599AC" w14:textId="5A3E2563" w:rsidR="005D1C36" w:rsidRDefault="005D1C36" w:rsidP="001E2381">
      <w:pPr>
        <w:pStyle w:val="a4"/>
        <w:numPr>
          <w:ilvl w:val="1"/>
          <w:numId w:val="5"/>
        </w:numPr>
        <w:spacing w:after="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nalysis</w:t>
      </w:r>
    </w:p>
    <w:p w14:paraId="29C0182A" w14:textId="20D5FBE5" w:rsidR="002C5FFD" w:rsidRDefault="002C5FFD" w:rsidP="00361FC5">
      <w:pPr>
        <w:rPr>
          <w:rFonts w:ascii="Times New Roman" w:hAnsi="Times New Roman" w:cs="Times New Roman"/>
          <w:sz w:val="20"/>
          <w:szCs w:val="20"/>
        </w:rPr>
      </w:pPr>
      <w:r>
        <w:rPr>
          <w:rFonts w:ascii="Times New Roman" w:hAnsi="Times New Roman" w:cs="Times New Roman"/>
          <w:sz w:val="20"/>
          <w:szCs w:val="20"/>
        </w:rPr>
        <w:t>For both selection methods in this assignment, the possibility of being selected is proportional to the fitness, so higher-fitness individuals are more likely be selected. However, in roulette research, low-fitness genes are still able to be selected. Hence, this method has a higher randomness. It is more likely to find a better solution after the algorithm find a local solution. For truncation searching method, low-fitness genes are removed</w:t>
      </w:r>
      <w:r w:rsidR="00AB3321">
        <w:rPr>
          <w:rFonts w:ascii="Times New Roman" w:hAnsi="Times New Roman" w:cs="Times New Roman"/>
          <w:sz w:val="20"/>
          <w:szCs w:val="20"/>
        </w:rPr>
        <w:t xml:space="preserve"> so that</w:t>
      </w:r>
      <w:r>
        <w:rPr>
          <w:rFonts w:ascii="Times New Roman" w:hAnsi="Times New Roman" w:cs="Times New Roman"/>
          <w:sz w:val="20"/>
          <w:szCs w:val="20"/>
        </w:rPr>
        <w:t xml:space="preserve"> </w:t>
      </w:r>
      <w:r w:rsidR="00AB3321">
        <w:rPr>
          <w:rFonts w:ascii="Times New Roman" w:hAnsi="Times New Roman" w:cs="Times New Roman"/>
          <w:sz w:val="20"/>
          <w:szCs w:val="20"/>
        </w:rPr>
        <w:t>t</w:t>
      </w:r>
      <w:r>
        <w:rPr>
          <w:rFonts w:ascii="Times New Roman" w:hAnsi="Times New Roman" w:cs="Times New Roman"/>
          <w:sz w:val="20"/>
          <w:szCs w:val="20"/>
        </w:rPr>
        <w:t>he average fitness of population is higher than the roulette search</w:t>
      </w:r>
      <w:r w:rsidR="00AB3321">
        <w:rPr>
          <w:rFonts w:ascii="Times New Roman" w:hAnsi="Times New Roman" w:cs="Times New Roman"/>
          <w:sz w:val="20"/>
          <w:szCs w:val="20"/>
        </w:rPr>
        <w:t xml:space="preserve">. When these genes crossover, the offspring has higher possible to meet a better fitness. However, since the low-fitness are removed, when an individual finds a solution in the area of global solution but the fitness is not out of performance, </w:t>
      </w:r>
      <w:r w:rsidR="001B3E2F">
        <w:rPr>
          <w:rFonts w:ascii="Times New Roman" w:hAnsi="Times New Roman" w:cs="Times New Roman"/>
          <w:sz w:val="20"/>
          <w:szCs w:val="20"/>
        </w:rPr>
        <w:t>this gene is probably omitted by this method.</w:t>
      </w:r>
    </w:p>
    <w:p w14:paraId="1E066074" w14:textId="5E4C21F8" w:rsidR="00B00A78" w:rsidRDefault="005D1C36" w:rsidP="00361FC5">
      <w:pPr>
        <w:rPr>
          <w:rFonts w:ascii="Times New Roman" w:hAnsi="Times New Roman" w:cs="Times New Roman"/>
          <w:sz w:val="20"/>
          <w:szCs w:val="20"/>
        </w:rPr>
      </w:pPr>
      <w:r>
        <w:rPr>
          <w:rFonts w:ascii="Times New Roman" w:hAnsi="Times New Roman" w:cs="Times New Roman"/>
          <w:sz w:val="20"/>
          <w:szCs w:val="20"/>
        </w:rPr>
        <w:t>For two different crossover method, two point</w:t>
      </w:r>
      <w:r w:rsidR="000F5B04">
        <w:rPr>
          <w:rFonts w:ascii="Times New Roman" w:hAnsi="Times New Roman" w:cs="Times New Roman"/>
          <w:sz w:val="20"/>
          <w:szCs w:val="20"/>
        </w:rPr>
        <w:t>s</w:t>
      </w:r>
      <w:r>
        <w:rPr>
          <w:rFonts w:ascii="Times New Roman" w:hAnsi="Times New Roman" w:cs="Times New Roman"/>
          <w:sz w:val="20"/>
          <w:szCs w:val="20"/>
        </w:rPr>
        <w:t xml:space="preserve"> crossover has some advantages</w:t>
      </w:r>
      <w:r w:rsidR="000F5B04">
        <w:rPr>
          <w:rFonts w:ascii="Times New Roman" w:hAnsi="Times New Roman" w:cs="Times New Roman"/>
          <w:sz w:val="20"/>
          <w:szCs w:val="20"/>
        </w:rPr>
        <w:t xml:space="preserve"> than single point crossover. In single point crossover, a crossover point is chosen</w:t>
      </w:r>
      <w:r w:rsidR="008839F0">
        <w:rPr>
          <w:rFonts w:ascii="Times New Roman" w:hAnsi="Times New Roman" w:cs="Times New Roman"/>
          <w:sz w:val="20"/>
          <w:szCs w:val="20"/>
        </w:rPr>
        <w:t xml:space="preserve"> randomly, then gene to the right of the point are swapped. This method </w:t>
      </w:r>
      <w:r w:rsidR="004F6A10">
        <w:rPr>
          <w:rFonts w:ascii="Times New Roman" w:hAnsi="Times New Roman" w:cs="Times New Roman"/>
          <w:sz w:val="20"/>
          <w:szCs w:val="20"/>
        </w:rPr>
        <w:t>separates</w:t>
      </w:r>
      <w:r w:rsidR="008839F0">
        <w:rPr>
          <w:rFonts w:ascii="Times New Roman" w:hAnsi="Times New Roman" w:cs="Times New Roman"/>
          <w:sz w:val="20"/>
          <w:szCs w:val="20"/>
        </w:rPr>
        <w:t xml:space="preserve"> the start and the end part of a gene list</w:t>
      </w:r>
      <w:r w:rsidR="004F6A10">
        <w:rPr>
          <w:rFonts w:ascii="Times New Roman" w:hAnsi="Times New Roman" w:cs="Times New Roman"/>
          <w:sz w:val="20"/>
          <w:szCs w:val="20"/>
        </w:rPr>
        <w:t>. It possibly changes the information of gene when the start and the end of the gene are related. However,</w:t>
      </w:r>
      <w:r w:rsidR="00A77422">
        <w:rPr>
          <w:rFonts w:ascii="Times New Roman" w:hAnsi="Times New Roman" w:cs="Times New Roman"/>
          <w:sz w:val="20"/>
          <w:szCs w:val="20"/>
        </w:rPr>
        <w:t xml:space="preserve"> in 1989</w:t>
      </w:r>
      <w:r w:rsidR="004F6A10">
        <w:rPr>
          <w:rFonts w:ascii="Times New Roman" w:hAnsi="Times New Roman" w:cs="Times New Roman"/>
          <w:sz w:val="20"/>
          <w:szCs w:val="20"/>
        </w:rPr>
        <w:t xml:space="preserve"> </w:t>
      </w:r>
      <w:proofErr w:type="spellStart"/>
      <w:r w:rsidR="00A77422">
        <w:rPr>
          <w:rFonts w:ascii="Times New Roman" w:hAnsi="Times New Roman" w:cs="Times New Roman"/>
          <w:sz w:val="20"/>
          <w:szCs w:val="20"/>
        </w:rPr>
        <w:t>Sysweda</w:t>
      </w:r>
      <w:proofErr w:type="spellEnd"/>
      <w:r w:rsidR="00A77422">
        <w:rPr>
          <w:rFonts w:ascii="Times New Roman" w:hAnsi="Times New Roman" w:cs="Times New Roman"/>
          <w:sz w:val="20"/>
          <w:szCs w:val="20"/>
        </w:rPr>
        <w:t xml:space="preserve"> [1] proposed that there is no obvious difference between these two methods.</w:t>
      </w:r>
    </w:p>
    <w:p w14:paraId="7F50EAC9" w14:textId="683FE5A2" w:rsidR="002C5FFD" w:rsidRDefault="002C5FFD" w:rsidP="002C5FFD">
      <w:pPr>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 mutation methods, exchanging two point in gene randomly have a higher r</w:t>
      </w:r>
      <w:r w:rsidRPr="00A77422">
        <w:rPr>
          <w:rFonts w:ascii="Times New Roman" w:hAnsi="Times New Roman" w:cs="Times New Roman"/>
          <w:sz w:val="20"/>
          <w:szCs w:val="20"/>
        </w:rPr>
        <w:t>andomness</w:t>
      </w:r>
      <w:r>
        <w:rPr>
          <w:rFonts w:ascii="Times New Roman" w:hAnsi="Times New Roman" w:cs="Times New Roman"/>
          <w:sz w:val="20"/>
          <w:szCs w:val="20"/>
        </w:rPr>
        <w:t xml:space="preserve"> than exchanging adjacent point. When the outcome of algorithm is around local optimum solution, higher randomness is able to mind a better solution in searching space.</w:t>
      </w:r>
    </w:p>
    <w:p w14:paraId="7F5CF9B7" w14:textId="77777777" w:rsidR="002C5FFD" w:rsidRPr="002C5FFD" w:rsidRDefault="002C5FFD" w:rsidP="00361FC5">
      <w:pPr>
        <w:rPr>
          <w:rFonts w:ascii="Times New Roman" w:hAnsi="Times New Roman" w:cs="Times New Roman"/>
          <w:sz w:val="20"/>
          <w:szCs w:val="20"/>
        </w:rPr>
      </w:pPr>
    </w:p>
    <w:p w14:paraId="5A6BD986" w14:textId="69C09EF4" w:rsidR="00361FC5" w:rsidRDefault="00361FC5" w:rsidP="00CA4DBE">
      <w:pPr>
        <w:rPr>
          <w:rFonts w:ascii="Times New Roman" w:hAnsi="Times New Roman" w:cs="Times New Roman"/>
          <w:kern w:val="0"/>
          <w:sz w:val="20"/>
          <w:szCs w:val="20"/>
        </w:rPr>
      </w:pPr>
    </w:p>
    <w:p w14:paraId="747A3141" w14:textId="2FD89243" w:rsidR="00361FC5" w:rsidRPr="00361FC5" w:rsidRDefault="00361FC5" w:rsidP="00CA4DBE">
      <w:pPr>
        <w:rPr>
          <w:rFonts w:ascii="Times New Roman" w:hAnsi="Times New Roman" w:cs="Times New Roman"/>
          <w:kern w:val="0"/>
          <w:sz w:val="20"/>
          <w:szCs w:val="20"/>
        </w:rPr>
      </w:pPr>
    </w:p>
    <w:p w14:paraId="745F6441" w14:textId="5B48E16E" w:rsidR="00C2048E" w:rsidRDefault="00774955">
      <w:r>
        <w:rPr>
          <w:rFonts w:hint="eastAsia"/>
        </w:rPr>
        <w:t>Ran</w:t>
      </w:r>
      <w:r>
        <w:t>dom</w:t>
      </w:r>
    </w:p>
    <w:p w14:paraId="15FD1E58" w14:textId="2A81C03B" w:rsidR="004F6A10" w:rsidRDefault="004F6A10"/>
    <w:p w14:paraId="4EB85BFE" w14:textId="11AE00D5" w:rsidR="004F6A10" w:rsidRDefault="004F6A10"/>
    <w:p w14:paraId="5B62B1E3" w14:textId="3FE295BF" w:rsidR="004F6A10" w:rsidRPr="00A77422" w:rsidRDefault="004F6A10">
      <w:pPr>
        <w:rPr>
          <w:rFonts w:ascii="Times New Roman" w:hAnsi="Times New Roman" w:cs="Times New Roman"/>
          <w:sz w:val="20"/>
          <w:szCs w:val="20"/>
        </w:rPr>
      </w:pPr>
      <w:r w:rsidRPr="00A77422">
        <w:rPr>
          <w:rFonts w:ascii="Times New Roman" w:hAnsi="Times New Roman" w:cs="Times New Roman"/>
          <w:sz w:val="20"/>
          <w:szCs w:val="20"/>
        </w:rPr>
        <w:t>[</w:t>
      </w:r>
      <w:r w:rsidR="00A77422" w:rsidRPr="00A77422">
        <w:rPr>
          <w:rFonts w:ascii="Times New Roman" w:hAnsi="Times New Roman" w:cs="Times New Roman"/>
          <w:sz w:val="20"/>
          <w:szCs w:val="20"/>
        </w:rPr>
        <w:t xml:space="preserve">1] G. </w:t>
      </w:r>
      <w:proofErr w:type="spellStart"/>
      <w:r w:rsidRPr="00A77422">
        <w:rPr>
          <w:rFonts w:ascii="Times New Roman" w:hAnsi="Times New Roman" w:cs="Times New Roman" w:hint="eastAsia"/>
          <w:sz w:val="20"/>
          <w:szCs w:val="20"/>
        </w:rPr>
        <w:t>Syswerda</w:t>
      </w:r>
      <w:proofErr w:type="spellEnd"/>
      <w:r w:rsidRPr="00A77422">
        <w:rPr>
          <w:rFonts w:ascii="Times New Roman" w:hAnsi="Times New Roman" w:cs="Times New Roman" w:hint="eastAsia"/>
          <w:sz w:val="20"/>
          <w:szCs w:val="20"/>
        </w:rPr>
        <w:t>, Uniform Crossover in Genetic Algorithms</w:t>
      </w:r>
      <w:r w:rsidR="00A77422" w:rsidRPr="00A77422">
        <w:rPr>
          <w:rFonts w:ascii="Times New Roman" w:hAnsi="Times New Roman" w:cs="Times New Roman"/>
          <w:sz w:val="20"/>
          <w:szCs w:val="20"/>
        </w:rPr>
        <w:t>,</w:t>
      </w:r>
      <w:r w:rsidRPr="00A77422">
        <w:rPr>
          <w:rFonts w:ascii="Times New Roman" w:hAnsi="Times New Roman" w:cs="Times New Roman" w:hint="eastAsia"/>
          <w:sz w:val="20"/>
          <w:szCs w:val="20"/>
        </w:rPr>
        <w:t> International Conference on Genetic Algorithms Morgan Kaufmann Publishers Inc. 1989</w:t>
      </w:r>
      <w:r w:rsidR="00A77422" w:rsidRPr="00A77422">
        <w:rPr>
          <w:rFonts w:ascii="Times New Roman" w:hAnsi="Times New Roman" w:cs="Times New Roman"/>
          <w:sz w:val="20"/>
          <w:szCs w:val="20"/>
        </w:rPr>
        <w:t>.</w:t>
      </w:r>
    </w:p>
    <w:p w14:paraId="3C91DA43" w14:textId="4D9282FE" w:rsidR="00774955" w:rsidRDefault="00774955" w:rsidP="00774955">
      <w:pPr>
        <w:jc w:val="center"/>
      </w:pPr>
      <w:r>
        <w:rPr>
          <w:noProof/>
        </w:rPr>
        <w:lastRenderedPageBreak/>
        <w:drawing>
          <wp:inline distT="0" distB="0" distL="0" distR="0" wp14:anchorId="719794C3" wp14:editId="7F7C4664">
            <wp:extent cx="6858000" cy="334464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3344640"/>
                    </a:xfrm>
                    <a:prstGeom prst="rect">
                      <a:avLst/>
                    </a:prstGeom>
                    <a:noFill/>
                    <a:ln>
                      <a:noFill/>
                    </a:ln>
                  </pic:spPr>
                </pic:pic>
              </a:graphicData>
            </a:graphic>
          </wp:inline>
        </w:drawing>
      </w:r>
      <w:r>
        <w:rPr>
          <w:noProof/>
        </w:rPr>
        <w:drawing>
          <wp:inline distT="0" distB="0" distL="0" distR="0" wp14:anchorId="36F0B06F" wp14:editId="186D25C9">
            <wp:extent cx="6858000" cy="334464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344640"/>
                    </a:xfrm>
                    <a:prstGeom prst="rect">
                      <a:avLst/>
                    </a:prstGeom>
                    <a:noFill/>
                    <a:ln>
                      <a:noFill/>
                    </a:ln>
                  </pic:spPr>
                </pic:pic>
              </a:graphicData>
            </a:graphic>
          </wp:inline>
        </w:drawing>
      </w:r>
      <w:r>
        <w:rPr>
          <w:noProof/>
        </w:rPr>
        <w:lastRenderedPageBreak/>
        <w:drawing>
          <wp:inline distT="0" distB="0" distL="0" distR="0" wp14:anchorId="556EA360" wp14:editId="58B7DDF4">
            <wp:extent cx="6853477" cy="3344640"/>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853477" cy="3344640"/>
                    </a:xfrm>
                    <a:prstGeom prst="rect">
                      <a:avLst/>
                    </a:prstGeom>
                    <a:noFill/>
                    <a:ln>
                      <a:noFill/>
                    </a:ln>
                  </pic:spPr>
                </pic:pic>
              </a:graphicData>
            </a:graphic>
          </wp:inline>
        </w:drawing>
      </w:r>
      <w:r>
        <w:rPr>
          <w:noProof/>
        </w:rPr>
        <w:drawing>
          <wp:inline distT="0" distB="0" distL="0" distR="0" wp14:anchorId="0B777BE0" wp14:editId="28C28D43">
            <wp:extent cx="6853477" cy="3344640"/>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853477" cy="3344640"/>
                    </a:xfrm>
                    <a:prstGeom prst="rect">
                      <a:avLst/>
                    </a:prstGeom>
                    <a:noFill/>
                    <a:ln>
                      <a:noFill/>
                    </a:ln>
                  </pic:spPr>
                </pic:pic>
              </a:graphicData>
            </a:graphic>
          </wp:inline>
        </w:drawing>
      </w:r>
    </w:p>
    <w:p w14:paraId="08B82B89" w14:textId="4553D0A6" w:rsidR="00774955" w:rsidRDefault="00774955" w:rsidP="003D1EBF"/>
    <w:p w14:paraId="3B7841E7" w14:textId="0AA34782" w:rsidR="003D1EBF" w:rsidRDefault="003D1EBF" w:rsidP="003D1EBF">
      <w:r>
        <w:t>Climb</w:t>
      </w:r>
    </w:p>
    <w:p w14:paraId="34FAF86E" w14:textId="3CCDB55E" w:rsidR="003D1EBF" w:rsidRDefault="003D1EBF" w:rsidP="003D1EBF">
      <w:r>
        <w:rPr>
          <w:noProof/>
        </w:rPr>
        <w:lastRenderedPageBreak/>
        <w:drawing>
          <wp:inline distT="0" distB="0" distL="0" distR="0" wp14:anchorId="5B834960" wp14:editId="37DD2E60">
            <wp:extent cx="66357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5750" cy="3238500"/>
                    </a:xfrm>
                    <a:prstGeom prst="rect">
                      <a:avLst/>
                    </a:prstGeom>
                    <a:noFill/>
                    <a:ln>
                      <a:noFill/>
                    </a:ln>
                  </pic:spPr>
                </pic:pic>
              </a:graphicData>
            </a:graphic>
          </wp:inline>
        </w:drawing>
      </w:r>
      <w:r>
        <w:rPr>
          <w:rFonts w:hint="eastAsia"/>
          <w:noProof/>
        </w:rPr>
        <w:drawing>
          <wp:inline distT="0" distB="0" distL="0" distR="0" wp14:anchorId="6F2B7874" wp14:editId="7569AC00">
            <wp:extent cx="6635750" cy="323838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35750" cy="3238384"/>
                    </a:xfrm>
                    <a:prstGeom prst="rect">
                      <a:avLst/>
                    </a:prstGeom>
                    <a:noFill/>
                    <a:ln>
                      <a:noFill/>
                    </a:ln>
                  </pic:spPr>
                </pic:pic>
              </a:graphicData>
            </a:graphic>
          </wp:inline>
        </w:drawing>
      </w:r>
    </w:p>
    <w:p w14:paraId="3AB3BBC7" w14:textId="14535196" w:rsidR="003D1EBF" w:rsidRDefault="003D1EBF" w:rsidP="003D1EBF">
      <w:r>
        <w:rPr>
          <w:noProof/>
        </w:rPr>
        <w:lastRenderedPageBreak/>
        <w:drawing>
          <wp:inline distT="0" distB="0" distL="0" distR="0" wp14:anchorId="58EADE5E" wp14:editId="1663F8FA">
            <wp:extent cx="6645910" cy="32442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244215"/>
                    </a:xfrm>
                    <a:prstGeom prst="rect">
                      <a:avLst/>
                    </a:prstGeom>
                    <a:noFill/>
                    <a:ln>
                      <a:noFill/>
                    </a:ln>
                  </pic:spPr>
                </pic:pic>
              </a:graphicData>
            </a:graphic>
          </wp:inline>
        </w:drawing>
      </w:r>
      <w:r>
        <w:rPr>
          <w:noProof/>
        </w:rPr>
        <w:drawing>
          <wp:inline distT="0" distB="0" distL="0" distR="0" wp14:anchorId="4561A7D2" wp14:editId="40E1D009">
            <wp:extent cx="6645910" cy="3244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244215"/>
                    </a:xfrm>
                    <a:prstGeom prst="rect">
                      <a:avLst/>
                    </a:prstGeom>
                    <a:noFill/>
                    <a:ln>
                      <a:noFill/>
                    </a:ln>
                  </pic:spPr>
                </pic:pic>
              </a:graphicData>
            </a:graphic>
          </wp:inline>
        </w:drawing>
      </w:r>
    </w:p>
    <w:p w14:paraId="4C68730C" w14:textId="00D280CD" w:rsidR="00774955" w:rsidRDefault="00D24CD5">
      <w:r>
        <w:rPr>
          <w:rFonts w:hint="eastAsia"/>
        </w:rPr>
        <w:t>G</w:t>
      </w:r>
      <w:r>
        <w:t>A</w:t>
      </w:r>
    </w:p>
    <w:p w14:paraId="18F26971" w14:textId="65FA45B3" w:rsidR="00D24CD5" w:rsidRDefault="00D24CD5">
      <w:r>
        <w:t xml:space="preserve">Roulette Selection + </w:t>
      </w:r>
    </w:p>
    <w:p w14:paraId="4436E4C3" w14:textId="77777777" w:rsidR="00D24CD5" w:rsidRDefault="00D24CD5"/>
    <w:p w14:paraId="57FCE5DD" w14:textId="77777777" w:rsidR="00D24CD5" w:rsidRDefault="00D24CD5">
      <w:r w:rsidRPr="00D24CD5">
        <w:t>Truncation Selection</w:t>
      </w:r>
    </w:p>
    <w:p w14:paraId="776891ED" w14:textId="77777777" w:rsidR="00D24CD5" w:rsidRDefault="00D24CD5"/>
    <w:p w14:paraId="26A3E0DC" w14:textId="6F0DC6B3" w:rsidR="00D24CD5" w:rsidRDefault="00D24CD5"/>
    <w:p w14:paraId="7E8CA354" w14:textId="7462D9B4" w:rsidR="00884CD4" w:rsidRDefault="00884CD4"/>
    <w:p w14:paraId="0F46C8E7" w14:textId="2995F8CC" w:rsidR="00884CD4" w:rsidRDefault="00884CD4"/>
    <w:p w14:paraId="79766A65" w14:textId="4EDC9F0C" w:rsidR="00884CD4" w:rsidRDefault="00884CD4"/>
    <w:p w14:paraId="00CE8108" w14:textId="0D38B214" w:rsidR="00884CD4" w:rsidRDefault="00884CD4"/>
    <w:p w14:paraId="53145626" w14:textId="4E39CD94" w:rsidR="00884CD4" w:rsidRDefault="00884CD4"/>
    <w:p w14:paraId="1A9079CA" w14:textId="339CF7C0" w:rsidR="00884CD4" w:rsidRDefault="00884CD4"/>
    <w:p w14:paraId="27D95186" w14:textId="5719542D" w:rsidR="00884CD4" w:rsidRDefault="00884CD4"/>
    <w:p w14:paraId="01BF1BAB" w14:textId="1B951004" w:rsidR="00884CD4" w:rsidRDefault="00884CD4"/>
    <w:p w14:paraId="40943954" w14:textId="11682E20" w:rsidR="00884CD4" w:rsidRDefault="00884CD4"/>
    <w:p w14:paraId="2C0BF8F3" w14:textId="77777777" w:rsidR="00884CD4" w:rsidRPr="00884CD4" w:rsidRDefault="00884CD4" w:rsidP="00884CD4">
      <w:pPr>
        <w:widowControl/>
        <w:shd w:val="clear" w:color="auto" w:fill="FFFFFF"/>
        <w:spacing w:before="90" w:after="90"/>
        <w:jc w:val="left"/>
        <w:outlineLvl w:val="2"/>
        <w:rPr>
          <w:rFonts w:ascii="Helvetica" w:eastAsia="SimSun" w:hAnsi="Helvetica" w:cs="Helvetica"/>
          <w:color w:val="2D3B45"/>
          <w:kern w:val="0"/>
          <w:sz w:val="36"/>
          <w:szCs w:val="36"/>
        </w:rPr>
      </w:pPr>
      <w:r w:rsidRPr="00884CD4">
        <w:rPr>
          <w:rFonts w:ascii="Helvetica" w:eastAsia="SimSun" w:hAnsi="Helvetica" w:cs="Helvetica"/>
          <w:color w:val="2D3B45"/>
          <w:kern w:val="0"/>
          <w:sz w:val="36"/>
          <w:szCs w:val="36"/>
        </w:rPr>
        <w:lastRenderedPageBreak/>
        <w:t>General</w:t>
      </w:r>
    </w:p>
    <w:p w14:paraId="625A4B8E"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Cover page includes all information specified</w:t>
      </w:r>
    </w:p>
    <w:p w14:paraId="3D117927"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General quality of the report (grammar, layout)</w:t>
      </w:r>
    </w:p>
    <w:p w14:paraId="62619C97"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Random search curve submitted Sep 22</w:t>
      </w:r>
    </w:p>
    <w:p w14:paraId="55C13B60"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Summary result table showing all information requested</w:t>
      </w:r>
    </w:p>
    <w:p w14:paraId="710FA8A4"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Dot plot for any one of the methods (not all required)</w:t>
      </w:r>
    </w:p>
    <w:p w14:paraId="00C58275"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Convergence plot for any one of some methods (not all)</w:t>
      </w:r>
    </w:p>
    <w:p w14:paraId="342A851E"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Code included (8pt courier single spacing)</w:t>
      </w:r>
    </w:p>
    <w:p w14:paraId="5E4195BB"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Theoretical shortest path using </w:t>
      </w:r>
      <w:proofErr w:type="spellStart"/>
      <w:r w:rsidRPr="00884CD4">
        <w:rPr>
          <w:rFonts w:ascii="Helvetica" w:eastAsia="SimSun" w:hAnsi="Helvetica" w:cs="Helvetica"/>
          <w:color w:val="2D3B45"/>
          <w:kern w:val="0"/>
          <w:sz w:val="24"/>
          <w:szCs w:val="24"/>
        </w:rPr>
        <w:t>Christofides</w:t>
      </w:r>
      <w:proofErr w:type="spellEnd"/>
      <w:r w:rsidRPr="00884CD4">
        <w:rPr>
          <w:rFonts w:ascii="Helvetica" w:eastAsia="SimSun" w:hAnsi="Helvetica" w:cs="Helvetica"/>
          <w:color w:val="2D3B45"/>
          <w:kern w:val="0"/>
          <w:sz w:val="24"/>
          <w:szCs w:val="24"/>
        </w:rPr>
        <w:t>' algorithm</w:t>
      </w:r>
    </w:p>
    <w:p w14:paraId="151A175E"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Movie of optimizing path (one frame every time path improves)</w:t>
      </w:r>
    </w:p>
    <w:p w14:paraId="24FF26A6"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learning curves clearly labeled, have error bars, labeled axes</w:t>
      </w:r>
    </w:p>
    <w:p w14:paraId="6B7A7C4D"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 xml:space="preserve">5 Points: </w:t>
      </w:r>
      <w:proofErr w:type="spellStart"/>
      <w:r w:rsidRPr="00884CD4">
        <w:rPr>
          <w:rFonts w:ascii="Helvetica" w:eastAsia="SimSun" w:hAnsi="Helvetica" w:cs="Helvetica"/>
          <w:color w:val="2D3B45"/>
          <w:kern w:val="0"/>
          <w:sz w:val="24"/>
          <w:szCs w:val="24"/>
        </w:rPr>
        <w:t>Longshortestest</w:t>
      </w:r>
      <w:proofErr w:type="spellEnd"/>
      <w:r w:rsidRPr="00884CD4">
        <w:rPr>
          <w:rFonts w:ascii="Helvetica" w:eastAsia="SimSun" w:hAnsi="Helvetica" w:cs="Helvetica"/>
          <w:color w:val="2D3B45"/>
          <w:kern w:val="0"/>
          <w:sz w:val="24"/>
          <w:szCs w:val="24"/>
        </w:rPr>
        <w:t xml:space="preserve"> path Overall performance (based on distance, evaluations)</w:t>
      </w:r>
    </w:p>
    <w:p w14:paraId="54FF998C" w14:textId="77777777" w:rsidR="00884CD4" w:rsidRPr="00884CD4" w:rsidRDefault="00884CD4" w:rsidP="00884CD4">
      <w:pPr>
        <w:widowControl/>
        <w:numPr>
          <w:ilvl w:val="0"/>
          <w:numId w:val="1"/>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Longest path Overall performance (based on distance, evaluations)</w:t>
      </w:r>
    </w:p>
    <w:p w14:paraId="6CB26833" w14:textId="77777777" w:rsidR="00884CD4" w:rsidRPr="00884CD4" w:rsidRDefault="00884CD4" w:rsidP="00884CD4">
      <w:pPr>
        <w:widowControl/>
        <w:shd w:val="clear" w:color="auto" w:fill="FFFFFF"/>
        <w:spacing w:before="180" w:after="180"/>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 </w:t>
      </w:r>
    </w:p>
    <w:p w14:paraId="13544C4A" w14:textId="77777777" w:rsidR="00884CD4" w:rsidRPr="00884CD4" w:rsidRDefault="00884CD4" w:rsidP="00884CD4">
      <w:pPr>
        <w:widowControl/>
        <w:shd w:val="clear" w:color="auto" w:fill="FFFFFF"/>
        <w:spacing w:before="90" w:after="90"/>
        <w:jc w:val="left"/>
        <w:outlineLvl w:val="2"/>
        <w:rPr>
          <w:rFonts w:ascii="Helvetica" w:eastAsia="SimSun" w:hAnsi="Helvetica" w:cs="Helvetica"/>
          <w:color w:val="2D3B45"/>
          <w:kern w:val="0"/>
          <w:sz w:val="36"/>
          <w:szCs w:val="36"/>
        </w:rPr>
      </w:pPr>
      <w:r w:rsidRPr="00884CD4">
        <w:rPr>
          <w:rFonts w:ascii="Helvetica" w:eastAsia="SimSun" w:hAnsi="Helvetica" w:cs="Helvetica"/>
          <w:color w:val="2D3B45"/>
          <w:kern w:val="0"/>
          <w:sz w:val="36"/>
          <w:szCs w:val="36"/>
        </w:rPr>
        <w:t>Methods</w:t>
      </w:r>
    </w:p>
    <w:p w14:paraId="23FF6BC1" w14:textId="77777777" w:rsidR="00884CD4" w:rsidRPr="00884CD4" w:rsidRDefault="00884CD4" w:rsidP="00884CD4">
      <w:pPr>
        <w:widowControl/>
        <w:numPr>
          <w:ilvl w:val="0"/>
          <w:numId w:val="2"/>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description of representation used</w:t>
      </w:r>
    </w:p>
    <w:p w14:paraId="18D59FC9" w14:textId="77777777" w:rsidR="00884CD4" w:rsidRPr="00884CD4" w:rsidRDefault="00884CD4" w:rsidP="00884CD4">
      <w:pPr>
        <w:widowControl/>
        <w:numPr>
          <w:ilvl w:val="0"/>
          <w:numId w:val="2"/>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description of random search</w:t>
      </w:r>
    </w:p>
    <w:p w14:paraId="565F9F3C" w14:textId="77777777" w:rsidR="00884CD4" w:rsidRPr="00884CD4" w:rsidRDefault="00884CD4" w:rsidP="00884CD4">
      <w:pPr>
        <w:widowControl/>
        <w:numPr>
          <w:ilvl w:val="0"/>
          <w:numId w:val="2"/>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description of hill climber</w:t>
      </w:r>
    </w:p>
    <w:p w14:paraId="2D6CA9FF" w14:textId="77777777" w:rsidR="00884CD4" w:rsidRPr="00884CD4" w:rsidRDefault="00884CD4" w:rsidP="00884CD4">
      <w:pPr>
        <w:widowControl/>
        <w:numPr>
          <w:ilvl w:val="0"/>
          <w:numId w:val="2"/>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description of EA variation and selection methods used</w:t>
      </w:r>
    </w:p>
    <w:p w14:paraId="3CC27660" w14:textId="77777777" w:rsidR="00884CD4" w:rsidRPr="00884CD4" w:rsidRDefault="00884CD4" w:rsidP="00884CD4">
      <w:pPr>
        <w:widowControl/>
        <w:numPr>
          <w:ilvl w:val="0"/>
          <w:numId w:val="2"/>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analysis of performance (what worked and what didn’t)</w:t>
      </w:r>
    </w:p>
    <w:p w14:paraId="0B441972" w14:textId="77777777" w:rsidR="00884CD4" w:rsidRPr="00884CD4" w:rsidRDefault="00884CD4" w:rsidP="00884CD4">
      <w:pPr>
        <w:widowControl/>
        <w:numPr>
          <w:ilvl w:val="0"/>
          <w:numId w:val="2"/>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two methods compared (bar chart)</w:t>
      </w:r>
    </w:p>
    <w:p w14:paraId="4E90D25A" w14:textId="77777777" w:rsidR="00884CD4" w:rsidRPr="00884CD4" w:rsidRDefault="00884CD4" w:rsidP="00884CD4">
      <w:pPr>
        <w:widowControl/>
        <w:shd w:val="clear" w:color="auto" w:fill="FFFFFF"/>
        <w:spacing w:before="180" w:after="180"/>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 </w:t>
      </w:r>
    </w:p>
    <w:p w14:paraId="24E2996B" w14:textId="77777777" w:rsidR="00884CD4" w:rsidRPr="00884CD4" w:rsidRDefault="00884CD4" w:rsidP="00884CD4">
      <w:pPr>
        <w:widowControl/>
        <w:shd w:val="clear" w:color="auto" w:fill="FFFFFF"/>
        <w:spacing w:before="90" w:after="90"/>
        <w:jc w:val="left"/>
        <w:outlineLvl w:val="2"/>
        <w:rPr>
          <w:rFonts w:ascii="Helvetica" w:eastAsia="SimSun" w:hAnsi="Helvetica" w:cs="Helvetica"/>
          <w:color w:val="2D3B45"/>
          <w:kern w:val="0"/>
          <w:sz w:val="36"/>
          <w:szCs w:val="36"/>
        </w:rPr>
      </w:pPr>
      <w:r w:rsidRPr="00884CD4">
        <w:rPr>
          <w:rFonts w:ascii="Helvetica" w:eastAsia="SimSun" w:hAnsi="Helvetica" w:cs="Helvetica"/>
          <w:color w:val="2D3B45"/>
          <w:kern w:val="0"/>
          <w:sz w:val="36"/>
          <w:szCs w:val="36"/>
        </w:rPr>
        <w:t>Performance curves</w:t>
      </w:r>
    </w:p>
    <w:p w14:paraId="242465BB" w14:textId="77777777" w:rsidR="00884CD4" w:rsidRPr="00884CD4" w:rsidRDefault="00884CD4" w:rsidP="00884CD4">
      <w:pPr>
        <w:widowControl/>
        <w:numPr>
          <w:ilvl w:val="0"/>
          <w:numId w:val="3"/>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Shortest path Learning curve of random search</w:t>
      </w:r>
    </w:p>
    <w:p w14:paraId="235F71D4" w14:textId="77777777" w:rsidR="00884CD4" w:rsidRPr="00884CD4" w:rsidRDefault="00884CD4" w:rsidP="00884CD4">
      <w:pPr>
        <w:widowControl/>
        <w:numPr>
          <w:ilvl w:val="0"/>
          <w:numId w:val="3"/>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Shortest path Learning curve of hill climber,</w:t>
      </w:r>
    </w:p>
    <w:p w14:paraId="1F9EA304" w14:textId="77777777" w:rsidR="00884CD4" w:rsidRPr="00884CD4" w:rsidRDefault="00884CD4" w:rsidP="00884CD4">
      <w:pPr>
        <w:widowControl/>
        <w:numPr>
          <w:ilvl w:val="0"/>
          <w:numId w:val="3"/>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Shortest path Learning curve of EA and some variation of EA</w:t>
      </w:r>
    </w:p>
    <w:p w14:paraId="23E0917E" w14:textId="77777777" w:rsidR="00884CD4" w:rsidRPr="00884CD4" w:rsidRDefault="00884CD4" w:rsidP="00884CD4">
      <w:pPr>
        <w:widowControl/>
        <w:numPr>
          <w:ilvl w:val="0"/>
          <w:numId w:val="3"/>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Longest path Learning curve of random search</w:t>
      </w:r>
    </w:p>
    <w:p w14:paraId="793A5BB9" w14:textId="77777777" w:rsidR="00884CD4" w:rsidRPr="00884CD4" w:rsidRDefault="00884CD4" w:rsidP="00884CD4">
      <w:pPr>
        <w:widowControl/>
        <w:numPr>
          <w:ilvl w:val="0"/>
          <w:numId w:val="3"/>
        </w:numPr>
        <w:shd w:val="clear" w:color="auto" w:fill="FFFFFF"/>
        <w:spacing w:before="100" w:beforeAutospacing="1" w:after="100" w:afterAutospacing="1"/>
        <w:ind w:left="375"/>
        <w:jc w:val="left"/>
        <w:rPr>
          <w:rFonts w:ascii="Helvetica" w:eastAsia="SimSun" w:hAnsi="Helvetica" w:cs="Helvetica"/>
          <w:color w:val="2D3B45"/>
          <w:kern w:val="0"/>
          <w:sz w:val="24"/>
          <w:szCs w:val="24"/>
          <w:highlight w:val="yellow"/>
        </w:rPr>
      </w:pPr>
      <w:r w:rsidRPr="00884CD4">
        <w:rPr>
          <w:rFonts w:ascii="Helvetica" w:eastAsia="SimSun" w:hAnsi="Helvetica" w:cs="Helvetica"/>
          <w:color w:val="2D3B45"/>
          <w:kern w:val="0"/>
          <w:sz w:val="24"/>
          <w:szCs w:val="24"/>
          <w:highlight w:val="yellow"/>
        </w:rPr>
        <w:t>5 Points: Longest path Learning curve of hill climber,</w:t>
      </w:r>
    </w:p>
    <w:p w14:paraId="4EDDB6F3" w14:textId="77777777" w:rsidR="00884CD4" w:rsidRPr="00884CD4" w:rsidRDefault="00884CD4" w:rsidP="00884CD4">
      <w:pPr>
        <w:widowControl/>
        <w:numPr>
          <w:ilvl w:val="0"/>
          <w:numId w:val="3"/>
        </w:numPr>
        <w:shd w:val="clear" w:color="auto" w:fill="FFFFFF"/>
        <w:spacing w:before="100" w:beforeAutospacing="1" w:after="100" w:afterAutospacing="1"/>
        <w:ind w:left="375"/>
        <w:jc w:val="left"/>
        <w:rPr>
          <w:rFonts w:ascii="Helvetica" w:eastAsia="SimSun" w:hAnsi="Helvetica" w:cs="Helvetica"/>
          <w:color w:val="2D3B45"/>
          <w:kern w:val="0"/>
          <w:sz w:val="24"/>
          <w:szCs w:val="24"/>
        </w:rPr>
      </w:pPr>
      <w:r w:rsidRPr="00884CD4">
        <w:rPr>
          <w:rFonts w:ascii="Helvetica" w:eastAsia="SimSun" w:hAnsi="Helvetica" w:cs="Helvetica"/>
          <w:color w:val="2D3B45"/>
          <w:kern w:val="0"/>
          <w:sz w:val="24"/>
          <w:szCs w:val="24"/>
        </w:rPr>
        <w:t>5 Points: Longest path Learning curve of EA and some variation of EA</w:t>
      </w:r>
    </w:p>
    <w:p w14:paraId="1A46B61B" w14:textId="77777777" w:rsidR="00884CD4" w:rsidRPr="00884CD4" w:rsidRDefault="00884CD4"/>
    <w:sectPr w:rsidR="00884CD4" w:rsidRPr="00884CD4" w:rsidSect="0077495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07847"/>
    <w:multiLevelType w:val="multilevel"/>
    <w:tmpl w:val="2478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4A3801"/>
    <w:multiLevelType w:val="multilevel"/>
    <w:tmpl w:val="9ACC0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933286"/>
    <w:multiLevelType w:val="multilevel"/>
    <w:tmpl w:val="C6788902"/>
    <w:lvl w:ilvl="0">
      <w:start w:val="1"/>
      <w:numFmt w:val="decimal"/>
      <w:suff w:val="space"/>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4973042C"/>
    <w:multiLevelType w:val="multilevel"/>
    <w:tmpl w:val="6D943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FE4BC7"/>
    <w:multiLevelType w:val="multilevel"/>
    <w:tmpl w:val="CEBCC1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55"/>
    <w:rsid w:val="000C0FA5"/>
    <w:rsid w:val="000F5B04"/>
    <w:rsid w:val="001673A3"/>
    <w:rsid w:val="001B3E2F"/>
    <w:rsid w:val="001E2381"/>
    <w:rsid w:val="00241339"/>
    <w:rsid w:val="002C5FFD"/>
    <w:rsid w:val="00361FC5"/>
    <w:rsid w:val="003D1EBF"/>
    <w:rsid w:val="004F6A10"/>
    <w:rsid w:val="00580FBD"/>
    <w:rsid w:val="005D1C36"/>
    <w:rsid w:val="00617C8E"/>
    <w:rsid w:val="00774955"/>
    <w:rsid w:val="007E1317"/>
    <w:rsid w:val="00837C83"/>
    <w:rsid w:val="00877115"/>
    <w:rsid w:val="008839F0"/>
    <w:rsid w:val="00884CD4"/>
    <w:rsid w:val="00970DB1"/>
    <w:rsid w:val="00A77422"/>
    <w:rsid w:val="00AB3321"/>
    <w:rsid w:val="00B00A78"/>
    <w:rsid w:val="00C2048E"/>
    <w:rsid w:val="00C90A7C"/>
    <w:rsid w:val="00CA4DBE"/>
    <w:rsid w:val="00D24CD5"/>
    <w:rsid w:val="00E660F5"/>
    <w:rsid w:val="00EA2F38"/>
    <w:rsid w:val="00F15C0E"/>
    <w:rsid w:val="00FC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D42A"/>
  <w15:chartTrackingRefBased/>
  <w15:docId w15:val="{F3253BC3-65BA-4BB5-AFB0-EE2B3D62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884CD4"/>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84CD4"/>
    <w:rPr>
      <w:rFonts w:ascii="SimSun" w:eastAsia="SimSun" w:hAnsi="SimSun" w:cs="SimSun"/>
      <w:b/>
      <w:bCs/>
      <w:kern w:val="0"/>
      <w:sz w:val="27"/>
      <w:szCs w:val="27"/>
    </w:rPr>
  </w:style>
  <w:style w:type="paragraph" w:styleId="a3">
    <w:name w:val="Normal (Web)"/>
    <w:basedOn w:val="a"/>
    <w:uiPriority w:val="99"/>
    <w:semiHidden/>
    <w:unhideWhenUsed/>
    <w:rsid w:val="00884CD4"/>
    <w:pPr>
      <w:widowControl/>
      <w:spacing w:before="100" w:beforeAutospacing="1" w:after="100" w:afterAutospacing="1"/>
      <w:jc w:val="left"/>
    </w:pPr>
    <w:rPr>
      <w:rFonts w:ascii="SimSun" w:eastAsia="SimSun" w:hAnsi="SimSun" w:cs="SimSun"/>
      <w:kern w:val="0"/>
      <w:sz w:val="24"/>
      <w:szCs w:val="24"/>
    </w:rPr>
  </w:style>
  <w:style w:type="paragraph" w:styleId="a4">
    <w:name w:val="List Paragraph"/>
    <w:basedOn w:val="a"/>
    <w:uiPriority w:val="34"/>
    <w:qFormat/>
    <w:rsid w:val="00CA4DBE"/>
    <w:pPr>
      <w:widowControl/>
      <w:spacing w:after="160" w:line="259" w:lineRule="auto"/>
      <w:ind w:left="720"/>
      <w:contextualSpacing/>
      <w:jc w:val="left"/>
    </w:pPr>
    <w:rPr>
      <w:kern w:val="0"/>
      <w:sz w:val="22"/>
    </w:rPr>
  </w:style>
  <w:style w:type="character" w:styleId="a5">
    <w:name w:val="Placeholder Text"/>
    <w:basedOn w:val="a0"/>
    <w:uiPriority w:val="99"/>
    <w:semiHidden/>
    <w:rsid w:val="00B00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20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E81FF5-6EC4-4BA7-8904-2581D2E382C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4294967025</TotalTime>
  <Pages>1</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Bob</dc:creator>
  <cp:keywords/>
  <dc:description/>
  <cp:lastModifiedBy>Zhu Bob</cp:lastModifiedBy>
  <cp:revision>7</cp:revision>
  <dcterms:created xsi:type="dcterms:W3CDTF">2019-09-28T02:48:00Z</dcterms:created>
  <dcterms:modified xsi:type="dcterms:W3CDTF">2019-12-10T02:42:00Z</dcterms:modified>
</cp:coreProperties>
</file>