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bookmarkStart w:id="40" w:name="pech-group-holdings-ltd"/>
    <w:p>
      <w:pPr>
        <w:pStyle w:val="Heading1"/>
        <w:rPr>
          <w:color w:val="0099CC"/>
        </w:rPr>
        <w:pBdr>
          <w:bottom w:val="single" w:sz="18" w:space="2" w:color="F5A623"/>
        </w:pBdr>
      </w:pPr>
      <w:r>
        <w:rPr>
          <w:b/>
          <w:color w:val="0099CC"/>
          <w:sz w:val="44"/>
        </w:rPr>
        <w:t xml:space="preserve">PECH GROUP HOLDINGS LTD</w:t>
      </w:r>
    </w:p>
    <w:bookmarkStart w:id="22" w:name="payment-receipt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PAYMENT RECEIPT</w:t>
      </w:r>
    </w:p>
    <w:bookmarkStart w:id="21" w:name="confidential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CONFIDENTIAL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</w:t>
      </w:r>
      <w:r>
        <w:t xml:space="preserve"> </w:t>
      </w:r>
      <w:r>
        <w:t xml:space="preserve">Website:</w:t>
      </w:r>
      <w:r>
        <w:t xml:space="preserve"> </w:t>
      </w:r>
      <w:hyperlink r:id="rId20">
        <w:r>
          <w:rPr>
            <w:rStyle w:val="Hyperlink"/>
          </w:rPr>
          <w:t xml:space="preserve">pechgroupholdings.tech</w:t>
        </w:r>
      </w:hyperlink>
    </w:p>
    <w:p>
      <w:pPr>
        <w:pStyle w:val="BodyText"/>
      </w:pPr>
      <w:r>
        <w:rPr>
          <w:bCs/>
          <w:b/>
        </w:rPr>
        <w:t xml:space="preserve">Document Reference:</w:t>
      </w:r>
      <w:r>
        <w:t xml:space="preserve"> </w:t>
      </w:r>
      <w:r>
        <w:t xml:space="preserve">PR-[YYYY]-[NNNN]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mpany-informa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Company Name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PECH Group Holdings Ltd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Address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City / State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Lagos, Nigeria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Phone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Email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TIN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ceipt-detail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RECEIPT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Receipt Number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Receipt Date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Invoice Reference Number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Purchase Order Reference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ceived-from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RECEIVED FROM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Payer Name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Company Name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Address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City / State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Phone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Email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ayment-detail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PAYMENT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Amount in Figures (NGN)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Amount in Words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urpose-of-payment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PURPOSE OF PAYMENT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31" w:name="payment-method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PAYMENT METHOD</w:t>
      </w:r>
    </w:p>
    <w:p>
      <w:pPr>
        <w:pStyle w:val="FirstParagraph"/>
      </w:pPr>
      <w:r>
        <w:t xml:space="preserve">Please indicate the method of payment: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Cash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Bank Transfer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Cheque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POS (Point of Sale)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Online Payment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Other:</w:t>
      </w:r>
      <w:r>
        <w:t xml:space="preserve"> </w:t>
      </w:r>
      <w:r>
        <w:t xml:space="preserve">__________________________________________</w:t>
      </w:r>
    </w:p>
    <w:bookmarkStart w:id="28" w:name="bank-transfer-details-if-applicabl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Bank Transfer Details (if applicable)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Paying Bank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Transfer Reference Number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Date of Transfer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bookmarkEnd w:id="28"/>
    <w:bookmarkStart w:id="29" w:name="cheque-details-if-applicabl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Cheque Details (if applicable)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Cheque Number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Issuing Bank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Cheque Date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bookmarkEnd w:id="29"/>
    <w:bookmarkStart w:id="30" w:name="pos-online-payment-details-if-applicabl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POS / Online Payment Details (if applicable)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Transaction Reference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Terminal ID / Platform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Transaction Date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payment-breakdow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PAYMENT BREAKDOWN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S/N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Amount (NGN)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</w:pP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</w:pPr>
          </w:p>
        </w:tc>
        <w:tc>
          <w:tcPr>
            <w:shd w:fill="FFFFFF" w:val="clear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</w:pP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Amount (NGN)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Amount Received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Outstanding Balance (if any)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ayment-received-with-thank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PAYMENT RECEIVED WITH THANKS</w:t>
      </w:r>
    </w:p>
    <w:p>
      <w:pPr>
        <w:pStyle w:val="FirstParagraph"/>
      </w:pPr>
      <w:r>
        <w:t xml:space="preserve">We hereby acknowledge receipt of the sum stated above. This receipt serves as confirmation that the payment has been received by PECH Group Holdings Ltd in good order.</w:t>
      </w:r>
    </w:p>
    <w:p>
      <w:r>
        <w:pict>
          <v:rect style="width:0;height:1.5pt" o:hralign="center" o:hrstd="t" o:hr="t"/>
        </w:pict>
      </w:r>
    </w:p>
    <w:bookmarkEnd w:id="33"/>
    <w:bookmarkStart w:id="34" w:name="X9e477069c24cfc26ee2c2a0fb772da6724df9e9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RECEIVING BANK DETAILS (for record purposes)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Bank Name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Account Name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PECH Group Holdings Ltd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Account Number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signature-block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SIGNATURE BLOCK</w:t>
      </w:r>
    </w:p>
    <w:bookmarkStart w:id="35" w:name="cashier-accountan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Cashier / Accountant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Name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Signature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Designation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bookmarkEnd w:id="35"/>
    <w:bookmarkStart w:id="36" w:name="verified-by-finance-departmen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Verified By (Finance Department)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Name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Signature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Designation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ayer-acknowledgemen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Payer Acknowledgement</w:t>
      </w:r>
    </w:p>
    <w:p>
      <w:pPr>
        <w:pStyle w:val="FirstParagraph"/>
      </w:pPr>
      <w:r>
        <w:t xml:space="preserve">I confirm that this receipt accurately reflects the payment made.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Name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Signature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terms-and-condition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TERMS AND CONDITIONS</w:t>
      </w:r>
    </w:p>
    <w:p>
      <w:pPr>
        <w:numPr>
          <w:ilvl w:val="0"/>
          <w:numId w:val="1002"/>
        </w:numPr>
        <w:pStyle w:val="Compact"/>
      </w:pPr>
      <w:r>
        <w:t xml:space="preserve">This receipt is issued upon confirmation of receipt of funds by PECH Group Holdings Ltd.</w:t>
      </w:r>
    </w:p>
    <w:p>
      <w:pPr>
        <w:numPr>
          <w:ilvl w:val="0"/>
          <w:numId w:val="1002"/>
        </w:numPr>
        <w:pStyle w:val="Compact"/>
      </w:pPr>
      <w:r>
        <w:t xml:space="preserve">For bank transfer payments, this receipt is valid only upon successful credit of funds to the designated PECH Group Holdings Ltd bank account.</w:t>
      </w:r>
    </w:p>
    <w:p>
      <w:pPr>
        <w:numPr>
          <w:ilvl w:val="0"/>
          <w:numId w:val="1002"/>
        </w:numPr>
        <w:pStyle w:val="Compact"/>
      </w:pPr>
      <w:r>
        <w:t xml:space="preserve">For cheque payments, this receipt is issued subject to the cheque being honoured and cleared by the issuing bank. In the event that a cheque is dishonoured, this receipt shall be deemed null and void.</w:t>
      </w:r>
    </w:p>
    <w:p>
      <w:pPr>
        <w:numPr>
          <w:ilvl w:val="0"/>
          <w:numId w:val="1002"/>
        </w:numPr>
        <w:pStyle w:val="Compact"/>
      </w:pPr>
      <w:r>
        <w:t xml:space="preserve">This receipt does not constitute a tax invoice. A separate tax invoice shall be provided where applicable.</w:t>
      </w:r>
    </w:p>
    <w:p>
      <w:pPr>
        <w:numPr>
          <w:ilvl w:val="0"/>
          <w:numId w:val="1002"/>
        </w:numPr>
        <w:pStyle w:val="Compact"/>
      </w:pPr>
      <w:r>
        <w:t xml:space="preserve">Please retain this receipt for your records. Duplicate receipts may be issued upon request subject to verification.</w:t>
      </w:r>
    </w:p>
    <w:p>
      <w:pPr>
        <w:numPr>
          <w:ilvl w:val="0"/>
          <w:numId w:val="1002"/>
        </w:numPr>
        <w:pStyle w:val="Compact"/>
      </w:pPr>
      <w:r>
        <w:t xml:space="preserve">All transactions are governed by the laws of the Federal Republic of Nigeria.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payment receipt is issued by PECH Group Holdings Ltd, Lagos, Nigeria. Thank you for your patronage.</w:t>
      </w:r>
    </w:p>
    <w:bookmarkEnd w:id="39"/>
    <w:bookmarkEnd w:id="40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pechgroupholdings.tech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pechgroupholdings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2026-03-10T12:17:39Z</dcterms:created>
  <dcterms:modified xsi:type="dcterms:W3CDTF">2026-03-10T12:17:39Z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