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X3af9198395c008bf0257dfd09353ecdb52154dc"/>
    <w:p>
      <w:pPr>
        <w:pStyle w:val="Heading1"/>
      </w:pPr>
      <w:r>
        <w:t xml:space="preserve">PECH Group Holdings Ltd — Complete Strategic Vision</w:t>
      </w:r>
    </w:p>
    <w:bookmarkStart w:id="20" w:name="X30e56465e453f3475a9abfd8ed55bfca6049918"/>
    <w:p>
      <w:pPr>
        <w:pStyle w:val="Heading2"/>
      </w:pPr>
      <w:r>
        <w:t xml:space="preserve">Unified Business Blueprint from Founder’s ChatGPT Planning Sessions</w:t>
      </w:r>
    </w:p>
    <w:p>
      <w:pPr>
        <w:pStyle w:val="FirstParagraph"/>
      </w:pPr>
      <w:r>
        <w:rPr>
          <w:bCs/>
          <w:b/>
        </w:rPr>
        <w:t xml:space="preserve">Company:</w:t>
      </w:r>
      <w:r>
        <w:t xml:space="preserve"> </w:t>
      </w:r>
      <w:r>
        <w:t xml:space="preserve">PECH Group Holdings Ltd</w:t>
      </w:r>
      <w:r>
        <w:t xml:space="preserve"> </w:t>
      </w:r>
      <w:r>
        <w:rPr>
          <w:bCs/>
          <w:b/>
        </w:rPr>
        <w:t xml:space="preserve">Location:</w:t>
      </w:r>
      <w:r>
        <w:t xml:space="preserve"> </w:t>
      </w:r>
      <w:r>
        <w:t xml:space="preserve">Lagos, Nigeria</w:t>
      </w:r>
      <w:r>
        <w:t xml:space="preserve"> </w:t>
      </w:r>
      <w:r>
        <w:rPr>
          <w:bCs/>
          <w:b/>
        </w:rPr>
        <w:t xml:space="preserve">Mission:</w:t>
      </w:r>
      <w:r>
        <w:t xml:space="preserve"> </w:t>
      </w:r>
      <w:r>
        <w:t xml:space="preserve">Technology and Infrastructure Enablers for People</w:t>
      </w:r>
      <w:r>
        <w:t xml:space="preserve"> </w:t>
      </w:r>
      <w:r>
        <w:rPr>
          <w:bCs/>
          <w:b/>
        </w:rPr>
        <w:t xml:space="preserve">Date Compiled:</w:t>
      </w:r>
      <w:r>
        <w:t xml:space="preserve"> </w:t>
      </w:r>
      <w:r>
        <w:t xml:space="preserve">March 2026</w:t>
      </w:r>
      <w:r>
        <w:t xml:space="preserve"> </w:t>
      </w:r>
      <w:r>
        <w:rPr>
          <w:bCs/>
          <w:b/>
        </w:rPr>
        <w:t xml:space="preserve">Source:</w:t>
      </w:r>
      <w:r>
        <w:t xml:space="preserve"> </w:t>
      </w:r>
      <w:r>
        <w:t xml:space="preserve">Three ChatGPT strategic planning conversations</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about-this-document">
        <w:r>
          <w:rPr>
            <w:rStyle w:val="Hyperlink"/>
          </w:rPr>
          <w:t xml:space="preserve">About This Document</w:t>
        </w:r>
      </w:hyperlink>
    </w:p>
    <w:p>
      <w:pPr>
        <w:numPr>
          <w:ilvl w:val="0"/>
          <w:numId w:val="1001"/>
        </w:numPr>
        <w:pStyle w:val="Compact"/>
      </w:pPr>
      <w:hyperlink w:anchor="source-conversations">
        <w:r>
          <w:rPr>
            <w:rStyle w:val="Hyperlink"/>
          </w:rPr>
          <w:t xml:space="preserve">Source Conversations</w:t>
        </w:r>
      </w:hyperlink>
    </w:p>
    <w:p>
      <w:pPr>
        <w:numPr>
          <w:ilvl w:val="0"/>
          <w:numId w:val="1001"/>
        </w:numPr>
        <w:pStyle w:val="Compact"/>
      </w:pPr>
      <w:hyperlink w:anchor="X2862302337156d97abad96061548999093dfbba">
        <w:r>
          <w:rPr>
            <w:rStyle w:val="Hyperlink"/>
          </w:rPr>
          <w:t xml:space="preserve">Part 1: Business Model &amp; IoT Platform Foundation</w:t>
        </w:r>
      </w:hyperlink>
    </w:p>
    <w:p>
      <w:pPr>
        <w:numPr>
          <w:ilvl w:val="0"/>
          <w:numId w:val="1001"/>
        </w:numPr>
        <w:pStyle w:val="Compact"/>
      </w:pPr>
      <w:hyperlink w:anchor="X613ec8d8e1049766035181f2685c3fd01ae9228">
        <w:r>
          <w:rPr>
            <w:rStyle w:val="Hyperlink"/>
          </w:rPr>
          <w:t xml:space="preserve">Part 2: Market Strategy — Africa-First, Nigeria-First</w:t>
        </w:r>
      </w:hyperlink>
    </w:p>
    <w:p>
      <w:pPr>
        <w:numPr>
          <w:ilvl w:val="0"/>
          <w:numId w:val="1001"/>
        </w:numPr>
        <w:pStyle w:val="Compact"/>
      </w:pPr>
      <w:hyperlink w:anchor="part-3-technical-architecture">
        <w:r>
          <w:rPr>
            <w:rStyle w:val="Hyperlink"/>
          </w:rPr>
          <w:t xml:space="preserve">Part 3: Technical Architecture</w:t>
        </w:r>
      </w:hyperlink>
    </w:p>
    <w:p>
      <w:pPr>
        <w:numPr>
          <w:ilvl w:val="0"/>
          <w:numId w:val="1001"/>
        </w:numPr>
        <w:pStyle w:val="Compact"/>
      </w:pPr>
      <w:hyperlink w:anchor="part-4-24-month-execution-roadmap">
        <w:r>
          <w:rPr>
            <w:rStyle w:val="Hyperlink"/>
          </w:rPr>
          <w:t xml:space="preserve">Part 4: 24-Month Execution Roadmap</w:t>
        </w:r>
      </w:hyperlink>
    </w:p>
    <w:p>
      <w:pPr>
        <w:numPr>
          <w:ilvl w:val="0"/>
          <w:numId w:val="1001"/>
        </w:numPr>
        <w:pStyle w:val="Compact"/>
      </w:pPr>
      <w:hyperlink w:anchor="X6b65370a5a5f595a5b305bab368de19b7f31d57">
        <w:r>
          <w:rPr>
            <w:rStyle w:val="Hyperlink"/>
          </w:rPr>
          <w:t xml:space="preserve">Part 5: Competitive Strategy — Attack Plan Against Tuya</w:t>
        </w:r>
      </w:hyperlink>
    </w:p>
    <w:p>
      <w:pPr>
        <w:numPr>
          <w:ilvl w:val="0"/>
          <w:numId w:val="1001"/>
        </w:numPr>
        <w:pStyle w:val="Compact"/>
      </w:pPr>
      <w:hyperlink w:anchor="Xbe020644d641dce76bc1b9ca0e1b5545747420c">
        <w:r>
          <w:rPr>
            <w:rStyle w:val="Hyperlink"/>
          </w:rPr>
          <w:t xml:space="preserve">Part 6: Vertical Expansion Strategy (16 Verticals)</w:t>
        </w:r>
      </w:hyperlink>
    </w:p>
    <w:p>
      <w:pPr>
        <w:numPr>
          <w:ilvl w:val="0"/>
          <w:numId w:val="1001"/>
        </w:numPr>
        <w:pStyle w:val="Compact"/>
      </w:pPr>
      <w:hyperlink w:anchor="X250f4db72b3fc6333a0dd965b851b14a879f786">
        <w:r>
          <w:rPr>
            <w:rStyle w:val="Hyperlink"/>
          </w:rPr>
          <w:t xml:space="preserve">Part 7: Alibaba Model Adaptation for Africa</w:t>
        </w:r>
      </w:hyperlink>
    </w:p>
    <w:p>
      <w:pPr>
        <w:numPr>
          <w:ilvl w:val="0"/>
          <w:numId w:val="1001"/>
        </w:numPr>
        <w:pStyle w:val="Compact"/>
      </w:pPr>
      <w:hyperlink w:anchor="X6ea3e90c5ec0d3b5ef5d4f88ca4a5ed61d76aca">
        <w:r>
          <w:rPr>
            <w:rStyle w:val="Hyperlink"/>
          </w:rPr>
          <w:t xml:space="preserve">Part 8: Market Digitization — YiwuGou Model for Nigeria</w:t>
        </w:r>
      </w:hyperlink>
    </w:p>
    <w:p>
      <w:pPr>
        <w:numPr>
          <w:ilvl w:val="0"/>
          <w:numId w:val="1001"/>
        </w:numPr>
        <w:pStyle w:val="Compact"/>
      </w:pPr>
      <w:hyperlink w:anchor="part-9-fintech--pssp-strategy">
        <w:r>
          <w:rPr>
            <w:rStyle w:val="Hyperlink"/>
          </w:rPr>
          <w:t xml:space="preserve">Part 9: Fintech &amp; PSSP Strategy</w:t>
        </w:r>
      </w:hyperlink>
    </w:p>
    <w:p>
      <w:pPr>
        <w:numPr>
          <w:ilvl w:val="0"/>
          <w:numId w:val="1001"/>
        </w:numPr>
        <w:pStyle w:val="Compact"/>
      </w:pPr>
      <w:hyperlink w:anchor="part-10-hr-recruitment--team-building">
        <w:r>
          <w:rPr>
            <w:rStyle w:val="Hyperlink"/>
          </w:rPr>
          <w:t xml:space="preserve">Part 10: HR, Recruitment &amp; Team Building</w:t>
        </w:r>
      </w:hyperlink>
    </w:p>
    <w:p>
      <w:pPr>
        <w:numPr>
          <w:ilvl w:val="0"/>
          <w:numId w:val="1001"/>
        </w:numPr>
        <w:pStyle w:val="Compact"/>
      </w:pPr>
      <w:hyperlink w:anchor="part-11-open-source-technology-stack">
        <w:r>
          <w:rPr>
            <w:rStyle w:val="Hyperlink"/>
          </w:rPr>
          <w:t xml:space="preserve">Part 11: Open-Source Technology Stack</w:t>
        </w:r>
      </w:hyperlink>
    </w:p>
    <w:p>
      <w:pPr>
        <w:numPr>
          <w:ilvl w:val="0"/>
          <w:numId w:val="1001"/>
        </w:numPr>
        <w:pStyle w:val="Compact"/>
      </w:pPr>
      <w:hyperlink w:anchor="part-12-ai-model-catalog--integration">
        <w:r>
          <w:rPr>
            <w:rStyle w:val="Hyperlink"/>
          </w:rPr>
          <w:t xml:space="preserve">Part 12: AI Model Catalog &amp; Integration</w:t>
        </w:r>
      </w:hyperlink>
    </w:p>
    <w:p>
      <w:pPr>
        <w:numPr>
          <w:ilvl w:val="0"/>
          <w:numId w:val="1001"/>
        </w:numPr>
        <w:pStyle w:val="Compact"/>
      </w:pPr>
      <w:hyperlink w:anchor="part-13-78-microservice-architecture">
        <w:r>
          <w:rPr>
            <w:rStyle w:val="Hyperlink"/>
          </w:rPr>
          <w:t xml:space="preserve">Part 13: 78-Microservice Architecture</w:t>
        </w:r>
      </w:hyperlink>
    </w:p>
    <w:p>
      <w:pPr>
        <w:numPr>
          <w:ilvl w:val="0"/>
          <w:numId w:val="1001"/>
        </w:numPr>
        <w:pStyle w:val="Compact"/>
      </w:pPr>
      <w:hyperlink w:anchor="part-14-ai-powered-business-features">
        <w:r>
          <w:rPr>
            <w:rStyle w:val="Hyperlink"/>
          </w:rPr>
          <w:t xml:space="preserve">Part 14: AI-Powered Business Features</w:t>
        </w:r>
      </w:hyperlink>
    </w:p>
    <w:p>
      <w:pPr>
        <w:numPr>
          <w:ilvl w:val="0"/>
          <w:numId w:val="1001"/>
        </w:numPr>
        <w:pStyle w:val="Compact"/>
      </w:pPr>
      <w:hyperlink w:anchor="Xa99bf6d438e6ffb1cec1f4fac11c73d3cf7b444">
        <w:r>
          <w:rPr>
            <w:rStyle w:val="Hyperlink"/>
          </w:rPr>
          <w:t xml:space="preserve">Part 15: OpenClaw Agent &amp; Igbo Trade Marketplace</w:t>
        </w:r>
      </w:hyperlink>
    </w:p>
    <w:p>
      <w:pPr>
        <w:numPr>
          <w:ilvl w:val="0"/>
          <w:numId w:val="1001"/>
        </w:numPr>
        <w:pStyle w:val="Compact"/>
      </w:pPr>
      <w:hyperlink w:anchor="X5022d576642d7626c158c048323a1e7c0aaa5f0">
        <w:r>
          <w:rPr>
            <w:rStyle w:val="Hyperlink"/>
          </w:rPr>
          <w:t xml:space="preserve">Part 16: New Roles from Marketplace &amp; Escrow Platform</w:t>
        </w:r>
      </w:hyperlink>
    </w:p>
    <w:p>
      <w:pPr>
        <w:numPr>
          <w:ilvl w:val="0"/>
          <w:numId w:val="1001"/>
        </w:numPr>
        <w:pStyle w:val="Compact"/>
      </w:pPr>
      <w:hyperlink w:anchor="part-17-regulatory--licensing-framework">
        <w:r>
          <w:rPr>
            <w:rStyle w:val="Hyperlink"/>
          </w:rPr>
          <w:t xml:space="preserve">Part 17: Regulatory &amp; Licensing Framework</w:t>
        </w:r>
      </w:hyperlink>
    </w:p>
    <w:p>
      <w:pPr>
        <w:numPr>
          <w:ilvl w:val="0"/>
          <w:numId w:val="1001"/>
        </w:numPr>
        <w:pStyle w:val="Compact"/>
      </w:pPr>
      <w:hyperlink w:anchor="part-18-cloud-storage--data-strategy">
        <w:r>
          <w:rPr>
            <w:rStyle w:val="Hyperlink"/>
          </w:rPr>
          <w:t xml:space="preserve">Part 18: Cloud Storage &amp; Data Strategy</w:t>
        </w:r>
      </w:hyperlink>
    </w:p>
    <w:p>
      <w:pPr>
        <w:numPr>
          <w:ilvl w:val="0"/>
          <w:numId w:val="1001"/>
        </w:numPr>
        <w:pStyle w:val="Compact"/>
      </w:pPr>
      <w:hyperlink w:anchor="part-19-real-estate-platform">
        <w:r>
          <w:rPr>
            <w:rStyle w:val="Hyperlink"/>
          </w:rPr>
          <w:t xml:space="preserve">Part 19: Real Estate Platform</w:t>
        </w:r>
      </w:hyperlink>
    </w:p>
    <w:p>
      <w:pPr>
        <w:numPr>
          <w:ilvl w:val="0"/>
          <w:numId w:val="1001"/>
        </w:numPr>
        <w:pStyle w:val="Compact"/>
      </w:pPr>
      <w:hyperlink w:anchor="part-20-key-decisions-summary">
        <w:r>
          <w:rPr>
            <w:rStyle w:val="Hyperlink"/>
          </w:rPr>
          <w:t xml:space="preserve">Part 20: Key Decisions Summary</w:t>
        </w:r>
      </w:hyperlink>
    </w:p>
    <w:p>
      <w:pPr>
        <w:numPr>
          <w:ilvl w:val="0"/>
          <w:numId w:val="1001"/>
        </w:numPr>
        <w:pStyle w:val="Compact"/>
      </w:pPr>
      <w:hyperlink w:anchor="architecture-diagrams">
        <w:r>
          <w:rPr>
            <w:rStyle w:val="Hyperlink"/>
          </w:rPr>
          <w:t xml:space="preserve">Architecture Diagrams</w:t>
        </w:r>
      </w:hyperlink>
    </w:p>
    <w:p>
      <w:r>
        <w:pict>
          <v:rect style="width:0;height:1.5pt" o:hralign="center" o:hrstd="t" o:hr="t"/>
        </w:pict>
      </w:r>
    </w:p>
    <w:bookmarkEnd w:id="21"/>
    <w:bookmarkStart w:id="22" w:name="about-this-document"/>
    <w:p>
      <w:pPr>
        <w:pStyle w:val="Heading2"/>
      </w:pPr>
      <w:r>
        <w:t xml:space="preserve">About This Document</w:t>
      </w:r>
    </w:p>
    <w:p>
      <w:pPr>
        <w:pStyle w:val="FirstParagraph"/>
      </w:pPr>
      <w:r>
        <w:t xml:space="preserve">This document is a</w:t>
      </w:r>
      <w:r>
        <w:t xml:space="preserve"> </w:t>
      </w:r>
      <w:r>
        <w:rPr>
          <w:bCs/>
          <w:b/>
        </w:rPr>
        <w:t xml:space="preserve">unified, structured compilation</w:t>
      </w:r>
      <w:r>
        <w:t xml:space="preserve"> </w:t>
      </w:r>
      <w:r>
        <w:t xml:space="preserve">of three ChatGPT conversations between the PECH founder and ChatGPT during the strategic planning phase of PECH Group Holdings Ltd. It consolidates all ideas, decisions, technical architectures, business models, and action items discussed across the three sessions into a single cohesive reference document.</w:t>
      </w:r>
    </w:p>
    <w:p>
      <w:pPr>
        <w:pStyle w:val="BodyText"/>
      </w:pPr>
      <w:r>
        <w:rPr>
          <w:bCs/>
          <w:b/>
        </w:rPr>
        <w:t xml:space="preserve">This is the master reference for the PECH strategic vision.</w:t>
      </w:r>
      <w:r>
        <w:t xml:space="preserve"> </w:t>
      </w:r>
      <w:r>
        <w:t xml:space="preserve">The three original conversations are preserved separately for historical reference.</w:t>
      </w:r>
    </w:p>
    <w:p>
      <w:r>
        <w:pict>
          <v:rect style="width:0;height:1.5pt" o:hralign="center" o:hrstd="t" o:hr="t"/>
        </w:pict>
      </w:r>
    </w:p>
    <w:bookmarkEnd w:id="22"/>
    <w:bookmarkStart w:id="26" w:name="source-conversations"/>
    <w:p>
      <w:pPr>
        <w:pStyle w:val="Heading2"/>
      </w:pPr>
      <w:r>
        <w:t xml:space="preserve">Source Conversations</w:t>
      </w:r>
    </w:p>
    <w:tbl>
      <w:tblPr>
        <w:tblStyle w:val="Table"/>
        <w:tblW w:type="pct" w:w="5000"/>
        <w:tblLook w:firstRow="1" w:lastRow="0" w:firstColumn="0" w:lastColumn="0" w:noHBand="0" w:noVBand="0" w:val="0020"/>
        <w:jc w:val="start"/>
      </w:tblPr>
      <w:tblGrid>
        <w:gridCol w:w="678"/>
        <w:gridCol w:w="1584"/>
        <w:gridCol w:w="2489"/>
        <w:gridCol w:w="1584"/>
        <w:gridCol w:w="1584"/>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Exchanges</w:t>
            </w:r>
          </w:p>
        </w:tc>
        <w:tc>
          <w:tcPr/>
          <w:p>
            <w:pPr>
              <w:pStyle w:val="Compact"/>
              <w:jc w:val="left"/>
            </w:pPr>
            <w:r>
              <w:t xml:space="preserve">Lines</w:t>
            </w:r>
          </w:p>
        </w:tc>
        <w:tc>
          <w:tcPr/>
          <w:p>
            <w:pPr>
              <w:pStyle w:val="Compact"/>
              <w:jc w:val="left"/>
            </w:pPr>
            <w:r>
              <w:t xml:space="preserve">Focus</w:t>
            </w:r>
          </w:p>
        </w:tc>
      </w:tr>
      <w:tr>
        <w:tc>
          <w:tcPr/>
          <w:p>
            <w:pPr>
              <w:pStyle w:val="Compact"/>
              <w:jc w:val="left"/>
            </w:pPr>
            <w:r>
              <w:t xml:space="preserve">1</w:t>
            </w:r>
          </w:p>
        </w:tc>
        <w:tc>
          <w:tcPr/>
          <w:p>
            <w:pPr>
              <w:pStyle w:val="Compact"/>
              <w:jc w:val="left"/>
            </w:pPr>
            <w:hyperlink r:id="rId23">
              <w:r>
                <w:rPr>
                  <w:rStyle w:val="Hyperlink"/>
                </w:rPr>
                <w:t xml:space="preserve">The Idea to Build</w:t>
              </w:r>
            </w:hyperlink>
          </w:p>
        </w:tc>
        <w:tc>
          <w:tcPr/>
          <w:p>
            <w:pPr>
              <w:pStyle w:val="Compact"/>
              <w:jc w:val="left"/>
            </w:pPr>
            <w:r>
              <w:t xml:space="preserve">65</w:t>
            </w:r>
          </w:p>
        </w:tc>
        <w:tc>
          <w:tcPr/>
          <w:p>
            <w:pPr>
              <w:pStyle w:val="Compact"/>
              <w:jc w:val="left"/>
            </w:pPr>
            <w:r>
              <w:t xml:space="preserve">17,348</w:t>
            </w:r>
          </w:p>
        </w:tc>
        <w:tc>
          <w:tcPr/>
          <w:p>
            <w:pPr>
              <w:pStyle w:val="Compact"/>
              <w:jc w:val="left"/>
            </w:pPr>
            <w:r>
              <w:t xml:space="preserve">Core business model, IoT platform, market strategy, verticals, Alibaba model, fintech, team, regulatory</w:t>
            </w:r>
          </w:p>
        </w:tc>
      </w:tr>
      <w:tr>
        <w:tc>
          <w:tcPr/>
          <w:p>
            <w:pPr>
              <w:pStyle w:val="Compact"/>
              <w:jc w:val="left"/>
            </w:pPr>
            <w:r>
              <w:t xml:space="preserve">2</w:t>
            </w:r>
          </w:p>
        </w:tc>
        <w:tc>
          <w:tcPr/>
          <w:p>
            <w:pPr>
              <w:pStyle w:val="Compact"/>
              <w:jc w:val="left"/>
            </w:pPr>
            <w:hyperlink r:id="rId24">
              <w:r>
                <w:rPr>
                  <w:rStyle w:val="Hyperlink"/>
                </w:rPr>
                <w:t xml:space="preserve">Understanding Our Ecosystem</w:t>
              </w:r>
            </w:hyperlink>
          </w:p>
        </w:tc>
        <w:tc>
          <w:tcPr/>
          <w:p>
            <w:pPr>
              <w:pStyle w:val="Compact"/>
              <w:jc w:val="left"/>
            </w:pPr>
            <w:r>
              <w:t xml:space="preserve">~20</w:t>
            </w:r>
          </w:p>
        </w:tc>
        <w:tc>
          <w:tcPr/>
          <w:p>
            <w:pPr>
              <w:pStyle w:val="Compact"/>
              <w:jc w:val="left"/>
            </w:pPr>
            <w:r>
              <w:t xml:space="preserve">3,196</w:t>
            </w:r>
          </w:p>
        </w:tc>
        <w:tc>
          <w:tcPr/>
          <w:p>
            <w:pPr>
              <w:pStyle w:val="Compact"/>
              <w:jc w:val="left"/>
            </w:pPr>
            <w:r>
              <w:t xml:space="preserve">HR tools, accounting AI, 78-microservice architecture, platform tools, dynamic pricing</w:t>
            </w:r>
          </w:p>
        </w:tc>
      </w:tr>
      <w:tr>
        <w:tc>
          <w:tcPr/>
          <w:p>
            <w:pPr>
              <w:pStyle w:val="Compact"/>
              <w:jc w:val="left"/>
            </w:pPr>
            <w:r>
              <w:t xml:space="preserve">3</w:t>
            </w:r>
          </w:p>
        </w:tc>
        <w:tc>
          <w:tcPr/>
          <w:p>
            <w:pPr>
              <w:pStyle w:val="Compact"/>
              <w:jc w:val="left"/>
            </w:pPr>
            <w:hyperlink r:id="rId25">
              <w:r>
                <w:rPr>
                  <w:rStyle w:val="Hyperlink"/>
                </w:rPr>
                <w:t xml:space="preserve">AI Integrations and Adoptions</w:t>
              </w:r>
            </w:hyperlink>
          </w:p>
        </w:tc>
        <w:tc>
          <w:tcPr/>
          <w:p>
            <w:pPr>
              <w:pStyle w:val="Compact"/>
              <w:jc w:val="left"/>
            </w:pPr>
            <w:r>
              <w:t xml:space="preserve">~15</w:t>
            </w:r>
          </w:p>
        </w:tc>
        <w:tc>
          <w:tcPr/>
          <w:p>
            <w:pPr>
              <w:pStyle w:val="Compact"/>
              <w:jc w:val="left"/>
            </w:pPr>
            <w:r>
              <w:t xml:space="preserve">2,552</w:t>
            </w:r>
          </w:p>
        </w:tc>
        <w:tc>
          <w:tcPr/>
          <w:p>
            <w:pPr>
              <w:pStyle w:val="Compact"/>
              <w:jc w:val="left"/>
            </w:pPr>
            <w:r>
              <w:t xml:space="preserve">AI model catalog, Chinese models, hosting costs, per-vertical AI, real estate, PMAP</w:t>
            </w:r>
          </w:p>
        </w:tc>
      </w:tr>
    </w:tbl>
    <w:p>
      <w:pPr>
        <w:pStyle w:val="BodyText"/>
      </w:pPr>
      <w:r>
        <w:rPr>
          <w:bCs/>
          <w:b/>
        </w:rPr>
        <w:t xml:space="preserve">Total:</w:t>
      </w:r>
      <w:r>
        <w:t xml:space="preserve"> </w:t>
      </w:r>
      <w:r>
        <w:t xml:space="preserve">~100 exchanges, 23,096 lines of strategic planning content.</w:t>
      </w:r>
    </w:p>
    <w:p>
      <w:r>
        <w:pict>
          <v:rect style="width:0;height:1.5pt" o:hralign="center" o:hrstd="t" o:hr="t"/>
        </w:pict>
      </w:r>
    </w:p>
    <w:bookmarkEnd w:id="26"/>
    <w:bookmarkStart w:id="30" w:name="Xd97629d0ac3474d562ae2b20e2eed539dcf47a3"/>
    <w:p>
      <w:pPr>
        <w:pStyle w:val="Heading2"/>
      </w:pPr>
      <w:r>
        <w:t xml:space="preserve">Part 1: Business Model &amp; IoT Platform Foundation</w:t>
      </w:r>
    </w:p>
    <w:p>
      <w:pPr>
        <w:pStyle w:val="FirstParagraph"/>
      </w:pPr>
      <w:r>
        <w:rPr>
          <w:iCs/>
          <w:i/>
        </w:rPr>
        <w:t xml:space="preserve">Source: Conversation 1, Exchanges 1–5</w:t>
      </w:r>
    </w:p>
    <w:bookmarkStart w:id="27" w:name="what-kind-of-business-is-pech"/>
    <w:p>
      <w:pPr>
        <w:pStyle w:val="Heading3"/>
      </w:pPr>
      <w:r>
        <w:t xml:space="preserve">What Kind of Business Is PECH?</w:t>
      </w:r>
    </w:p>
    <w:p>
      <w:pPr>
        <w:pStyle w:val="FirstParagraph"/>
      </w:pPr>
      <w:r>
        <w:t xml:space="preserve">PECH is a</w:t>
      </w:r>
      <w:r>
        <w:t xml:space="preserve"> </w:t>
      </w:r>
      <w:r>
        <w:rPr>
          <w:bCs/>
          <w:b/>
        </w:rPr>
        <w:t xml:space="preserve">Technology-Driven IoT Product &amp; Platform Company</w:t>
      </w:r>
      <w:r>
        <w:t xml:space="preserve"> </w:t>
      </w:r>
      <w:r>
        <w:t xml:space="preserve">with these components:</w:t>
      </w:r>
    </w:p>
    <w:tbl>
      <w:tblPr>
        <w:tblStyle w:val="Table"/>
        <w:tblW w:type="pct" w:w="5000"/>
        <w:tblLook w:firstRow="1" w:lastRow="0" w:firstColumn="0" w:lastColumn="0" w:noHBand="0" w:noVBand="0" w:val="0020"/>
        <w:jc w:val="start"/>
      </w:tblPr>
      <w:tblGrid>
        <w:gridCol w:w="4800"/>
        <w:gridCol w:w="3120"/>
      </w:tblGrid>
      <w:tr>
        <w:trPr>
          <w:tblHeader w:val="true"/>
        </w:trPr>
        <w:tc>
          <w:tcPr/>
          <w:p>
            <w:pPr>
              <w:pStyle w:val="Compact"/>
              <w:jc w:val="left"/>
            </w:pPr>
            <w:r>
              <w:t xml:space="preserve">Business Component</w:t>
            </w:r>
          </w:p>
        </w:tc>
        <w:tc>
          <w:tcPr/>
          <w:p>
            <w:pPr>
              <w:pStyle w:val="Compact"/>
              <w:jc w:val="left"/>
            </w:pPr>
            <w:r>
              <w:t xml:space="preserve">Description</w:t>
            </w:r>
          </w:p>
        </w:tc>
      </w:tr>
      <w:tr>
        <w:tc>
          <w:tcPr/>
          <w:p>
            <w:pPr>
              <w:pStyle w:val="Compact"/>
              <w:jc w:val="left"/>
            </w:pPr>
            <w:r>
              <w:rPr>
                <w:bCs/>
                <w:b/>
              </w:rPr>
              <w:t xml:space="preserve">Hardware OEM / IoT Device Manufacturer</w:t>
            </w:r>
          </w:p>
        </w:tc>
        <w:tc>
          <w:tcPr/>
          <w:p>
            <w:pPr>
              <w:pStyle w:val="Compact"/>
              <w:jc w:val="left"/>
            </w:pPr>
            <w:r>
              <w:t xml:space="preserve">Design, produce, and sell physical IoT devices (sensors, controllers, smart switches, solar systems)</w:t>
            </w:r>
          </w:p>
        </w:tc>
      </w:tr>
      <w:tr>
        <w:tc>
          <w:tcPr/>
          <w:p>
            <w:pPr>
              <w:pStyle w:val="Compact"/>
              <w:jc w:val="left"/>
            </w:pPr>
            <w:r>
              <w:rPr>
                <w:bCs/>
                <w:b/>
              </w:rPr>
              <w:t xml:space="preserve">Software Product Company</w:t>
            </w:r>
          </w:p>
        </w:tc>
        <w:tc>
          <w:tcPr/>
          <w:p>
            <w:pPr>
              <w:pStyle w:val="Compact"/>
              <w:jc w:val="left"/>
            </w:pPr>
            <w:r>
              <w:t xml:space="preserve">Embedded firmware, backend services, cloud infrastructure, APIs</w:t>
            </w:r>
          </w:p>
        </w:tc>
      </w:tr>
      <w:tr>
        <w:tc>
          <w:tcPr/>
          <w:p>
            <w:pPr>
              <w:pStyle w:val="Compact"/>
              <w:jc w:val="left"/>
            </w:pPr>
            <w:r>
              <w:rPr>
                <w:bCs/>
                <w:b/>
              </w:rPr>
              <w:t xml:space="preserve">Platform Provider</w:t>
            </w:r>
          </w:p>
        </w:tc>
        <w:tc>
          <w:tcPr/>
          <w:p>
            <w:pPr>
              <w:pStyle w:val="Compact"/>
              <w:jc w:val="left"/>
            </w:pPr>
            <w:r>
              <w:t xml:space="preserve">Cloud-hosted or self-hosted platform for device management</w:t>
            </w:r>
          </w:p>
        </w:tc>
      </w:tr>
      <w:tr>
        <w:tc>
          <w:tcPr/>
          <w:p>
            <w:pPr>
              <w:pStyle w:val="Compact"/>
              <w:jc w:val="left"/>
            </w:pPr>
            <w:r>
              <w:rPr>
                <w:bCs/>
                <w:b/>
              </w:rPr>
              <w:t xml:space="preserve">Ecosystem Enabler</w:t>
            </w:r>
          </w:p>
        </w:tc>
        <w:tc>
          <w:tcPr/>
          <w:p>
            <w:pPr>
              <w:pStyle w:val="Compact"/>
              <w:jc w:val="left"/>
            </w:pPr>
            <w:r>
              <w:t xml:space="preserve">Open APIs and standard protocols for developers and integrators</w:t>
            </w:r>
          </w:p>
        </w:tc>
      </w:tr>
    </w:tbl>
    <w:bookmarkEnd w:id="27"/>
    <w:bookmarkStart w:id="28" w:name="core-principles"/>
    <w:p>
      <w:pPr>
        <w:pStyle w:val="Heading3"/>
      </w:pPr>
      <w:r>
        <w:t xml:space="preserve">Core Principles</w:t>
      </w:r>
    </w:p>
    <w:p>
      <w:pPr>
        <w:numPr>
          <w:ilvl w:val="0"/>
          <w:numId w:val="1002"/>
        </w:numPr>
        <w:pStyle w:val="Compact"/>
      </w:pPr>
      <w:r>
        <w:rPr>
          <w:bCs/>
          <w:b/>
        </w:rPr>
        <w:t xml:space="preserve">No Vendor Lock-In</w:t>
      </w:r>
      <w:r>
        <w:t xml:space="preserve"> </w:t>
      </w:r>
      <w:r>
        <w:t xml:space="preserve">— Customers can switch platforms; PECH devices support standard protocols (MQTT, HTTP/REST, CoAP, WebSockets, LwM2M)</w:t>
      </w:r>
    </w:p>
    <w:p>
      <w:pPr>
        <w:numPr>
          <w:ilvl w:val="0"/>
          <w:numId w:val="1002"/>
        </w:numPr>
        <w:pStyle w:val="Compact"/>
      </w:pPr>
      <w:r>
        <w:rPr>
          <w:bCs/>
          <w:b/>
        </w:rPr>
        <w:t xml:space="preserve">Open API First</w:t>
      </w:r>
      <w:r>
        <w:t xml:space="preserve"> </w:t>
      </w:r>
      <w:r>
        <w:t xml:space="preserve">— Developers and installers can build on the platform</w:t>
      </w:r>
    </w:p>
    <w:p>
      <w:pPr>
        <w:numPr>
          <w:ilvl w:val="0"/>
          <w:numId w:val="1002"/>
        </w:numPr>
        <w:pStyle w:val="Compact"/>
      </w:pPr>
      <w:r>
        <w:rPr>
          <w:bCs/>
          <w:b/>
        </w:rPr>
        <w:t xml:space="preserve">Self-Host or Cloud</w:t>
      </w:r>
      <w:r>
        <w:t xml:space="preserve"> </w:t>
      </w:r>
      <w:r>
        <w:t xml:space="preserve">— Customer chooses deployment model</w:t>
      </w:r>
    </w:p>
    <w:p>
      <w:pPr>
        <w:numPr>
          <w:ilvl w:val="0"/>
          <w:numId w:val="1002"/>
        </w:numPr>
        <w:pStyle w:val="Compact"/>
      </w:pPr>
      <w:r>
        <w:rPr>
          <w:bCs/>
          <w:b/>
        </w:rPr>
        <w:t xml:space="preserve">Protocol Agnostic</w:t>
      </w:r>
      <w:r>
        <w:t xml:space="preserve"> </w:t>
      </w:r>
      <w:r>
        <w:t xml:space="preserve">— Works with any protocol, including migration from Tuya and other platforms</w:t>
      </w:r>
    </w:p>
    <w:p>
      <w:pPr>
        <w:numPr>
          <w:ilvl w:val="0"/>
          <w:numId w:val="1002"/>
        </w:numPr>
        <w:pStyle w:val="Compact"/>
      </w:pPr>
      <w:r>
        <w:rPr>
          <w:bCs/>
          <w:b/>
        </w:rPr>
        <w:t xml:space="preserve">Dual Revenue</w:t>
      </w:r>
      <w:r>
        <w:t xml:space="preserve"> </w:t>
      </w:r>
      <w:r>
        <w:t xml:space="preserve">— Hardware sales + Platform SaaS subscriptions</w:t>
      </w:r>
    </w:p>
    <w:bookmarkEnd w:id="28"/>
    <w:bookmarkStart w:id="29" w:name="revenue-streams"/>
    <w:p>
      <w:pPr>
        <w:pStyle w:val="Heading3"/>
      </w:pPr>
      <w:r>
        <w:t xml:space="preserve">Revenue Streams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Stream</w:t>
            </w:r>
          </w:p>
        </w:tc>
        <w:tc>
          <w:tcPr/>
          <w:p>
            <w:pPr>
              <w:pStyle w:val="Compact"/>
              <w:jc w:val="left"/>
            </w:pPr>
            <w:r>
              <w:t xml:space="preserve">Model</w:t>
            </w:r>
          </w:p>
        </w:tc>
      </w:tr>
      <w:tr>
        <w:tc>
          <w:tcPr/>
          <w:p>
            <w:pPr>
              <w:pStyle w:val="Compact"/>
              <w:jc w:val="left"/>
            </w:pPr>
            <w:r>
              <w:t xml:space="preserve">Hardware device sales</w:t>
            </w:r>
          </w:p>
        </w:tc>
        <w:tc>
          <w:tcPr/>
          <w:p>
            <w:pPr>
              <w:pStyle w:val="Compact"/>
              <w:jc w:val="left"/>
            </w:pPr>
            <w:r>
              <w:t xml:space="preserve">Per-unit margin</w:t>
            </w:r>
          </w:p>
        </w:tc>
      </w:tr>
      <w:tr>
        <w:tc>
          <w:tcPr/>
          <w:p>
            <w:pPr>
              <w:pStyle w:val="Compact"/>
              <w:jc w:val="left"/>
            </w:pPr>
            <w:r>
              <w:t xml:space="preserve">Platform SaaS</w:t>
            </w:r>
          </w:p>
        </w:tc>
        <w:tc>
          <w:tcPr/>
          <w:p>
            <w:pPr>
              <w:pStyle w:val="Compact"/>
              <w:jc w:val="left"/>
            </w:pPr>
            <w:r>
              <w:t xml:space="preserve">Monthly/annual subscription</w:t>
            </w:r>
          </w:p>
        </w:tc>
      </w:tr>
      <w:tr>
        <w:tc>
          <w:tcPr/>
          <w:p>
            <w:pPr>
              <w:pStyle w:val="Compact"/>
              <w:jc w:val="left"/>
            </w:pPr>
            <w:r>
              <w:t xml:space="preserve">API access fees</w:t>
            </w:r>
          </w:p>
        </w:tc>
        <w:tc>
          <w:tcPr/>
          <w:p>
            <w:pPr>
              <w:pStyle w:val="Compact"/>
              <w:jc w:val="left"/>
            </w:pPr>
            <w:r>
              <w:t xml:space="preserve">Developer tier pricing</w:t>
            </w:r>
          </w:p>
        </w:tc>
      </w:tr>
      <w:tr>
        <w:tc>
          <w:tcPr/>
          <w:p>
            <w:pPr>
              <w:pStyle w:val="Compact"/>
              <w:jc w:val="left"/>
            </w:pPr>
            <w:r>
              <w:t xml:space="preserve">White-label licensing</w:t>
            </w:r>
          </w:p>
        </w:tc>
        <w:tc>
          <w:tcPr/>
          <w:p>
            <w:pPr>
              <w:pStyle w:val="Compact"/>
              <w:jc w:val="left"/>
            </w:pPr>
            <w:r>
              <w:t xml:space="preserve">Other companies rebrand PECH platform</w:t>
            </w:r>
          </w:p>
        </w:tc>
      </w:tr>
      <w:tr>
        <w:tc>
          <w:tcPr/>
          <w:p>
            <w:pPr>
              <w:pStyle w:val="Compact"/>
              <w:jc w:val="left"/>
            </w:pPr>
            <w:r>
              <w:t xml:space="preserve">Installation services</w:t>
            </w:r>
          </w:p>
        </w:tc>
        <w:tc>
          <w:tcPr/>
          <w:p>
            <w:pPr>
              <w:pStyle w:val="Compact"/>
              <w:jc w:val="left"/>
            </w:pPr>
            <w:r>
              <w:t xml:space="preserve">Via certified installer network</w:t>
            </w:r>
          </w:p>
        </w:tc>
      </w:tr>
      <w:tr>
        <w:tc>
          <w:tcPr/>
          <w:p>
            <w:pPr>
              <w:pStyle w:val="Compact"/>
              <w:jc w:val="left"/>
            </w:pPr>
            <w:r>
              <w:t xml:space="preserve">Data insights (anonymized)</w:t>
            </w:r>
          </w:p>
        </w:tc>
        <w:tc>
          <w:tcPr/>
          <w:p>
            <w:pPr>
              <w:pStyle w:val="Compact"/>
              <w:jc w:val="left"/>
            </w:pPr>
            <w:r>
              <w:t xml:space="preserve">B2B analytics</w:t>
            </w:r>
          </w:p>
        </w:tc>
      </w:tr>
      <w:tr>
        <w:tc>
          <w:tcPr/>
          <w:p>
            <w:pPr>
              <w:pStyle w:val="Compact"/>
              <w:jc w:val="left"/>
            </w:pPr>
            <w:r>
              <w:t xml:space="preserve">Cloud storage</w:t>
            </w:r>
          </w:p>
        </w:tc>
        <w:tc>
          <w:tcPr/>
          <w:p>
            <w:pPr>
              <w:pStyle w:val="Compact"/>
              <w:jc w:val="left"/>
            </w:pPr>
            <w:r>
              <w:t xml:space="preserve">Per-GB tiered pricing</w:t>
            </w:r>
          </w:p>
        </w:tc>
      </w:tr>
      <w:tr>
        <w:tc>
          <w:tcPr/>
          <w:p>
            <w:pPr>
              <w:pStyle w:val="Compact"/>
              <w:jc w:val="left"/>
            </w:pPr>
            <w:r>
              <w:t xml:space="preserve">Fintech/PSSP</w:t>
            </w:r>
          </w:p>
        </w:tc>
        <w:tc>
          <w:tcPr/>
          <w:p>
            <w:pPr>
              <w:pStyle w:val="Compact"/>
              <w:jc w:val="left"/>
            </w:pPr>
            <w:r>
              <w:t xml:space="preserve">Transaction fees</w:t>
            </w:r>
          </w:p>
        </w:tc>
      </w:tr>
    </w:tbl>
    <w:p>
      <w:r>
        <w:pict>
          <v:rect style="width:0;height:1.5pt" o:hralign="center" o:hrstd="t" o:hr="t"/>
        </w:pict>
      </w:r>
    </w:p>
    <w:bookmarkEnd w:id="29"/>
    <w:bookmarkEnd w:id="30"/>
    <w:bookmarkStart w:id="34" w:name="X42c8b2b3626077374bb9d3fbce32a1ed3a4847d"/>
    <w:p>
      <w:pPr>
        <w:pStyle w:val="Heading2"/>
      </w:pPr>
      <w:r>
        <w:t xml:space="preserve">Part 2: Market Strategy — Africa-First, Nigeria-First</w:t>
      </w:r>
    </w:p>
    <w:p>
      <w:pPr>
        <w:pStyle w:val="FirstParagraph"/>
      </w:pPr>
      <w:r>
        <w:rPr>
          <w:iCs/>
          <w:i/>
        </w:rPr>
        <w:t xml:space="preserve">Source: Conversation 1, Exchanges 6–10</w:t>
      </w:r>
    </w:p>
    <w:bookmarkStart w:id="31" w:name="why-africa"/>
    <w:p>
      <w:pPr>
        <w:pStyle w:val="Heading3"/>
      </w:pPr>
      <w:r>
        <w:t xml:space="preserve">Why Africa?</w:t>
      </w:r>
    </w:p>
    <w:p>
      <w:pPr>
        <w:numPr>
          <w:ilvl w:val="0"/>
          <w:numId w:val="1003"/>
        </w:numPr>
        <w:pStyle w:val="Compact"/>
      </w:pPr>
      <w:r>
        <w:rPr>
          <w:bCs/>
          <w:b/>
        </w:rPr>
        <w:t xml:space="preserve">580M+ people</w:t>
      </w:r>
      <w:r>
        <w:t xml:space="preserve"> </w:t>
      </w:r>
      <w:r>
        <w:t xml:space="preserve">without reliable electricity</w:t>
      </w:r>
    </w:p>
    <w:p>
      <w:pPr>
        <w:numPr>
          <w:ilvl w:val="0"/>
          <w:numId w:val="1003"/>
        </w:numPr>
        <w:pStyle w:val="Compact"/>
      </w:pPr>
      <w:r>
        <w:rPr>
          <w:bCs/>
          <w:b/>
        </w:rPr>
        <w:t xml:space="preserve">70%+ mobile-first users</w:t>
      </w:r>
      <w:r>
        <w:t xml:space="preserve"> </w:t>
      </w:r>
      <w:r>
        <w:t xml:space="preserve">— smartphone penetration growing rapidly</w:t>
      </w:r>
    </w:p>
    <w:p>
      <w:pPr>
        <w:numPr>
          <w:ilvl w:val="0"/>
          <w:numId w:val="1003"/>
        </w:numPr>
        <w:pStyle w:val="Compact"/>
      </w:pPr>
      <w:r>
        <w:rPr>
          <w:bCs/>
          <w:b/>
        </w:rPr>
        <w:t xml:space="preserve">$30B+ IoT market opportunity</w:t>
      </w:r>
      <w:r>
        <w:t xml:space="preserve"> </w:t>
      </w:r>
      <w:r>
        <w:t xml:space="preserve">across continent</w:t>
      </w:r>
    </w:p>
    <w:p>
      <w:pPr>
        <w:numPr>
          <w:ilvl w:val="0"/>
          <w:numId w:val="1003"/>
        </w:numPr>
        <w:pStyle w:val="Compact"/>
      </w:pPr>
      <w:r>
        <w:rPr>
          <w:bCs/>
          <w:b/>
        </w:rPr>
        <w:t xml:space="preserve">Low smart-device penetration</w:t>
      </w:r>
      <w:r>
        <w:t xml:space="preserve"> </w:t>
      </w:r>
      <w:r>
        <w:t xml:space="preserve">— massive greenfield opportunity</w:t>
      </w:r>
    </w:p>
    <w:p>
      <w:pPr>
        <w:numPr>
          <w:ilvl w:val="0"/>
          <w:numId w:val="1003"/>
        </w:numPr>
        <w:pStyle w:val="Compact"/>
      </w:pPr>
      <w:r>
        <w:rPr>
          <w:bCs/>
          <w:b/>
        </w:rPr>
        <w:t xml:space="preserve">Price sensitivity</w:t>
      </w:r>
      <w:r>
        <w:t xml:space="preserve"> </w:t>
      </w:r>
      <w:r>
        <w:t xml:space="preserve">— need affordable, rugged devices</w:t>
      </w:r>
    </w:p>
    <w:p>
      <w:pPr>
        <w:numPr>
          <w:ilvl w:val="0"/>
          <w:numId w:val="1003"/>
        </w:numPr>
        <w:pStyle w:val="Compact"/>
      </w:pPr>
      <w:r>
        <w:rPr>
          <w:bCs/>
          <w:b/>
        </w:rPr>
        <w:t xml:space="preserve">Power instability</w:t>
      </w:r>
      <w:r>
        <w:t xml:space="preserve"> </w:t>
      </w:r>
      <w:r>
        <w:t xml:space="preserve">— solar + battery = critical infrastructure</w:t>
      </w:r>
    </w:p>
    <w:bookmarkEnd w:id="31"/>
    <w:bookmarkStart w:id="32" w:name="nigeria-market-entry-strategy"/>
    <w:p>
      <w:pPr>
        <w:pStyle w:val="Heading3"/>
      </w:pPr>
      <w:r>
        <w:t xml:space="preserve">Nigeria Market Entry Strategy</w:t>
      </w:r>
    </w:p>
    <w:tbl>
      <w:tblPr>
        <w:tblStyle w:val="Table"/>
        <w:tblW w:type="pct" w:w="5000"/>
        <w:tblLook w:firstRow="1" w:lastRow="0" w:firstColumn="0" w:lastColumn="0" w:noHBand="0" w:noVBand="0" w:val="0020"/>
        <w:jc w:val="start"/>
      </w:tblPr>
      <w:tblGrid>
        <w:gridCol w:w="2310"/>
        <w:gridCol w:w="2310"/>
        <w:gridCol w:w="3300"/>
      </w:tblGrid>
      <w:tr>
        <w:trPr>
          <w:tblHeader w:val="true"/>
        </w:trPr>
        <w:tc>
          <w:tcPr/>
          <w:p>
            <w:pPr>
              <w:pStyle w:val="Compact"/>
              <w:jc w:val="left"/>
            </w:pPr>
            <w:r>
              <w:t xml:space="preserve">Phase</w:t>
            </w:r>
          </w:p>
        </w:tc>
        <w:tc>
          <w:tcPr/>
          <w:p>
            <w:pPr>
              <w:pStyle w:val="Compact"/>
              <w:jc w:val="left"/>
            </w:pPr>
            <w:r>
              <w:t xml:space="preserve">Focus</w:t>
            </w:r>
          </w:p>
        </w:tc>
        <w:tc>
          <w:tcPr/>
          <w:p>
            <w:pPr>
              <w:pStyle w:val="Compact"/>
              <w:jc w:val="left"/>
            </w:pPr>
            <w:r>
              <w:t xml:space="preserve">Timeline</w:t>
            </w:r>
          </w:p>
        </w:tc>
      </w:tr>
      <w:tr>
        <w:tc>
          <w:tcPr/>
          <w:p>
            <w:pPr>
              <w:pStyle w:val="Compact"/>
              <w:jc w:val="left"/>
            </w:pPr>
            <w:r>
              <w:rPr>
                <w:bCs/>
                <w:b/>
              </w:rPr>
              <w:t xml:space="preserve">Phase 1</w:t>
            </w:r>
          </w:p>
        </w:tc>
        <w:tc>
          <w:tcPr/>
          <w:p>
            <w:pPr>
              <w:pStyle w:val="Compact"/>
              <w:jc w:val="left"/>
            </w:pPr>
            <w:r>
              <w:t xml:space="preserve">Lagos — Smart home + Solar devices</w:t>
            </w:r>
          </w:p>
        </w:tc>
        <w:tc>
          <w:tcPr/>
          <w:p>
            <w:pPr>
              <w:pStyle w:val="Compact"/>
              <w:jc w:val="left"/>
            </w:pPr>
            <w:r>
              <w:t xml:space="preserve">Months 1–6</w:t>
            </w:r>
          </w:p>
        </w:tc>
      </w:tr>
      <w:tr>
        <w:tc>
          <w:tcPr/>
          <w:p>
            <w:pPr>
              <w:pStyle w:val="Compact"/>
              <w:jc w:val="left"/>
            </w:pPr>
            <w:r>
              <w:rPr>
                <w:bCs/>
                <w:b/>
              </w:rPr>
              <w:t xml:space="preserve">Phase 2</w:t>
            </w:r>
          </w:p>
        </w:tc>
        <w:tc>
          <w:tcPr/>
          <w:p>
            <w:pPr>
              <w:pStyle w:val="Compact"/>
              <w:jc w:val="left"/>
            </w:pPr>
            <w:r>
              <w:t xml:space="preserve">Lagos + Abuja — Add marketplace + fintech</w:t>
            </w:r>
          </w:p>
        </w:tc>
        <w:tc>
          <w:tcPr/>
          <w:p>
            <w:pPr>
              <w:pStyle w:val="Compact"/>
              <w:jc w:val="left"/>
            </w:pPr>
            <w:r>
              <w:t xml:space="preserve">Months 7–12</w:t>
            </w:r>
          </w:p>
        </w:tc>
      </w:tr>
      <w:tr>
        <w:tc>
          <w:tcPr/>
          <w:p>
            <w:pPr>
              <w:pStyle w:val="Compact"/>
              <w:jc w:val="left"/>
            </w:pPr>
            <w:r>
              <w:rPr>
                <w:bCs/>
                <w:b/>
              </w:rPr>
              <w:t xml:space="preserve">Phase 3</w:t>
            </w:r>
          </w:p>
        </w:tc>
        <w:tc>
          <w:tcPr/>
          <w:p>
            <w:pPr>
              <w:pStyle w:val="Compact"/>
              <w:jc w:val="left"/>
            </w:pPr>
            <w:r>
              <w:t xml:space="preserve">Southwest Nigeria — Logistics + ERP</w:t>
            </w:r>
          </w:p>
        </w:tc>
        <w:tc>
          <w:tcPr/>
          <w:p>
            <w:pPr>
              <w:pStyle w:val="Compact"/>
              <w:jc w:val="left"/>
            </w:pPr>
            <w:r>
              <w:t xml:space="preserve">Months 13–18</w:t>
            </w:r>
          </w:p>
        </w:tc>
      </w:tr>
      <w:tr>
        <w:tc>
          <w:tcPr/>
          <w:p>
            <w:pPr>
              <w:pStyle w:val="Compact"/>
              <w:jc w:val="left"/>
            </w:pPr>
            <w:r>
              <w:rPr>
                <w:bCs/>
                <w:b/>
              </w:rPr>
              <w:t xml:space="preserve">Phase 4</w:t>
            </w:r>
          </w:p>
        </w:tc>
        <w:tc>
          <w:tcPr/>
          <w:p>
            <w:pPr>
              <w:pStyle w:val="Compact"/>
              <w:jc w:val="left"/>
            </w:pPr>
            <w:r>
              <w:t xml:space="preserve">National expansion — All verticals</w:t>
            </w:r>
          </w:p>
        </w:tc>
        <w:tc>
          <w:tcPr/>
          <w:p>
            <w:pPr>
              <w:pStyle w:val="Compact"/>
              <w:jc w:val="left"/>
            </w:pPr>
            <w:r>
              <w:t xml:space="preserve">Months 19–24</w:t>
            </w:r>
          </w:p>
        </w:tc>
      </w:tr>
      <w:tr>
        <w:tc>
          <w:tcPr/>
          <w:p>
            <w:pPr>
              <w:pStyle w:val="Compact"/>
              <w:jc w:val="left"/>
            </w:pPr>
            <w:r>
              <w:rPr>
                <w:bCs/>
                <w:b/>
              </w:rPr>
              <w:t xml:space="preserve">Phase 5</w:t>
            </w:r>
          </w:p>
        </w:tc>
        <w:tc>
          <w:tcPr/>
          <w:p>
            <w:pPr>
              <w:pStyle w:val="Compact"/>
              <w:jc w:val="left"/>
            </w:pPr>
            <w:r>
              <w:t xml:space="preserve">West Africa — Ghana, Cameroon, Senegal</w:t>
            </w:r>
          </w:p>
        </w:tc>
        <w:tc>
          <w:tcPr/>
          <w:p>
            <w:pPr>
              <w:pStyle w:val="Compact"/>
              <w:jc w:val="left"/>
            </w:pPr>
            <w:r>
              <w:t xml:space="preserve">Year 3</w:t>
            </w:r>
          </w:p>
        </w:tc>
      </w:tr>
      <w:tr>
        <w:tc>
          <w:tcPr/>
          <w:p>
            <w:pPr>
              <w:pStyle w:val="Compact"/>
              <w:jc w:val="left"/>
            </w:pPr>
            <w:r>
              <w:rPr>
                <w:bCs/>
                <w:b/>
              </w:rPr>
              <w:t xml:space="preserve">Phase 6</w:t>
            </w:r>
          </w:p>
        </w:tc>
        <w:tc>
          <w:tcPr/>
          <w:p>
            <w:pPr>
              <w:pStyle w:val="Compact"/>
              <w:jc w:val="left"/>
            </w:pPr>
            <w:r>
              <w:t xml:space="preserve">Continental — East/Southern Africa</w:t>
            </w:r>
          </w:p>
        </w:tc>
        <w:tc>
          <w:tcPr/>
          <w:p>
            <w:pPr>
              <w:pStyle w:val="Compact"/>
              <w:jc w:val="left"/>
            </w:pPr>
            <w:r>
              <w:t xml:space="preserve">Years 4–5</w:t>
            </w:r>
          </w:p>
        </w:tc>
      </w:tr>
    </w:tbl>
    <w:bookmarkEnd w:id="32"/>
    <w:bookmarkStart w:id="33" w:name="customer-segments"/>
    <w:p>
      <w:pPr>
        <w:pStyle w:val="Heading3"/>
      </w:pPr>
      <w:r>
        <w:t xml:space="preserve">Customer Segments</w:t>
      </w:r>
    </w:p>
    <w:tbl>
      <w:tblPr>
        <w:tblStyle w:val="Table"/>
        <w:tblW w:type="pct" w:w="5000"/>
        <w:tblLook w:firstRow="1" w:lastRow="0" w:firstColumn="0" w:lastColumn="0" w:noHBand="0" w:noVBand="0" w:val="0020"/>
        <w:jc w:val="start"/>
      </w:tblPr>
      <w:tblGrid>
        <w:gridCol w:w="2227"/>
        <w:gridCol w:w="2475"/>
        <w:gridCol w:w="3217"/>
      </w:tblGrid>
      <w:tr>
        <w:trPr>
          <w:tblHeader w:val="true"/>
        </w:trPr>
        <w:tc>
          <w:tcPr/>
          <w:p>
            <w:pPr>
              <w:pStyle w:val="Compact"/>
              <w:jc w:val="left"/>
            </w:pPr>
            <w:r>
              <w:t xml:space="preserve">Segment</w:t>
            </w:r>
          </w:p>
        </w:tc>
        <w:tc>
          <w:tcPr/>
          <w:p>
            <w:pPr>
              <w:pStyle w:val="Compact"/>
              <w:jc w:val="left"/>
            </w:pPr>
            <w:r>
              <w:t xml:space="preserve">Products</w:t>
            </w:r>
          </w:p>
        </w:tc>
        <w:tc>
          <w:tcPr/>
          <w:p>
            <w:pPr>
              <w:pStyle w:val="Compact"/>
              <w:jc w:val="left"/>
            </w:pPr>
            <w:r>
              <w:t xml:space="preserve">Price Range</w:t>
            </w:r>
          </w:p>
        </w:tc>
      </w:tr>
      <w:tr>
        <w:tc>
          <w:tcPr/>
          <w:p>
            <w:pPr>
              <w:pStyle w:val="Compact"/>
              <w:jc w:val="left"/>
            </w:pPr>
            <w:r>
              <w:t xml:space="preserve">Home consumers</w:t>
            </w:r>
          </w:p>
        </w:tc>
        <w:tc>
          <w:tcPr/>
          <w:p>
            <w:pPr>
              <w:pStyle w:val="Compact"/>
              <w:jc w:val="left"/>
            </w:pPr>
            <w:r>
              <w:t xml:space="preserve">Smart switches, sensors, solar kits</w:t>
            </w:r>
          </w:p>
        </w:tc>
        <w:tc>
          <w:tcPr/>
          <w:p>
            <w:pPr>
              <w:pStyle w:val="Compact"/>
              <w:jc w:val="left"/>
            </w:pPr>
            <w:r>
              <w:t xml:space="preserve">₦5,000 – ₦150,000</w:t>
            </w:r>
          </w:p>
        </w:tc>
      </w:tr>
      <w:tr>
        <w:tc>
          <w:tcPr/>
          <w:p>
            <w:pPr>
              <w:pStyle w:val="Compact"/>
              <w:jc w:val="left"/>
            </w:pPr>
            <w:r>
              <w:t xml:space="preserve">Small businesses</w:t>
            </w:r>
          </w:p>
        </w:tc>
        <w:tc>
          <w:tcPr/>
          <w:p>
            <w:pPr>
              <w:pStyle w:val="Compact"/>
              <w:jc w:val="left"/>
            </w:pPr>
            <w:r>
              <w:t xml:space="preserve">POS devices, ERP hardware, solar systems</w:t>
            </w:r>
          </w:p>
        </w:tc>
        <w:tc>
          <w:tcPr/>
          <w:p>
            <w:pPr>
              <w:pStyle w:val="Compact"/>
              <w:jc w:val="left"/>
            </w:pPr>
            <w:r>
              <w:t xml:space="preserve">₦50,000 – ₦500,000</w:t>
            </w:r>
          </w:p>
        </w:tc>
      </w:tr>
      <w:tr>
        <w:tc>
          <w:tcPr/>
          <w:p>
            <w:pPr>
              <w:pStyle w:val="Compact"/>
              <w:jc w:val="left"/>
            </w:pPr>
            <w:r>
              <w:t xml:space="preserve">Market traders</w:t>
            </w:r>
          </w:p>
        </w:tc>
        <w:tc>
          <w:tcPr/>
          <w:p>
            <w:pPr>
              <w:pStyle w:val="Compact"/>
              <w:jc w:val="left"/>
            </w:pPr>
            <w:r>
              <w:t xml:space="preserve">Marketplace platform, inventory devices</w:t>
            </w:r>
          </w:p>
        </w:tc>
        <w:tc>
          <w:tcPr/>
          <w:p>
            <w:pPr>
              <w:pStyle w:val="Compact"/>
              <w:jc w:val="left"/>
            </w:pPr>
            <w:r>
              <w:t xml:space="preserve">₦10,000 – ₦200,000</w:t>
            </w:r>
          </w:p>
        </w:tc>
      </w:tr>
      <w:tr>
        <w:tc>
          <w:tcPr/>
          <w:p>
            <w:pPr>
              <w:pStyle w:val="Compact"/>
              <w:jc w:val="left"/>
            </w:pPr>
            <w:r>
              <w:t xml:space="preserve">Enterprises</w:t>
            </w:r>
          </w:p>
        </w:tc>
        <w:tc>
          <w:tcPr/>
          <w:p>
            <w:pPr>
              <w:pStyle w:val="Compact"/>
              <w:jc w:val="left"/>
            </w:pPr>
            <w:r>
              <w:t xml:space="preserve">Custom IoT deployments, API access</w:t>
            </w:r>
          </w:p>
        </w:tc>
        <w:tc>
          <w:tcPr/>
          <w:p>
            <w:pPr>
              <w:pStyle w:val="Compact"/>
              <w:jc w:val="left"/>
            </w:pPr>
            <w:r>
              <w:t xml:space="preserve">₦500,000+</w:t>
            </w:r>
          </w:p>
        </w:tc>
      </w:tr>
      <w:tr>
        <w:tc>
          <w:tcPr/>
          <w:p>
            <w:pPr>
              <w:pStyle w:val="Compact"/>
              <w:jc w:val="left"/>
            </w:pPr>
            <w:r>
              <w:t xml:space="preserve">Developers</w:t>
            </w:r>
          </w:p>
        </w:tc>
        <w:tc>
          <w:tcPr/>
          <w:p>
            <w:pPr>
              <w:pStyle w:val="Compact"/>
              <w:jc w:val="left"/>
            </w:pPr>
            <w:r>
              <w:t xml:space="preserve">Open API, SDKs, white-label</w:t>
            </w:r>
          </w:p>
        </w:tc>
        <w:tc>
          <w:tcPr/>
          <w:p>
            <w:pPr>
              <w:pStyle w:val="Compact"/>
              <w:jc w:val="left"/>
            </w:pPr>
            <w:r>
              <w:t xml:space="preserve">Free tier + paid plans</w:t>
            </w:r>
          </w:p>
        </w:tc>
      </w:tr>
      <w:tr>
        <w:tc>
          <w:tcPr/>
          <w:p>
            <w:pPr>
              <w:pStyle w:val="Compact"/>
              <w:jc w:val="left"/>
            </w:pPr>
            <w:r>
              <w:t xml:space="preserve">Installers</w:t>
            </w:r>
          </w:p>
        </w:tc>
        <w:tc>
          <w:tcPr/>
          <w:p>
            <w:pPr>
              <w:pStyle w:val="Compact"/>
              <w:jc w:val="left"/>
            </w:pPr>
            <w:r>
              <w:t xml:space="preserve">Certification, tools, job marketplace</w:t>
            </w:r>
          </w:p>
        </w:tc>
        <w:tc>
          <w:tcPr/>
          <w:p>
            <w:pPr>
              <w:pStyle w:val="Compact"/>
              <w:jc w:val="left"/>
            </w:pPr>
            <w:r>
              <w:t xml:space="preserve">Revenue share</w:t>
            </w:r>
          </w:p>
        </w:tc>
      </w:tr>
    </w:tbl>
    <w:p>
      <w:r>
        <w:pict>
          <v:rect style="width:0;height:1.5pt" o:hralign="center" o:hrstd="t" o:hr="t"/>
        </w:pict>
      </w:r>
    </w:p>
    <w:bookmarkEnd w:id="33"/>
    <w:bookmarkEnd w:id="34"/>
    <w:bookmarkStart w:id="38" w:name="part-3-technical-architecture"/>
    <w:p>
      <w:pPr>
        <w:pStyle w:val="Heading2"/>
      </w:pPr>
      <w:r>
        <w:t xml:space="preserve">Part 3: Technical Architecture</w:t>
      </w:r>
    </w:p>
    <w:p>
      <w:pPr>
        <w:pStyle w:val="FirstParagraph"/>
      </w:pPr>
      <w:r>
        <w:rPr>
          <w:iCs/>
          <w:i/>
        </w:rPr>
        <w:t xml:space="preserve">Source: Conversations 1 &amp; 2</w:t>
      </w:r>
    </w:p>
    <w:bookmarkStart w:id="35" w:name="layer-enterprise-architecture"/>
    <w:p>
      <w:pPr>
        <w:pStyle w:val="Heading3"/>
      </w:pPr>
      <w:r>
        <w:t xml:space="preserve">7-Layer Enterprise Architecture</w:t>
      </w:r>
    </w:p>
    <w:tbl>
      <w:tblPr>
        <w:tblStyle w:val="Table"/>
        <w:tblW w:type="pct" w:w="5000"/>
        <w:tblLook w:firstRow="1" w:lastRow="0" w:firstColumn="0" w:lastColumn="0" w:noHBand="0" w:noVBand="0" w:val="0020"/>
        <w:jc w:val="start"/>
      </w:tblPr>
      <w:tblGrid>
        <w:gridCol w:w="2917"/>
        <w:gridCol w:w="5002"/>
      </w:tblGrid>
      <w:tr>
        <w:trPr>
          <w:tblHeader w:val="true"/>
        </w:trPr>
        <w:tc>
          <w:tcPr/>
          <w:p>
            <w:pPr>
              <w:pStyle w:val="Compact"/>
              <w:jc w:val="left"/>
            </w:pPr>
            <w:r>
              <w:t xml:space="preserve">Layer</w:t>
            </w:r>
          </w:p>
        </w:tc>
        <w:tc>
          <w:tcPr/>
          <w:p>
            <w:pPr>
              <w:pStyle w:val="Compact"/>
              <w:jc w:val="left"/>
            </w:pPr>
            <w:r>
              <w:t xml:space="preserve">Components</w:t>
            </w:r>
          </w:p>
        </w:tc>
      </w:tr>
      <w:tr>
        <w:tc>
          <w:tcPr/>
          <w:p>
            <w:pPr>
              <w:pStyle w:val="Compact"/>
              <w:jc w:val="left"/>
            </w:pPr>
            <w:r>
              <w:rPr>
                <w:bCs/>
                <w:b/>
              </w:rPr>
              <w:t xml:space="preserve">1. Device Layer</w:t>
            </w:r>
          </w:p>
        </w:tc>
        <w:tc>
          <w:tcPr/>
          <w:p>
            <w:pPr>
              <w:pStyle w:val="Compact"/>
              <w:jc w:val="left"/>
            </w:pPr>
            <w:r>
              <w:t xml:space="preserve">IoT devices, sensors, actuators, firmware</w:t>
            </w:r>
          </w:p>
        </w:tc>
      </w:tr>
      <w:tr>
        <w:tc>
          <w:tcPr/>
          <w:p>
            <w:pPr>
              <w:pStyle w:val="Compact"/>
              <w:jc w:val="left"/>
            </w:pPr>
            <w:r>
              <w:rPr>
                <w:bCs/>
                <w:b/>
              </w:rPr>
              <w:t xml:space="preserve">2. Connectivity Layer</w:t>
            </w:r>
          </w:p>
        </w:tc>
        <w:tc>
          <w:tcPr/>
          <w:p>
            <w:pPr>
              <w:pStyle w:val="Compact"/>
              <w:jc w:val="left"/>
            </w:pPr>
            <w:r>
              <w:t xml:space="preserve">MQTT, CoAP, HTTP, WebSocket, LwM2M</w:t>
            </w:r>
          </w:p>
        </w:tc>
      </w:tr>
      <w:tr>
        <w:tc>
          <w:tcPr/>
          <w:p>
            <w:pPr>
              <w:pStyle w:val="Compact"/>
              <w:jc w:val="left"/>
            </w:pPr>
            <w:r>
              <w:rPr>
                <w:bCs/>
                <w:b/>
              </w:rPr>
              <w:t xml:space="preserve">3. Platform Layer</w:t>
            </w:r>
          </w:p>
        </w:tc>
        <w:tc>
          <w:tcPr/>
          <w:p>
            <w:pPr>
              <w:pStyle w:val="Compact"/>
              <w:jc w:val="left"/>
            </w:pPr>
            <w:r>
              <w:t xml:space="preserve">ThingsBoard, device management, provisioning</w:t>
            </w:r>
          </w:p>
        </w:tc>
      </w:tr>
      <w:tr>
        <w:tc>
          <w:tcPr/>
          <w:p>
            <w:pPr>
              <w:pStyle w:val="Compact"/>
              <w:jc w:val="left"/>
            </w:pPr>
            <w:r>
              <w:rPr>
                <w:bCs/>
                <w:b/>
              </w:rPr>
              <w:t xml:space="preserve">4. Data Layer</w:t>
            </w:r>
          </w:p>
        </w:tc>
        <w:tc>
          <w:tcPr/>
          <w:p>
            <w:pPr>
              <w:pStyle w:val="Compact"/>
              <w:jc w:val="left"/>
            </w:pPr>
            <w:r>
              <w:t xml:space="preserve">PostgreSQL, Redis, Qdrant, time-series storage</w:t>
            </w:r>
          </w:p>
        </w:tc>
      </w:tr>
      <w:tr>
        <w:tc>
          <w:tcPr/>
          <w:p>
            <w:pPr>
              <w:pStyle w:val="Compact"/>
              <w:jc w:val="left"/>
            </w:pPr>
            <w:r>
              <w:rPr>
                <w:bCs/>
                <w:b/>
              </w:rPr>
              <w:t xml:space="preserve">5. AI/ML Layer</w:t>
            </w:r>
          </w:p>
        </w:tc>
        <w:tc>
          <w:tcPr/>
          <w:p>
            <w:pPr>
              <w:pStyle w:val="Compact"/>
              <w:jc w:val="left"/>
            </w:pPr>
            <w:r>
              <w:t xml:space="preserve">Qwen, Phi, Mistral, RAG pipeline, model serving</w:t>
            </w:r>
          </w:p>
        </w:tc>
      </w:tr>
      <w:tr>
        <w:tc>
          <w:tcPr/>
          <w:p>
            <w:pPr>
              <w:pStyle w:val="Compact"/>
              <w:jc w:val="left"/>
            </w:pPr>
            <w:r>
              <w:rPr>
                <w:bCs/>
                <w:b/>
              </w:rPr>
              <w:t xml:space="preserve">6. Application Layer</w:t>
            </w:r>
          </w:p>
        </w:tc>
        <w:tc>
          <w:tcPr/>
          <w:p>
            <w:pPr>
              <w:pStyle w:val="Compact"/>
              <w:jc w:val="left"/>
            </w:pPr>
            <w:r>
              <w:t xml:space="preserve">Marketplace, ERP, Fintech, Logistics, CRM</w:t>
            </w:r>
          </w:p>
        </w:tc>
      </w:tr>
      <w:tr>
        <w:tc>
          <w:tcPr/>
          <w:p>
            <w:pPr>
              <w:pStyle w:val="Compact"/>
              <w:jc w:val="left"/>
            </w:pPr>
            <w:r>
              <w:rPr>
                <w:bCs/>
                <w:b/>
              </w:rPr>
              <w:t xml:space="preserve">7. Presentation Layer</w:t>
            </w:r>
          </w:p>
        </w:tc>
        <w:tc>
          <w:tcPr/>
          <w:p>
            <w:pPr>
              <w:pStyle w:val="Compact"/>
              <w:jc w:val="left"/>
            </w:pPr>
            <w:r>
              <w:t xml:space="preserve">Mobile apps, web dashboard, USSD, WhatsApp bot</w:t>
            </w:r>
          </w:p>
        </w:tc>
      </w:tr>
    </w:tbl>
    <w:bookmarkEnd w:id="35"/>
    <w:bookmarkStart w:id="36" w:name="platform-stack-open-source-only"/>
    <w:p>
      <w:pPr>
        <w:pStyle w:val="Heading3"/>
      </w:pPr>
      <w:r>
        <w:t xml:space="preserve">Platform Stack (Open-Source Only)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Tool</w:t>
            </w:r>
          </w:p>
        </w:tc>
        <w:tc>
          <w:tcPr/>
          <w:p>
            <w:pPr>
              <w:pStyle w:val="Compact"/>
              <w:jc w:val="left"/>
            </w:pPr>
            <w:r>
              <w:t xml:space="preserve">License</w:t>
            </w:r>
          </w:p>
        </w:tc>
      </w:tr>
      <w:tr>
        <w:tc>
          <w:tcPr/>
          <w:p>
            <w:pPr>
              <w:pStyle w:val="Compact"/>
              <w:jc w:val="left"/>
            </w:pPr>
            <w:r>
              <w:t xml:space="preserve">API Gateway</w:t>
            </w:r>
          </w:p>
        </w:tc>
        <w:tc>
          <w:tcPr/>
          <w:p>
            <w:pPr>
              <w:pStyle w:val="Compact"/>
              <w:jc w:val="left"/>
            </w:pPr>
            <w:r>
              <w:t xml:space="preserve">Apache APISIX</w:t>
            </w:r>
          </w:p>
        </w:tc>
        <w:tc>
          <w:tcPr/>
          <w:p>
            <w:pPr>
              <w:pStyle w:val="Compact"/>
              <w:jc w:val="left"/>
            </w:pPr>
            <w:r>
              <w:t xml:space="preserve">Apache-2.0</w:t>
            </w:r>
          </w:p>
        </w:tc>
      </w:tr>
      <w:tr>
        <w:tc>
          <w:tcPr/>
          <w:p>
            <w:pPr>
              <w:pStyle w:val="Compact"/>
              <w:jc w:val="left"/>
            </w:pPr>
            <w:r>
              <w:t xml:space="preserve">Identity &amp; Auth</w:t>
            </w:r>
          </w:p>
        </w:tc>
        <w:tc>
          <w:tcPr/>
          <w:p>
            <w:pPr>
              <w:pStyle w:val="Compact"/>
              <w:jc w:val="left"/>
            </w:pPr>
            <w:r>
              <w:t xml:space="preserve">Keycloak</w:t>
            </w:r>
          </w:p>
        </w:tc>
        <w:tc>
          <w:tcPr/>
          <w:p>
            <w:pPr>
              <w:pStyle w:val="Compact"/>
              <w:jc w:val="left"/>
            </w:pPr>
            <w:r>
              <w:t xml:space="preserve">Apache-2.0</w:t>
            </w:r>
          </w:p>
        </w:tc>
      </w:tr>
      <w:tr>
        <w:tc>
          <w:tcPr/>
          <w:p>
            <w:pPr>
              <w:pStyle w:val="Compact"/>
              <w:jc w:val="left"/>
            </w:pPr>
            <w:r>
              <w:t xml:space="preserve">Commerce</w:t>
            </w:r>
          </w:p>
        </w:tc>
        <w:tc>
          <w:tcPr/>
          <w:p>
            <w:pPr>
              <w:pStyle w:val="Compact"/>
              <w:jc w:val="left"/>
            </w:pPr>
            <w:r>
              <w:t xml:space="preserve">Medusa</w:t>
            </w:r>
          </w:p>
        </w:tc>
        <w:tc>
          <w:tcPr/>
          <w:p>
            <w:pPr>
              <w:pStyle w:val="Compact"/>
              <w:jc w:val="left"/>
            </w:pPr>
            <w:r>
              <w:t xml:space="preserve">MIT</w:t>
            </w:r>
          </w:p>
        </w:tc>
      </w:tr>
      <w:tr>
        <w:tc>
          <w:tcPr/>
          <w:p>
            <w:pPr>
              <w:pStyle w:val="Compact"/>
              <w:jc w:val="left"/>
            </w:pPr>
            <w:r>
              <w:t xml:space="preserve">ERP</w:t>
            </w:r>
          </w:p>
        </w:tc>
        <w:tc>
          <w:tcPr/>
          <w:p>
            <w:pPr>
              <w:pStyle w:val="Compact"/>
              <w:jc w:val="left"/>
            </w:pPr>
            <w:r>
              <w:t xml:space="preserve">ERPNext</w:t>
            </w:r>
          </w:p>
        </w:tc>
        <w:tc>
          <w:tcPr/>
          <w:p>
            <w:pPr>
              <w:pStyle w:val="Compact"/>
              <w:jc w:val="left"/>
            </w:pPr>
            <w:r>
              <w:t xml:space="preserve">MIT</w:t>
            </w:r>
          </w:p>
        </w:tc>
      </w:tr>
      <w:tr>
        <w:tc>
          <w:tcPr/>
          <w:p>
            <w:pPr>
              <w:pStyle w:val="Compact"/>
              <w:jc w:val="left"/>
            </w:pPr>
            <w:r>
              <w:t xml:space="preserve">Fintech</w:t>
            </w:r>
          </w:p>
        </w:tc>
        <w:tc>
          <w:tcPr/>
          <w:p>
            <w:pPr>
              <w:pStyle w:val="Compact"/>
              <w:jc w:val="left"/>
            </w:pPr>
            <w:r>
              <w:t xml:space="preserve">Apache Fineract</w:t>
            </w:r>
          </w:p>
        </w:tc>
        <w:tc>
          <w:tcPr/>
          <w:p>
            <w:pPr>
              <w:pStyle w:val="Compact"/>
              <w:jc w:val="left"/>
            </w:pPr>
            <w:r>
              <w:t xml:space="preserve">Apache-2.0</w:t>
            </w:r>
          </w:p>
        </w:tc>
      </w:tr>
      <w:tr>
        <w:tc>
          <w:tcPr/>
          <w:p>
            <w:pPr>
              <w:pStyle w:val="Compact"/>
              <w:jc w:val="left"/>
            </w:pPr>
            <w:r>
              <w:t xml:space="preserve">IoT</w:t>
            </w:r>
          </w:p>
        </w:tc>
        <w:tc>
          <w:tcPr/>
          <w:p>
            <w:pPr>
              <w:pStyle w:val="Compact"/>
              <w:jc w:val="left"/>
            </w:pPr>
            <w:r>
              <w:t xml:space="preserve">ThingsBoard CE</w:t>
            </w:r>
          </w:p>
        </w:tc>
        <w:tc>
          <w:tcPr/>
          <w:p>
            <w:pPr>
              <w:pStyle w:val="Compact"/>
              <w:jc w:val="left"/>
            </w:pPr>
            <w:r>
              <w:t xml:space="preserve">Apache-2.0</w:t>
            </w:r>
          </w:p>
        </w:tc>
      </w:tr>
      <w:tr>
        <w:tc>
          <w:tcPr/>
          <w:p>
            <w:pPr>
              <w:pStyle w:val="Compact"/>
              <w:jc w:val="left"/>
            </w:pPr>
            <w:r>
              <w:t xml:space="preserve">Support</w:t>
            </w:r>
          </w:p>
        </w:tc>
        <w:tc>
          <w:tcPr/>
          <w:p>
            <w:pPr>
              <w:pStyle w:val="Compact"/>
              <w:jc w:val="left"/>
            </w:pPr>
            <w:r>
              <w:t xml:space="preserve">Chatwoot</w:t>
            </w:r>
          </w:p>
        </w:tc>
        <w:tc>
          <w:tcPr/>
          <w:p>
            <w:pPr>
              <w:pStyle w:val="Compact"/>
              <w:jc w:val="left"/>
            </w:pPr>
            <w:r>
              <w:t xml:space="preserve">MIT</w:t>
            </w:r>
          </w:p>
        </w:tc>
      </w:tr>
      <w:tr>
        <w:tc>
          <w:tcPr/>
          <w:p>
            <w:pPr>
              <w:pStyle w:val="Compact"/>
              <w:jc w:val="left"/>
            </w:pPr>
            <w:r>
              <w:t xml:space="preserve">Vector DB</w:t>
            </w:r>
          </w:p>
        </w:tc>
        <w:tc>
          <w:tcPr/>
          <w:p>
            <w:pPr>
              <w:pStyle w:val="Compact"/>
              <w:jc w:val="left"/>
            </w:pPr>
            <w:r>
              <w:t xml:space="preserve">Qdrant</w:t>
            </w:r>
          </w:p>
        </w:tc>
        <w:tc>
          <w:tcPr/>
          <w:p>
            <w:pPr>
              <w:pStyle w:val="Compact"/>
              <w:jc w:val="left"/>
            </w:pPr>
            <w:r>
              <w:t xml:space="preserve">Apache-2.0</w:t>
            </w:r>
          </w:p>
        </w:tc>
      </w:tr>
      <w:tr>
        <w:tc>
          <w:tcPr/>
          <w:p>
            <w:pPr>
              <w:pStyle w:val="Compact"/>
              <w:jc w:val="left"/>
            </w:pPr>
            <w:r>
              <w:t xml:space="preserve">BI / Analytics</w:t>
            </w:r>
          </w:p>
        </w:tc>
        <w:tc>
          <w:tcPr/>
          <w:p>
            <w:pPr>
              <w:pStyle w:val="Compact"/>
              <w:jc w:val="left"/>
            </w:pPr>
            <w:r>
              <w:t xml:space="preserve">Apache Superset</w:t>
            </w:r>
          </w:p>
        </w:tc>
        <w:tc>
          <w:tcPr/>
          <w:p>
            <w:pPr>
              <w:pStyle w:val="Compact"/>
              <w:jc w:val="left"/>
            </w:pPr>
            <w:r>
              <w:t xml:space="preserve">Apache-2.0</w:t>
            </w:r>
          </w:p>
        </w:tc>
      </w:tr>
      <w:tr>
        <w:tc>
          <w:tcPr/>
          <w:p>
            <w:pPr>
              <w:pStyle w:val="Compact"/>
              <w:jc w:val="left"/>
            </w:pPr>
            <w:r>
              <w:t xml:space="preserve">Workflow</w:t>
            </w:r>
          </w:p>
        </w:tc>
        <w:tc>
          <w:tcPr/>
          <w:p>
            <w:pPr>
              <w:pStyle w:val="Compact"/>
              <w:jc w:val="left"/>
            </w:pPr>
            <w:r>
              <w:t xml:space="preserve">Apache Airflow</w:t>
            </w:r>
          </w:p>
        </w:tc>
        <w:tc>
          <w:tcPr/>
          <w:p>
            <w:pPr>
              <w:pStyle w:val="Compact"/>
              <w:jc w:val="left"/>
            </w:pPr>
            <w:r>
              <w:t xml:space="preserve">Apache-2.0</w:t>
            </w:r>
          </w:p>
        </w:tc>
      </w:tr>
      <w:tr>
        <w:tc>
          <w:tcPr/>
          <w:p>
            <w:pPr>
              <w:pStyle w:val="Compact"/>
              <w:jc w:val="left"/>
            </w:pPr>
            <w:r>
              <w:t xml:space="preserve">Graph DB</w:t>
            </w:r>
          </w:p>
        </w:tc>
        <w:tc>
          <w:tcPr/>
          <w:p>
            <w:pPr>
              <w:pStyle w:val="Compact"/>
              <w:jc w:val="left"/>
            </w:pPr>
            <w:r>
              <w:t xml:space="preserve">Apache AGE (PostgreSQL)</w:t>
            </w:r>
          </w:p>
        </w:tc>
        <w:tc>
          <w:tcPr/>
          <w:p>
            <w:pPr>
              <w:pStyle w:val="Compact"/>
              <w:jc w:val="left"/>
            </w:pPr>
            <w:r>
              <w:t xml:space="preserve">Apache-2.0</w:t>
            </w:r>
          </w:p>
        </w:tc>
      </w:tr>
      <w:tr>
        <w:tc>
          <w:tcPr/>
          <w:p>
            <w:pPr>
              <w:pStyle w:val="Compact"/>
              <w:jc w:val="left"/>
            </w:pPr>
            <w:r>
              <w:t xml:space="preserve">Model Serving</w:t>
            </w:r>
          </w:p>
        </w:tc>
        <w:tc>
          <w:tcPr/>
          <w:p>
            <w:pPr>
              <w:pStyle w:val="Compact"/>
              <w:jc w:val="left"/>
            </w:pPr>
            <w:r>
              <w:t xml:space="preserve">Ollama → vLLM</w:t>
            </w:r>
          </w:p>
        </w:tc>
        <w:tc>
          <w:tcPr/>
          <w:p>
            <w:pPr>
              <w:pStyle w:val="Compact"/>
              <w:jc w:val="left"/>
            </w:pPr>
            <w:r>
              <w:t xml:space="preserve">MIT / Apache-2.0</w:t>
            </w:r>
          </w:p>
        </w:tc>
      </w:tr>
      <w:tr>
        <w:tc>
          <w:tcPr/>
          <w:p>
            <w:pPr>
              <w:pStyle w:val="Compact"/>
              <w:jc w:val="left"/>
            </w:pPr>
            <w:r>
              <w:t xml:space="preserve">RAG Framework</w:t>
            </w:r>
          </w:p>
        </w:tc>
        <w:tc>
          <w:tcPr/>
          <w:p>
            <w:pPr>
              <w:pStyle w:val="Compact"/>
              <w:jc w:val="left"/>
            </w:pPr>
            <w:r>
              <w:t xml:space="preserve">LangChain + LangGraph</w:t>
            </w:r>
          </w:p>
        </w:tc>
        <w:tc>
          <w:tcPr/>
          <w:p>
            <w:pPr>
              <w:pStyle w:val="Compact"/>
              <w:jc w:val="left"/>
            </w:pPr>
            <w:r>
              <w:t xml:space="preserve">MIT</w:t>
            </w:r>
          </w:p>
        </w:tc>
      </w:tr>
      <w:tr>
        <w:tc>
          <w:tcPr/>
          <w:p>
            <w:pPr>
              <w:pStyle w:val="Compact"/>
              <w:jc w:val="left"/>
            </w:pPr>
            <w:r>
              <w:t xml:space="preserve">Event Streaming</w:t>
            </w:r>
          </w:p>
        </w:tc>
        <w:tc>
          <w:tcPr/>
          <w:p>
            <w:pPr>
              <w:pStyle w:val="Compact"/>
              <w:jc w:val="left"/>
            </w:pPr>
            <w:r>
              <w:t xml:space="preserve">NATS (Phase 1) → Kafka (Phase 3)</w:t>
            </w:r>
          </w:p>
        </w:tc>
        <w:tc>
          <w:tcPr/>
          <w:p>
            <w:pPr>
              <w:pStyle w:val="Compact"/>
              <w:jc w:val="left"/>
            </w:pPr>
            <w:r>
              <w:t xml:space="preserve">Apache-2.0</w:t>
            </w:r>
          </w:p>
        </w:tc>
      </w:tr>
    </w:tbl>
    <w:bookmarkEnd w:id="36"/>
    <w:bookmarkStart w:id="37" w:name="deployment-phases"/>
    <w:p>
      <w:pPr>
        <w:pStyle w:val="Heading3"/>
      </w:pPr>
      <w:r>
        <w:t xml:space="preserve">Deployment Phases</w:t>
      </w:r>
    </w:p>
    <w:tbl>
      <w:tblPr>
        <w:tblStyle w:val="Table"/>
        <w:tblW w:type="pct" w:w="5000"/>
        <w:tblLook w:firstRow="1" w:lastRow="0" w:firstColumn="0" w:lastColumn="0" w:noHBand="0" w:noVBand="0" w:val="0020"/>
        <w:jc w:val="start"/>
      </w:tblPr>
      <w:tblGrid>
        <w:gridCol w:w="1584"/>
        <w:gridCol w:w="3394"/>
        <w:gridCol w:w="2941"/>
      </w:tblGrid>
      <w:tr>
        <w:trPr>
          <w:tblHeader w:val="true"/>
        </w:trPr>
        <w:tc>
          <w:tcPr/>
          <w:p>
            <w:pPr>
              <w:pStyle w:val="Compact"/>
              <w:jc w:val="left"/>
            </w:pPr>
            <w:r>
              <w:t xml:space="preserve">Phase</w:t>
            </w:r>
          </w:p>
        </w:tc>
        <w:tc>
          <w:tcPr/>
          <w:p>
            <w:pPr>
              <w:pStyle w:val="Compact"/>
              <w:jc w:val="left"/>
            </w:pPr>
            <w:r>
              <w:t xml:space="preserve">Infrastructure</w:t>
            </w:r>
          </w:p>
        </w:tc>
        <w:tc>
          <w:tcPr/>
          <w:p>
            <w:pPr>
              <w:pStyle w:val="Compact"/>
              <w:jc w:val="left"/>
            </w:pPr>
            <w:r>
              <w:t xml:space="preserve">Description</w:t>
            </w:r>
          </w:p>
        </w:tc>
      </w:tr>
      <w:tr>
        <w:tc>
          <w:tcPr/>
          <w:p>
            <w:pPr>
              <w:pStyle w:val="Compact"/>
              <w:jc w:val="left"/>
            </w:pPr>
            <w:r>
              <w:rPr>
                <w:bCs/>
                <w:b/>
              </w:rPr>
              <w:t xml:space="preserve">Crawl</w:t>
            </w:r>
            <w:r>
              <w:t xml:space="preserve"> </w:t>
            </w:r>
            <w:r>
              <w:t xml:space="preserve">(Mo 1–6)</w:t>
            </w:r>
          </w:p>
        </w:tc>
        <w:tc>
          <w:tcPr/>
          <w:p>
            <w:pPr>
              <w:pStyle w:val="Compact"/>
              <w:jc w:val="left"/>
            </w:pPr>
            <w:r>
              <w:t xml:space="preserve">TRX50 + Ollama</w:t>
            </w:r>
          </w:p>
        </w:tc>
        <w:tc>
          <w:tcPr/>
          <w:p>
            <w:pPr>
              <w:pStyle w:val="Compact"/>
              <w:jc w:val="left"/>
            </w:pPr>
            <w:r>
              <w:t xml:space="preserve">Single workstation, Docker Compose, NATS</w:t>
            </w:r>
          </w:p>
        </w:tc>
      </w:tr>
      <w:tr>
        <w:tc>
          <w:tcPr/>
          <w:p>
            <w:pPr>
              <w:pStyle w:val="Compact"/>
              <w:jc w:val="left"/>
            </w:pPr>
            <w:r>
              <w:rPr>
                <w:bCs/>
                <w:b/>
              </w:rPr>
              <w:t xml:space="preserve">Walk</w:t>
            </w:r>
            <w:r>
              <w:t xml:space="preserve"> </w:t>
            </w:r>
            <w:r>
              <w:t xml:space="preserve">(Mo 7–12)</w:t>
            </w:r>
          </w:p>
        </w:tc>
        <w:tc>
          <w:tcPr/>
          <w:p>
            <w:pPr>
              <w:pStyle w:val="Compact"/>
              <w:jc w:val="left"/>
            </w:pPr>
            <w:r>
              <w:t xml:space="preserve">Add 2nd GPU + vLLM</w:t>
            </w:r>
          </w:p>
        </w:tc>
        <w:tc>
          <w:tcPr/>
          <w:p>
            <w:pPr>
              <w:pStyle w:val="Compact"/>
              <w:jc w:val="left"/>
            </w:pPr>
            <w:r>
              <w:t xml:space="preserve">K3s orchestration, expanded capacity</w:t>
            </w:r>
          </w:p>
        </w:tc>
      </w:tr>
      <w:tr>
        <w:tc>
          <w:tcPr/>
          <w:p>
            <w:pPr>
              <w:pStyle w:val="Compact"/>
              <w:jc w:val="left"/>
            </w:pPr>
            <w:r>
              <w:rPr>
                <w:bCs/>
                <w:b/>
              </w:rPr>
              <w:t xml:space="preserve">Run</w:t>
            </w:r>
            <w:r>
              <w:t xml:space="preserve"> </w:t>
            </w:r>
            <w:r>
              <w:t xml:space="preserve">(Mo 13–24)</w:t>
            </w:r>
          </w:p>
        </w:tc>
        <w:tc>
          <w:tcPr/>
          <w:p>
            <w:pPr>
              <w:pStyle w:val="Compact"/>
              <w:jc w:val="left"/>
            </w:pPr>
            <w:r>
              <w:t xml:space="preserve">Co-locate + scale</w:t>
            </w:r>
          </w:p>
        </w:tc>
        <w:tc>
          <w:tcPr/>
          <w:p>
            <w:pPr>
              <w:pStyle w:val="Compact"/>
              <w:jc w:val="left"/>
            </w:pPr>
            <w:r>
              <w:t xml:space="preserve">Full K8s, Kafka, multi-node cluster</w:t>
            </w:r>
          </w:p>
        </w:tc>
      </w:tr>
    </w:tbl>
    <w:p>
      <w:r>
        <w:pict>
          <v:rect style="width:0;height:1.5pt" o:hralign="center" o:hrstd="t" o:hr="t"/>
        </w:pict>
      </w:r>
    </w:p>
    <w:bookmarkEnd w:id="37"/>
    <w:bookmarkEnd w:id="38"/>
    <w:bookmarkStart w:id="41" w:name="part-4-24-month-execution-roadmap"/>
    <w:p>
      <w:pPr>
        <w:pStyle w:val="Heading2"/>
      </w:pPr>
      <w:r>
        <w:t xml:space="preserve">Part 4: 24-Month Execution Roadmap</w:t>
      </w:r>
    </w:p>
    <w:p>
      <w:pPr>
        <w:pStyle w:val="FirstParagraph"/>
      </w:pPr>
      <w:r>
        <w:rPr>
          <w:iCs/>
          <w:i/>
        </w:rPr>
        <w:t xml:space="preserve">Source: Conversation 1, Exchange 6</w:t>
      </w:r>
    </w:p>
    <w:bookmarkStart w:id="39" w:name="phase-breakdown"/>
    <w:p>
      <w:pPr>
        <w:pStyle w:val="Heading3"/>
      </w:pPr>
      <w:r>
        <w:t xml:space="preserve">Phase Breakdown</w:t>
      </w:r>
    </w:p>
    <w:tbl>
      <w:tblPr>
        <w:tblStyle w:val="Table"/>
        <w:tblW w:type="pct" w:w="5000"/>
        <w:tblLook w:firstRow="1" w:lastRow="0" w:firstColumn="0" w:lastColumn="0" w:noHBand="0" w:noVBand="0" w:val="0020"/>
        <w:jc w:val="start"/>
      </w:tblPr>
      <w:tblGrid>
        <w:gridCol w:w="1386"/>
        <w:gridCol w:w="1584"/>
        <w:gridCol w:w="1386"/>
        <w:gridCol w:w="3564"/>
      </w:tblGrid>
      <w:tr>
        <w:trPr>
          <w:tblHeader w:val="true"/>
        </w:trPr>
        <w:tc>
          <w:tcPr/>
          <w:p>
            <w:pPr>
              <w:pStyle w:val="Compact"/>
              <w:jc w:val="left"/>
            </w:pPr>
            <w:r>
              <w:t xml:space="preserve">Phase</w:t>
            </w:r>
          </w:p>
        </w:tc>
        <w:tc>
          <w:tcPr/>
          <w:p>
            <w:pPr>
              <w:pStyle w:val="Compact"/>
              <w:jc w:val="left"/>
            </w:pPr>
            <w:r>
              <w:t xml:space="preserve">Months</w:t>
            </w:r>
          </w:p>
        </w:tc>
        <w:tc>
          <w:tcPr/>
          <w:p>
            <w:pPr>
              <w:pStyle w:val="Compact"/>
              <w:jc w:val="left"/>
            </w:pPr>
            <w:r>
              <w:t xml:space="preserve">Focus</w:t>
            </w:r>
          </w:p>
        </w:tc>
        <w:tc>
          <w:tcPr/>
          <w:p>
            <w:pPr>
              <w:pStyle w:val="Compact"/>
              <w:jc w:val="left"/>
            </w:pPr>
            <w:r>
              <w:t xml:space="preserve">Key Deliverables</w:t>
            </w:r>
          </w:p>
        </w:tc>
      </w:tr>
      <w:tr>
        <w:tc>
          <w:tcPr/>
          <w:p>
            <w:pPr>
              <w:pStyle w:val="Compact"/>
              <w:jc w:val="left"/>
            </w:pPr>
            <w:r>
              <w:rPr>
                <w:bCs/>
                <w:b/>
              </w:rPr>
              <w:t xml:space="preserve">1. Foundation</w:t>
            </w:r>
          </w:p>
        </w:tc>
        <w:tc>
          <w:tcPr/>
          <w:p>
            <w:pPr>
              <w:pStyle w:val="Compact"/>
              <w:jc w:val="left"/>
            </w:pPr>
            <w:r>
              <w:t xml:space="preserve">1–3</w:t>
            </w:r>
          </w:p>
        </w:tc>
        <w:tc>
          <w:tcPr/>
          <w:p>
            <w:pPr>
              <w:pStyle w:val="Compact"/>
              <w:jc w:val="left"/>
            </w:pPr>
            <w:r>
              <w:t xml:space="preserve">Core team, infrastructure</w:t>
            </w:r>
          </w:p>
        </w:tc>
        <w:tc>
          <w:tcPr/>
          <w:p>
            <w:pPr>
              <w:pStyle w:val="Compact"/>
              <w:jc w:val="left"/>
            </w:pPr>
            <w:r>
              <w:t xml:space="preserve">TRX50 setup, Docker Compose, first 5 hires</w:t>
            </w:r>
          </w:p>
        </w:tc>
      </w:tr>
      <w:tr>
        <w:tc>
          <w:tcPr/>
          <w:p>
            <w:pPr>
              <w:pStyle w:val="Compact"/>
              <w:jc w:val="left"/>
            </w:pPr>
            <w:r>
              <w:rPr>
                <w:bCs/>
                <w:b/>
              </w:rPr>
              <w:t xml:space="preserve">2. MVP Build</w:t>
            </w:r>
          </w:p>
        </w:tc>
        <w:tc>
          <w:tcPr/>
          <w:p>
            <w:pPr>
              <w:pStyle w:val="Compact"/>
              <w:jc w:val="left"/>
            </w:pPr>
            <w:r>
              <w:t xml:space="preserve">4–6</w:t>
            </w:r>
          </w:p>
        </w:tc>
        <w:tc>
          <w:tcPr/>
          <w:p>
            <w:pPr>
              <w:pStyle w:val="Compact"/>
              <w:jc w:val="left"/>
            </w:pPr>
            <w:r>
              <w:t xml:space="preserve">Core platform development</w:t>
            </w:r>
          </w:p>
        </w:tc>
        <w:tc>
          <w:tcPr/>
          <w:p>
            <w:pPr>
              <w:pStyle w:val="Compact"/>
              <w:jc w:val="left"/>
            </w:pPr>
            <w:r>
              <w:t xml:space="preserve">IoT platform MVP, first device prototypes</w:t>
            </w:r>
          </w:p>
        </w:tc>
      </w:tr>
      <w:tr>
        <w:tc>
          <w:tcPr/>
          <w:p>
            <w:pPr>
              <w:pStyle w:val="Compact"/>
              <w:jc w:val="left"/>
            </w:pPr>
            <w:r>
              <w:rPr>
                <w:bCs/>
                <w:b/>
              </w:rPr>
              <w:t xml:space="preserve">3. Market Entry</w:t>
            </w:r>
          </w:p>
        </w:tc>
        <w:tc>
          <w:tcPr/>
          <w:p>
            <w:pPr>
              <w:pStyle w:val="Compact"/>
              <w:jc w:val="left"/>
            </w:pPr>
            <w:r>
              <w:t xml:space="preserve">7–9</w:t>
            </w:r>
          </w:p>
        </w:tc>
        <w:tc>
          <w:tcPr/>
          <w:p>
            <w:pPr>
              <w:pStyle w:val="Compact"/>
              <w:jc w:val="left"/>
            </w:pPr>
            <w:r>
              <w:t xml:space="preserve">Lagos launch</w:t>
            </w:r>
          </w:p>
        </w:tc>
        <w:tc>
          <w:tcPr/>
          <w:p>
            <w:pPr>
              <w:pStyle w:val="Compact"/>
              <w:jc w:val="left"/>
            </w:pPr>
            <w:r>
              <w:t xml:space="preserve">First customers, marketplace beta, installer program</w:t>
            </w:r>
          </w:p>
        </w:tc>
      </w:tr>
      <w:tr>
        <w:tc>
          <w:tcPr/>
          <w:p>
            <w:pPr>
              <w:pStyle w:val="Compact"/>
              <w:jc w:val="left"/>
            </w:pPr>
            <w:r>
              <w:rPr>
                <w:bCs/>
                <w:b/>
              </w:rPr>
              <w:t xml:space="preserve">4. Growth</w:t>
            </w:r>
          </w:p>
        </w:tc>
        <w:tc>
          <w:tcPr/>
          <w:p>
            <w:pPr>
              <w:pStyle w:val="Compact"/>
              <w:jc w:val="left"/>
            </w:pPr>
            <w:r>
              <w:t xml:space="preserve">10–12</w:t>
            </w:r>
          </w:p>
        </w:tc>
        <w:tc>
          <w:tcPr/>
          <w:p>
            <w:pPr>
              <w:pStyle w:val="Compact"/>
              <w:jc w:val="left"/>
            </w:pPr>
            <w:r>
              <w:t xml:space="preserve">Scale Lagos + Abuja</w:t>
            </w:r>
          </w:p>
        </w:tc>
        <w:tc>
          <w:tcPr/>
          <w:p>
            <w:pPr>
              <w:pStyle w:val="Compact"/>
              <w:jc w:val="left"/>
            </w:pPr>
            <w:r>
              <w:t xml:space="preserve">Fintech integration, logistics network</w:t>
            </w:r>
          </w:p>
        </w:tc>
      </w:tr>
      <w:tr>
        <w:tc>
          <w:tcPr/>
          <w:p>
            <w:pPr>
              <w:pStyle w:val="Compact"/>
              <w:jc w:val="left"/>
            </w:pPr>
            <w:r>
              <w:rPr>
                <w:bCs/>
                <w:b/>
              </w:rPr>
              <w:t xml:space="preserve">5. Expansion</w:t>
            </w:r>
          </w:p>
        </w:tc>
        <w:tc>
          <w:tcPr/>
          <w:p>
            <w:pPr>
              <w:pStyle w:val="Compact"/>
              <w:jc w:val="left"/>
            </w:pPr>
            <w:r>
              <w:t xml:space="preserve">13–18</w:t>
            </w:r>
          </w:p>
        </w:tc>
        <w:tc>
          <w:tcPr/>
          <w:p>
            <w:pPr>
              <w:pStyle w:val="Compact"/>
              <w:jc w:val="left"/>
            </w:pPr>
            <w:r>
              <w:t xml:space="preserve">National presence</w:t>
            </w:r>
          </w:p>
        </w:tc>
        <w:tc>
          <w:tcPr/>
          <w:p>
            <w:pPr>
              <w:pStyle w:val="Compact"/>
              <w:jc w:val="left"/>
            </w:pPr>
            <w:r>
              <w:t xml:space="preserve">ERP free tier, marketplace growth, developer API</w:t>
            </w:r>
          </w:p>
        </w:tc>
      </w:tr>
      <w:tr>
        <w:tc>
          <w:tcPr/>
          <w:p>
            <w:pPr>
              <w:pStyle w:val="Compact"/>
              <w:jc w:val="left"/>
            </w:pPr>
            <w:r>
              <w:rPr>
                <w:bCs/>
                <w:b/>
              </w:rPr>
              <w:t xml:space="preserve">6. Maturity</w:t>
            </w:r>
          </w:p>
        </w:tc>
        <w:tc>
          <w:tcPr/>
          <w:p>
            <w:pPr>
              <w:pStyle w:val="Compact"/>
              <w:jc w:val="left"/>
            </w:pPr>
            <w:r>
              <w:t xml:space="preserve">19–24</w:t>
            </w:r>
          </w:p>
        </w:tc>
        <w:tc>
          <w:tcPr/>
          <w:p>
            <w:pPr>
              <w:pStyle w:val="Compact"/>
              <w:jc w:val="left"/>
            </w:pPr>
            <w:r>
              <w:t xml:space="preserve">All verticals active</w:t>
            </w:r>
          </w:p>
        </w:tc>
        <w:tc>
          <w:tcPr/>
          <w:p>
            <w:pPr>
              <w:pStyle w:val="Compact"/>
              <w:jc w:val="left"/>
            </w:pPr>
            <w:r>
              <w:t xml:space="preserve">Break-even target, West Africa planning</w:t>
            </w:r>
          </w:p>
        </w:tc>
      </w:tr>
    </w:tbl>
    <w:bookmarkEnd w:id="39"/>
    <w:bookmarkStart w:id="40" w:name="key-milestones"/>
    <w:p>
      <w:pPr>
        <w:pStyle w:val="Heading3"/>
      </w:pPr>
      <w:r>
        <w:t xml:space="preserve">Key Milestones</w:t>
      </w:r>
    </w:p>
    <w:p>
      <w:pPr>
        <w:numPr>
          <w:ilvl w:val="0"/>
          <w:numId w:val="1004"/>
        </w:numPr>
        <w:pStyle w:val="Compact"/>
      </w:pPr>
      <w:r>
        <w:rPr>
          <w:bCs/>
          <w:b/>
        </w:rPr>
        <w:t xml:space="preserve">Month 6:</w:t>
      </w:r>
      <w:r>
        <w:t xml:space="preserve"> </w:t>
      </w:r>
      <w:r>
        <w:t xml:space="preserve">First IoT devices manufactured and sold</w:t>
      </w:r>
    </w:p>
    <w:p>
      <w:pPr>
        <w:numPr>
          <w:ilvl w:val="0"/>
          <w:numId w:val="1004"/>
        </w:numPr>
        <w:pStyle w:val="Compact"/>
      </w:pPr>
      <w:r>
        <w:rPr>
          <w:bCs/>
          <w:b/>
        </w:rPr>
        <w:t xml:space="preserve">Month 9:</w:t>
      </w:r>
      <w:r>
        <w:t xml:space="preserve"> </w:t>
      </w:r>
      <w:r>
        <w:t xml:space="preserve">Marketplace live with 100+ merchants</w:t>
      </w:r>
    </w:p>
    <w:p>
      <w:pPr>
        <w:numPr>
          <w:ilvl w:val="0"/>
          <w:numId w:val="1004"/>
        </w:numPr>
        <w:pStyle w:val="Compact"/>
      </w:pPr>
      <w:r>
        <w:rPr>
          <w:bCs/>
          <w:b/>
        </w:rPr>
        <w:t xml:space="preserve">Month 12:</w:t>
      </w:r>
      <w:r>
        <w:t xml:space="preserve"> </w:t>
      </w:r>
      <w:r>
        <w:t xml:space="preserve">Fintech wallet active, 1000+ users</w:t>
      </w:r>
    </w:p>
    <w:p>
      <w:pPr>
        <w:numPr>
          <w:ilvl w:val="0"/>
          <w:numId w:val="1004"/>
        </w:numPr>
        <w:pStyle w:val="Compact"/>
      </w:pPr>
      <w:r>
        <w:rPr>
          <w:bCs/>
          <w:b/>
        </w:rPr>
        <w:t xml:space="preserve">Month 16–18:</w:t>
      </w:r>
      <w:r>
        <w:t xml:space="preserve"> </w:t>
      </w:r>
      <w:r>
        <w:t xml:space="preserve">Break-even target</w:t>
      </w:r>
    </w:p>
    <w:p>
      <w:pPr>
        <w:numPr>
          <w:ilvl w:val="0"/>
          <w:numId w:val="1004"/>
        </w:numPr>
        <w:pStyle w:val="Compact"/>
      </w:pPr>
      <w:r>
        <w:rPr>
          <w:bCs/>
          <w:b/>
        </w:rPr>
        <w:t xml:space="preserve">Month 24:</w:t>
      </w:r>
      <w:r>
        <w:t xml:space="preserve"> </w:t>
      </w:r>
      <w:r>
        <w:t xml:space="preserve">₦21.3M/month revenue, 10+ verticals active</w:t>
      </w:r>
    </w:p>
    <w:p>
      <w:r>
        <w:pict>
          <v:rect style="width:0;height:1.5pt" o:hralign="center" o:hrstd="t" o:hr="t"/>
        </w:pict>
      </w:r>
    </w:p>
    <w:bookmarkEnd w:id="40"/>
    <w:bookmarkEnd w:id="41"/>
    <w:bookmarkStart w:id="44" w:name="X02028039161e0ff887b6f80c940668f81d34905"/>
    <w:p>
      <w:pPr>
        <w:pStyle w:val="Heading2"/>
      </w:pPr>
      <w:r>
        <w:t xml:space="preserve">Part 5: Competitive Strategy — Attack Plan Against Tuya</w:t>
      </w:r>
    </w:p>
    <w:p>
      <w:pPr>
        <w:pStyle w:val="FirstParagraph"/>
      </w:pPr>
      <w:r>
        <w:rPr>
          <w:iCs/>
          <w:i/>
        </w:rPr>
        <w:t xml:space="preserve">Source: Conversation 1, Exchanges 7–9</w:t>
      </w:r>
    </w:p>
    <w:bookmarkStart w:id="42" w:name="tuya-weaknesses-in-africa"/>
    <w:p>
      <w:pPr>
        <w:pStyle w:val="Heading3"/>
      </w:pPr>
      <w:r>
        <w:t xml:space="preserve">Tuya Weaknesses in Africa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Weakness</w:t>
            </w:r>
          </w:p>
        </w:tc>
        <w:tc>
          <w:tcPr/>
          <w:p>
            <w:pPr>
              <w:pStyle w:val="Compact"/>
              <w:jc w:val="left"/>
            </w:pPr>
            <w:r>
              <w:t xml:space="preserve">PECH Advantage</w:t>
            </w:r>
          </w:p>
        </w:tc>
      </w:tr>
      <w:tr>
        <w:tc>
          <w:tcPr/>
          <w:p>
            <w:pPr>
              <w:pStyle w:val="Compact"/>
              <w:jc w:val="left"/>
            </w:pPr>
            <w:r>
              <w:t xml:space="preserve">Cloud servers outside Africa (latency)</w:t>
            </w:r>
          </w:p>
        </w:tc>
        <w:tc>
          <w:tcPr/>
          <w:p>
            <w:pPr>
              <w:pStyle w:val="Compact"/>
              <w:jc w:val="left"/>
            </w:pPr>
            <w:r>
              <w:t xml:space="preserve">Local servers in Lagos</w:t>
            </w:r>
          </w:p>
        </w:tc>
      </w:tr>
      <w:tr>
        <w:tc>
          <w:tcPr/>
          <w:p>
            <w:pPr>
              <w:pStyle w:val="Compact"/>
              <w:jc w:val="left"/>
            </w:pPr>
            <w:r>
              <w:t xml:space="preserve">No local support</w:t>
            </w:r>
          </w:p>
        </w:tc>
        <w:tc>
          <w:tcPr/>
          <w:p>
            <w:pPr>
              <w:pStyle w:val="Compact"/>
              <w:jc w:val="left"/>
            </w:pPr>
            <w:r>
              <w:t xml:space="preserve">Nigerian team, local language support</w:t>
            </w:r>
          </w:p>
        </w:tc>
      </w:tr>
      <w:tr>
        <w:tc>
          <w:tcPr/>
          <w:p>
            <w:pPr>
              <w:pStyle w:val="Compact"/>
              <w:jc w:val="left"/>
            </w:pPr>
            <w:r>
              <w:t xml:space="preserve">Generic global platform</w:t>
            </w:r>
          </w:p>
        </w:tc>
        <w:tc>
          <w:tcPr/>
          <w:p>
            <w:pPr>
              <w:pStyle w:val="Compact"/>
              <w:jc w:val="left"/>
            </w:pPr>
            <w:r>
              <w:t xml:space="preserve">Africa-optimized (power, mobile, offline)</w:t>
            </w:r>
          </w:p>
        </w:tc>
      </w:tr>
      <w:tr>
        <w:tc>
          <w:tcPr/>
          <w:p>
            <w:pPr>
              <w:pStyle w:val="Compact"/>
              <w:jc w:val="left"/>
            </w:pPr>
            <w:r>
              <w:t xml:space="preserve">Vendor lock-in</w:t>
            </w:r>
          </w:p>
        </w:tc>
        <w:tc>
          <w:tcPr/>
          <w:p>
            <w:pPr>
              <w:pStyle w:val="Compact"/>
              <w:jc w:val="left"/>
            </w:pPr>
            <w:r>
              <w:t xml:space="preserve">Open protocols, no lock-in</w:t>
            </w:r>
          </w:p>
        </w:tc>
      </w:tr>
      <w:tr>
        <w:tc>
          <w:tcPr/>
          <w:p>
            <w:pPr>
              <w:pStyle w:val="Compact"/>
              <w:jc w:val="left"/>
            </w:pPr>
            <w:r>
              <w:t xml:space="preserve">No fintech integration</w:t>
            </w:r>
          </w:p>
        </w:tc>
        <w:tc>
          <w:tcPr/>
          <w:p>
            <w:pPr>
              <w:pStyle w:val="Compact"/>
              <w:jc w:val="left"/>
            </w:pPr>
            <w:r>
              <w:t xml:space="preserve">Built-in payment processing</w:t>
            </w:r>
          </w:p>
        </w:tc>
      </w:tr>
      <w:tr>
        <w:tc>
          <w:tcPr/>
          <w:p>
            <w:pPr>
              <w:pStyle w:val="Compact"/>
              <w:jc w:val="left"/>
            </w:pPr>
            <w:r>
              <w:t xml:space="preserve">No marketplace</w:t>
            </w:r>
          </w:p>
        </w:tc>
        <w:tc>
          <w:tcPr/>
          <w:p>
            <w:pPr>
              <w:pStyle w:val="Compact"/>
              <w:jc w:val="left"/>
            </w:pPr>
            <w:r>
              <w:t xml:space="preserve">Integrated commerce platform</w:t>
            </w:r>
          </w:p>
        </w:tc>
      </w:tr>
      <w:tr>
        <w:tc>
          <w:tcPr/>
          <w:p>
            <w:pPr>
              <w:pStyle w:val="Compact"/>
              <w:jc w:val="left"/>
            </w:pPr>
            <w:r>
              <w:t xml:space="preserve">Premium pricing</w:t>
            </w:r>
          </w:p>
        </w:tc>
        <w:tc>
          <w:tcPr/>
          <w:p>
            <w:pPr>
              <w:pStyle w:val="Compact"/>
              <w:jc w:val="left"/>
            </w:pPr>
            <w:r>
              <w:t xml:space="preserve">Affordable African-market pricing</w:t>
            </w:r>
          </w:p>
        </w:tc>
      </w:tr>
    </w:tbl>
    <w:bookmarkEnd w:id="42"/>
    <w:bookmarkStart w:id="43" w:name="attack-strategy"/>
    <w:p>
      <w:pPr>
        <w:pStyle w:val="Heading3"/>
      </w:pPr>
      <w:r>
        <w:t xml:space="preserve">Attack Strategy</w:t>
      </w:r>
    </w:p>
    <w:p>
      <w:pPr>
        <w:numPr>
          <w:ilvl w:val="0"/>
          <w:numId w:val="1005"/>
        </w:numPr>
        <w:pStyle w:val="Compact"/>
      </w:pPr>
      <w:r>
        <w:rPr>
          <w:bCs/>
          <w:b/>
        </w:rPr>
        <w:t xml:space="preserve">Undercut on price</w:t>
      </w:r>
      <w:r>
        <w:t xml:space="preserve"> </w:t>
      </w:r>
      <w:r>
        <w:t xml:space="preserve">— 30–50% cheaper than Tuya equivalent devices</w:t>
      </w:r>
    </w:p>
    <w:p>
      <w:pPr>
        <w:numPr>
          <w:ilvl w:val="0"/>
          <w:numId w:val="1005"/>
        </w:numPr>
        <w:pStyle w:val="Compact"/>
      </w:pPr>
      <w:r>
        <w:rPr>
          <w:bCs/>
          <w:b/>
        </w:rPr>
        <w:t xml:space="preserve">Local-first</w:t>
      </w:r>
      <w:r>
        <w:t xml:space="preserve"> </w:t>
      </w:r>
      <w:r>
        <w:t xml:space="preserve">— Nigerian compliance, local payment methods</w:t>
      </w:r>
    </w:p>
    <w:p>
      <w:pPr>
        <w:numPr>
          <w:ilvl w:val="0"/>
          <w:numId w:val="1005"/>
        </w:numPr>
        <w:pStyle w:val="Compact"/>
      </w:pPr>
      <w:r>
        <w:rPr>
          <w:bCs/>
          <w:b/>
        </w:rPr>
        <w:t xml:space="preserve">Migration tool</w:t>
      </w:r>
      <w:r>
        <w:t xml:space="preserve"> </w:t>
      </w:r>
      <w:r>
        <w:t xml:space="preserve">— Easy switch from Tuya to PECH platform</w:t>
      </w:r>
    </w:p>
    <w:p>
      <w:pPr>
        <w:numPr>
          <w:ilvl w:val="0"/>
          <w:numId w:val="1005"/>
        </w:numPr>
        <w:pStyle w:val="Compact"/>
      </w:pPr>
      <w:r>
        <w:rPr>
          <w:bCs/>
          <w:b/>
        </w:rPr>
        <w:t xml:space="preserve">Ecosystem play</w:t>
      </w:r>
      <w:r>
        <w:t xml:space="preserve"> </w:t>
      </w:r>
      <w:r>
        <w:t xml:space="preserve">— Not just IoT, but fintech + marketplace + logistics</w:t>
      </w:r>
    </w:p>
    <w:p>
      <w:pPr>
        <w:numPr>
          <w:ilvl w:val="0"/>
          <w:numId w:val="1005"/>
        </w:numPr>
        <w:pStyle w:val="Compact"/>
      </w:pPr>
      <w:r>
        <w:rPr>
          <w:bCs/>
          <w:b/>
        </w:rPr>
        <w:t xml:space="preserve">Developer community</w:t>
      </w:r>
      <w:r>
        <w:t xml:space="preserve"> </w:t>
      </w:r>
      <w:r>
        <w:t xml:space="preserve">— Free API tier, hackathons, Nigerian dev community</w:t>
      </w:r>
    </w:p>
    <w:p>
      <w:pPr>
        <w:numPr>
          <w:ilvl w:val="0"/>
          <w:numId w:val="1005"/>
        </w:numPr>
        <w:pStyle w:val="Compact"/>
      </w:pPr>
      <w:r>
        <w:rPr>
          <w:bCs/>
          <w:b/>
        </w:rPr>
        <w:t xml:space="preserve">Solar integration</w:t>
      </w:r>
      <w:r>
        <w:t xml:space="preserve"> </w:t>
      </w:r>
      <w:r>
        <w:t xml:space="preserve">— Tuya has no solar play; PECH does</w:t>
      </w:r>
    </w:p>
    <w:p>
      <w:r>
        <w:pict>
          <v:rect style="width:0;height:1.5pt" o:hralign="center" o:hrstd="t" o:hr="t"/>
        </w:pict>
      </w:r>
    </w:p>
    <w:bookmarkEnd w:id="43"/>
    <w:bookmarkEnd w:id="44"/>
    <w:bookmarkStart w:id="48" w:name="Xbe020644d641dce76bc1b9ca0e1b5545747420c"/>
    <w:p>
      <w:pPr>
        <w:pStyle w:val="Heading2"/>
      </w:pPr>
      <w:r>
        <w:t xml:space="preserve">Part 6: Vertical Expansion Strategy (16 Verticals)</w:t>
      </w:r>
    </w:p>
    <w:p>
      <w:pPr>
        <w:pStyle w:val="FirstParagraph"/>
      </w:pPr>
      <w:r>
        <w:rPr>
          <w:iCs/>
          <w:i/>
        </w:rPr>
        <w:t xml:space="preserve">Source: Conversation 1, Exchanges 10–20</w:t>
      </w:r>
    </w:p>
    <w:bookmarkStart w:id="45" w:name="tier-1-core-verticals-launch"/>
    <w:p>
      <w:pPr>
        <w:pStyle w:val="Heading3"/>
      </w:pPr>
      <w:r>
        <w:t xml:space="preserve">Tier 1: Core Verticals (Launch)</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Vertical</w:t>
            </w:r>
          </w:p>
        </w:tc>
        <w:tc>
          <w:tcPr/>
          <w:p>
            <w:pPr>
              <w:pStyle w:val="Compact"/>
              <w:jc w:val="left"/>
            </w:pPr>
            <w:r>
              <w:t xml:space="preserve">Description</w:t>
            </w:r>
          </w:p>
        </w:tc>
      </w:tr>
      <w:tr>
        <w:tc>
          <w:tcPr/>
          <w:p>
            <w:pPr>
              <w:pStyle w:val="Compact"/>
              <w:jc w:val="left"/>
            </w:pPr>
            <w:r>
              <w:rPr>
                <w:bCs/>
                <w:b/>
              </w:rPr>
              <w:t xml:space="preserve">IoT Devices &amp; Smart Home</w:t>
            </w:r>
          </w:p>
        </w:tc>
        <w:tc>
          <w:tcPr/>
          <w:p>
            <w:pPr>
              <w:pStyle w:val="Compact"/>
              <w:jc w:val="left"/>
            </w:pPr>
            <w:r>
              <w:t xml:space="preserve">Smart switches, sensors, controllers, home automation</w:t>
            </w:r>
          </w:p>
        </w:tc>
      </w:tr>
      <w:tr>
        <w:tc>
          <w:tcPr/>
          <w:p>
            <w:pPr>
              <w:pStyle w:val="Compact"/>
              <w:jc w:val="left"/>
            </w:pPr>
            <w:r>
              <w:rPr>
                <w:bCs/>
                <w:b/>
              </w:rPr>
              <w:t xml:space="preserve">PECH Solar</w:t>
            </w:r>
          </w:p>
        </w:tc>
        <w:tc>
          <w:tcPr/>
          <w:p>
            <w:pPr>
              <w:pStyle w:val="Compact"/>
              <w:jc w:val="left"/>
            </w:pPr>
            <w:r>
              <w:t xml:space="preserve">Solar panels, inverters, charge controllers, off-grid</w:t>
            </w:r>
          </w:p>
        </w:tc>
      </w:tr>
      <w:tr>
        <w:tc>
          <w:tcPr/>
          <w:p>
            <w:pPr>
              <w:pStyle w:val="Compact"/>
              <w:jc w:val="left"/>
            </w:pPr>
            <w:r>
              <w:rPr>
                <w:bCs/>
                <w:b/>
              </w:rPr>
              <w:t xml:space="preserve">Digital Marketplace</w:t>
            </w:r>
          </w:p>
        </w:tc>
        <w:tc>
          <w:tcPr/>
          <w:p>
            <w:pPr>
              <w:pStyle w:val="Compact"/>
              <w:jc w:val="left"/>
            </w:pPr>
            <w:r>
              <w:t xml:space="preserve">Multi-vendor commerce for African merchants</w:t>
            </w:r>
          </w:p>
        </w:tc>
      </w:tr>
      <w:tr>
        <w:tc>
          <w:tcPr/>
          <w:p>
            <w:pPr>
              <w:pStyle w:val="Compact"/>
              <w:jc w:val="left"/>
            </w:pPr>
            <w:r>
              <w:rPr>
                <w:bCs/>
                <w:b/>
              </w:rPr>
              <w:t xml:space="preserve">Fintech / PSSP</w:t>
            </w:r>
          </w:p>
        </w:tc>
        <w:tc>
          <w:tcPr/>
          <w:p>
            <w:pPr>
              <w:pStyle w:val="Compact"/>
              <w:jc w:val="left"/>
            </w:pPr>
            <w:r>
              <w:t xml:space="preserve">Payment processing, POS, digital wallets</w:t>
            </w:r>
          </w:p>
        </w:tc>
      </w:tr>
    </w:tbl>
    <w:bookmarkEnd w:id="45"/>
    <w:bookmarkStart w:id="46" w:name="tier-2-growth-verticals-year-12"/>
    <w:p>
      <w:pPr>
        <w:pStyle w:val="Heading3"/>
      </w:pPr>
      <w:r>
        <w:t xml:space="preserve">Tier 2: Growth Verticals (Year 1–2)</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Vertical</w:t>
            </w:r>
          </w:p>
        </w:tc>
        <w:tc>
          <w:tcPr/>
          <w:p>
            <w:pPr>
              <w:pStyle w:val="Compact"/>
              <w:jc w:val="left"/>
            </w:pPr>
            <w:r>
              <w:t xml:space="preserve">Description</w:t>
            </w:r>
          </w:p>
        </w:tc>
      </w:tr>
      <w:tr>
        <w:tc>
          <w:tcPr/>
          <w:p>
            <w:pPr>
              <w:pStyle w:val="Compact"/>
              <w:jc w:val="left"/>
            </w:pPr>
            <w:r>
              <w:rPr>
                <w:bCs/>
                <w:b/>
              </w:rPr>
              <w:t xml:space="preserve">Logistics &amp; Delivery</w:t>
            </w:r>
          </w:p>
        </w:tc>
        <w:tc>
          <w:tcPr/>
          <w:p>
            <w:pPr>
              <w:pStyle w:val="Compact"/>
              <w:jc w:val="left"/>
            </w:pPr>
            <w:r>
              <w:t xml:space="preserve">Hub-and-spoke fulfillment, last-mile delivery</w:t>
            </w:r>
          </w:p>
        </w:tc>
      </w:tr>
      <w:tr>
        <w:tc>
          <w:tcPr/>
          <w:p>
            <w:pPr>
              <w:pStyle w:val="Compact"/>
              <w:jc w:val="left"/>
            </w:pPr>
            <w:r>
              <w:rPr>
                <w:bCs/>
                <w:b/>
              </w:rPr>
              <w:t xml:space="preserve">Commerce OS / ERP</w:t>
            </w:r>
          </w:p>
        </w:tc>
        <w:tc>
          <w:tcPr/>
          <w:p>
            <w:pPr>
              <w:pStyle w:val="Compact"/>
              <w:jc w:val="left"/>
            </w:pPr>
            <w:r>
              <w:t xml:space="preserve">Merchant tools, inventory, invoicing, tax AI</w:t>
            </w:r>
          </w:p>
        </w:tc>
      </w:tr>
      <w:tr>
        <w:tc>
          <w:tcPr/>
          <w:p>
            <w:pPr>
              <w:pStyle w:val="Compact"/>
              <w:jc w:val="left"/>
            </w:pPr>
            <w:r>
              <w:rPr>
                <w:bCs/>
                <w:b/>
              </w:rPr>
              <w:t xml:space="preserve">AI Platform Services</w:t>
            </w:r>
          </w:p>
        </w:tc>
        <w:tc>
          <w:tcPr/>
          <w:p>
            <w:pPr>
              <w:pStyle w:val="Compact"/>
              <w:jc w:val="left"/>
            </w:pPr>
            <w:r>
              <w:t xml:space="preserve">RAG chatbots, vision AI, OCR, TTS/STT</w:t>
            </w:r>
          </w:p>
        </w:tc>
      </w:tr>
      <w:tr>
        <w:tc>
          <w:tcPr/>
          <w:p>
            <w:pPr>
              <w:pStyle w:val="Compact"/>
              <w:jc w:val="left"/>
            </w:pPr>
            <w:r>
              <w:rPr>
                <w:bCs/>
                <w:b/>
              </w:rPr>
              <w:t xml:space="preserve">Developer Platform</w:t>
            </w:r>
          </w:p>
        </w:tc>
        <w:tc>
          <w:tcPr/>
          <w:p>
            <w:pPr>
              <w:pStyle w:val="Compact"/>
              <w:jc w:val="left"/>
            </w:pPr>
            <w:r>
              <w:t xml:space="preserve">Open API, SDKs, white-label</w:t>
            </w:r>
          </w:p>
        </w:tc>
      </w:tr>
    </w:tbl>
    <w:bookmarkEnd w:id="46"/>
    <w:bookmarkStart w:id="47" w:name="tier-3-expansion-verticals-year-25"/>
    <w:p>
      <w:pPr>
        <w:pStyle w:val="Heading3"/>
      </w:pPr>
      <w:r>
        <w:t xml:space="preserve">Tier 3: Expansion Verticals (Year 2–5)</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Vertical</w:t>
            </w:r>
          </w:p>
        </w:tc>
        <w:tc>
          <w:tcPr/>
          <w:p>
            <w:pPr>
              <w:pStyle w:val="Compact"/>
              <w:jc w:val="left"/>
            </w:pPr>
            <w:r>
              <w:t xml:space="preserve">Description</w:t>
            </w:r>
          </w:p>
        </w:tc>
      </w:tr>
      <w:tr>
        <w:tc>
          <w:tcPr/>
          <w:p>
            <w:pPr>
              <w:pStyle w:val="Compact"/>
              <w:jc w:val="left"/>
            </w:pPr>
            <w:r>
              <w:rPr>
                <w:bCs/>
                <w:b/>
              </w:rPr>
              <w:t xml:space="preserve">EdTech</w:t>
            </w:r>
          </w:p>
        </w:tc>
        <w:tc>
          <w:tcPr/>
          <w:p>
            <w:pPr>
              <w:pStyle w:val="Compact"/>
              <w:jc w:val="left"/>
            </w:pPr>
            <w:r>
              <w:t xml:space="preserve">Smart classroom hardware, e-learning devices</w:t>
            </w:r>
          </w:p>
        </w:tc>
      </w:tr>
      <w:tr>
        <w:tc>
          <w:tcPr/>
          <w:p>
            <w:pPr>
              <w:pStyle w:val="Compact"/>
              <w:jc w:val="left"/>
            </w:pPr>
            <w:r>
              <w:rPr>
                <w:bCs/>
                <w:b/>
              </w:rPr>
              <w:t xml:space="preserve">Water Tech</w:t>
            </w:r>
          </w:p>
        </w:tc>
        <w:tc>
          <w:tcPr/>
          <w:p>
            <w:pPr>
              <w:pStyle w:val="Compact"/>
              <w:jc w:val="left"/>
            </w:pPr>
            <w:r>
              <w:t xml:space="preserve">Smart water monitoring, purification</w:t>
            </w:r>
          </w:p>
        </w:tc>
      </w:tr>
      <w:tr>
        <w:tc>
          <w:tcPr/>
          <w:p>
            <w:pPr>
              <w:pStyle w:val="Compact"/>
              <w:jc w:val="left"/>
            </w:pPr>
            <w:r>
              <w:rPr>
                <w:bCs/>
                <w:b/>
              </w:rPr>
              <w:t xml:space="preserve">Enterprise Solutions</w:t>
            </w:r>
          </w:p>
        </w:tc>
        <w:tc>
          <w:tcPr/>
          <w:p>
            <w:pPr>
              <w:pStyle w:val="Compact"/>
              <w:jc w:val="left"/>
            </w:pPr>
            <w:r>
              <w:t xml:space="preserve">Custom IoT/AI for businesses</w:t>
            </w:r>
          </w:p>
        </w:tc>
      </w:tr>
      <w:tr>
        <w:tc>
          <w:tcPr/>
          <w:p>
            <w:pPr>
              <w:pStyle w:val="Compact"/>
              <w:jc w:val="left"/>
            </w:pPr>
            <w:r>
              <w:rPr>
                <w:bCs/>
                <w:b/>
              </w:rPr>
              <w:t xml:space="preserve">Surveillance &amp; Security</w:t>
            </w:r>
          </w:p>
        </w:tc>
        <w:tc>
          <w:tcPr/>
          <w:p>
            <w:pPr>
              <w:pStyle w:val="Compact"/>
              <w:jc w:val="left"/>
            </w:pPr>
            <w:r>
              <w:t xml:space="preserve">Smart cameras, video storage</w:t>
            </w:r>
          </w:p>
        </w:tc>
      </w:tr>
      <w:tr>
        <w:tc>
          <w:tcPr/>
          <w:p>
            <w:pPr>
              <w:pStyle w:val="Compact"/>
              <w:jc w:val="left"/>
            </w:pPr>
            <w:r>
              <w:rPr>
                <w:bCs/>
                <w:b/>
              </w:rPr>
              <w:t xml:space="preserve">Property / Real Estate</w:t>
            </w:r>
          </w:p>
        </w:tc>
        <w:tc>
          <w:tcPr/>
          <w:p>
            <w:pPr>
              <w:pStyle w:val="Compact"/>
              <w:jc w:val="left"/>
            </w:pPr>
            <w:r>
              <w:t xml:space="preserve">Smart home real estate, property marketplace</w:t>
            </w:r>
          </w:p>
        </w:tc>
      </w:tr>
      <w:tr>
        <w:tc>
          <w:tcPr/>
          <w:p>
            <w:pPr>
              <w:pStyle w:val="Compact"/>
              <w:jc w:val="left"/>
            </w:pPr>
            <w:r>
              <w:rPr>
                <w:bCs/>
                <w:b/>
              </w:rPr>
              <w:t xml:space="preserve">Micro-Utility OS</w:t>
            </w:r>
          </w:p>
        </w:tc>
        <w:tc>
          <w:tcPr/>
          <w:p>
            <w:pPr>
              <w:pStyle w:val="Compact"/>
              <w:jc w:val="left"/>
            </w:pPr>
            <w:r>
              <w:t xml:space="preserve">Pay-as-you-go utility management</w:t>
            </w:r>
          </w:p>
        </w:tc>
      </w:tr>
      <w:tr>
        <w:tc>
          <w:tcPr/>
          <w:p>
            <w:pPr>
              <w:pStyle w:val="Compact"/>
              <w:jc w:val="left"/>
            </w:pPr>
            <w:r>
              <w:rPr>
                <w:bCs/>
                <w:b/>
              </w:rPr>
              <w:t xml:space="preserve">Infrastructure Credit Scoring</w:t>
            </w:r>
          </w:p>
        </w:tc>
        <w:tc>
          <w:tcPr/>
          <w:p>
            <w:pPr>
              <w:pStyle w:val="Compact"/>
              <w:jc w:val="left"/>
            </w:pPr>
            <w:r>
              <w:t xml:space="preserve">AI-powered credit based on utility data</w:t>
            </w:r>
          </w:p>
        </w:tc>
      </w:tr>
      <w:tr>
        <w:tc>
          <w:tcPr/>
          <w:p>
            <w:pPr>
              <w:pStyle w:val="Compact"/>
              <w:jc w:val="left"/>
            </w:pPr>
            <w:r>
              <w:rPr>
                <w:bCs/>
                <w:b/>
              </w:rPr>
              <w:t xml:space="preserve">Cloud Storage</w:t>
            </w:r>
          </w:p>
        </w:tc>
        <w:tc>
          <w:tcPr/>
          <w:p>
            <w:pPr>
              <w:pStyle w:val="Compact"/>
              <w:jc w:val="left"/>
            </w:pPr>
            <w:r>
              <w:t xml:space="preserve">Data storage business for ecosystem users</w:t>
            </w:r>
          </w:p>
        </w:tc>
      </w:tr>
    </w:tbl>
    <w:p>
      <w:r>
        <w:pict>
          <v:rect style="width:0;height:1.5pt" o:hralign="center" o:hrstd="t" o:hr="t"/>
        </w:pict>
      </w:r>
    </w:p>
    <w:bookmarkEnd w:id="47"/>
    <w:bookmarkEnd w:id="48"/>
    <w:bookmarkStart w:id="51" w:name="X250f4db72b3fc6333a0dd965b851b14a879f786"/>
    <w:p>
      <w:pPr>
        <w:pStyle w:val="Heading2"/>
      </w:pPr>
      <w:r>
        <w:t xml:space="preserve">Part 7: Alibaba Model Adaptation for Africa</w:t>
      </w:r>
    </w:p>
    <w:p>
      <w:pPr>
        <w:pStyle w:val="FirstParagraph"/>
      </w:pPr>
      <w:r>
        <w:rPr>
          <w:iCs/>
          <w:i/>
        </w:rPr>
        <w:t xml:space="preserve">Source: Conversation 1, Exchanges 35–45</w:t>
      </w:r>
    </w:p>
    <w:bookmarkStart w:id="49" w:name="alibaba-business-mapping-to-pech"/>
    <w:p>
      <w:pPr>
        <w:pStyle w:val="Heading3"/>
      </w:pPr>
      <w:r>
        <w:t xml:space="preserve">Alibaba Business Mapping to PECH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Alibaba Business</w:t>
            </w:r>
          </w:p>
        </w:tc>
        <w:tc>
          <w:tcPr/>
          <w:p>
            <w:pPr>
              <w:pStyle w:val="Compact"/>
              <w:jc w:val="left"/>
            </w:pPr>
            <w:r>
              <w:t xml:space="preserve">PECH Equivalent</w:t>
            </w:r>
          </w:p>
        </w:tc>
      </w:tr>
      <w:tr>
        <w:tc>
          <w:tcPr/>
          <w:p>
            <w:pPr>
              <w:pStyle w:val="Compact"/>
              <w:jc w:val="left"/>
            </w:pPr>
            <w:r>
              <w:t xml:space="preserve">Alibaba.com / 1688</w:t>
            </w:r>
          </w:p>
        </w:tc>
        <w:tc>
          <w:tcPr/>
          <w:p>
            <w:pPr>
              <w:pStyle w:val="Compact"/>
              <w:jc w:val="left"/>
            </w:pPr>
            <w:r>
              <w:t xml:space="preserve">PECH Marketplace (B2B + B2C)</w:t>
            </w:r>
          </w:p>
        </w:tc>
      </w:tr>
      <w:tr>
        <w:tc>
          <w:tcPr/>
          <w:p>
            <w:pPr>
              <w:pStyle w:val="Compact"/>
              <w:jc w:val="left"/>
            </w:pPr>
            <w:r>
              <w:t xml:space="preserve">Taobao / Tmall</w:t>
            </w:r>
          </w:p>
        </w:tc>
        <w:tc>
          <w:tcPr/>
          <w:p>
            <w:pPr>
              <w:pStyle w:val="Compact"/>
              <w:jc w:val="left"/>
            </w:pPr>
            <w:r>
              <w:t xml:space="preserve">Digital marketplace for consumers</w:t>
            </w:r>
          </w:p>
        </w:tc>
      </w:tr>
      <w:tr>
        <w:tc>
          <w:tcPr/>
          <w:p>
            <w:pPr>
              <w:pStyle w:val="Compact"/>
              <w:jc w:val="left"/>
            </w:pPr>
            <w:r>
              <w:t xml:space="preserve">Alipay / Ant Group</w:t>
            </w:r>
          </w:p>
        </w:tc>
        <w:tc>
          <w:tcPr/>
          <w:p>
            <w:pPr>
              <w:pStyle w:val="Compact"/>
              <w:jc w:val="left"/>
            </w:pPr>
            <w:r>
              <w:t xml:space="preserve">PECH Fintech / PSSP</w:t>
            </w:r>
          </w:p>
        </w:tc>
      </w:tr>
      <w:tr>
        <w:tc>
          <w:tcPr/>
          <w:p>
            <w:pPr>
              <w:pStyle w:val="Compact"/>
              <w:jc w:val="left"/>
            </w:pPr>
            <w:r>
              <w:t xml:space="preserve">Cainiao</w:t>
            </w:r>
          </w:p>
        </w:tc>
        <w:tc>
          <w:tcPr/>
          <w:p>
            <w:pPr>
              <w:pStyle w:val="Compact"/>
              <w:jc w:val="left"/>
            </w:pPr>
            <w:r>
              <w:t xml:space="preserve">PECH Logistics (hub-and-spoke)</w:t>
            </w:r>
          </w:p>
        </w:tc>
      </w:tr>
      <w:tr>
        <w:tc>
          <w:tcPr/>
          <w:p>
            <w:pPr>
              <w:pStyle w:val="Compact"/>
              <w:jc w:val="left"/>
            </w:pPr>
            <w:r>
              <w:t xml:space="preserve">AliCloud</w:t>
            </w:r>
          </w:p>
        </w:tc>
        <w:tc>
          <w:tcPr/>
          <w:p>
            <w:pPr>
              <w:pStyle w:val="Compact"/>
              <w:jc w:val="left"/>
            </w:pPr>
            <w:r>
              <w:t xml:space="preserve">PECH Cloud (self-hosted + managed)</w:t>
            </w:r>
          </w:p>
        </w:tc>
      </w:tr>
      <w:tr>
        <w:tc>
          <w:tcPr/>
          <w:p>
            <w:pPr>
              <w:pStyle w:val="Compact"/>
              <w:jc w:val="left"/>
            </w:pPr>
            <w:r>
              <w:t xml:space="preserve">DingTalk</w:t>
            </w:r>
          </w:p>
        </w:tc>
        <w:tc>
          <w:tcPr/>
          <w:p>
            <w:pPr>
              <w:pStyle w:val="Compact"/>
              <w:jc w:val="left"/>
            </w:pPr>
            <w:r>
              <w:t xml:space="preserve">PECH ERP communication tools</w:t>
            </w:r>
          </w:p>
        </w:tc>
      </w:tr>
      <w:tr>
        <w:tc>
          <w:tcPr/>
          <w:p>
            <w:pPr>
              <w:pStyle w:val="Compact"/>
              <w:jc w:val="left"/>
            </w:pPr>
            <w:r>
              <w:t xml:space="preserve">Amap</w:t>
            </w:r>
          </w:p>
        </w:tc>
        <w:tc>
          <w:tcPr/>
          <w:p>
            <w:pPr>
              <w:pStyle w:val="Compact"/>
              <w:jc w:val="left"/>
            </w:pPr>
            <w:r>
              <w:t xml:space="preserve">PECH PMAP (mapping platform)</w:t>
            </w:r>
          </w:p>
        </w:tc>
      </w:tr>
      <w:tr>
        <w:tc>
          <w:tcPr/>
          <w:p>
            <w:pPr>
              <w:pStyle w:val="Compact"/>
              <w:jc w:val="left"/>
            </w:pPr>
            <w:r>
              <w:t xml:space="preserve">Alibaba Health</w:t>
            </w:r>
          </w:p>
        </w:tc>
        <w:tc>
          <w:tcPr/>
          <w:p>
            <w:pPr>
              <w:pStyle w:val="Compact"/>
              <w:jc w:val="left"/>
            </w:pPr>
            <w:r>
              <w:t xml:space="preserve">Future: health IoT vertical</w:t>
            </w:r>
          </w:p>
        </w:tc>
      </w:tr>
    </w:tbl>
    <w:bookmarkEnd w:id="49"/>
    <w:bookmarkStart w:id="50" w:name="key-insight"/>
    <w:p>
      <w:pPr>
        <w:pStyle w:val="Heading3"/>
      </w:pPr>
      <w:r>
        <w:t xml:space="preserve">Key Insight</w:t>
      </w:r>
    </w:p>
    <w:p>
      <w:pPr>
        <w:pStyle w:val="FirstParagraph"/>
      </w:pPr>
      <w:r>
        <w:t xml:space="preserve">Alibaba provides free ERP tools and payment hardware to merchants, then monetizes through:</w:t>
      </w:r>
      <w:r>
        <w:t xml:space="preserve"> </w:t>
      </w:r>
      <w:r>
        <w:t xml:space="preserve">- Transaction fees (Alipay)</w:t>
      </w:r>
      <w:r>
        <w:t xml:space="preserve"> </w:t>
      </w:r>
      <w:r>
        <w:t xml:space="preserve">- Cloud services</w:t>
      </w:r>
      <w:r>
        <w:t xml:space="preserve"> </w:t>
      </w:r>
      <w:r>
        <w:t xml:space="preserve">- Data insights</w:t>
      </w:r>
      <w:r>
        <w:t xml:space="preserve"> </w:t>
      </w:r>
      <w:r>
        <w:t xml:space="preserve">- Advertising</w:t>
      </w:r>
      <w:r>
        <w:t xml:space="preserve"> </w:t>
      </w:r>
      <w:r>
        <w:t xml:space="preserve">- Logistics</w:t>
      </w:r>
    </w:p>
    <w:p>
      <w:pPr>
        <w:pStyle w:val="BodyText"/>
      </w:pPr>
      <w:r>
        <w:t xml:space="preserve">PECH will follow the same model:</w:t>
      </w:r>
      <w:r>
        <w:t xml:space="preserve"> </w:t>
      </w:r>
      <w:r>
        <w:rPr>
          <w:bCs/>
          <w:b/>
        </w:rPr>
        <w:t xml:space="preserve">free ERP software + affordable hardware = merchant lock-in + transaction revenue</w:t>
      </w:r>
      <w:r>
        <w:t xml:space="preserve">.</w:t>
      </w:r>
    </w:p>
    <w:p>
      <w:r>
        <w:pict>
          <v:rect style="width:0;height:1.5pt" o:hralign="center" o:hrstd="t" o:hr="t"/>
        </w:pict>
      </w:r>
    </w:p>
    <w:bookmarkEnd w:id="50"/>
    <w:bookmarkEnd w:id="51"/>
    <w:bookmarkStart w:id="55" w:name="Xbbaa0603b17ebf80c65fbe7de48305f993dcd3d"/>
    <w:p>
      <w:pPr>
        <w:pStyle w:val="Heading2"/>
      </w:pPr>
      <w:r>
        <w:t xml:space="preserve">Part 8: Market Digitization — YiwuGou Model for Nigeria</w:t>
      </w:r>
    </w:p>
    <w:p>
      <w:pPr>
        <w:pStyle w:val="FirstParagraph"/>
      </w:pPr>
      <w:r>
        <w:rPr>
          <w:iCs/>
          <w:i/>
        </w:rPr>
        <w:t xml:space="preserve">Source: Conversation 1, Exchanges 40–42</w:t>
      </w:r>
    </w:p>
    <w:bookmarkStart w:id="52" w:name="concept"/>
    <w:p>
      <w:pPr>
        <w:pStyle w:val="Heading3"/>
      </w:pPr>
      <w:r>
        <w:t xml:space="preserve">Concept</w:t>
      </w:r>
    </w:p>
    <w:p>
      <w:pPr>
        <w:pStyle w:val="FirstParagraph"/>
      </w:pPr>
      <w:r>
        <w:t xml:space="preserve">Digitize all physical markets in Nigeria into a single platform — inspired by YiwuGou (China’s Yiwu market online platform).</w:t>
      </w:r>
    </w:p>
    <w:bookmarkEnd w:id="52"/>
    <w:bookmarkStart w:id="53" w:name="implementation"/>
    <w:p>
      <w:pPr>
        <w:pStyle w:val="Heading3"/>
      </w:pPr>
      <w:r>
        <w:t xml:space="preserve">Implementation</w:t>
      </w:r>
    </w:p>
    <w:tbl>
      <w:tblPr>
        <w:tblStyle w:val="Table"/>
        <w:tblW w:type="pct" w:w="5000"/>
        <w:tblLook w:firstRow="1" w:lastRow="0" w:firstColumn="0" w:lastColumn="0" w:noHBand="0" w:noVBand="0" w:val="0020"/>
        <w:jc w:val="start"/>
      </w:tblPr>
      <w:tblGrid>
        <w:gridCol w:w="3240"/>
        <w:gridCol w:w="4680"/>
      </w:tblGrid>
      <w:tr>
        <w:trPr>
          <w:tblHeader w:val="true"/>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Cs/>
                <w:b/>
              </w:rPr>
              <w:t xml:space="preserve">Market Registration</w:t>
            </w:r>
          </w:p>
        </w:tc>
        <w:tc>
          <w:tcPr/>
          <w:p>
            <w:pPr>
              <w:pStyle w:val="Compact"/>
              <w:jc w:val="left"/>
            </w:pPr>
            <w:r>
              <w:t xml:space="preserve">Each market registered with location, sector, shop numbers</w:t>
            </w:r>
          </w:p>
        </w:tc>
      </w:tr>
      <w:tr>
        <w:tc>
          <w:tcPr/>
          <w:p>
            <w:pPr>
              <w:pStyle w:val="Compact"/>
              <w:jc w:val="left"/>
            </w:pPr>
            <w:r>
              <w:rPr>
                <w:bCs/>
                <w:b/>
              </w:rPr>
              <w:t xml:space="preserve">Shop Digitization</w:t>
            </w:r>
          </w:p>
        </w:tc>
        <w:tc>
          <w:tcPr/>
          <w:p>
            <w:pPr>
              <w:pStyle w:val="Compact"/>
              <w:jc w:val="left"/>
            </w:pPr>
            <w:r>
              <w:t xml:space="preserve">Every shop gets a digital storefront with products, photos, prices</w:t>
            </w:r>
          </w:p>
        </w:tc>
      </w:tr>
      <w:tr>
        <w:tc>
          <w:tcPr/>
          <w:p>
            <w:pPr>
              <w:pStyle w:val="Compact"/>
              <w:jc w:val="left"/>
            </w:pPr>
            <w:r>
              <w:rPr>
                <w:bCs/>
                <w:b/>
              </w:rPr>
              <w:t xml:space="preserve">Formal Registration</w:t>
            </w:r>
          </w:p>
        </w:tc>
        <w:tc>
          <w:tcPr/>
          <w:p>
            <w:pPr>
              <w:pStyle w:val="Compact"/>
              <w:jc w:val="left"/>
            </w:pPr>
            <w:r>
              <w:t xml:space="preserve">Shop number system creates formal identity for informal traders</w:t>
            </w:r>
          </w:p>
        </w:tc>
      </w:tr>
      <w:tr>
        <w:tc>
          <w:tcPr/>
          <w:p>
            <w:pPr>
              <w:pStyle w:val="Compact"/>
              <w:jc w:val="left"/>
            </w:pPr>
            <w:r>
              <w:rPr>
                <w:bCs/>
                <w:b/>
              </w:rPr>
              <w:t xml:space="preserve">Search &amp; Discovery</w:t>
            </w:r>
          </w:p>
        </w:tc>
        <w:tc>
          <w:tcPr/>
          <w:p>
            <w:pPr>
              <w:pStyle w:val="Compact"/>
              <w:jc w:val="left"/>
            </w:pPr>
            <w:r>
              <w:t xml:space="preserve">Buyers can search products across all Nigerian markets</w:t>
            </w:r>
          </w:p>
        </w:tc>
      </w:tr>
      <w:tr>
        <w:tc>
          <w:tcPr/>
          <w:p>
            <w:pPr>
              <w:pStyle w:val="Compact"/>
              <w:jc w:val="left"/>
            </w:pPr>
            <w:r>
              <w:rPr>
                <w:bCs/>
                <w:b/>
              </w:rPr>
              <w:t xml:space="preserve">Price Comparison</w:t>
            </w:r>
          </w:p>
        </w:tc>
        <w:tc>
          <w:tcPr/>
          <w:p>
            <w:pPr>
              <w:pStyle w:val="Compact"/>
              <w:jc w:val="left"/>
            </w:pPr>
            <w:r>
              <w:t xml:space="preserve">Compare same products across different markets</w:t>
            </w:r>
          </w:p>
        </w:tc>
      </w:tr>
      <w:tr>
        <w:tc>
          <w:tcPr/>
          <w:p>
            <w:pPr>
              <w:pStyle w:val="Compact"/>
              <w:jc w:val="left"/>
            </w:pPr>
            <w:r>
              <w:rPr>
                <w:bCs/>
                <w:b/>
              </w:rPr>
              <w:t xml:space="preserve">Order &amp; Delivery</w:t>
            </w:r>
          </w:p>
        </w:tc>
        <w:tc>
          <w:tcPr/>
          <w:p>
            <w:pPr>
              <w:pStyle w:val="Compact"/>
              <w:jc w:val="left"/>
            </w:pPr>
            <w:r>
              <w:t xml:space="preserve">Order from any market, delivered via PECH logistics</w:t>
            </w:r>
          </w:p>
        </w:tc>
      </w:tr>
    </w:tbl>
    <w:bookmarkEnd w:id="53"/>
    <w:bookmarkStart w:id="54" w:name="target-markets-nigeria"/>
    <w:p>
      <w:pPr>
        <w:pStyle w:val="Heading3"/>
      </w:pPr>
      <w:r>
        <w:t xml:space="preserve">Target Markets (Nigeria)</w:t>
      </w:r>
    </w:p>
    <w:p>
      <w:pPr>
        <w:numPr>
          <w:ilvl w:val="0"/>
          <w:numId w:val="1006"/>
        </w:numPr>
        <w:pStyle w:val="Compact"/>
      </w:pPr>
      <w:r>
        <w:t xml:space="preserve">Alaba International Market (electronics)</w:t>
      </w:r>
    </w:p>
    <w:p>
      <w:pPr>
        <w:numPr>
          <w:ilvl w:val="0"/>
          <w:numId w:val="1006"/>
        </w:numPr>
        <w:pStyle w:val="Compact"/>
      </w:pPr>
      <w:r>
        <w:t xml:space="preserve">Computer Village (IT products)</w:t>
      </w:r>
    </w:p>
    <w:p>
      <w:pPr>
        <w:numPr>
          <w:ilvl w:val="0"/>
          <w:numId w:val="1006"/>
        </w:numPr>
        <w:pStyle w:val="Compact"/>
      </w:pPr>
      <w:r>
        <w:t xml:space="preserve">Balogun Market (textiles)</w:t>
      </w:r>
    </w:p>
    <w:p>
      <w:pPr>
        <w:numPr>
          <w:ilvl w:val="0"/>
          <w:numId w:val="1006"/>
        </w:numPr>
        <w:pStyle w:val="Compact"/>
      </w:pPr>
      <w:r>
        <w:t xml:space="preserve">Trade Fair Complex (general)</w:t>
      </w:r>
    </w:p>
    <w:p>
      <w:pPr>
        <w:numPr>
          <w:ilvl w:val="0"/>
          <w:numId w:val="1006"/>
        </w:numPr>
        <w:pStyle w:val="Compact"/>
      </w:pPr>
      <w:r>
        <w:t xml:space="preserve">Onitsha Main Market (general)</w:t>
      </w:r>
    </w:p>
    <w:p>
      <w:pPr>
        <w:numPr>
          <w:ilvl w:val="0"/>
          <w:numId w:val="1006"/>
        </w:numPr>
        <w:pStyle w:val="Compact"/>
      </w:pPr>
      <w:r>
        <w:t xml:space="preserve">Ariaria Market (fashion/leather)</w:t>
      </w:r>
    </w:p>
    <w:p>
      <w:r>
        <w:pict>
          <v:rect style="width:0;height:1.5pt" o:hralign="center" o:hrstd="t" o:hr="t"/>
        </w:pict>
      </w:r>
    </w:p>
    <w:bookmarkEnd w:id="54"/>
    <w:bookmarkEnd w:id="55"/>
    <w:bookmarkStart w:id="59" w:name="part-9-fintech-pssp-strategy"/>
    <w:p>
      <w:pPr>
        <w:pStyle w:val="Heading2"/>
      </w:pPr>
      <w:r>
        <w:t xml:space="preserve">Part 9: Fintech &amp; PSSP Strategy</w:t>
      </w:r>
    </w:p>
    <w:p>
      <w:pPr>
        <w:pStyle w:val="FirstParagraph"/>
      </w:pPr>
      <w:r>
        <w:rPr>
          <w:iCs/>
          <w:i/>
        </w:rPr>
        <w:t xml:space="preserve">Source: Conversation 1, Exchanges 46–55</w:t>
      </w:r>
    </w:p>
    <w:bookmarkStart w:id="56" w:name="Xd0314e45130c7bc656acd4a2d7cdaba8e4be64d"/>
    <w:p>
      <w:pPr>
        <w:pStyle w:val="Heading3"/>
      </w:pPr>
      <w:r>
        <w:t xml:space="preserve">PSSP (Payment Solution Service Provider) Roadmap</w:t>
      </w:r>
    </w:p>
    <w:tbl>
      <w:tblPr>
        <w:tblStyle w:val="Table"/>
        <w:tblW w:type="pct" w:w="5000"/>
        <w:tblLook w:firstRow="1" w:lastRow="0" w:firstColumn="0" w:lastColumn="0" w:noHBand="0" w:noVBand="0" w:val="0020"/>
        <w:jc w:val="start"/>
      </w:tblPr>
      <w:tblGrid>
        <w:gridCol w:w="1732"/>
        <w:gridCol w:w="2227"/>
        <w:gridCol w:w="2475"/>
        <w:gridCol w:w="1485"/>
      </w:tblGrid>
      <w:tr>
        <w:trPr>
          <w:tblHeader w:val="true"/>
        </w:trPr>
        <w:tc>
          <w:tcPr/>
          <w:p>
            <w:pPr>
              <w:pStyle w:val="Compact"/>
              <w:jc w:val="left"/>
            </w:pPr>
            <w:r>
              <w:t xml:space="preserve">Phase</w:t>
            </w:r>
          </w:p>
        </w:tc>
        <w:tc>
          <w:tcPr/>
          <w:p>
            <w:pPr>
              <w:pStyle w:val="Compact"/>
              <w:jc w:val="left"/>
            </w:pPr>
            <w:r>
              <w:t xml:space="preserve">License</w:t>
            </w:r>
          </w:p>
        </w:tc>
        <w:tc>
          <w:tcPr/>
          <w:p>
            <w:pPr>
              <w:pStyle w:val="Compact"/>
              <w:jc w:val="left"/>
            </w:pPr>
            <w:r>
              <w:t xml:space="preserve">Timeline</w:t>
            </w:r>
          </w:p>
        </w:tc>
        <w:tc>
          <w:tcPr/>
          <w:p>
            <w:pPr>
              <w:pStyle w:val="Compact"/>
              <w:jc w:val="left"/>
            </w:pPr>
            <w:r>
              <w:t xml:space="preserve">Cost</w:t>
            </w:r>
          </w:p>
        </w:tc>
      </w:tr>
      <w:tr>
        <w:tc>
          <w:tcPr/>
          <w:p>
            <w:pPr>
              <w:pStyle w:val="Compact"/>
              <w:jc w:val="left"/>
            </w:pPr>
            <w:r>
              <w:rPr>
                <w:bCs/>
                <w:b/>
              </w:rPr>
              <w:t xml:space="preserve">Phase 1</w:t>
            </w:r>
          </w:p>
        </w:tc>
        <w:tc>
          <w:tcPr/>
          <w:p>
            <w:pPr>
              <w:pStyle w:val="Compact"/>
              <w:jc w:val="left"/>
            </w:pPr>
            <w:r>
              <w:t xml:space="preserve">Partner under existing PSSP</w:t>
            </w:r>
          </w:p>
        </w:tc>
        <w:tc>
          <w:tcPr/>
          <w:p>
            <w:pPr>
              <w:pStyle w:val="Compact"/>
              <w:jc w:val="left"/>
            </w:pPr>
            <w:r>
              <w:t xml:space="preserve">Months 1–6</w:t>
            </w:r>
          </w:p>
        </w:tc>
        <w:tc>
          <w:tcPr/>
          <w:p>
            <w:pPr>
              <w:pStyle w:val="Compact"/>
              <w:jc w:val="left"/>
            </w:pPr>
            <w:r>
              <w:t xml:space="preserve">Low</w:t>
            </w:r>
          </w:p>
        </w:tc>
      </w:tr>
      <w:tr>
        <w:tc>
          <w:tcPr/>
          <w:p>
            <w:pPr>
              <w:pStyle w:val="Compact"/>
              <w:jc w:val="left"/>
            </w:pPr>
            <w:r>
              <w:rPr>
                <w:bCs/>
                <w:b/>
              </w:rPr>
              <w:t xml:space="preserve">Phase 2</w:t>
            </w:r>
          </w:p>
        </w:tc>
        <w:tc>
          <w:tcPr/>
          <w:p>
            <w:pPr>
              <w:pStyle w:val="Compact"/>
              <w:jc w:val="left"/>
            </w:pPr>
            <w:r>
              <w:t xml:space="preserve">Apply for PSSP license (CBN)</w:t>
            </w:r>
          </w:p>
        </w:tc>
        <w:tc>
          <w:tcPr/>
          <w:p>
            <w:pPr>
              <w:pStyle w:val="Compact"/>
              <w:jc w:val="left"/>
            </w:pPr>
            <w:r>
              <w:t xml:space="preserve">Months 7–12</w:t>
            </w:r>
          </w:p>
        </w:tc>
        <w:tc>
          <w:tcPr/>
          <w:p>
            <w:pPr>
              <w:pStyle w:val="Compact"/>
              <w:jc w:val="left"/>
            </w:pPr>
            <w:r>
              <w:t xml:space="preserve">₦10M+</w:t>
            </w:r>
          </w:p>
        </w:tc>
      </w:tr>
      <w:tr>
        <w:tc>
          <w:tcPr/>
          <w:p>
            <w:pPr>
              <w:pStyle w:val="Compact"/>
              <w:jc w:val="left"/>
            </w:pPr>
            <w:r>
              <w:rPr>
                <w:bCs/>
                <w:b/>
              </w:rPr>
              <w:t xml:space="preserve">Phase 3</w:t>
            </w:r>
          </w:p>
        </w:tc>
        <w:tc>
          <w:tcPr/>
          <w:p>
            <w:pPr>
              <w:pStyle w:val="Compact"/>
              <w:jc w:val="left"/>
            </w:pPr>
            <w:r>
              <w:t xml:space="preserve">Add PTSP (terminal) license</w:t>
            </w:r>
          </w:p>
        </w:tc>
        <w:tc>
          <w:tcPr/>
          <w:p>
            <w:pPr>
              <w:pStyle w:val="Compact"/>
              <w:jc w:val="left"/>
            </w:pPr>
            <w:r>
              <w:t xml:space="preserve">Months 13–18</w:t>
            </w:r>
          </w:p>
        </w:tc>
        <w:tc>
          <w:tcPr/>
          <w:p>
            <w:pPr>
              <w:pStyle w:val="Compact"/>
              <w:jc w:val="left"/>
            </w:pPr>
            <w:r>
              <w:t xml:space="preserve">Additional fees</w:t>
            </w:r>
          </w:p>
        </w:tc>
      </w:tr>
      <w:tr>
        <w:tc>
          <w:tcPr/>
          <w:p>
            <w:pPr>
              <w:pStyle w:val="Compact"/>
              <w:jc w:val="left"/>
            </w:pPr>
            <w:r>
              <w:rPr>
                <w:bCs/>
                <w:b/>
              </w:rPr>
              <w:t xml:space="preserve">Phase 4</w:t>
            </w:r>
          </w:p>
        </w:tc>
        <w:tc>
          <w:tcPr/>
          <w:p>
            <w:pPr>
              <w:pStyle w:val="Compact"/>
              <w:jc w:val="left"/>
            </w:pPr>
            <w:r>
              <w:t xml:space="preserve">Full fintech operation</w:t>
            </w:r>
          </w:p>
        </w:tc>
        <w:tc>
          <w:tcPr/>
          <w:p>
            <w:pPr>
              <w:pStyle w:val="Compact"/>
              <w:jc w:val="left"/>
            </w:pPr>
            <w:r>
              <w:t xml:space="preserve">Months 19–24</w:t>
            </w:r>
          </w:p>
        </w:tc>
        <w:tc>
          <w:tcPr/>
          <w:p>
            <w:pPr>
              <w:pStyle w:val="Compact"/>
              <w:jc w:val="left"/>
            </w:pPr>
            <w:r>
              <w:t xml:space="preserve">Operational</w:t>
            </w:r>
          </w:p>
        </w:tc>
      </w:tr>
    </w:tbl>
    <w:bookmarkEnd w:id="56"/>
    <w:bookmarkStart w:id="57" w:name="unified-qr-code-system"/>
    <w:p>
      <w:pPr>
        <w:pStyle w:val="Heading3"/>
      </w:pPr>
      <w:r>
        <w:t xml:space="preserve">Unified QR Code System</w:t>
      </w:r>
    </w:p>
    <w:p>
      <w:pPr>
        <w:pStyle w:val="FirstParagraph"/>
      </w:pPr>
      <w:r>
        <w:t xml:space="preserve">Inspired by Chinese payment system — one QR code per merchant that accepts payment from ANY provider:</w:t>
      </w:r>
      <w:r>
        <w:t xml:space="preserve"> </w:t>
      </w:r>
      <w:r>
        <w:t xml:space="preserve">- Paystack</w:t>
      </w:r>
      <w:r>
        <w:t xml:space="preserve"> </w:t>
      </w:r>
      <w:r>
        <w:t xml:space="preserve">- Flutterwave</w:t>
      </w:r>
      <w:r>
        <w:t xml:space="preserve"> </w:t>
      </w:r>
      <w:r>
        <w:t xml:space="preserve">- OPay</w:t>
      </w:r>
      <w:r>
        <w:t xml:space="preserve"> </w:t>
      </w:r>
      <w:r>
        <w:t xml:space="preserve">- PalmPay</w:t>
      </w:r>
      <w:r>
        <w:t xml:space="preserve"> </w:t>
      </w:r>
      <w:r>
        <w:t xml:space="preserve">- Bank transfers</w:t>
      </w:r>
    </w:p>
    <w:bookmarkEnd w:id="57"/>
    <w:bookmarkStart w:id="58" w:name="escrow-services"/>
    <w:p>
      <w:pPr>
        <w:pStyle w:val="Heading3"/>
      </w:pPr>
      <w:r>
        <w:t xml:space="preserve">Escrow Services</w:t>
      </w:r>
    </w:p>
    <w:p>
      <w:pPr>
        <w:pStyle w:val="FirstParagraph"/>
      </w:pPr>
      <w:r>
        <w:t xml:space="preserve">Built-in escrow for marketplace transactions:</w:t>
      </w:r>
      <w:r>
        <w:t xml:space="preserve"> </w:t>
      </w:r>
      <w:r>
        <w:t xml:space="preserve">- Buyer pays into escrow</w:t>
      </w:r>
      <w:r>
        <w:t xml:space="preserve"> </w:t>
      </w:r>
      <w:r>
        <w:t xml:space="preserve">- Seller ships product</w:t>
      </w:r>
      <w:r>
        <w:t xml:space="preserve"> </w:t>
      </w:r>
      <w:r>
        <w:t xml:space="preserve">- Buyer confirms delivery</w:t>
      </w:r>
      <w:r>
        <w:t xml:space="preserve"> </w:t>
      </w:r>
      <w:r>
        <w:t xml:space="preserve">- Funds released to seller</w:t>
      </w:r>
      <w:r>
        <w:t xml:space="preserve"> </w:t>
      </w:r>
      <w:r>
        <w:t xml:space="preserve">- Dispute resolution if issues arise</w:t>
      </w:r>
    </w:p>
    <w:p>
      <w:r>
        <w:pict>
          <v:rect style="width:0;height:1.5pt" o:hralign="center" o:hrstd="t" o:hr="t"/>
        </w:pict>
      </w:r>
    </w:p>
    <w:bookmarkEnd w:id="58"/>
    <w:bookmarkEnd w:id="59"/>
    <w:bookmarkStart w:id="63" w:name="part-10-hr-recruitment-team-building"/>
    <w:p>
      <w:pPr>
        <w:pStyle w:val="Heading2"/>
      </w:pPr>
      <w:r>
        <w:t xml:space="preserve">Part 10: HR, Recruitment &amp; Team Building</w:t>
      </w:r>
    </w:p>
    <w:p>
      <w:pPr>
        <w:pStyle w:val="FirstParagraph"/>
      </w:pPr>
      <w:r>
        <w:rPr>
          <w:iCs/>
          <w:i/>
        </w:rPr>
        <w:t xml:space="preserve">Source: Conversations 1 &amp; 2</w:t>
      </w:r>
    </w:p>
    <w:bookmarkStart w:id="60" w:name="team-structure-37-roles"/>
    <w:p>
      <w:pPr>
        <w:pStyle w:val="Heading3"/>
      </w:pPr>
      <w:r>
        <w:t xml:space="preserve">Team Structure (37 Roles)</w:t>
      </w:r>
    </w:p>
    <w:tbl>
      <w:tblPr>
        <w:tblStyle w:val="Table"/>
        <w:tblW w:type="pct" w:w="5000"/>
        <w:tblLook w:firstRow="1" w:lastRow="0" w:firstColumn="0" w:lastColumn="0" w:noHBand="0" w:noVBand="0" w:val="0020"/>
        <w:jc w:val="start"/>
      </w:tblPr>
      <w:tblGrid>
        <w:gridCol w:w="3168"/>
        <w:gridCol w:w="1848"/>
        <w:gridCol w:w="2904"/>
      </w:tblGrid>
      <w:tr>
        <w:trPr>
          <w:tblHeader w:val="true"/>
        </w:trPr>
        <w:tc>
          <w:tcPr/>
          <w:p>
            <w:pPr>
              <w:pStyle w:val="Compact"/>
              <w:jc w:val="left"/>
            </w:pPr>
            <w:r>
              <w:t xml:space="preserve">Department</w:t>
            </w:r>
          </w:p>
        </w:tc>
        <w:tc>
          <w:tcPr/>
          <w:p>
            <w:pPr>
              <w:pStyle w:val="Compact"/>
              <w:jc w:val="left"/>
            </w:pPr>
            <w:r>
              <w:t xml:space="preserve">Count</w:t>
            </w:r>
          </w:p>
        </w:tc>
        <w:tc>
          <w:tcPr/>
          <w:p>
            <w:pPr>
              <w:pStyle w:val="Compact"/>
              <w:jc w:val="left"/>
            </w:pPr>
            <w:r>
              <w:t xml:space="preserve">Key Roles</w:t>
            </w:r>
          </w:p>
        </w:tc>
      </w:tr>
      <w:tr>
        <w:tc>
          <w:tcPr/>
          <w:p>
            <w:pPr>
              <w:pStyle w:val="Compact"/>
              <w:jc w:val="left"/>
            </w:pPr>
            <w:r>
              <w:rPr>
                <w:bCs/>
                <w:b/>
              </w:rPr>
              <w:t xml:space="preserve">Engineering</w:t>
            </w:r>
          </w:p>
        </w:tc>
        <w:tc>
          <w:tcPr/>
          <w:p>
            <w:pPr>
              <w:pStyle w:val="Compact"/>
              <w:jc w:val="left"/>
            </w:pPr>
            <w:r>
              <w:t xml:space="preserve">14</w:t>
            </w:r>
          </w:p>
        </w:tc>
        <w:tc>
          <w:tcPr/>
          <w:p>
            <w:pPr>
              <w:pStyle w:val="Compact"/>
              <w:jc w:val="left"/>
            </w:pPr>
            <w:r>
              <w:t xml:space="preserve">CTO, Full-Stack, Frontend, Backend, IoT/Embedded, DevOps, AI/ML, MLOps, Data Engineer, QA, API/Platform</w:t>
            </w:r>
          </w:p>
        </w:tc>
      </w:tr>
      <w:tr>
        <w:tc>
          <w:tcPr/>
          <w:p>
            <w:pPr>
              <w:pStyle w:val="Compact"/>
              <w:jc w:val="left"/>
            </w:pPr>
            <w:r>
              <w:rPr>
                <w:bCs/>
                <w:b/>
              </w:rPr>
              <w:t xml:space="preserve">Design</w:t>
            </w:r>
          </w:p>
        </w:tc>
        <w:tc>
          <w:tcPr/>
          <w:p>
            <w:pPr>
              <w:pStyle w:val="Compact"/>
              <w:jc w:val="left"/>
            </w:pPr>
            <w:r>
              <w:t xml:space="preserve">1</w:t>
            </w:r>
          </w:p>
        </w:tc>
        <w:tc>
          <w:tcPr/>
          <w:p>
            <w:pPr>
              <w:pStyle w:val="Compact"/>
              <w:jc w:val="left"/>
            </w:pPr>
            <w:r>
              <w:t xml:space="preserve">UI/UX Designer</w:t>
            </w:r>
          </w:p>
        </w:tc>
      </w:tr>
      <w:tr>
        <w:tc>
          <w:tcPr/>
          <w:p>
            <w:pPr>
              <w:pStyle w:val="Compact"/>
              <w:jc w:val="left"/>
            </w:pPr>
            <w:r>
              <w:rPr>
                <w:bCs/>
                <w:b/>
              </w:rPr>
              <w:t xml:space="preserve">Product &amp; Business</w:t>
            </w:r>
          </w:p>
        </w:tc>
        <w:tc>
          <w:tcPr/>
          <w:p>
            <w:pPr>
              <w:pStyle w:val="Compact"/>
              <w:jc w:val="left"/>
            </w:pPr>
            <w:r>
              <w:t xml:space="preserve">7</w:t>
            </w:r>
          </w:p>
        </w:tc>
        <w:tc>
          <w:tcPr/>
          <w:p>
            <w:pPr>
              <w:pStyle w:val="Compact"/>
              <w:jc w:val="left"/>
            </w:pPr>
            <w:r>
              <w:t xml:space="preserve">Payments PM, Data Analyst, BD Lead, PSSP Compliance, AI PM, DevRel, Technical Writer</w:t>
            </w:r>
          </w:p>
        </w:tc>
      </w:tr>
      <w:tr>
        <w:tc>
          <w:tcPr/>
          <w:p>
            <w:pPr>
              <w:pStyle w:val="Compact"/>
              <w:jc w:val="left"/>
            </w:pPr>
            <w:r>
              <w:rPr>
                <w:bCs/>
                <w:b/>
              </w:rPr>
              <w:t xml:space="preserve">Operations</w:t>
            </w:r>
          </w:p>
        </w:tc>
        <w:tc>
          <w:tcPr/>
          <w:p>
            <w:pPr>
              <w:pStyle w:val="Compact"/>
              <w:jc w:val="left"/>
            </w:pPr>
            <w:r>
              <w:t xml:space="preserve">7</w:t>
            </w:r>
          </w:p>
        </w:tc>
        <w:tc>
          <w:tcPr/>
          <w:p>
            <w:pPr>
              <w:pStyle w:val="Compact"/>
              <w:jc w:val="left"/>
            </w:pPr>
            <w:r>
              <w:t xml:space="preserve">Market Ops, Logistics, Field Coordinator, Support, Field Agents, Installer Network, Fintech Ops</w:t>
            </w:r>
          </w:p>
        </w:tc>
      </w:tr>
      <w:tr>
        <w:tc>
          <w:tcPr/>
          <w:p>
            <w:pPr>
              <w:pStyle w:val="Compact"/>
              <w:jc w:val="left"/>
            </w:pPr>
            <w:r>
              <w:rPr>
                <w:bCs/>
                <w:b/>
              </w:rPr>
              <w:t xml:space="preserve">Internship Programme</w:t>
            </w:r>
          </w:p>
        </w:tc>
        <w:tc>
          <w:tcPr/>
          <w:p>
            <w:pPr>
              <w:pStyle w:val="Compact"/>
              <w:jc w:val="left"/>
            </w:pPr>
            <w:r>
              <w:t xml:space="preserve">8</w:t>
            </w:r>
          </w:p>
        </w:tc>
        <w:tc>
          <w:tcPr/>
          <w:p>
            <w:pPr>
              <w:pStyle w:val="Compact"/>
              <w:jc w:val="left"/>
            </w:pPr>
            <w:r>
              <w:t xml:space="preserve">Frontend, Backend, IoT, DevOps, UI/UX, Data/Analytics, Business Ops, AI/ML</w:t>
            </w:r>
          </w:p>
        </w:tc>
      </w:tr>
    </w:tbl>
    <w:bookmarkEnd w:id="60"/>
    <w:bookmarkStart w:id="61" w:name="free-hr-tools-recommended"/>
    <w:p>
      <w:pPr>
        <w:pStyle w:val="Heading3"/>
      </w:pPr>
      <w:r>
        <w:t xml:space="preserve">Free HR Tools Recommended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Type</w:t>
            </w:r>
          </w:p>
        </w:tc>
        <w:tc>
          <w:tcPr/>
          <w:p>
            <w:pPr>
              <w:pStyle w:val="Compact"/>
              <w:jc w:val="left"/>
            </w:pPr>
            <w:r>
              <w:t xml:space="preserve">Usage</w:t>
            </w:r>
          </w:p>
        </w:tc>
      </w:tr>
      <w:tr>
        <w:tc>
          <w:tcPr/>
          <w:p>
            <w:pPr>
              <w:pStyle w:val="Compact"/>
              <w:jc w:val="left"/>
            </w:pPr>
            <w:r>
              <w:t xml:space="preserve">OpenCATS</w:t>
            </w:r>
          </w:p>
        </w:tc>
        <w:tc>
          <w:tcPr/>
          <w:p>
            <w:pPr>
              <w:pStyle w:val="Compact"/>
              <w:jc w:val="left"/>
            </w:pPr>
            <w:r>
              <w:t xml:space="preserve">ATS</w:t>
            </w:r>
          </w:p>
        </w:tc>
        <w:tc>
          <w:tcPr/>
          <w:p>
            <w:pPr>
              <w:pStyle w:val="Compact"/>
              <w:jc w:val="left"/>
            </w:pPr>
            <w:r>
              <w:t xml:space="preserve">Application tracking, unlimited candidates</w:t>
            </w:r>
          </w:p>
        </w:tc>
      </w:tr>
      <w:tr>
        <w:tc>
          <w:tcPr/>
          <w:p>
            <w:pPr>
              <w:pStyle w:val="Compact"/>
              <w:jc w:val="left"/>
            </w:pPr>
            <w:r>
              <w:t xml:space="preserve">ERPNext</w:t>
            </w:r>
          </w:p>
        </w:tc>
        <w:tc>
          <w:tcPr/>
          <w:p>
            <w:pPr>
              <w:pStyle w:val="Compact"/>
              <w:jc w:val="left"/>
            </w:pPr>
            <w:r>
              <w:t xml:space="preserve">ERP + HR</w:t>
            </w:r>
          </w:p>
        </w:tc>
        <w:tc>
          <w:tcPr/>
          <w:p>
            <w:pPr>
              <w:pStyle w:val="Compact"/>
              <w:jc w:val="left"/>
            </w:pPr>
            <w:r>
              <w:t xml:space="preserve">Recruitment + HR database + payroll</w:t>
            </w:r>
          </w:p>
        </w:tc>
      </w:tr>
      <w:tr>
        <w:tc>
          <w:tcPr/>
          <w:p>
            <w:pPr>
              <w:pStyle w:val="Compact"/>
              <w:jc w:val="left"/>
            </w:pPr>
            <w:r>
              <w:t xml:space="preserve">OrangeHRM</w:t>
            </w:r>
          </w:p>
        </w:tc>
        <w:tc>
          <w:tcPr/>
          <w:p>
            <w:pPr>
              <w:pStyle w:val="Compact"/>
              <w:jc w:val="left"/>
            </w:pPr>
            <w:r>
              <w:t xml:space="preserve">HRIS</w:t>
            </w:r>
          </w:p>
        </w:tc>
        <w:tc>
          <w:tcPr/>
          <w:p>
            <w:pPr>
              <w:pStyle w:val="Compact"/>
              <w:jc w:val="left"/>
            </w:pPr>
            <w:r>
              <w:t xml:space="preserve">Employee data + recruitment</w:t>
            </w:r>
          </w:p>
        </w:tc>
      </w:tr>
      <w:tr>
        <w:tc>
          <w:tcPr/>
          <w:p>
            <w:pPr>
              <w:pStyle w:val="Compact"/>
              <w:jc w:val="left"/>
            </w:pPr>
            <w:r>
              <w:t xml:space="preserve">Google Forms</w:t>
            </w:r>
          </w:p>
        </w:tc>
        <w:tc>
          <w:tcPr/>
          <w:p>
            <w:pPr>
              <w:pStyle w:val="Compact"/>
              <w:jc w:val="left"/>
            </w:pPr>
            <w:r>
              <w:t xml:space="preserve">Application</w:t>
            </w:r>
          </w:p>
        </w:tc>
        <w:tc>
          <w:tcPr/>
          <w:p>
            <w:pPr>
              <w:pStyle w:val="Compact"/>
              <w:jc w:val="left"/>
            </w:pPr>
            <w:r>
              <w:t xml:space="preserve">Candidate submission forms</w:t>
            </w:r>
          </w:p>
        </w:tc>
      </w:tr>
      <w:tr>
        <w:tc>
          <w:tcPr/>
          <w:p>
            <w:pPr>
              <w:pStyle w:val="Compact"/>
              <w:jc w:val="left"/>
            </w:pPr>
            <w:r>
              <w:t xml:space="preserve">Google Sheets</w:t>
            </w:r>
          </w:p>
        </w:tc>
        <w:tc>
          <w:tcPr/>
          <w:p>
            <w:pPr>
              <w:pStyle w:val="Compact"/>
              <w:jc w:val="left"/>
            </w:pPr>
            <w:r>
              <w:t xml:space="preserve">Database</w:t>
            </w:r>
          </w:p>
        </w:tc>
        <w:tc>
          <w:tcPr/>
          <w:p>
            <w:pPr>
              <w:pStyle w:val="Compact"/>
              <w:jc w:val="left"/>
            </w:pPr>
            <w:r>
              <w:t xml:space="preserve">Candidate tracking</w:t>
            </w:r>
          </w:p>
        </w:tc>
      </w:tr>
    </w:tbl>
    <w:bookmarkEnd w:id="61"/>
    <w:bookmarkStart w:id="62" w:name="hiring-timeline"/>
    <w:p>
      <w:pPr>
        <w:pStyle w:val="Heading3"/>
      </w:pPr>
      <w:r>
        <w:t xml:space="preserve">Hiring Timeline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Month</w:t>
            </w:r>
          </w:p>
        </w:tc>
        <w:tc>
          <w:tcPr/>
          <w:p>
            <w:pPr>
              <w:pStyle w:val="Compact"/>
              <w:jc w:val="left"/>
            </w:pPr>
            <w:r>
              <w:t xml:space="preserve">Headcount</w:t>
            </w:r>
          </w:p>
        </w:tc>
        <w:tc>
          <w:tcPr/>
          <w:p>
            <w:pPr>
              <w:pStyle w:val="Compact"/>
              <w:jc w:val="left"/>
            </w:pPr>
            <w:r>
              <w:t xml:space="preserve">Key Hires</w:t>
            </w:r>
          </w:p>
        </w:tc>
      </w:tr>
      <w:tr>
        <w:tc>
          <w:tcPr/>
          <w:p>
            <w:pPr>
              <w:pStyle w:val="Compact"/>
              <w:jc w:val="left"/>
            </w:pPr>
            <w:r>
              <w:t xml:space="preserve">1</w:t>
            </w:r>
          </w:p>
        </w:tc>
        <w:tc>
          <w:tcPr/>
          <w:p>
            <w:pPr>
              <w:pStyle w:val="Compact"/>
              <w:jc w:val="left"/>
            </w:pPr>
            <w:r>
              <w:t xml:space="preserve">1–4</w:t>
            </w:r>
          </w:p>
        </w:tc>
        <w:tc>
          <w:tcPr/>
          <w:p>
            <w:pPr>
              <w:pStyle w:val="Compact"/>
              <w:jc w:val="left"/>
            </w:pPr>
            <w:r>
              <w:t xml:space="preserve">5</w:t>
            </w:r>
          </w:p>
        </w:tc>
        <w:tc>
          <w:tcPr/>
          <w:p>
            <w:pPr>
              <w:pStyle w:val="Compact"/>
              <w:jc w:val="left"/>
            </w:pPr>
            <w:r>
              <w:t xml:space="preserve">CTO, Full-Stack, IoT Engineer, DevOps, UI/UX</w:t>
            </w:r>
          </w:p>
        </w:tc>
      </w:tr>
      <w:tr>
        <w:tc>
          <w:tcPr/>
          <w:p>
            <w:pPr>
              <w:pStyle w:val="Compact"/>
              <w:jc w:val="left"/>
            </w:pPr>
            <w:r>
              <w:t xml:space="preserve">2</w:t>
            </w:r>
          </w:p>
        </w:tc>
        <w:tc>
          <w:tcPr/>
          <w:p>
            <w:pPr>
              <w:pStyle w:val="Compact"/>
              <w:jc w:val="left"/>
            </w:pPr>
            <w:r>
              <w:t xml:space="preserve">5–8</w:t>
            </w:r>
          </w:p>
        </w:tc>
        <w:tc>
          <w:tcPr/>
          <w:p>
            <w:pPr>
              <w:pStyle w:val="Compact"/>
              <w:jc w:val="left"/>
            </w:pPr>
            <w:r>
              <w:t xml:space="preserve">9</w:t>
            </w:r>
          </w:p>
        </w:tc>
        <w:tc>
          <w:tcPr/>
          <w:p>
            <w:pPr>
              <w:pStyle w:val="Compact"/>
              <w:jc w:val="left"/>
            </w:pPr>
            <w:r>
              <w:t xml:space="preserve">Backend, Frontend, AI/ML, Data Analyst</w:t>
            </w:r>
          </w:p>
        </w:tc>
      </w:tr>
      <w:tr>
        <w:tc>
          <w:tcPr/>
          <w:p>
            <w:pPr>
              <w:pStyle w:val="Compact"/>
              <w:jc w:val="left"/>
            </w:pPr>
            <w:r>
              <w:t xml:space="preserve">3</w:t>
            </w:r>
          </w:p>
        </w:tc>
        <w:tc>
          <w:tcPr/>
          <w:p>
            <w:pPr>
              <w:pStyle w:val="Compact"/>
              <w:jc w:val="left"/>
            </w:pPr>
            <w:r>
              <w:t xml:space="preserve">9–12</w:t>
            </w:r>
          </w:p>
        </w:tc>
        <w:tc>
          <w:tcPr/>
          <w:p>
            <w:pPr>
              <w:pStyle w:val="Compact"/>
              <w:jc w:val="left"/>
            </w:pPr>
            <w:r>
              <w:t xml:space="preserve">13</w:t>
            </w:r>
          </w:p>
        </w:tc>
        <w:tc>
          <w:tcPr/>
          <w:p>
            <w:pPr>
              <w:pStyle w:val="Compact"/>
              <w:jc w:val="left"/>
            </w:pPr>
            <w:r>
              <w:t xml:space="preserve">BD Lead, Support, Logistics, Field Agents</w:t>
            </w:r>
          </w:p>
        </w:tc>
      </w:tr>
      <w:tr>
        <w:tc>
          <w:tcPr/>
          <w:p>
            <w:pPr>
              <w:pStyle w:val="Compact"/>
              <w:jc w:val="left"/>
            </w:pPr>
            <w:r>
              <w:t xml:space="preserve">4</w:t>
            </w:r>
          </w:p>
        </w:tc>
        <w:tc>
          <w:tcPr/>
          <w:p>
            <w:pPr>
              <w:pStyle w:val="Compact"/>
              <w:jc w:val="left"/>
            </w:pPr>
            <w:r>
              <w:t xml:space="preserve">13–16</w:t>
            </w:r>
          </w:p>
        </w:tc>
        <w:tc>
          <w:tcPr/>
          <w:p>
            <w:pPr>
              <w:pStyle w:val="Compact"/>
              <w:jc w:val="left"/>
            </w:pPr>
            <w:r>
              <w:t xml:space="preserve">18</w:t>
            </w:r>
          </w:p>
        </w:tc>
        <w:tc>
          <w:tcPr/>
          <w:p>
            <w:pPr>
              <w:pStyle w:val="Compact"/>
              <w:jc w:val="left"/>
            </w:pPr>
            <w:r>
              <w:t xml:space="preserve">Payments PM, PSSP Compliance, QA, MLOps</w:t>
            </w:r>
          </w:p>
        </w:tc>
      </w:tr>
      <w:tr>
        <w:tc>
          <w:tcPr/>
          <w:p>
            <w:pPr>
              <w:pStyle w:val="Compact"/>
              <w:jc w:val="left"/>
            </w:pPr>
            <w:r>
              <w:t xml:space="preserve">5</w:t>
            </w:r>
          </w:p>
        </w:tc>
        <w:tc>
          <w:tcPr/>
          <w:p>
            <w:pPr>
              <w:pStyle w:val="Compact"/>
              <w:jc w:val="left"/>
            </w:pPr>
            <w:r>
              <w:t xml:space="preserve">17–20</w:t>
            </w:r>
          </w:p>
        </w:tc>
        <w:tc>
          <w:tcPr/>
          <w:p>
            <w:pPr>
              <w:pStyle w:val="Compact"/>
              <w:jc w:val="left"/>
            </w:pPr>
            <w:r>
              <w:t xml:space="preserve">22–25</w:t>
            </w:r>
          </w:p>
        </w:tc>
        <w:tc>
          <w:tcPr/>
          <w:p>
            <w:pPr>
              <w:pStyle w:val="Compact"/>
              <w:jc w:val="left"/>
            </w:pPr>
            <w:r>
              <w:t xml:space="preserve">DevRel, Technical Writer, Additional Engineers</w:t>
            </w:r>
          </w:p>
        </w:tc>
      </w:tr>
      <w:tr>
        <w:tc>
          <w:tcPr/>
          <w:p>
            <w:pPr>
              <w:pStyle w:val="Compact"/>
              <w:jc w:val="left"/>
            </w:pPr>
            <w:r>
              <w:t xml:space="preserve">6</w:t>
            </w:r>
          </w:p>
        </w:tc>
        <w:tc>
          <w:tcPr/>
          <w:p>
            <w:pPr>
              <w:pStyle w:val="Compact"/>
              <w:jc w:val="left"/>
            </w:pPr>
            <w:r>
              <w:t xml:space="preserve">21–24</w:t>
            </w:r>
          </w:p>
        </w:tc>
        <w:tc>
          <w:tcPr/>
          <w:p>
            <w:pPr>
              <w:pStyle w:val="Compact"/>
              <w:jc w:val="left"/>
            </w:pPr>
            <w:r>
              <w:t xml:space="preserve">25–30</w:t>
            </w:r>
          </w:p>
        </w:tc>
        <w:tc>
          <w:tcPr/>
          <w:p>
            <w:pPr>
              <w:pStyle w:val="Compact"/>
              <w:jc w:val="left"/>
            </w:pPr>
            <w:r>
              <w:t xml:space="preserve">Full team operational</w:t>
            </w:r>
          </w:p>
        </w:tc>
      </w:tr>
    </w:tbl>
    <w:p>
      <w:r>
        <w:pict>
          <v:rect style="width:0;height:1.5pt" o:hralign="center" o:hrstd="t" o:hr="t"/>
        </w:pict>
      </w:r>
    </w:p>
    <w:bookmarkEnd w:id="62"/>
    <w:bookmarkEnd w:id="63"/>
    <w:bookmarkStart w:id="65" w:name="part-11-open-source-technology-stack"/>
    <w:p>
      <w:pPr>
        <w:pStyle w:val="Heading2"/>
      </w:pPr>
      <w:r>
        <w:t xml:space="preserve">Part 11: Open-Source Technology Stack</w:t>
      </w:r>
    </w:p>
    <w:p>
      <w:pPr>
        <w:pStyle w:val="FirstParagraph"/>
      </w:pPr>
      <w:r>
        <w:rPr>
          <w:iCs/>
          <w:i/>
        </w:rPr>
        <w:t xml:space="preserve">Source: Conversations 1 &amp; 3</w:t>
      </w:r>
    </w:p>
    <w:bookmarkStart w:id="64" w:name="complete-repository-list"/>
    <w:p>
      <w:pPr>
        <w:pStyle w:val="Heading3"/>
      </w:pPr>
      <w:r>
        <w:t xml:space="preserve">Complete Repository List</w:t>
      </w:r>
    </w:p>
    <w:tbl>
      <w:tblPr>
        <w:tblStyle w:val="Table"/>
        <w:tblW w:type="pct" w:w="5000"/>
        <w:tblLook w:firstRow="1" w:lastRow="0" w:firstColumn="0" w:lastColumn="0" w:noHBand="0" w:noVBand="0" w:val="0020"/>
        <w:jc w:val="start"/>
      </w:tblPr>
      <w:tblGrid>
        <w:gridCol w:w="1685"/>
        <w:gridCol w:w="1853"/>
        <w:gridCol w:w="1516"/>
        <w:gridCol w:w="1179"/>
        <w:gridCol w:w="1685"/>
      </w:tblGrid>
      <w:tr>
        <w:trPr>
          <w:tblHeader w:val="true"/>
        </w:trPr>
        <w:tc>
          <w:tcPr/>
          <w:p>
            <w:pPr>
              <w:pStyle w:val="Compact"/>
              <w:jc w:val="left"/>
            </w:pPr>
            <w:r>
              <w:t xml:space="preserve">Category</w:t>
            </w:r>
          </w:p>
        </w:tc>
        <w:tc>
          <w:tcPr/>
          <w:p>
            <w:pPr>
              <w:pStyle w:val="Compact"/>
              <w:jc w:val="left"/>
            </w:pPr>
            <w:r>
              <w:t xml:space="preserve">Repository</w:t>
            </w:r>
          </w:p>
        </w:tc>
        <w:tc>
          <w:tcPr/>
          <w:p>
            <w:pPr>
              <w:pStyle w:val="Compact"/>
              <w:jc w:val="left"/>
            </w:pPr>
            <w:r>
              <w:t xml:space="preserve">License</w:t>
            </w:r>
          </w:p>
        </w:tc>
        <w:tc>
          <w:tcPr/>
          <w:p>
            <w:pPr>
              <w:pStyle w:val="Compact"/>
              <w:jc w:val="left"/>
            </w:pPr>
            <w:r>
              <w:t xml:space="preserve">Stars</w:t>
            </w:r>
          </w:p>
        </w:tc>
        <w:tc>
          <w:tcPr/>
          <w:p>
            <w:pPr>
              <w:pStyle w:val="Compact"/>
              <w:jc w:val="left"/>
            </w:pPr>
            <w:r>
              <w:t xml:space="preserve">Use Case</w:t>
            </w:r>
          </w:p>
        </w:tc>
      </w:tr>
      <w:tr>
        <w:tc>
          <w:tcPr/>
          <w:p>
            <w:pPr>
              <w:pStyle w:val="Compact"/>
              <w:jc w:val="left"/>
            </w:pPr>
            <w:r>
              <w:t xml:space="preserve">IoT Platform</w:t>
            </w:r>
          </w:p>
        </w:tc>
        <w:tc>
          <w:tcPr/>
          <w:p>
            <w:pPr>
              <w:pStyle w:val="Compact"/>
              <w:jc w:val="left"/>
            </w:pPr>
            <w:r>
              <w:t xml:space="preserve">ThingsBoard</w:t>
            </w:r>
          </w:p>
        </w:tc>
        <w:tc>
          <w:tcPr/>
          <w:p>
            <w:pPr>
              <w:pStyle w:val="Compact"/>
              <w:jc w:val="left"/>
            </w:pPr>
            <w:r>
              <w:t xml:space="preserve">Apache-2.0</w:t>
            </w:r>
          </w:p>
        </w:tc>
        <w:tc>
          <w:tcPr/>
          <w:p>
            <w:pPr>
              <w:pStyle w:val="Compact"/>
              <w:jc w:val="left"/>
            </w:pPr>
            <w:r>
              <w:t xml:space="preserve">17K+</w:t>
            </w:r>
          </w:p>
        </w:tc>
        <w:tc>
          <w:tcPr/>
          <w:p>
            <w:pPr>
              <w:pStyle w:val="Compact"/>
              <w:jc w:val="left"/>
            </w:pPr>
            <w:r>
              <w:t xml:space="preserve">Device management, dashboards</w:t>
            </w:r>
          </w:p>
        </w:tc>
      </w:tr>
      <w:tr>
        <w:tc>
          <w:tcPr/>
          <w:p>
            <w:pPr>
              <w:pStyle w:val="Compact"/>
              <w:jc w:val="left"/>
            </w:pPr>
            <w:r>
              <w:t xml:space="preserve">Commerce</w:t>
            </w:r>
          </w:p>
        </w:tc>
        <w:tc>
          <w:tcPr/>
          <w:p>
            <w:pPr>
              <w:pStyle w:val="Compact"/>
              <w:jc w:val="left"/>
            </w:pPr>
            <w:r>
              <w:t xml:space="preserve">Medusa</w:t>
            </w:r>
          </w:p>
        </w:tc>
        <w:tc>
          <w:tcPr/>
          <w:p>
            <w:pPr>
              <w:pStyle w:val="Compact"/>
              <w:jc w:val="left"/>
            </w:pPr>
            <w:r>
              <w:t xml:space="preserve">MIT</w:t>
            </w:r>
          </w:p>
        </w:tc>
        <w:tc>
          <w:tcPr/>
          <w:p>
            <w:pPr>
              <w:pStyle w:val="Compact"/>
              <w:jc w:val="left"/>
            </w:pPr>
            <w:r>
              <w:t xml:space="preserve">25K+</w:t>
            </w:r>
          </w:p>
        </w:tc>
        <w:tc>
          <w:tcPr/>
          <w:p>
            <w:pPr>
              <w:pStyle w:val="Compact"/>
              <w:jc w:val="left"/>
            </w:pPr>
            <w:r>
              <w:t xml:space="preserve">Multi-vendor marketplace</w:t>
            </w:r>
          </w:p>
        </w:tc>
      </w:tr>
      <w:tr>
        <w:tc>
          <w:tcPr/>
          <w:p>
            <w:pPr>
              <w:pStyle w:val="Compact"/>
              <w:jc w:val="left"/>
            </w:pPr>
            <w:r>
              <w:t xml:space="preserve">ERP</w:t>
            </w:r>
          </w:p>
        </w:tc>
        <w:tc>
          <w:tcPr/>
          <w:p>
            <w:pPr>
              <w:pStyle w:val="Compact"/>
              <w:jc w:val="left"/>
            </w:pPr>
            <w:r>
              <w:t xml:space="preserve">ERPNext</w:t>
            </w:r>
          </w:p>
        </w:tc>
        <w:tc>
          <w:tcPr/>
          <w:p>
            <w:pPr>
              <w:pStyle w:val="Compact"/>
              <w:jc w:val="left"/>
            </w:pPr>
            <w:r>
              <w:t xml:space="preserve">MIT</w:t>
            </w:r>
          </w:p>
        </w:tc>
        <w:tc>
          <w:tcPr/>
          <w:p>
            <w:pPr>
              <w:pStyle w:val="Compact"/>
              <w:jc w:val="left"/>
            </w:pPr>
            <w:r>
              <w:t xml:space="preserve">18K+</w:t>
            </w:r>
          </w:p>
        </w:tc>
        <w:tc>
          <w:tcPr/>
          <w:p>
            <w:pPr>
              <w:pStyle w:val="Compact"/>
              <w:jc w:val="left"/>
            </w:pPr>
            <w:r>
              <w:t xml:space="preserve">Business operations</w:t>
            </w:r>
          </w:p>
        </w:tc>
      </w:tr>
      <w:tr>
        <w:tc>
          <w:tcPr/>
          <w:p>
            <w:pPr>
              <w:pStyle w:val="Compact"/>
              <w:jc w:val="left"/>
            </w:pPr>
            <w:r>
              <w:t xml:space="preserve">Fintech</w:t>
            </w:r>
          </w:p>
        </w:tc>
        <w:tc>
          <w:tcPr/>
          <w:p>
            <w:pPr>
              <w:pStyle w:val="Compact"/>
              <w:jc w:val="left"/>
            </w:pPr>
            <w:r>
              <w:t xml:space="preserve">Apache Fineract</w:t>
            </w:r>
          </w:p>
        </w:tc>
        <w:tc>
          <w:tcPr/>
          <w:p>
            <w:pPr>
              <w:pStyle w:val="Compact"/>
              <w:jc w:val="left"/>
            </w:pPr>
            <w:r>
              <w:t xml:space="preserve">Apache-2.0</w:t>
            </w:r>
          </w:p>
        </w:tc>
        <w:tc>
          <w:tcPr/>
          <w:p>
            <w:pPr>
              <w:pStyle w:val="Compact"/>
              <w:jc w:val="left"/>
            </w:pPr>
            <w:r>
              <w:t xml:space="preserve">1.5K+</w:t>
            </w:r>
          </w:p>
        </w:tc>
        <w:tc>
          <w:tcPr/>
          <w:p>
            <w:pPr>
              <w:pStyle w:val="Compact"/>
              <w:jc w:val="left"/>
            </w:pPr>
            <w:r>
              <w:t xml:space="preserve">Lending, savings, wallets</w:t>
            </w:r>
          </w:p>
        </w:tc>
      </w:tr>
      <w:tr>
        <w:tc>
          <w:tcPr/>
          <w:p>
            <w:pPr>
              <w:pStyle w:val="Compact"/>
              <w:jc w:val="left"/>
            </w:pPr>
            <w:r>
              <w:t xml:space="preserve">Auth</w:t>
            </w:r>
          </w:p>
        </w:tc>
        <w:tc>
          <w:tcPr/>
          <w:p>
            <w:pPr>
              <w:pStyle w:val="Compact"/>
              <w:jc w:val="left"/>
            </w:pPr>
            <w:r>
              <w:t xml:space="preserve">Keycloak</w:t>
            </w:r>
          </w:p>
        </w:tc>
        <w:tc>
          <w:tcPr/>
          <w:p>
            <w:pPr>
              <w:pStyle w:val="Compact"/>
              <w:jc w:val="left"/>
            </w:pPr>
            <w:r>
              <w:t xml:space="preserve">Apache-2.0</w:t>
            </w:r>
          </w:p>
        </w:tc>
        <w:tc>
          <w:tcPr/>
          <w:p>
            <w:pPr>
              <w:pStyle w:val="Compact"/>
              <w:jc w:val="left"/>
            </w:pPr>
            <w:r>
              <w:t xml:space="preserve">22K+</w:t>
            </w:r>
          </w:p>
        </w:tc>
        <w:tc>
          <w:tcPr/>
          <w:p>
            <w:pPr>
              <w:pStyle w:val="Compact"/>
              <w:jc w:val="left"/>
            </w:pPr>
            <w:r>
              <w:t xml:space="preserve">Identity, SSO, RBAC</w:t>
            </w:r>
          </w:p>
        </w:tc>
      </w:tr>
      <w:tr>
        <w:tc>
          <w:tcPr/>
          <w:p>
            <w:pPr>
              <w:pStyle w:val="Compact"/>
              <w:jc w:val="left"/>
            </w:pPr>
            <w:r>
              <w:t xml:space="preserve">API Gateway</w:t>
            </w:r>
          </w:p>
        </w:tc>
        <w:tc>
          <w:tcPr/>
          <w:p>
            <w:pPr>
              <w:pStyle w:val="Compact"/>
              <w:jc w:val="left"/>
            </w:pPr>
            <w:r>
              <w:t xml:space="preserve">Apache APISIX</w:t>
            </w:r>
          </w:p>
        </w:tc>
        <w:tc>
          <w:tcPr/>
          <w:p>
            <w:pPr>
              <w:pStyle w:val="Compact"/>
              <w:jc w:val="left"/>
            </w:pPr>
            <w:r>
              <w:t xml:space="preserve">Apache-2.0</w:t>
            </w:r>
          </w:p>
        </w:tc>
        <w:tc>
          <w:tcPr/>
          <w:p>
            <w:pPr>
              <w:pStyle w:val="Compact"/>
              <w:jc w:val="left"/>
            </w:pPr>
            <w:r>
              <w:t xml:space="preserve">14K+</w:t>
            </w:r>
          </w:p>
        </w:tc>
        <w:tc>
          <w:tcPr/>
          <w:p>
            <w:pPr>
              <w:pStyle w:val="Compact"/>
              <w:jc w:val="left"/>
            </w:pPr>
            <w:r>
              <w:t xml:space="preserve">Traffic routing, rate limiting</w:t>
            </w:r>
          </w:p>
        </w:tc>
      </w:tr>
      <w:tr>
        <w:tc>
          <w:tcPr/>
          <w:p>
            <w:pPr>
              <w:pStyle w:val="Compact"/>
              <w:jc w:val="left"/>
            </w:pPr>
            <w:r>
              <w:t xml:space="preserve">Support</w:t>
            </w:r>
          </w:p>
        </w:tc>
        <w:tc>
          <w:tcPr/>
          <w:p>
            <w:pPr>
              <w:pStyle w:val="Compact"/>
              <w:jc w:val="left"/>
            </w:pPr>
            <w:r>
              <w:t xml:space="preserve">Chatwoot</w:t>
            </w:r>
          </w:p>
        </w:tc>
        <w:tc>
          <w:tcPr/>
          <w:p>
            <w:pPr>
              <w:pStyle w:val="Compact"/>
              <w:jc w:val="left"/>
            </w:pPr>
            <w:r>
              <w:t xml:space="preserve">MIT</w:t>
            </w:r>
          </w:p>
        </w:tc>
        <w:tc>
          <w:tcPr/>
          <w:p>
            <w:pPr>
              <w:pStyle w:val="Compact"/>
              <w:jc w:val="left"/>
            </w:pPr>
            <w:r>
              <w:t xml:space="preserve">20K+</w:t>
            </w:r>
          </w:p>
        </w:tc>
        <w:tc>
          <w:tcPr/>
          <w:p>
            <w:pPr>
              <w:pStyle w:val="Compact"/>
              <w:jc w:val="left"/>
            </w:pPr>
            <w:r>
              <w:t xml:space="preserve">Customer support, live chat</w:t>
            </w:r>
          </w:p>
        </w:tc>
      </w:tr>
      <w:tr>
        <w:tc>
          <w:tcPr/>
          <w:p>
            <w:pPr>
              <w:pStyle w:val="Compact"/>
              <w:jc w:val="left"/>
            </w:pPr>
            <w:r>
              <w:t xml:space="preserve">Vector DB</w:t>
            </w:r>
          </w:p>
        </w:tc>
        <w:tc>
          <w:tcPr/>
          <w:p>
            <w:pPr>
              <w:pStyle w:val="Compact"/>
              <w:jc w:val="left"/>
            </w:pPr>
            <w:r>
              <w:t xml:space="preserve">Qdrant</w:t>
            </w:r>
          </w:p>
        </w:tc>
        <w:tc>
          <w:tcPr/>
          <w:p>
            <w:pPr>
              <w:pStyle w:val="Compact"/>
              <w:jc w:val="left"/>
            </w:pPr>
            <w:r>
              <w:t xml:space="preserve">Apache-2.0</w:t>
            </w:r>
          </w:p>
        </w:tc>
        <w:tc>
          <w:tcPr/>
          <w:p>
            <w:pPr>
              <w:pStyle w:val="Compact"/>
              <w:jc w:val="left"/>
            </w:pPr>
            <w:r>
              <w:t xml:space="preserve">20K+</w:t>
            </w:r>
          </w:p>
        </w:tc>
        <w:tc>
          <w:tcPr/>
          <w:p>
            <w:pPr>
              <w:pStyle w:val="Compact"/>
              <w:jc w:val="left"/>
            </w:pPr>
            <w:r>
              <w:t xml:space="preserve">AI embeddings, semantic search</w:t>
            </w:r>
          </w:p>
        </w:tc>
      </w:tr>
      <w:tr>
        <w:tc>
          <w:tcPr/>
          <w:p>
            <w:pPr>
              <w:pStyle w:val="Compact"/>
              <w:jc w:val="left"/>
            </w:pPr>
            <w:r>
              <w:t xml:space="preserve">BI</w:t>
            </w:r>
          </w:p>
        </w:tc>
        <w:tc>
          <w:tcPr/>
          <w:p>
            <w:pPr>
              <w:pStyle w:val="Compact"/>
              <w:jc w:val="left"/>
            </w:pPr>
            <w:r>
              <w:t xml:space="preserve">Apache Superset</w:t>
            </w:r>
          </w:p>
        </w:tc>
        <w:tc>
          <w:tcPr/>
          <w:p>
            <w:pPr>
              <w:pStyle w:val="Compact"/>
              <w:jc w:val="left"/>
            </w:pPr>
            <w:r>
              <w:t xml:space="preserve">Apache-2.0</w:t>
            </w:r>
          </w:p>
        </w:tc>
        <w:tc>
          <w:tcPr/>
          <w:p>
            <w:pPr>
              <w:pStyle w:val="Compact"/>
              <w:jc w:val="left"/>
            </w:pPr>
            <w:r>
              <w:t xml:space="preserve">62K+</w:t>
            </w:r>
          </w:p>
        </w:tc>
        <w:tc>
          <w:tcPr/>
          <w:p>
            <w:pPr>
              <w:pStyle w:val="Compact"/>
              <w:jc w:val="left"/>
            </w:pPr>
            <w:r>
              <w:t xml:space="preserve">Dashboards, reporting</w:t>
            </w:r>
          </w:p>
        </w:tc>
      </w:tr>
      <w:tr>
        <w:tc>
          <w:tcPr/>
          <w:p>
            <w:pPr>
              <w:pStyle w:val="Compact"/>
              <w:jc w:val="left"/>
            </w:pPr>
            <w:r>
              <w:t xml:space="preserve">Workflow</w:t>
            </w:r>
          </w:p>
        </w:tc>
        <w:tc>
          <w:tcPr/>
          <w:p>
            <w:pPr>
              <w:pStyle w:val="Compact"/>
              <w:jc w:val="left"/>
            </w:pPr>
            <w:r>
              <w:t xml:space="preserve">Apache Airflow</w:t>
            </w:r>
          </w:p>
        </w:tc>
        <w:tc>
          <w:tcPr/>
          <w:p>
            <w:pPr>
              <w:pStyle w:val="Compact"/>
              <w:jc w:val="left"/>
            </w:pPr>
            <w:r>
              <w:t xml:space="preserve">Apache-2.0</w:t>
            </w:r>
          </w:p>
        </w:tc>
        <w:tc>
          <w:tcPr/>
          <w:p>
            <w:pPr>
              <w:pStyle w:val="Compact"/>
              <w:jc w:val="left"/>
            </w:pPr>
            <w:r>
              <w:t xml:space="preserve">37K+</w:t>
            </w:r>
          </w:p>
        </w:tc>
        <w:tc>
          <w:tcPr/>
          <w:p>
            <w:pPr>
              <w:pStyle w:val="Compact"/>
              <w:jc w:val="left"/>
            </w:pPr>
            <w:r>
              <w:t xml:space="preserve">Task orchestration</w:t>
            </w:r>
          </w:p>
        </w:tc>
      </w:tr>
      <w:tr>
        <w:tc>
          <w:tcPr/>
          <w:p>
            <w:pPr>
              <w:pStyle w:val="Compact"/>
              <w:jc w:val="left"/>
            </w:pPr>
            <w:r>
              <w:t xml:space="preserve">Graph DB</w:t>
            </w:r>
          </w:p>
        </w:tc>
        <w:tc>
          <w:tcPr/>
          <w:p>
            <w:pPr>
              <w:pStyle w:val="Compact"/>
              <w:jc w:val="left"/>
            </w:pPr>
            <w:r>
              <w:t xml:space="preserve">Apache AGE</w:t>
            </w:r>
          </w:p>
        </w:tc>
        <w:tc>
          <w:tcPr/>
          <w:p>
            <w:pPr>
              <w:pStyle w:val="Compact"/>
              <w:jc w:val="left"/>
            </w:pPr>
            <w:r>
              <w:t xml:space="preserve">Apache-2.0</w:t>
            </w:r>
          </w:p>
        </w:tc>
        <w:tc>
          <w:tcPr/>
          <w:p>
            <w:pPr>
              <w:pStyle w:val="Compact"/>
              <w:jc w:val="left"/>
            </w:pPr>
            <w:r>
              <w:t xml:space="preserve">3K+</w:t>
            </w:r>
          </w:p>
        </w:tc>
        <w:tc>
          <w:tcPr/>
          <w:p>
            <w:pPr>
              <w:pStyle w:val="Compact"/>
              <w:jc w:val="left"/>
            </w:pPr>
            <w:r>
              <w:t xml:space="preserve">Knowledge graphs on PostgreSQL</w:t>
            </w:r>
          </w:p>
        </w:tc>
      </w:tr>
      <w:tr>
        <w:tc>
          <w:tcPr/>
          <w:p>
            <w:pPr>
              <w:pStyle w:val="Compact"/>
              <w:jc w:val="left"/>
            </w:pPr>
            <w:r>
              <w:t xml:space="preserve">Model Serving</w:t>
            </w:r>
          </w:p>
        </w:tc>
        <w:tc>
          <w:tcPr/>
          <w:p>
            <w:pPr>
              <w:pStyle w:val="Compact"/>
              <w:jc w:val="left"/>
            </w:pPr>
            <w:r>
              <w:t xml:space="preserve">Ollama</w:t>
            </w:r>
          </w:p>
        </w:tc>
        <w:tc>
          <w:tcPr/>
          <w:p>
            <w:pPr>
              <w:pStyle w:val="Compact"/>
              <w:jc w:val="left"/>
            </w:pPr>
            <w:r>
              <w:t xml:space="preserve">MIT</w:t>
            </w:r>
          </w:p>
        </w:tc>
        <w:tc>
          <w:tcPr/>
          <w:p>
            <w:pPr>
              <w:pStyle w:val="Compact"/>
              <w:jc w:val="left"/>
            </w:pPr>
            <w:r>
              <w:t xml:space="preserve">100K+</w:t>
            </w:r>
          </w:p>
        </w:tc>
        <w:tc>
          <w:tcPr/>
          <w:p>
            <w:pPr>
              <w:pStyle w:val="Compact"/>
              <w:jc w:val="left"/>
            </w:pPr>
            <w:r>
              <w:t xml:space="preserve">Local LLM serving</w:t>
            </w:r>
          </w:p>
        </w:tc>
      </w:tr>
      <w:tr>
        <w:tc>
          <w:tcPr/>
          <w:p>
            <w:pPr>
              <w:pStyle w:val="Compact"/>
              <w:jc w:val="left"/>
            </w:pPr>
            <w:r>
              <w:t xml:space="preserve">Model Serving</w:t>
            </w:r>
          </w:p>
        </w:tc>
        <w:tc>
          <w:tcPr/>
          <w:p>
            <w:pPr>
              <w:pStyle w:val="Compact"/>
              <w:jc w:val="left"/>
            </w:pPr>
            <w:r>
              <w:t xml:space="preserve">vLLM</w:t>
            </w:r>
          </w:p>
        </w:tc>
        <w:tc>
          <w:tcPr/>
          <w:p>
            <w:pPr>
              <w:pStyle w:val="Compact"/>
              <w:jc w:val="left"/>
            </w:pPr>
            <w:r>
              <w:t xml:space="preserve">Apache-2.0</w:t>
            </w:r>
          </w:p>
        </w:tc>
        <w:tc>
          <w:tcPr/>
          <w:p>
            <w:pPr>
              <w:pStyle w:val="Compact"/>
              <w:jc w:val="left"/>
            </w:pPr>
            <w:r>
              <w:t xml:space="preserve">30K+</w:t>
            </w:r>
          </w:p>
        </w:tc>
        <w:tc>
          <w:tcPr/>
          <w:p>
            <w:pPr>
              <w:pStyle w:val="Compact"/>
              <w:jc w:val="left"/>
            </w:pPr>
            <w:r>
              <w:t xml:space="preserve">Production LLM serving</w:t>
            </w:r>
          </w:p>
        </w:tc>
      </w:tr>
      <w:tr>
        <w:tc>
          <w:tcPr/>
          <w:p>
            <w:pPr>
              <w:pStyle w:val="Compact"/>
              <w:jc w:val="left"/>
            </w:pPr>
            <w:r>
              <w:t xml:space="preserve">RAG</w:t>
            </w:r>
          </w:p>
        </w:tc>
        <w:tc>
          <w:tcPr/>
          <w:p>
            <w:pPr>
              <w:pStyle w:val="Compact"/>
              <w:jc w:val="left"/>
            </w:pPr>
            <w:r>
              <w:t xml:space="preserve">LangChain</w:t>
            </w:r>
          </w:p>
        </w:tc>
        <w:tc>
          <w:tcPr/>
          <w:p>
            <w:pPr>
              <w:pStyle w:val="Compact"/>
              <w:jc w:val="left"/>
            </w:pPr>
            <w:r>
              <w:t xml:space="preserve">MIT</w:t>
            </w:r>
          </w:p>
        </w:tc>
        <w:tc>
          <w:tcPr/>
          <w:p>
            <w:pPr>
              <w:pStyle w:val="Compact"/>
              <w:jc w:val="left"/>
            </w:pPr>
            <w:r>
              <w:t xml:space="preserve">95K+</w:t>
            </w:r>
          </w:p>
        </w:tc>
        <w:tc>
          <w:tcPr/>
          <w:p>
            <w:pPr>
              <w:pStyle w:val="Compact"/>
              <w:jc w:val="left"/>
            </w:pPr>
            <w:r>
              <w:t xml:space="preserve">AI application framework</w:t>
            </w:r>
          </w:p>
        </w:tc>
      </w:tr>
      <w:tr>
        <w:tc>
          <w:tcPr/>
          <w:p>
            <w:pPr>
              <w:pStyle w:val="Compact"/>
              <w:jc w:val="left"/>
            </w:pPr>
            <w:r>
              <w:t xml:space="preserve">Streaming</w:t>
            </w:r>
          </w:p>
        </w:tc>
        <w:tc>
          <w:tcPr/>
          <w:p>
            <w:pPr>
              <w:pStyle w:val="Compact"/>
              <w:jc w:val="left"/>
            </w:pPr>
            <w:r>
              <w:t xml:space="preserve">NATS</w:t>
            </w:r>
          </w:p>
        </w:tc>
        <w:tc>
          <w:tcPr/>
          <w:p>
            <w:pPr>
              <w:pStyle w:val="Compact"/>
              <w:jc w:val="left"/>
            </w:pPr>
            <w:r>
              <w:t xml:space="preserve">Apache-2.0</w:t>
            </w:r>
          </w:p>
        </w:tc>
        <w:tc>
          <w:tcPr/>
          <w:p>
            <w:pPr>
              <w:pStyle w:val="Compact"/>
              <w:jc w:val="left"/>
            </w:pPr>
            <w:r>
              <w:t xml:space="preserve">16K+</w:t>
            </w:r>
          </w:p>
        </w:tc>
        <w:tc>
          <w:tcPr/>
          <w:p>
            <w:pPr>
              <w:pStyle w:val="Compact"/>
              <w:jc w:val="left"/>
            </w:pPr>
            <w:r>
              <w:t xml:space="preserve">Message queue (Phase 1)</w:t>
            </w:r>
          </w:p>
        </w:tc>
      </w:tr>
      <w:tr>
        <w:tc>
          <w:tcPr/>
          <w:p>
            <w:pPr>
              <w:pStyle w:val="Compact"/>
              <w:jc w:val="left"/>
            </w:pPr>
            <w:r>
              <w:t xml:space="preserve">Streaming</w:t>
            </w:r>
          </w:p>
        </w:tc>
        <w:tc>
          <w:tcPr/>
          <w:p>
            <w:pPr>
              <w:pStyle w:val="Compact"/>
              <w:jc w:val="left"/>
            </w:pPr>
            <w:r>
              <w:t xml:space="preserve">Apache Kafka</w:t>
            </w:r>
          </w:p>
        </w:tc>
        <w:tc>
          <w:tcPr/>
          <w:p>
            <w:pPr>
              <w:pStyle w:val="Compact"/>
              <w:jc w:val="left"/>
            </w:pPr>
            <w:r>
              <w:t xml:space="preserve">Apache-2.0</w:t>
            </w:r>
          </w:p>
        </w:tc>
        <w:tc>
          <w:tcPr/>
          <w:p>
            <w:pPr>
              <w:pStyle w:val="Compact"/>
              <w:jc w:val="left"/>
            </w:pPr>
            <w:r>
              <w:t xml:space="preserve">28K+</w:t>
            </w:r>
          </w:p>
        </w:tc>
        <w:tc>
          <w:tcPr/>
          <w:p>
            <w:pPr>
              <w:pStyle w:val="Compact"/>
              <w:jc w:val="left"/>
            </w:pPr>
            <w:r>
              <w:t xml:space="preserve">Event streaming (Phase 3)</w:t>
            </w:r>
          </w:p>
        </w:tc>
      </w:tr>
    </w:tbl>
    <w:p>
      <w:r>
        <w:pict>
          <v:rect style="width:0;height:1.5pt" o:hralign="center" o:hrstd="t" o:hr="t"/>
        </w:pict>
      </w:r>
    </w:p>
    <w:bookmarkEnd w:id="64"/>
    <w:bookmarkEnd w:id="65"/>
    <w:bookmarkStart w:id="70" w:name="part-12-ai-model-catalog-integration"/>
    <w:p>
      <w:pPr>
        <w:pStyle w:val="Heading2"/>
      </w:pPr>
      <w:r>
        <w:t xml:space="preserve">Part 12: AI Model Catalog &amp; Integration</w:t>
      </w:r>
    </w:p>
    <w:p>
      <w:pPr>
        <w:pStyle w:val="FirstParagraph"/>
      </w:pPr>
      <w:r>
        <w:rPr>
          <w:iCs/>
          <w:i/>
        </w:rPr>
        <w:t xml:space="preserve">Source: Conversation 3</w:t>
      </w:r>
    </w:p>
    <w:bookmarkStart w:id="66" w:name="primary-models-license-safe-only"/>
    <w:p>
      <w:pPr>
        <w:pStyle w:val="Heading3"/>
      </w:pPr>
      <w:r>
        <w:t xml:space="preserve">Primary Models (License-Safe Only)</w:t>
      </w:r>
    </w:p>
    <w:tbl>
      <w:tblPr>
        <w:tblStyle w:val="Table"/>
        <w:tblW w:type="pct" w:w="5000"/>
        <w:tblLook w:firstRow="1" w:lastRow="0" w:firstColumn="0" w:lastColumn="0" w:noHBand="0" w:noVBand="0" w:val="0020"/>
        <w:jc w:val="start"/>
      </w:tblPr>
      <w:tblGrid>
        <w:gridCol w:w="2140"/>
        <w:gridCol w:w="1498"/>
        <w:gridCol w:w="1284"/>
        <w:gridCol w:w="1926"/>
        <w:gridCol w:w="1070"/>
      </w:tblGrid>
      <w:tr>
        <w:trPr>
          <w:tblHeader w:val="true"/>
        </w:trPr>
        <w:tc>
          <w:tcPr/>
          <w:p>
            <w:pPr>
              <w:pStyle w:val="Compact"/>
              <w:jc w:val="left"/>
            </w:pPr>
            <w:r>
              <w:t xml:space="preserve">Category</w:t>
            </w:r>
          </w:p>
        </w:tc>
        <w:tc>
          <w:tcPr/>
          <w:p>
            <w:pPr>
              <w:pStyle w:val="Compact"/>
              <w:jc w:val="left"/>
            </w:pPr>
            <w:r>
              <w:t xml:space="preserve">Model</w:t>
            </w:r>
          </w:p>
        </w:tc>
        <w:tc>
          <w:tcPr/>
          <w:p>
            <w:pPr>
              <w:pStyle w:val="Compact"/>
              <w:jc w:val="left"/>
            </w:pPr>
            <w:r>
              <w:t xml:space="preserve">Size</w:t>
            </w:r>
          </w:p>
        </w:tc>
        <w:tc>
          <w:tcPr/>
          <w:p>
            <w:pPr>
              <w:pStyle w:val="Compact"/>
              <w:jc w:val="left"/>
            </w:pPr>
            <w:r>
              <w:t xml:space="preserve">License</w:t>
            </w:r>
          </w:p>
        </w:tc>
        <w:tc>
          <w:tcPr/>
          <w:p>
            <w:pPr>
              <w:pStyle w:val="Compact"/>
              <w:jc w:val="left"/>
            </w:pPr>
            <w:r>
              <w:t xml:space="preserve">Use</w:t>
            </w:r>
          </w:p>
        </w:tc>
      </w:tr>
      <w:tr>
        <w:tc>
          <w:tcPr/>
          <w:p>
            <w:pPr>
              <w:pStyle w:val="Compact"/>
              <w:jc w:val="left"/>
            </w:pPr>
            <w:r>
              <w:rPr>
                <w:bCs/>
                <w:b/>
              </w:rPr>
              <w:t xml:space="preserve">Primary LLM</w:t>
            </w:r>
          </w:p>
        </w:tc>
        <w:tc>
          <w:tcPr/>
          <w:p>
            <w:pPr>
              <w:pStyle w:val="Compact"/>
              <w:jc w:val="left"/>
            </w:pPr>
            <w:r>
              <w:t xml:space="preserve">Qwen2.5 / Qwen3</w:t>
            </w:r>
          </w:p>
        </w:tc>
        <w:tc>
          <w:tcPr/>
          <w:p>
            <w:pPr>
              <w:pStyle w:val="Compact"/>
              <w:jc w:val="left"/>
            </w:pPr>
            <w:r>
              <w:t xml:space="preserve">0.5B–235B</w:t>
            </w:r>
          </w:p>
        </w:tc>
        <w:tc>
          <w:tcPr/>
          <w:p>
            <w:pPr>
              <w:pStyle w:val="Compact"/>
              <w:jc w:val="left"/>
            </w:pPr>
            <w:r>
              <w:t xml:space="preserve">Apache-2.0</w:t>
            </w:r>
          </w:p>
        </w:tc>
        <w:tc>
          <w:tcPr/>
          <w:p>
            <w:pPr>
              <w:pStyle w:val="Compact"/>
              <w:jc w:val="left"/>
            </w:pPr>
            <w:r>
              <w:t xml:space="preserve">Multilingual, agents, coding</w:t>
            </w:r>
          </w:p>
        </w:tc>
      </w:tr>
      <w:tr>
        <w:tc>
          <w:tcPr/>
          <w:p>
            <w:pPr>
              <w:pStyle w:val="Compact"/>
              <w:jc w:val="left"/>
            </w:pPr>
            <w:r>
              <w:rPr>
                <w:bCs/>
                <w:b/>
              </w:rPr>
              <w:t xml:space="preserve">Secondary LLM</w:t>
            </w:r>
          </w:p>
        </w:tc>
        <w:tc>
          <w:tcPr/>
          <w:p>
            <w:pPr>
              <w:pStyle w:val="Compact"/>
              <w:jc w:val="left"/>
            </w:pPr>
            <w:r>
              <w:t xml:space="preserve">Phi-3 / Phi-4</w:t>
            </w:r>
          </w:p>
        </w:tc>
        <w:tc>
          <w:tcPr/>
          <w:p>
            <w:pPr>
              <w:pStyle w:val="Compact"/>
              <w:jc w:val="left"/>
            </w:pPr>
            <w:r>
              <w:t xml:space="preserve">3.8B–14B</w:t>
            </w:r>
          </w:p>
        </w:tc>
        <w:tc>
          <w:tcPr/>
          <w:p>
            <w:pPr>
              <w:pStyle w:val="Compact"/>
              <w:jc w:val="left"/>
            </w:pPr>
            <w:r>
              <w:t xml:space="preserve">MIT</w:t>
            </w:r>
          </w:p>
        </w:tc>
        <w:tc>
          <w:tcPr/>
          <w:p>
            <w:pPr>
              <w:pStyle w:val="Compact"/>
              <w:jc w:val="left"/>
            </w:pPr>
            <w:r>
              <w:t xml:space="preserve">Reasoning, coding</w:t>
            </w:r>
          </w:p>
        </w:tc>
      </w:tr>
      <w:tr>
        <w:tc>
          <w:tcPr/>
          <w:p>
            <w:pPr>
              <w:pStyle w:val="Compact"/>
              <w:jc w:val="left"/>
            </w:pPr>
            <w:r>
              <w:rPr>
                <w:bCs/>
                <w:b/>
              </w:rPr>
              <w:t xml:space="preserve">Code</w:t>
            </w:r>
          </w:p>
        </w:tc>
        <w:tc>
          <w:tcPr/>
          <w:p>
            <w:pPr>
              <w:pStyle w:val="Compact"/>
              <w:jc w:val="left"/>
            </w:pPr>
            <w:r>
              <w:t xml:space="preserve">Qwen2.5-Coder</w:t>
            </w:r>
          </w:p>
        </w:tc>
        <w:tc>
          <w:tcPr/>
          <w:p>
            <w:pPr>
              <w:pStyle w:val="Compact"/>
              <w:jc w:val="left"/>
            </w:pPr>
            <w:r>
              <w:t xml:space="preserve">1.5B–32B</w:t>
            </w:r>
          </w:p>
        </w:tc>
        <w:tc>
          <w:tcPr/>
          <w:p>
            <w:pPr>
              <w:pStyle w:val="Compact"/>
              <w:jc w:val="left"/>
            </w:pPr>
            <w:r>
              <w:t xml:space="preserve">Apache-2.0</w:t>
            </w:r>
          </w:p>
        </w:tc>
        <w:tc>
          <w:tcPr/>
          <w:p>
            <w:pPr>
              <w:pStyle w:val="Compact"/>
              <w:jc w:val="left"/>
            </w:pPr>
            <w:r>
              <w:t xml:space="preserve">Code generation</w:t>
            </w:r>
          </w:p>
        </w:tc>
      </w:tr>
      <w:tr>
        <w:tc>
          <w:tcPr/>
          <w:p>
            <w:pPr>
              <w:pStyle w:val="Compact"/>
              <w:jc w:val="left"/>
            </w:pPr>
            <w:r>
              <w:rPr>
                <w:bCs/>
                <w:b/>
              </w:rPr>
              <w:t xml:space="preserve">Code</w:t>
            </w:r>
          </w:p>
        </w:tc>
        <w:tc>
          <w:tcPr/>
          <w:p>
            <w:pPr>
              <w:pStyle w:val="Compact"/>
              <w:jc w:val="left"/>
            </w:pPr>
            <w:r>
              <w:t xml:space="preserve">DeepSeek-Coder-V2-Lite</w:t>
            </w:r>
          </w:p>
        </w:tc>
        <w:tc>
          <w:tcPr/>
          <w:p>
            <w:pPr>
              <w:pStyle w:val="Compact"/>
              <w:jc w:val="left"/>
            </w:pPr>
            <w:r>
              <w:t xml:space="preserve">MoE</w:t>
            </w:r>
          </w:p>
        </w:tc>
        <w:tc>
          <w:tcPr/>
          <w:p>
            <w:pPr>
              <w:pStyle w:val="Compact"/>
              <w:jc w:val="left"/>
            </w:pPr>
            <w:r>
              <w:t xml:space="preserve">MIT</w:t>
            </w:r>
          </w:p>
        </w:tc>
        <w:tc>
          <w:tcPr/>
          <w:p>
            <w:pPr>
              <w:pStyle w:val="Compact"/>
              <w:jc w:val="left"/>
            </w:pPr>
            <w:r>
              <w:t xml:space="preserve">Code assistance</w:t>
            </w:r>
          </w:p>
        </w:tc>
      </w:tr>
      <w:tr>
        <w:tc>
          <w:tcPr/>
          <w:p>
            <w:pPr>
              <w:pStyle w:val="Compact"/>
              <w:jc w:val="left"/>
            </w:pPr>
            <w:r>
              <w:rPr>
                <w:bCs/>
                <w:b/>
              </w:rPr>
              <w:t xml:space="preserve">Speech-to-Text</w:t>
            </w:r>
          </w:p>
        </w:tc>
        <w:tc>
          <w:tcPr/>
          <w:p>
            <w:pPr>
              <w:pStyle w:val="Compact"/>
              <w:jc w:val="left"/>
            </w:pPr>
            <w:r>
              <w:t xml:space="preserve">Whisper / Faster-Whisper</w:t>
            </w:r>
          </w:p>
        </w:tc>
        <w:tc>
          <w:tcPr/>
          <w:p>
            <w:pPr>
              <w:pStyle w:val="Compact"/>
              <w:jc w:val="left"/>
            </w:pPr>
            <w:r>
              <w:t xml:space="preserve">Various</w:t>
            </w:r>
          </w:p>
        </w:tc>
        <w:tc>
          <w:tcPr/>
          <w:p>
            <w:pPr>
              <w:pStyle w:val="Compact"/>
              <w:jc w:val="left"/>
            </w:pPr>
            <w:r>
              <w:t xml:space="preserve">MIT</w:t>
            </w:r>
          </w:p>
        </w:tc>
        <w:tc>
          <w:tcPr/>
          <w:p>
            <w:pPr>
              <w:pStyle w:val="Compact"/>
              <w:jc w:val="left"/>
            </w:pPr>
            <w:r>
              <w:t xml:space="preserve">Voice transcription</w:t>
            </w:r>
          </w:p>
        </w:tc>
      </w:tr>
      <w:tr>
        <w:tc>
          <w:tcPr/>
          <w:p>
            <w:pPr>
              <w:pStyle w:val="Compact"/>
              <w:jc w:val="left"/>
            </w:pPr>
            <w:r>
              <w:rPr>
                <w:bCs/>
                <w:b/>
              </w:rPr>
              <w:t xml:space="preserve">Text-to-Speech</w:t>
            </w:r>
          </w:p>
        </w:tc>
        <w:tc>
          <w:tcPr/>
          <w:p>
            <w:pPr>
              <w:pStyle w:val="Compact"/>
              <w:jc w:val="left"/>
            </w:pPr>
            <w:r>
              <w:t xml:space="preserve">Piper TTS</w:t>
            </w:r>
          </w:p>
        </w:tc>
        <w:tc>
          <w:tcPr/>
          <w:p>
            <w:pPr>
              <w:pStyle w:val="Compact"/>
              <w:jc w:val="left"/>
            </w:pPr>
            <w:r>
              <w:t xml:space="preserve">Various</w:t>
            </w:r>
          </w:p>
        </w:tc>
        <w:tc>
          <w:tcPr/>
          <w:p>
            <w:pPr>
              <w:pStyle w:val="Compact"/>
              <w:jc w:val="left"/>
            </w:pPr>
            <w:r>
              <w:t xml:space="preserve">MIT</w:t>
            </w:r>
          </w:p>
        </w:tc>
        <w:tc>
          <w:tcPr/>
          <w:p>
            <w:pPr>
              <w:pStyle w:val="Compact"/>
              <w:jc w:val="left"/>
            </w:pPr>
            <w:r>
              <w:t xml:space="preserve">Voice synthesis</w:t>
            </w:r>
          </w:p>
        </w:tc>
      </w:tr>
      <w:tr>
        <w:tc>
          <w:tcPr/>
          <w:p>
            <w:pPr>
              <w:pStyle w:val="Compact"/>
              <w:jc w:val="left"/>
            </w:pPr>
            <w:r>
              <w:rPr>
                <w:bCs/>
                <w:b/>
              </w:rPr>
              <w:t xml:space="preserve">Text-to-Speech</w:t>
            </w:r>
          </w:p>
        </w:tc>
        <w:tc>
          <w:tcPr/>
          <w:p>
            <w:pPr>
              <w:pStyle w:val="Compact"/>
              <w:jc w:val="left"/>
            </w:pPr>
            <w:r>
              <w:t xml:space="preserve">Kokoro TTS</w:t>
            </w:r>
          </w:p>
        </w:tc>
        <w:tc>
          <w:tcPr/>
          <w:p>
            <w:pPr>
              <w:pStyle w:val="Compact"/>
              <w:jc w:val="left"/>
            </w:pPr>
            <w:r>
              <w:t xml:space="preserve">Various</w:t>
            </w:r>
          </w:p>
        </w:tc>
        <w:tc>
          <w:tcPr/>
          <w:p>
            <w:pPr>
              <w:pStyle w:val="Compact"/>
              <w:jc w:val="left"/>
            </w:pPr>
            <w:r>
              <w:t xml:space="preserve">Apache-2.0</w:t>
            </w:r>
          </w:p>
        </w:tc>
        <w:tc>
          <w:tcPr/>
          <w:p>
            <w:pPr>
              <w:pStyle w:val="Compact"/>
              <w:jc w:val="left"/>
            </w:pPr>
            <w:r>
              <w:t xml:space="preserve">Voice synthesis</w:t>
            </w:r>
          </w:p>
        </w:tc>
      </w:tr>
      <w:tr>
        <w:tc>
          <w:tcPr/>
          <w:p>
            <w:pPr>
              <w:pStyle w:val="Compact"/>
              <w:jc w:val="left"/>
            </w:pPr>
            <w:r>
              <w:rPr>
                <w:bCs/>
                <w:b/>
              </w:rPr>
              <w:t xml:space="preserve">Vision</w:t>
            </w:r>
          </w:p>
        </w:tc>
        <w:tc>
          <w:tcPr/>
          <w:p>
            <w:pPr>
              <w:pStyle w:val="Compact"/>
              <w:jc w:val="left"/>
            </w:pPr>
            <w:r>
              <w:t xml:space="preserve">Qwen2-VL / Qwen2.5-VL</w:t>
            </w:r>
          </w:p>
        </w:tc>
        <w:tc>
          <w:tcPr/>
          <w:p>
            <w:pPr>
              <w:pStyle w:val="Compact"/>
              <w:jc w:val="left"/>
            </w:pPr>
            <w:r>
              <w:t xml:space="preserve">Various</w:t>
            </w:r>
          </w:p>
        </w:tc>
        <w:tc>
          <w:tcPr/>
          <w:p>
            <w:pPr>
              <w:pStyle w:val="Compact"/>
              <w:jc w:val="left"/>
            </w:pPr>
            <w:r>
              <w:t xml:space="preserve">Apache-2.0</w:t>
            </w:r>
          </w:p>
        </w:tc>
        <w:tc>
          <w:tcPr/>
          <w:p>
            <w:pPr>
              <w:pStyle w:val="Compact"/>
              <w:jc w:val="left"/>
            </w:pPr>
            <w:r>
              <w:t xml:space="preserve">Image understanding</w:t>
            </w:r>
          </w:p>
        </w:tc>
      </w:tr>
      <w:tr>
        <w:tc>
          <w:tcPr/>
          <w:p>
            <w:pPr>
              <w:pStyle w:val="Compact"/>
              <w:jc w:val="left"/>
            </w:pPr>
            <w:r>
              <w:rPr>
                <w:bCs/>
                <w:b/>
              </w:rPr>
              <w:t xml:space="preserve">OCR</w:t>
            </w:r>
          </w:p>
        </w:tc>
        <w:tc>
          <w:tcPr/>
          <w:p>
            <w:pPr>
              <w:pStyle w:val="Compact"/>
              <w:jc w:val="left"/>
            </w:pPr>
            <w:r>
              <w:t xml:space="preserve">PaddleOCR</w:t>
            </w:r>
          </w:p>
        </w:tc>
        <w:tc>
          <w:tcPr/>
          <w:p>
            <w:pPr>
              <w:pStyle w:val="Compact"/>
              <w:jc w:val="left"/>
            </w:pPr>
            <w:r>
              <w:t xml:space="preserve">Various</w:t>
            </w:r>
          </w:p>
        </w:tc>
        <w:tc>
          <w:tcPr/>
          <w:p>
            <w:pPr>
              <w:pStyle w:val="Compact"/>
              <w:jc w:val="left"/>
            </w:pPr>
            <w:r>
              <w:t xml:space="preserve">Apache-2.0</w:t>
            </w:r>
          </w:p>
        </w:tc>
        <w:tc>
          <w:tcPr/>
          <w:p>
            <w:pPr>
              <w:pStyle w:val="Compact"/>
              <w:jc w:val="left"/>
            </w:pPr>
            <w:r>
              <w:t xml:space="preserve">Document scanning</w:t>
            </w:r>
          </w:p>
        </w:tc>
      </w:tr>
      <w:tr>
        <w:tc>
          <w:tcPr/>
          <w:p>
            <w:pPr>
              <w:pStyle w:val="Compact"/>
              <w:jc w:val="left"/>
            </w:pPr>
            <w:r>
              <w:rPr>
                <w:bCs/>
                <w:b/>
              </w:rPr>
              <w:t xml:space="preserve">Embeddings</w:t>
            </w:r>
          </w:p>
        </w:tc>
        <w:tc>
          <w:tcPr/>
          <w:p>
            <w:pPr>
              <w:pStyle w:val="Compact"/>
              <w:jc w:val="left"/>
            </w:pPr>
            <w:r>
              <w:t xml:space="preserve">MiniLM-L6</w:t>
            </w:r>
          </w:p>
        </w:tc>
        <w:tc>
          <w:tcPr/>
          <w:p>
            <w:pPr>
              <w:pStyle w:val="Compact"/>
              <w:jc w:val="left"/>
            </w:pPr>
            <w:r>
              <w:t xml:space="preserve">22M</w:t>
            </w:r>
          </w:p>
        </w:tc>
        <w:tc>
          <w:tcPr/>
          <w:p>
            <w:pPr>
              <w:pStyle w:val="Compact"/>
              <w:jc w:val="left"/>
            </w:pPr>
            <w:r>
              <w:t xml:space="preserve">MIT</w:t>
            </w:r>
          </w:p>
        </w:tc>
        <w:tc>
          <w:tcPr/>
          <w:p>
            <w:pPr>
              <w:pStyle w:val="Compact"/>
              <w:jc w:val="left"/>
            </w:pPr>
            <w:r>
              <w:t xml:space="preserve">Semantic search</w:t>
            </w:r>
          </w:p>
        </w:tc>
      </w:tr>
      <w:tr>
        <w:tc>
          <w:tcPr/>
          <w:p>
            <w:pPr>
              <w:pStyle w:val="Compact"/>
              <w:jc w:val="left"/>
            </w:pPr>
            <w:r>
              <w:rPr>
                <w:bCs/>
                <w:b/>
              </w:rPr>
              <w:t xml:space="preserve">Embeddings</w:t>
            </w:r>
          </w:p>
        </w:tc>
        <w:tc>
          <w:tcPr/>
          <w:p>
            <w:pPr>
              <w:pStyle w:val="Compact"/>
              <w:jc w:val="left"/>
            </w:pPr>
            <w:r>
              <w:t xml:space="preserve">Nomic-Embed</w:t>
            </w:r>
          </w:p>
        </w:tc>
        <w:tc>
          <w:tcPr/>
          <w:p>
            <w:pPr>
              <w:pStyle w:val="Compact"/>
              <w:jc w:val="left"/>
            </w:pPr>
            <w:r>
              <w:t xml:space="preserve">137M</w:t>
            </w:r>
          </w:p>
        </w:tc>
        <w:tc>
          <w:tcPr/>
          <w:p>
            <w:pPr>
              <w:pStyle w:val="Compact"/>
              <w:jc w:val="left"/>
            </w:pPr>
            <w:r>
              <w:t xml:space="preserve">Apache-2.0</w:t>
            </w:r>
          </w:p>
        </w:tc>
        <w:tc>
          <w:tcPr/>
          <w:p>
            <w:pPr>
              <w:pStyle w:val="Compact"/>
              <w:jc w:val="left"/>
            </w:pPr>
            <w:r>
              <w:t xml:space="preserve">RAG embeddings</w:t>
            </w:r>
          </w:p>
        </w:tc>
      </w:tr>
      <w:tr>
        <w:tc>
          <w:tcPr/>
          <w:p>
            <w:pPr>
              <w:pStyle w:val="Compact"/>
              <w:jc w:val="left"/>
            </w:pPr>
            <w:r>
              <w:rPr>
                <w:bCs/>
                <w:b/>
              </w:rPr>
              <w:t xml:space="preserve">Object Detection</w:t>
            </w:r>
          </w:p>
        </w:tc>
        <w:tc>
          <w:tcPr/>
          <w:p>
            <w:pPr>
              <w:pStyle w:val="Compact"/>
              <w:jc w:val="left"/>
            </w:pPr>
            <w:r>
              <w:t xml:space="preserve">RT-DETR</w:t>
            </w:r>
          </w:p>
        </w:tc>
        <w:tc>
          <w:tcPr/>
          <w:p>
            <w:pPr>
              <w:pStyle w:val="Compact"/>
              <w:jc w:val="left"/>
            </w:pPr>
            <w:r>
              <w:t xml:space="preserve">Various</w:t>
            </w:r>
          </w:p>
        </w:tc>
        <w:tc>
          <w:tcPr/>
          <w:p>
            <w:pPr>
              <w:pStyle w:val="Compact"/>
              <w:jc w:val="left"/>
            </w:pPr>
            <w:r>
              <w:t xml:space="preserve">Apache-2.0</w:t>
            </w:r>
          </w:p>
        </w:tc>
        <w:tc>
          <w:tcPr/>
          <w:p>
            <w:pPr>
              <w:pStyle w:val="Compact"/>
              <w:jc w:val="left"/>
            </w:pPr>
            <w:r>
              <w:t xml:space="preserve">Visual detection</w:t>
            </w:r>
          </w:p>
        </w:tc>
      </w:tr>
      <w:tr>
        <w:tc>
          <w:tcPr/>
          <w:p>
            <w:pPr>
              <w:pStyle w:val="Compact"/>
              <w:jc w:val="left"/>
            </w:pPr>
            <w:r>
              <w:rPr>
                <w:bCs/>
                <w:b/>
              </w:rPr>
              <w:t xml:space="preserve">Forecasting</w:t>
            </w:r>
          </w:p>
        </w:tc>
        <w:tc>
          <w:tcPr/>
          <w:p>
            <w:pPr>
              <w:pStyle w:val="Compact"/>
              <w:jc w:val="left"/>
            </w:pPr>
            <w:r>
              <w:t xml:space="preserve">XGBoost</w:t>
            </w:r>
          </w:p>
        </w:tc>
        <w:tc>
          <w:tcPr/>
          <w:p>
            <w:pPr>
              <w:pStyle w:val="Compact"/>
              <w:jc w:val="left"/>
            </w:pPr>
            <w:r>
              <w:t xml:space="preserve">N/A</w:t>
            </w:r>
          </w:p>
        </w:tc>
        <w:tc>
          <w:tcPr/>
          <w:p>
            <w:pPr>
              <w:pStyle w:val="Compact"/>
              <w:jc w:val="left"/>
            </w:pPr>
            <w:r>
              <w:t xml:space="preserve">Apache-2.0</w:t>
            </w:r>
          </w:p>
        </w:tc>
        <w:tc>
          <w:tcPr/>
          <w:p>
            <w:pPr>
              <w:pStyle w:val="Compact"/>
              <w:jc w:val="left"/>
            </w:pPr>
            <w:r>
              <w:t xml:space="preserve">Demand prediction</w:t>
            </w:r>
          </w:p>
        </w:tc>
      </w:tr>
      <w:tr>
        <w:tc>
          <w:tcPr/>
          <w:p>
            <w:pPr>
              <w:pStyle w:val="Compact"/>
              <w:jc w:val="left"/>
            </w:pPr>
            <w:r>
              <w:rPr>
                <w:bCs/>
                <w:b/>
              </w:rPr>
              <w:t xml:space="preserve">Forecasting</w:t>
            </w:r>
          </w:p>
        </w:tc>
        <w:tc>
          <w:tcPr/>
          <w:p>
            <w:pPr>
              <w:pStyle w:val="Compact"/>
              <w:jc w:val="left"/>
            </w:pPr>
            <w:r>
              <w:t xml:space="preserve">LightGBM</w:t>
            </w:r>
          </w:p>
        </w:tc>
        <w:tc>
          <w:tcPr/>
          <w:p>
            <w:pPr>
              <w:pStyle w:val="Compact"/>
              <w:jc w:val="left"/>
            </w:pPr>
            <w:r>
              <w:t xml:space="preserve">N/A</w:t>
            </w:r>
          </w:p>
        </w:tc>
        <w:tc>
          <w:tcPr/>
          <w:p>
            <w:pPr>
              <w:pStyle w:val="Compact"/>
              <w:jc w:val="left"/>
            </w:pPr>
            <w:r>
              <w:t xml:space="preserve">MIT</w:t>
            </w:r>
          </w:p>
        </w:tc>
        <w:tc>
          <w:tcPr/>
          <w:p>
            <w:pPr>
              <w:pStyle w:val="Compact"/>
              <w:jc w:val="left"/>
            </w:pPr>
            <w:r>
              <w:t xml:space="preserve">Fast ML models</w:t>
            </w:r>
          </w:p>
        </w:tc>
      </w:tr>
      <w:tr>
        <w:tc>
          <w:tcPr/>
          <w:p>
            <w:pPr>
              <w:pStyle w:val="Compact"/>
              <w:jc w:val="left"/>
            </w:pPr>
            <w:r>
              <w:rPr>
                <w:bCs/>
                <w:b/>
              </w:rPr>
              <w:t xml:space="preserve">Forecasting</w:t>
            </w:r>
          </w:p>
        </w:tc>
        <w:tc>
          <w:tcPr/>
          <w:p>
            <w:pPr>
              <w:pStyle w:val="Compact"/>
              <w:jc w:val="left"/>
            </w:pPr>
            <w:r>
              <w:t xml:space="preserve">Prophet</w:t>
            </w:r>
          </w:p>
        </w:tc>
        <w:tc>
          <w:tcPr/>
          <w:p>
            <w:pPr>
              <w:pStyle w:val="Compact"/>
              <w:jc w:val="left"/>
            </w:pPr>
            <w:r>
              <w:t xml:space="preserve">N/A</w:t>
            </w:r>
          </w:p>
        </w:tc>
        <w:tc>
          <w:tcPr/>
          <w:p>
            <w:pPr>
              <w:pStyle w:val="Compact"/>
              <w:jc w:val="left"/>
            </w:pPr>
            <w:r>
              <w:t xml:space="preserve">MIT</w:t>
            </w:r>
          </w:p>
        </w:tc>
        <w:tc>
          <w:tcPr/>
          <w:p>
            <w:pPr>
              <w:pStyle w:val="Compact"/>
              <w:jc w:val="left"/>
            </w:pPr>
            <w:r>
              <w:t xml:space="preserve">Time-series forecasting</w:t>
            </w:r>
          </w:p>
        </w:tc>
      </w:tr>
    </w:tbl>
    <w:bookmarkEnd w:id="66"/>
    <w:bookmarkStart w:id="67" w:name="chinese-ai-ecosystem"/>
    <w:p>
      <w:pPr>
        <w:pStyle w:val="Heading3"/>
      </w:pPr>
      <w:r>
        <w:t xml:space="preserve">Chinese AI Ecosystem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Organization</w:t>
            </w:r>
          </w:p>
        </w:tc>
        <w:tc>
          <w:tcPr/>
          <w:p>
            <w:pPr>
              <w:pStyle w:val="Compact"/>
              <w:jc w:val="left"/>
            </w:pPr>
            <w:r>
              <w:t xml:space="preserve">Size</w:t>
            </w:r>
          </w:p>
        </w:tc>
        <w:tc>
          <w:tcPr/>
          <w:p>
            <w:pPr>
              <w:pStyle w:val="Compact"/>
              <w:jc w:val="left"/>
            </w:pPr>
            <w:r>
              <w:t xml:space="preserve">Use</w:t>
            </w:r>
          </w:p>
        </w:tc>
      </w:tr>
      <w:tr>
        <w:tc>
          <w:tcPr/>
          <w:p>
            <w:pPr>
              <w:pStyle w:val="Compact"/>
              <w:jc w:val="left"/>
            </w:pPr>
            <w:r>
              <w:t xml:space="preserve">Qwen2.5 / Qwen3</w:t>
            </w:r>
          </w:p>
        </w:tc>
        <w:tc>
          <w:tcPr/>
          <w:p>
            <w:pPr>
              <w:pStyle w:val="Compact"/>
              <w:jc w:val="left"/>
            </w:pPr>
            <w:r>
              <w:t xml:space="preserve">Alibaba Cloud</w:t>
            </w:r>
          </w:p>
        </w:tc>
        <w:tc>
          <w:tcPr/>
          <w:p>
            <w:pPr>
              <w:pStyle w:val="Compact"/>
              <w:jc w:val="left"/>
            </w:pPr>
            <w:r>
              <w:t xml:space="preserve">0.5B–235B</w:t>
            </w:r>
          </w:p>
        </w:tc>
        <w:tc>
          <w:tcPr/>
          <w:p>
            <w:pPr>
              <w:pStyle w:val="Compact"/>
              <w:jc w:val="left"/>
            </w:pPr>
            <w:r>
              <w:t xml:space="preserve">Primary LLM</w:t>
            </w:r>
          </w:p>
        </w:tc>
      </w:tr>
      <w:tr>
        <w:tc>
          <w:tcPr/>
          <w:p>
            <w:pPr>
              <w:pStyle w:val="Compact"/>
              <w:jc w:val="left"/>
            </w:pPr>
            <w:r>
              <w:t xml:space="preserve">Kimi K2</w:t>
            </w:r>
          </w:p>
        </w:tc>
        <w:tc>
          <w:tcPr/>
          <w:p>
            <w:pPr>
              <w:pStyle w:val="Compact"/>
              <w:jc w:val="left"/>
            </w:pPr>
            <w:r>
              <w:t xml:space="preserve">Moonshot AI</w:t>
            </w:r>
          </w:p>
        </w:tc>
        <w:tc>
          <w:tcPr/>
          <w:p>
            <w:pPr>
              <w:pStyle w:val="Compact"/>
              <w:jc w:val="left"/>
            </w:pPr>
            <w:r>
              <w:t xml:space="preserve">Large</w:t>
            </w:r>
          </w:p>
        </w:tc>
        <w:tc>
          <w:tcPr/>
          <w:p>
            <w:pPr>
              <w:pStyle w:val="Compact"/>
              <w:jc w:val="left"/>
            </w:pPr>
            <w:r>
              <w:t xml:space="preserve">Coding, long context</w:t>
            </w:r>
          </w:p>
        </w:tc>
      </w:tr>
      <w:tr>
        <w:tc>
          <w:tcPr/>
          <w:p>
            <w:pPr>
              <w:pStyle w:val="Compact"/>
              <w:jc w:val="left"/>
            </w:pPr>
            <w:r>
              <w:t xml:space="preserve">Hunyuan</w:t>
            </w:r>
          </w:p>
        </w:tc>
        <w:tc>
          <w:tcPr/>
          <w:p>
            <w:pPr>
              <w:pStyle w:val="Compact"/>
              <w:jc w:val="left"/>
            </w:pPr>
            <w:r>
              <w:t xml:space="preserve">Tencent</w:t>
            </w:r>
          </w:p>
        </w:tc>
        <w:tc>
          <w:tcPr/>
          <w:p>
            <w:pPr>
              <w:pStyle w:val="Compact"/>
              <w:jc w:val="left"/>
            </w:pPr>
            <w:r>
              <w:t xml:space="preserve">7B+</w:t>
            </w:r>
          </w:p>
        </w:tc>
        <w:tc>
          <w:tcPr/>
          <w:p>
            <w:pPr>
              <w:pStyle w:val="Compact"/>
              <w:jc w:val="left"/>
            </w:pPr>
            <w:r>
              <w:t xml:space="preserve">Enterprise AI</w:t>
            </w:r>
          </w:p>
        </w:tc>
      </w:tr>
      <w:tr>
        <w:tc>
          <w:tcPr/>
          <w:p>
            <w:pPr>
              <w:pStyle w:val="Compact"/>
              <w:jc w:val="left"/>
            </w:pPr>
            <w:r>
              <w:t xml:space="preserve">InternLM</w:t>
            </w:r>
          </w:p>
        </w:tc>
        <w:tc>
          <w:tcPr/>
          <w:p>
            <w:pPr>
              <w:pStyle w:val="Compact"/>
              <w:jc w:val="left"/>
            </w:pPr>
            <w:r>
              <w:t xml:space="preserve">Shanghai AI Lab</w:t>
            </w:r>
          </w:p>
        </w:tc>
        <w:tc>
          <w:tcPr/>
          <w:p>
            <w:pPr>
              <w:pStyle w:val="Compact"/>
              <w:jc w:val="left"/>
            </w:pPr>
            <w:r>
              <w:t xml:space="preserve">7B</w:t>
            </w:r>
          </w:p>
        </w:tc>
        <w:tc>
          <w:tcPr/>
          <w:p>
            <w:pPr>
              <w:pStyle w:val="Compact"/>
              <w:jc w:val="left"/>
            </w:pPr>
            <w:r>
              <w:t xml:space="preserve">Chinese reasoning</w:t>
            </w:r>
          </w:p>
        </w:tc>
      </w:tr>
      <w:tr>
        <w:tc>
          <w:tcPr/>
          <w:p>
            <w:pPr>
              <w:pStyle w:val="Compact"/>
              <w:jc w:val="left"/>
            </w:pPr>
            <w:r>
              <w:t xml:space="preserve">Yi-34B</w:t>
            </w:r>
          </w:p>
        </w:tc>
        <w:tc>
          <w:tcPr/>
          <w:p>
            <w:pPr>
              <w:pStyle w:val="Compact"/>
              <w:jc w:val="left"/>
            </w:pPr>
            <w:r>
              <w:t xml:space="preserve">01.AI</w:t>
            </w:r>
          </w:p>
        </w:tc>
        <w:tc>
          <w:tcPr/>
          <w:p>
            <w:pPr>
              <w:pStyle w:val="Compact"/>
              <w:jc w:val="left"/>
            </w:pPr>
            <w:r>
              <w:t xml:space="preserve">6B–34B</w:t>
            </w:r>
          </w:p>
        </w:tc>
        <w:tc>
          <w:tcPr/>
          <w:p>
            <w:pPr>
              <w:pStyle w:val="Compact"/>
              <w:jc w:val="left"/>
            </w:pPr>
            <w:r>
              <w:t xml:space="preserve">Multilingual</w:t>
            </w:r>
          </w:p>
        </w:tc>
      </w:tr>
      <w:tr>
        <w:tc>
          <w:tcPr/>
          <w:p>
            <w:pPr>
              <w:pStyle w:val="Compact"/>
              <w:jc w:val="left"/>
            </w:pPr>
            <w:r>
              <w:t xml:space="preserve">Baichuan</w:t>
            </w:r>
          </w:p>
        </w:tc>
        <w:tc>
          <w:tcPr/>
          <w:p>
            <w:pPr>
              <w:pStyle w:val="Compact"/>
              <w:jc w:val="left"/>
            </w:pPr>
            <w:r>
              <w:t xml:space="preserve">Baichuan AI</w:t>
            </w:r>
          </w:p>
        </w:tc>
        <w:tc>
          <w:tcPr/>
          <w:p>
            <w:pPr>
              <w:pStyle w:val="Compact"/>
              <w:jc w:val="left"/>
            </w:pPr>
            <w:r>
              <w:t xml:space="preserve">7B–13B</w:t>
            </w:r>
          </w:p>
        </w:tc>
        <w:tc>
          <w:tcPr/>
          <w:p>
            <w:pPr>
              <w:pStyle w:val="Compact"/>
              <w:jc w:val="left"/>
            </w:pPr>
            <w:r>
              <w:t xml:space="preserve">Chinese business</w:t>
            </w:r>
          </w:p>
        </w:tc>
      </w:tr>
      <w:tr>
        <w:tc>
          <w:tcPr/>
          <w:p>
            <w:pPr>
              <w:pStyle w:val="Compact"/>
              <w:jc w:val="left"/>
            </w:pPr>
            <w:r>
              <w:t xml:space="preserve">Yuan3 Flash</w:t>
            </w:r>
          </w:p>
        </w:tc>
        <w:tc>
          <w:tcPr/>
          <w:p>
            <w:pPr>
              <w:pStyle w:val="Compact"/>
              <w:jc w:val="left"/>
            </w:pPr>
            <w:r>
              <w:t xml:space="preserve">YuanLab</w:t>
            </w:r>
          </w:p>
        </w:tc>
        <w:tc>
          <w:tcPr/>
          <w:p>
            <w:pPr>
              <w:pStyle w:val="Compact"/>
              <w:jc w:val="left"/>
            </w:pPr>
            <w:r>
              <w:t xml:space="preserve">3.7B</w:t>
            </w:r>
          </w:p>
        </w:tc>
        <w:tc>
          <w:tcPr/>
          <w:p>
            <w:pPr>
              <w:pStyle w:val="Compact"/>
              <w:jc w:val="left"/>
            </w:pPr>
            <w:r>
              <w:t xml:space="preserve">Enterprise</w:t>
            </w:r>
          </w:p>
        </w:tc>
      </w:tr>
    </w:tbl>
    <w:bookmarkEnd w:id="67"/>
    <w:bookmarkStart w:id="68" w:name="models-to-avoid-license-issues"/>
    <w:p>
      <w:pPr>
        <w:pStyle w:val="Heading3"/>
      </w:pPr>
      <w:r>
        <w:t xml:space="preserve">Models to AVOID (License Issues)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Reason</w:t>
            </w:r>
          </w:p>
        </w:tc>
      </w:tr>
      <w:tr>
        <w:tc>
          <w:tcPr/>
          <w:p>
            <w:pPr>
              <w:pStyle w:val="Compact"/>
              <w:jc w:val="left"/>
            </w:pPr>
            <w:r>
              <w:t xml:space="preserve">Llama 3/3.1/3.2</w:t>
            </w:r>
          </w:p>
        </w:tc>
        <w:tc>
          <w:tcPr/>
          <w:p>
            <w:pPr>
              <w:pStyle w:val="Compact"/>
              <w:jc w:val="left"/>
            </w:pPr>
            <w:r>
              <w:t xml:space="preserve">Meta license — can’t rebrand</w:t>
            </w:r>
          </w:p>
        </w:tc>
      </w:tr>
      <w:tr>
        <w:tc>
          <w:tcPr/>
          <w:p>
            <w:pPr>
              <w:pStyle w:val="Compact"/>
              <w:jc w:val="left"/>
            </w:pPr>
            <w:r>
              <w:t xml:space="preserve">Gemma 2/3</w:t>
            </w:r>
          </w:p>
        </w:tc>
        <w:tc>
          <w:tcPr/>
          <w:p>
            <w:pPr>
              <w:pStyle w:val="Compact"/>
              <w:jc w:val="left"/>
            </w:pPr>
            <w:r>
              <w:t xml:space="preserve">Google custom license — redistribution restrictions</w:t>
            </w:r>
          </w:p>
        </w:tc>
      </w:tr>
      <w:tr>
        <w:tc>
          <w:tcPr/>
          <w:p>
            <w:pPr>
              <w:pStyle w:val="Compact"/>
              <w:jc w:val="left"/>
            </w:pPr>
            <w:r>
              <w:t xml:space="preserve">YOLOv8</w:t>
            </w:r>
          </w:p>
        </w:tc>
        <w:tc>
          <w:tcPr/>
          <w:p>
            <w:pPr>
              <w:pStyle w:val="Compact"/>
              <w:jc w:val="left"/>
            </w:pPr>
            <w:r>
              <w:t xml:space="preserve">AGPL-3.0 — copyleft</w:t>
            </w:r>
          </w:p>
        </w:tc>
      </w:tr>
      <w:tr>
        <w:tc>
          <w:tcPr/>
          <w:p>
            <w:pPr>
              <w:pStyle w:val="Compact"/>
              <w:jc w:val="left"/>
            </w:pPr>
            <w:r>
              <w:t xml:space="preserve">Stable Diffusion 3+</w:t>
            </w:r>
          </w:p>
        </w:tc>
        <w:tc>
          <w:tcPr/>
          <w:p>
            <w:pPr>
              <w:pStyle w:val="Compact"/>
              <w:jc w:val="left"/>
            </w:pPr>
            <w:r>
              <w:t xml:space="preserve">Non-commercial license</w:t>
            </w:r>
          </w:p>
        </w:tc>
      </w:tr>
    </w:tbl>
    <w:bookmarkEnd w:id="68"/>
    <w:bookmarkStart w:id="69" w:name="ai-per-business-vertical"/>
    <w:p>
      <w:pPr>
        <w:pStyle w:val="Heading3"/>
      </w:pPr>
      <w:r>
        <w:t xml:space="preserve">AI per Business Vertical</w:t>
      </w:r>
    </w:p>
    <w:tbl>
      <w:tblPr>
        <w:tblStyle w:val="Table"/>
        <w:tblW w:type="pct" w:w="5000"/>
        <w:tblLook w:firstRow="1" w:lastRow="0" w:firstColumn="0" w:lastColumn="0" w:noHBand="0" w:noVBand="0" w:val="0020"/>
        <w:jc w:val="start"/>
      </w:tblPr>
      <w:tblGrid>
        <w:gridCol w:w="2554"/>
        <w:gridCol w:w="3321"/>
        <w:gridCol w:w="2043"/>
      </w:tblGrid>
      <w:tr>
        <w:trPr>
          <w:tblHeader w:val="true"/>
        </w:trPr>
        <w:tc>
          <w:tcPr/>
          <w:p>
            <w:pPr>
              <w:pStyle w:val="Compact"/>
              <w:jc w:val="left"/>
            </w:pPr>
            <w:r>
              <w:t xml:space="preserve">Vertical</w:t>
            </w:r>
          </w:p>
        </w:tc>
        <w:tc>
          <w:tcPr/>
          <w:p>
            <w:pPr>
              <w:pStyle w:val="Compact"/>
              <w:jc w:val="left"/>
            </w:pPr>
            <w:r>
              <w:t xml:space="preserve">AI Use Cases</w:t>
            </w:r>
          </w:p>
        </w:tc>
        <w:tc>
          <w:tcPr/>
          <w:p>
            <w:pPr>
              <w:pStyle w:val="Compact"/>
              <w:jc w:val="left"/>
            </w:pPr>
            <w:r>
              <w:t xml:space="preserve">Models</w:t>
            </w:r>
          </w:p>
        </w:tc>
      </w:tr>
      <w:tr>
        <w:tc>
          <w:tcPr/>
          <w:p>
            <w:pPr>
              <w:pStyle w:val="Compact"/>
              <w:jc w:val="left"/>
            </w:pPr>
            <w:r>
              <w:rPr>
                <w:bCs/>
                <w:b/>
              </w:rPr>
              <w:t xml:space="preserve">Solar</w:t>
            </w:r>
          </w:p>
        </w:tc>
        <w:tc>
          <w:tcPr/>
          <w:p>
            <w:pPr>
              <w:pStyle w:val="Compact"/>
              <w:jc w:val="left"/>
            </w:pPr>
            <w:r>
              <w:t xml:space="preserve">Load forecasting, anomaly detection, predictive maintenance</w:t>
            </w:r>
          </w:p>
        </w:tc>
        <w:tc>
          <w:tcPr/>
          <w:p>
            <w:pPr>
              <w:pStyle w:val="Compact"/>
              <w:jc w:val="left"/>
            </w:pPr>
            <w:r>
              <w:t xml:space="preserve">XGBoost, Prophet, Qwen</w:t>
            </w:r>
          </w:p>
        </w:tc>
      </w:tr>
      <w:tr>
        <w:tc>
          <w:tcPr/>
          <w:p>
            <w:pPr>
              <w:pStyle w:val="Compact"/>
              <w:jc w:val="left"/>
            </w:pPr>
            <w:r>
              <w:rPr>
                <w:bCs/>
                <w:b/>
              </w:rPr>
              <w:t xml:space="preserve">Marketplace</w:t>
            </w:r>
          </w:p>
        </w:tc>
        <w:tc>
          <w:tcPr/>
          <w:p>
            <w:pPr>
              <w:pStyle w:val="Compact"/>
              <w:jc w:val="left"/>
            </w:pPr>
            <w:r>
              <w:t xml:space="preserve">Product recommendations, fraud detection, dynamic pricing</w:t>
            </w:r>
          </w:p>
        </w:tc>
        <w:tc>
          <w:tcPr/>
          <w:p>
            <w:pPr>
              <w:pStyle w:val="Compact"/>
              <w:jc w:val="left"/>
            </w:pPr>
            <w:r>
              <w:t xml:space="preserve">Qwen, MiniLM, LightGBM</w:t>
            </w:r>
          </w:p>
        </w:tc>
      </w:tr>
      <w:tr>
        <w:tc>
          <w:tcPr/>
          <w:p>
            <w:pPr>
              <w:pStyle w:val="Compact"/>
              <w:jc w:val="left"/>
            </w:pPr>
            <w:r>
              <w:rPr>
                <w:bCs/>
                <w:b/>
              </w:rPr>
              <w:t xml:space="preserve">Fintech</w:t>
            </w:r>
          </w:p>
        </w:tc>
        <w:tc>
          <w:tcPr/>
          <w:p>
            <w:pPr>
              <w:pStyle w:val="Compact"/>
              <w:jc w:val="left"/>
            </w:pPr>
            <w:r>
              <w:t xml:space="preserve">Credit scoring, transaction fraud, KYC/AML</w:t>
            </w:r>
          </w:p>
        </w:tc>
        <w:tc>
          <w:tcPr/>
          <w:p>
            <w:pPr>
              <w:pStyle w:val="Compact"/>
              <w:jc w:val="left"/>
            </w:pPr>
            <w:r>
              <w:t xml:space="preserve">Qwen, PaddleOCR, XGBoost</w:t>
            </w:r>
          </w:p>
        </w:tc>
      </w:tr>
      <w:tr>
        <w:tc>
          <w:tcPr/>
          <w:p>
            <w:pPr>
              <w:pStyle w:val="Compact"/>
              <w:jc w:val="left"/>
            </w:pPr>
            <w:r>
              <w:rPr>
                <w:bCs/>
                <w:b/>
              </w:rPr>
              <w:t xml:space="preserve">IoT</w:t>
            </w:r>
          </w:p>
        </w:tc>
        <w:tc>
          <w:tcPr/>
          <w:p>
            <w:pPr>
              <w:pStyle w:val="Compact"/>
              <w:jc w:val="left"/>
            </w:pPr>
            <w:r>
              <w:t xml:space="preserve">Anomaly detection, predictive maintenance, energy optimization</w:t>
            </w:r>
          </w:p>
        </w:tc>
        <w:tc>
          <w:tcPr/>
          <w:p>
            <w:pPr>
              <w:pStyle w:val="Compact"/>
              <w:jc w:val="left"/>
            </w:pPr>
            <w:r>
              <w:t xml:space="preserve">TinyLlama, Qwen-0.5B</w:t>
            </w:r>
          </w:p>
        </w:tc>
      </w:tr>
      <w:tr>
        <w:tc>
          <w:tcPr/>
          <w:p>
            <w:pPr>
              <w:pStyle w:val="Compact"/>
              <w:jc w:val="left"/>
            </w:pPr>
            <w:r>
              <w:rPr>
                <w:bCs/>
                <w:b/>
              </w:rPr>
              <w:t xml:space="preserve">Logistics</w:t>
            </w:r>
          </w:p>
        </w:tc>
        <w:tc>
          <w:tcPr/>
          <w:p>
            <w:pPr>
              <w:pStyle w:val="Compact"/>
              <w:jc w:val="left"/>
            </w:pPr>
            <w:r>
              <w:t xml:space="preserve">Route optimization, demand prediction, tracking</w:t>
            </w:r>
          </w:p>
        </w:tc>
        <w:tc>
          <w:tcPr/>
          <w:p>
            <w:pPr>
              <w:pStyle w:val="Compact"/>
              <w:jc w:val="left"/>
            </w:pPr>
            <w:r>
              <w:t xml:space="preserve">Prophet, LightGBM</w:t>
            </w:r>
          </w:p>
        </w:tc>
      </w:tr>
      <w:tr>
        <w:tc>
          <w:tcPr/>
          <w:p>
            <w:pPr>
              <w:pStyle w:val="Compact"/>
              <w:jc w:val="left"/>
            </w:pPr>
            <w:r>
              <w:rPr>
                <w:bCs/>
                <w:b/>
              </w:rPr>
              <w:t xml:space="preserve">ERP</w:t>
            </w:r>
          </w:p>
        </w:tc>
        <w:tc>
          <w:tcPr/>
          <w:p>
            <w:pPr>
              <w:pStyle w:val="Compact"/>
              <w:jc w:val="left"/>
            </w:pPr>
            <w:r>
              <w:t xml:space="preserve">Invoice OCR, tax calculation, inventory forecasting</w:t>
            </w:r>
          </w:p>
        </w:tc>
        <w:tc>
          <w:tcPr/>
          <w:p>
            <w:pPr>
              <w:pStyle w:val="Compact"/>
              <w:jc w:val="left"/>
            </w:pPr>
            <w:r>
              <w:t xml:space="preserve">PaddleOCR, Qwen, XGBoost</w:t>
            </w:r>
          </w:p>
        </w:tc>
      </w:tr>
      <w:tr>
        <w:tc>
          <w:tcPr/>
          <w:p>
            <w:pPr>
              <w:pStyle w:val="Compact"/>
              <w:jc w:val="left"/>
            </w:pPr>
            <w:r>
              <w:rPr>
                <w:bCs/>
                <w:b/>
              </w:rPr>
              <w:t xml:space="preserve">Support</w:t>
            </w:r>
          </w:p>
        </w:tc>
        <w:tc>
          <w:tcPr/>
          <w:p>
            <w:pPr>
              <w:pStyle w:val="Compact"/>
              <w:jc w:val="left"/>
            </w:pPr>
            <w:r>
              <w:t xml:space="preserve">Chatbot, sentiment analysis, auto-routing</w:t>
            </w:r>
          </w:p>
        </w:tc>
        <w:tc>
          <w:tcPr/>
          <w:p>
            <w:pPr>
              <w:pStyle w:val="Compact"/>
              <w:jc w:val="left"/>
            </w:pPr>
            <w:r>
              <w:t xml:space="preserve">Qwen-7B, MiniLM</w:t>
            </w:r>
          </w:p>
        </w:tc>
      </w:tr>
      <w:tr>
        <w:tc>
          <w:tcPr/>
          <w:p>
            <w:pPr>
              <w:pStyle w:val="Compact"/>
              <w:jc w:val="left"/>
            </w:pPr>
            <w:r>
              <w:rPr>
                <w:bCs/>
                <w:b/>
              </w:rPr>
              <w:t xml:space="preserve">Real Estate</w:t>
            </w:r>
          </w:p>
        </w:tc>
        <w:tc>
          <w:tcPr/>
          <w:p>
            <w:pPr>
              <w:pStyle w:val="Compact"/>
              <w:jc w:val="left"/>
            </w:pPr>
            <w:r>
              <w:t xml:space="preserve">Price prediction, property matching, virtual tours</w:t>
            </w:r>
          </w:p>
        </w:tc>
        <w:tc>
          <w:tcPr/>
          <w:p>
            <w:pPr>
              <w:pStyle w:val="Compact"/>
              <w:jc w:val="left"/>
            </w:pPr>
            <w:r>
              <w:t xml:space="preserve">Phi-3, Qwen-VL</w:t>
            </w:r>
          </w:p>
        </w:tc>
      </w:tr>
      <w:tr>
        <w:tc>
          <w:tcPr/>
          <w:p>
            <w:pPr>
              <w:pStyle w:val="Compact"/>
              <w:jc w:val="left"/>
            </w:pPr>
            <w:r>
              <w:rPr>
                <w:bCs/>
                <w:b/>
              </w:rPr>
              <w:t xml:space="preserve">PMAP</w:t>
            </w:r>
          </w:p>
        </w:tc>
        <w:tc>
          <w:tcPr/>
          <w:p>
            <w:pPr>
              <w:pStyle w:val="Compact"/>
              <w:jc w:val="left"/>
            </w:pPr>
            <w:r>
              <w:t xml:space="preserve">Geospatial analysis, market mapping, demand heatmaps</w:t>
            </w:r>
          </w:p>
        </w:tc>
        <w:tc>
          <w:tcPr/>
          <w:p>
            <w:pPr>
              <w:pStyle w:val="Compact"/>
              <w:jc w:val="left"/>
            </w:pPr>
            <w:r>
              <w:t xml:space="preserve">RT-DETR, Qwen-VL</w:t>
            </w:r>
          </w:p>
        </w:tc>
      </w:tr>
    </w:tbl>
    <w:p>
      <w:r>
        <w:pict>
          <v:rect style="width:0;height:1.5pt" o:hralign="center" o:hrstd="t" o:hr="t"/>
        </w:pict>
      </w:r>
    </w:p>
    <w:bookmarkEnd w:id="69"/>
    <w:bookmarkEnd w:id="70"/>
    <w:bookmarkStart w:id="72" w:name="part-13-78-microservice-architecture"/>
    <w:p>
      <w:pPr>
        <w:pStyle w:val="Heading2"/>
      </w:pPr>
      <w:r>
        <w:t xml:space="preserve">Part 13: 78-Microservice Architecture</w:t>
      </w:r>
    </w:p>
    <w:p>
      <w:pPr>
        <w:pStyle w:val="FirstParagraph"/>
      </w:pPr>
      <w:r>
        <w:rPr>
          <w:iCs/>
          <w:i/>
        </w:rPr>
        <w:t xml:space="preserve">Source: Conversation 2</w:t>
      </w:r>
    </w:p>
    <w:bookmarkStart w:id="71" w:name="service-domains"/>
    <w:p>
      <w:pPr>
        <w:pStyle w:val="Heading3"/>
      </w:pPr>
      <w:r>
        <w:t xml:space="preserve">Service Domains</w:t>
      </w:r>
    </w:p>
    <w:tbl>
      <w:tblPr>
        <w:tblStyle w:val="Table"/>
        <w:tblW w:type="pct" w:w="5000"/>
        <w:tblLook w:firstRow="1" w:lastRow="0" w:firstColumn="0" w:lastColumn="0" w:noHBand="0" w:noVBand="0" w:val="0020"/>
        <w:jc w:val="start"/>
      </w:tblPr>
      <w:tblGrid>
        <w:gridCol w:w="2534"/>
        <w:gridCol w:w="3168"/>
        <w:gridCol w:w="2217"/>
      </w:tblGrid>
      <w:tr>
        <w:trPr>
          <w:tblHeader w:val="true"/>
        </w:trPr>
        <w:tc>
          <w:tcPr/>
          <w:p>
            <w:pPr>
              <w:pStyle w:val="Compact"/>
              <w:jc w:val="left"/>
            </w:pPr>
            <w:r>
              <w:t xml:space="preserve">Domain</w:t>
            </w:r>
          </w:p>
        </w:tc>
        <w:tc>
          <w:tcPr/>
          <w:p>
            <w:pPr>
              <w:pStyle w:val="Compact"/>
              <w:jc w:val="left"/>
            </w:pPr>
            <w:r>
              <w:t xml:space="preserve">Services</w:t>
            </w:r>
          </w:p>
        </w:tc>
        <w:tc>
          <w:tcPr/>
          <w:p>
            <w:pPr>
              <w:pStyle w:val="Compact"/>
              <w:jc w:val="left"/>
            </w:pPr>
            <w:r>
              <w:t xml:space="preserve">Count</w:t>
            </w:r>
          </w:p>
        </w:tc>
      </w:tr>
      <w:tr>
        <w:tc>
          <w:tcPr/>
          <w:p>
            <w:pPr>
              <w:pStyle w:val="Compact"/>
              <w:jc w:val="left"/>
            </w:pPr>
            <w:r>
              <w:rPr>
                <w:bCs/>
                <w:b/>
              </w:rPr>
              <w:t xml:space="preserve">Core Platform</w:t>
            </w:r>
          </w:p>
        </w:tc>
        <w:tc>
          <w:tcPr/>
          <w:p>
            <w:pPr>
              <w:pStyle w:val="Compact"/>
              <w:jc w:val="left"/>
            </w:pPr>
            <w:r>
              <w:t xml:space="preserve">Auth, API Gateway, Config, Notification</w:t>
            </w:r>
          </w:p>
        </w:tc>
        <w:tc>
          <w:tcPr/>
          <w:p>
            <w:pPr>
              <w:pStyle w:val="Compact"/>
              <w:jc w:val="left"/>
            </w:pPr>
            <w:r>
              <w:t xml:space="preserve">4</w:t>
            </w:r>
          </w:p>
        </w:tc>
      </w:tr>
      <w:tr>
        <w:tc>
          <w:tcPr/>
          <w:p>
            <w:pPr>
              <w:pStyle w:val="Compact"/>
              <w:jc w:val="left"/>
            </w:pPr>
            <w:r>
              <w:rPr>
                <w:bCs/>
                <w:b/>
              </w:rPr>
              <w:t xml:space="preserve">IoT</w:t>
            </w:r>
          </w:p>
        </w:tc>
        <w:tc>
          <w:tcPr/>
          <w:p>
            <w:pPr>
              <w:pStyle w:val="Compact"/>
              <w:jc w:val="left"/>
            </w:pPr>
            <w:r>
              <w:t xml:space="preserve">Device Management, Telemetry, Rules Engine, OTA</w:t>
            </w:r>
          </w:p>
        </w:tc>
        <w:tc>
          <w:tcPr/>
          <w:p>
            <w:pPr>
              <w:pStyle w:val="Compact"/>
              <w:jc w:val="left"/>
            </w:pPr>
            <w:r>
              <w:t xml:space="preserve">4</w:t>
            </w:r>
          </w:p>
        </w:tc>
      </w:tr>
      <w:tr>
        <w:tc>
          <w:tcPr/>
          <w:p>
            <w:pPr>
              <w:pStyle w:val="Compact"/>
              <w:jc w:val="left"/>
            </w:pPr>
            <w:r>
              <w:rPr>
                <w:bCs/>
                <w:b/>
              </w:rPr>
              <w:t xml:space="preserve">Commerce</w:t>
            </w:r>
          </w:p>
        </w:tc>
        <w:tc>
          <w:tcPr/>
          <w:p>
            <w:pPr>
              <w:pStyle w:val="Compact"/>
              <w:jc w:val="left"/>
            </w:pPr>
            <w:r>
              <w:t xml:space="preserve">Product Catalog, Cart, Orders, Payments, Reviews</w:t>
            </w:r>
          </w:p>
        </w:tc>
        <w:tc>
          <w:tcPr/>
          <w:p>
            <w:pPr>
              <w:pStyle w:val="Compact"/>
              <w:jc w:val="left"/>
            </w:pPr>
            <w:r>
              <w:t xml:space="preserve">5</w:t>
            </w:r>
          </w:p>
        </w:tc>
      </w:tr>
      <w:tr>
        <w:tc>
          <w:tcPr/>
          <w:p>
            <w:pPr>
              <w:pStyle w:val="Compact"/>
              <w:jc w:val="left"/>
            </w:pPr>
            <w:r>
              <w:rPr>
                <w:bCs/>
                <w:b/>
              </w:rPr>
              <w:t xml:space="preserve">Fintech</w:t>
            </w:r>
          </w:p>
        </w:tc>
        <w:tc>
          <w:tcPr/>
          <w:p>
            <w:pPr>
              <w:pStyle w:val="Compact"/>
              <w:jc w:val="left"/>
            </w:pPr>
            <w:r>
              <w:t xml:space="preserve">Wallet, Lending, KYC, Transactions, Escrow</w:t>
            </w:r>
          </w:p>
        </w:tc>
        <w:tc>
          <w:tcPr/>
          <w:p>
            <w:pPr>
              <w:pStyle w:val="Compact"/>
              <w:jc w:val="left"/>
            </w:pPr>
            <w:r>
              <w:t xml:space="preserve">5</w:t>
            </w:r>
          </w:p>
        </w:tc>
      </w:tr>
      <w:tr>
        <w:tc>
          <w:tcPr/>
          <w:p>
            <w:pPr>
              <w:pStyle w:val="Compact"/>
              <w:jc w:val="left"/>
            </w:pPr>
            <w:r>
              <w:rPr>
                <w:bCs/>
                <w:b/>
              </w:rPr>
              <w:t xml:space="preserve">Logistics</w:t>
            </w:r>
          </w:p>
        </w:tc>
        <w:tc>
          <w:tcPr/>
          <w:p>
            <w:pPr>
              <w:pStyle w:val="Compact"/>
              <w:jc w:val="left"/>
            </w:pPr>
            <w:r>
              <w:t xml:space="preserve">Orders, Tracking, Route Planning, Fleet</w:t>
            </w:r>
          </w:p>
        </w:tc>
        <w:tc>
          <w:tcPr/>
          <w:p>
            <w:pPr>
              <w:pStyle w:val="Compact"/>
              <w:jc w:val="left"/>
            </w:pPr>
            <w:r>
              <w:t xml:space="preserve">4</w:t>
            </w:r>
          </w:p>
        </w:tc>
      </w:tr>
      <w:tr>
        <w:tc>
          <w:tcPr/>
          <w:p>
            <w:pPr>
              <w:pStyle w:val="Compact"/>
              <w:jc w:val="left"/>
            </w:pPr>
            <w:r>
              <w:rPr>
                <w:bCs/>
                <w:b/>
              </w:rPr>
              <w:t xml:space="preserve">AI/ML</w:t>
            </w:r>
          </w:p>
        </w:tc>
        <w:tc>
          <w:tcPr/>
          <w:p>
            <w:pPr>
              <w:pStyle w:val="Compact"/>
              <w:jc w:val="left"/>
            </w:pPr>
            <w:r>
              <w:t xml:space="preserve">Model Serving, RAG, Embeddings, Training, Inference</w:t>
            </w:r>
          </w:p>
        </w:tc>
        <w:tc>
          <w:tcPr/>
          <w:p>
            <w:pPr>
              <w:pStyle w:val="Compact"/>
              <w:jc w:val="left"/>
            </w:pPr>
            <w:r>
              <w:t xml:space="preserve">5</w:t>
            </w:r>
          </w:p>
        </w:tc>
      </w:tr>
      <w:tr>
        <w:tc>
          <w:tcPr/>
          <w:p>
            <w:pPr>
              <w:pStyle w:val="Compact"/>
              <w:jc w:val="left"/>
            </w:pPr>
            <w:r>
              <w:rPr>
                <w:bCs/>
                <w:b/>
              </w:rPr>
              <w:t xml:space="preserve">ERP</w:t>
            </w:r>
          </w:p>
        </w:tc>
        <w:tc>
          <w:tcPr/>
          <w:p>
            <w:pPr>
              <w:pStyle w:val="Compact"/>
              <w:jc w:val="left"/>
            </w:pPr>
            <w:r>
              <w:t xml:space="preserve">Inventory, Invoicing, Accounting, Tax, HR</w:t>
            </w:r>
          </w:p>
        </w:tc>
        <w:tc>
          <w:tcPr/>
          <w:p>
            <w:pPr>
              <w:pStyle w:val="Compact"/>
              <w:jc w:val="left"/>
            </w:pPr>
            <w:r>
              <w:t xml:space="preserve">5</w:t>
            </w:r>
          </w:p>
        </w:tc>
      </w:tr>
      <w:tr>
        <w:tc>
          <w:tcPr/>
          <w:p>
            <w:pPr>
              <w:pStyle w:val="Compact"/>
              <w:jc w:val="left"/>
            </w:pPr>
            <w:r>
              <w:rPr>
                <w:bCs/>
                <w:b/>
              </w:rPr>
              <w:t xml:space="preserve">Marketplace</w:t>
            </w:r>
          </w:p>
        </w:tc>
        <w:tc>
          <w:tcPr/>
          <w:p>
            <w:pPr>
              <w:pStyle w:val="Compact"/>
              <w:jc w:val="left"/>
            </w:pPr>
            <w:r>
              <w:t xml:space="preserve">Listings, Search, Recommendations, Reviews, Sellers</w:t>
            </w:r>
          </w:p>
        </w:tc>
        <w:tc>
          <w:tcPr/>
          <w:p>
            <w:pPr>
              <w:pStyle w:val="Compact"/>
              <w:jc w:val="left"/>
            </w:pPr>
            <w:r>
              <w:t xml:space="preserve">5</w:t>
            </w:r>
          </w:p>
        </w:tc>
      </w:tr>
      <w:tr>
        <w:tc>
          <w:tcPr/>
          <w:p>
            <w:pPr>
              <w:pStyle w:val="Compact"/>
              <w:jc w:val="left"/>
            </w:pPr>
            <w:r>
              <w:rPr>
                <w:bCs/>
                <w:b/>
              </w:rPr>
              <w:t xml:space="preserve">Solar</w:t>
            </w:r>
          </w:p>
        </w:tc>
        <w:tc>
          <w:tcPr/>
          <w:p>
            <w:pPr>
              <w:pStyle w:val="Compact"/>
              <w:jc w:val="left"/>
            </w:pPr>
            <w:r>
              <w:t xml:space="preserve">Monitoring, Analytics, Maintenance, Alerts</w:t>
            </w:r>
          </w:p>
        </w:tc>
        <w:tc>
          <w:tcPr/>
          <w:p>
            <w:pPr>
              <w:pStyle w:val="Compact"/>
              <w:jc w:val="left"/>
            </w:pPr>
            <w:r>
              <w:t xml:space="preserve">4</w:t>
            </w:r>
          </w:p>
        </w:tc>
      </w:tr>
      <w:tr>
        <w:tc>
          <w:tcPr/>
          <w:p>
            <w:pPr>
              <w:pStyle w:val="Compact"/>
              <w:jc w:val="left"/>
            </w:pPr>
            <w:r>
              <w:rPr>
                <w:bCs/>
                <w:b/>
              </w:rPr>
              <w:t xml:space="preserve">Support</w:t>
            </w:r>
          </w:p>
        </w:tc>
        <w:tc>
          <w:tcPr/>
          <w:p>
            <w:pPr>
              <w:pStyle w:val="Compact"/>
              <w:jc w:val="left"/>
            </w:pPr>
            <w:r>
              <w:t xml:space="preserve">Ticketing, Chat, Knowledge Base, Feedback</w:t>
            </w:r>
          </w:p>
        </w:tc>
        <w:tc>
          <w:tcPr/>
          <w:p>
            <w:pPr>
              <w:pStyle w:val="Compact"/>
              <w:jc w:val="left"/>
            </w:pPr>
            <w:r>
              <w:t xml:space="preserve">4</w:t>
            </w:r>
          </w:p>
        </w:tc>
      </w:tr>
      <w:tr>
        <w:tc>
          <w:tcPr/>
          <w:p>
            <w:pPr>
              <w:pStyle w:val="Compact"/>
              <w:jc w:val="left"/>
            </w:pPr>
            <w:r>
              <w:rPr>
                <w:bCs/>
                <w:b/>
              </w:rPr>
              <w:t xml:space="preserve">Data</w:t>
            </w:r>
          </w:p>
        </w:tc>
        <w:tc>
          <w:tcPr/>
          <w:p>
            <w:pPr>
              <w:pStyle w:val="Compact"/>
              <w:jc w:val="left"/>
            </w:pPr>
            <w:r>
              <w:t xml:space="preserve">Collection, Processing, Storage, Analytics, Export</w:t>
            </w:r>
          </w:p>
        </w:tc>
        <w:tc>
          <w:tcPr/>
          <w:p>
            <w:pPr>
              <w:pStyle w:val="Compact"/>
              <w:jc w:val="left"/>
            </w:pPr>
            <w:r>
              <w:t xml:space="preserve">5</w:t>
            </w:r>
          </w:p>
        </w:tc>
      </w:tr>
      <w:tr>
        <w:tc>
          <w:tcPr/>
          <w:p>
            <w:pPr>
              <w:pStyle w:val="Compact"/>
              <w:jc w:val="left"/>
            </w:pPr>
            <w:r>
              <w:rPr>
                <w:bCs/>
                <w:b/>
              </w:rPr>
              <w:t xml:space="preserve">Infrastructure</w:t>
            </w:r>
          </w:p>
        </w:tc>
        <w:tc>
          <w:tcPr/>
          <w:p>
            <w:pPr>
              <w:pStyle w:val="Compact"/>
              <w:jc w:val="left"/>
            </w:pPr>
            <w:r>
              <w:t xml:space="preserve">Monitoring, Logging, Security, Backup</w:t>
            </w:r>
          </w:p>
        </w:tc>
        <w:tc>
          <w:tcPr/>
          <w:p>
            <w:pPr>
              <w:pStyle w:val="Compact"/>
              <w:jc w:val="left"/>
            </w:pPr>
            <w:r>
              <w:t xml:space="preserve">4</w:t>
            </w:r>
          </w:p>
        </w:tc>
      </w:tr>
    </w:tbl>
    <w:p>
      <w:r>
        <w:pict>
          <v:rect style="width:0;height:1.5pt" o:hralign="center" o:hrstd="t" o:hr="t"/>
        </w:pict>
      </w:r>
    </w:p>
    <w:bookmarkEnd w:id="71"/>
    <w:bookmarkEnd w:id="72"/>
    <w:bookmarkStart w:id="75" w:name="part-14-ai-powered-business-features"/>
    <w:p>
      <w:pPr>
        <w:pStyle w:val="Heading2"/>
      </w:pPr>
      <w:r>
        <w:t xml:space="preserve">Part 14: AI-Powered Business Features</w:t>
      </w:r>
    </w:p>
    <w:p>
      <w:pPr>
        <w:pStyle w:val="FirstParagraph"/>
      </w:pPr>
      <w:r>
        <w:rPr>
          <w:iCs/>
          <w:i/>
        </w:rPr>
        <w:t xml:space="preserve">Source: Conversations 2 &amp; 3</w:t>
      </w:r>
    </w:p>
    <w:bookmarkStart w:id="73" w:name="user-facing-ai-features"/>
    <w:p>
      <w:pPr>
        <w:pStyle w:val="Heading3"/>
      </w:pPr>
      <w:r>
        <w:t xml:space="preserve">User-Facing AI Features</w:t>
      </w:r>
    </w:p>
    <w:tbl>
      <w:tblPr>
        <w:tblStyle w:val="Table"/>
        <w:tblW w:type="pct" w:w="5000"/>
        <w:tblLook w:firstRow="1" w:lastRow="0" w:firstColumn="0" w:lastColumn="0" w:noHBand="0" w:noVBand="0" w:val="0020"/>
        <w:jc w:val="start"/>
      </w:tblPr>
      <w:tblGrid>
        <w:gridCol w:w="2457"/>
        <w:gridCol w:w="3550"/>
        <w:gridCol w:w="1911"/>
      </w:tblGrid>
      <w:tr>
        <w:trPr>
          <w:tblHeader w:val="true"/>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Model</w:t>
            </w:r>
          </w:p>
        </w:tc>
      </w:tr>
      <w:tr>
        <w:tc>
          <w:tcPr/>
          <w:p>
            <w:pPr>
              <w:pStyle w:val="Compact"/>
              <w:jc w:val="left"/>
            </w:pPr>
            <w:r>
              <w:rPr>
                <w:bCs/>
                <w:b/>
              </w:rPr>
              <w:t xml:space="preserve">AI Chatbot</w:t>
            </w:r>
          </w:p>
        </w:tc>
        <w:tc>
          <w:tcPr/>
          <w:p>
            <w:pPr>
              <w:pStyle w:val="Compact"/>
              <w:jc w:val="left"/>
            </w:pPr>
            <w:r>
              <w:t xml:space="preserve">Customer support across all verticals</w:t>
            </w:r>
          </w:p>
        </w:tc>
        <w:tc>
          <w:tcPr/>
          <w:p>
            <w:pPr>
              <w:pStyle w:val="Compact"/>
              <w:jc w:val="left"/>
            </w:pPr>
            <w:r>
              <w:t xml:space="preserve">Qwen-7B</w:t>
            </w:r>
          </w:p>
        </w:tc>
      </w:tr>
      <w:tr>
        <w:tc>
          <w:tcPr/>
          <w:p>
            <w:pPr>
              <w:pStyle w:val="Compact"/>
              <w:jc w:val="left"/>
            </w:pPr>
            <w:r>
              <w:rPr>
                <w:bCs/>
                <w:b/>
              </w:rPr>
              <w:t xml:space="preserve">Voice Assistant</w:t>
            </w:r>
          </w:p>
        </w:tc>
        <w:tc>
          <w:tcPr/>
          <w:p>
            <w:pPr>
              <w:pStyle w:val="Compact"/>
              <w:jc w:val="left"/>
            </w:pPr>
            <w:r>
              <w:t xml:space="preserve">Hausa/Yoruba/Igbo voice interface</w:t>
            </w:r>
          </w:p>
        </w:tc>
        <w:tc>
          <w:tcPr/>
          <w:p>
            <w:pPr>
              <w:pStyle w:val="Compact"/>
              <w:jc w:val="left"/>
            </w:pPr>
            <w:r>
              <w:t xml:space="preserve">Whisper + Piper TTS</w:t>
            </w:r>
          </w:p>
        </w:tc>
      </w:tr>
      <w:tr>
        <w:tc>
          <w:tcPr/>
          <w:p>
            <w:pPr>
              <w:pStyle w:val="Compact"/>
              <w:jc w:val="left"/>
            </w:pPr>
            <w:r>
              <w:rPr>
                <w:bCs/>
                <w:b/>
              </w:rPr>
              <w:t xml:space="preserve">Product Recommendations</w:t>
            </w:r>
          </w:p>
        </w:tc>
        <w:tc>
          <w:tcPr/>
          <w:p>
            <w:pPr>
              <w:pStyle w:val="Compact"/>
              <w:jc w:val="left"/>
            </w:pPr>
            <w:r>
              <w:t xml:space="preserve">Personalized marketplace suggestions</w:t>
            </w:r>
          </w:p>
        </w:tc>
        <w:tc>
          <w:tcPr/>
          <w:p>
            <w:pPr>
              <w:pStyle w:val="Compact"/>
              <w:jc w:val="left"/>
            </w:pPr>
            <w:r>
              <w:t xml:space="preserve">MiniLM + Qwen</w:t>
            </w:r>
          </w:p>
        </w:tc>
      </w:tr>
      <w:tr>
        <w:tc>
          <w:tcPr/>
          <w:p>
            <w:pPr>
              <w:pStyle w:val="Compact"/>
              <w:jc w:val="left"/>
            </w:pPr>
            <w:r>
              <w:rPr>
                <w:bCs/>
                <w:b/>
              </w:rPr>
              <w:t xml:space="preserve">Dynamic Pricing</w:t>
            </w:r>
          </w:p>
        </w:tc>
        <w:tc>
          <w:tcPr/>
          <w:p>
            <w:pPr>
              <w:pStyle w:val="Compact"/>
              <w:jc w:val="left"/>
            </w:pPr>
            <w:r>
              <w:t xml:space="preserve">Real-time price optimization</w:t>
            </w:r>
          </w:p>
        </w:tc>
        <w:tc>
          <w:tcPr/>
          <w:p>
            <w:pPr>
              <w:pStyle w:val="Compact"/>
              <w:jc w:val="left"/>
            </w:pPr>
            <w:r>
              <w:t xml:space="preserve">LightGBM</w:t>
            </w:r>
          </w:p>
        </w:tc>
      </w:tr>
      <w:tr>
        <w:tc>
          <w:tcPr/>
          <w:p>
            <w:pPr>
              <w:pStyle w:val="Compact"/>
              <w:jc w:val="left"/>
            </w:pPr>
            <w:r>
              <w:rPr>
                <w:bCs/>
                <w:b/>
              </w:rPr>
              <w:t xml:space="preserve">Fraud Detection</w:t>
            </w:r>
          </w:p>
        </w:tc>
        <w:tc>
          <w:tcPr/>
          <w:p>
            <w:pPr>
              <w:pStyle w:val="Compact"/>
              <w:jc w:val="left"/>
            </w:pPr>
            <w:r>
              <w:t xml:space="preserve">Transaction anomaly detection</w:t>
            </w:r>
          </w:p>
        </w:tc>
        <w:tc>
          <w:tcPr/>
          <w:p>
            <w:pPr>
              <w:pStyle w:val="Compact"/>
              <w:jc w:val="left"/>
            </w:pPr>
            <w:r>
              <w:t xml:space="preserve">XGBoost</w:t>
            </w:r>
          </w:p>
        </w:tc>
      </w:tr>
      <w:tr>
        <w:tc>
          <w:tcPr/>
          <w:p>
            <w:pPr>
              <w:pStyle w:val="Compact"/>
              <w:jc w:val="left"/>
            </w:pPr>
            <w:r>
              <w:rPr>
                <w:bCs/>
                <w:b/>
              </w:rPr>
              <w:t xml:space="preserve">Credit Scoring</w:t>
            </w:r>
          </w:p>
        </w:tc>
        <w:tc>
          <w:tcPr/>
          <w:p>
            <w:pPr>
              <w:pStyle w:val="Compact"/>
              <w:jc w:val="left"/>
            </w:pPr>
            <w:r>
              <w:t xml:space="preserve">Alternative data credit assessment</w:t>
            </w:r>
          </w:p>
        </w:tc>
        <w:tc>
          <w:tcPr/>
          <w:p>
            <w:pPr>
              <w:pStyle w:val="Compact"/>
              <w:jc w:val="left"/>
            </w:pPr>
            <w:r>
              <w:t xml:space="preserve">XGBoost + Qwen</w:t>
            </w:r>
          </w:p>
        </w:tc>
      </w:tr>
      <w:tr>
        <w:tc>
          <w:tcPr/>
          <w:p>
            <w:pPr>
              <w:pStyle w:val="Compact"/>
              <w:jc w:val="left"/>
            </w:pPr>
            <w:r>
              <w:rPr>
                <w:bCs/>
                <w:b/>
              </w:rPr>
              <w:t xml:space="preserve">Invoice OCR</w:t>
            </w:r>
          </w:p>
        </w:tc>
        <w:tc>
          <w:tcPr/>
          <w:p>
            <w:pPr>
              <w:pStyle w:val="Compact"/>
              <w:jc w:val="left"/>
            </w:pPr>
            <w:r>
              <w:t xml:space="preserve">Automatic invoice scanning</w:t>
            </w:r>
          </w:p>
        </w:tc>
        <w:tc>
          <w:tcPr/>
          <w:p>
            <w:pPr>
              <w:pStyle w:val="Compact"/>
              <w:jc w:val="left"/>
            </w:pPr>
            <w:r>
              <w:t xml:space="preserve">PaddleOCR</w:t>
            </w:r>
          </w:p>
        </w:tc>
      </w:tr>
      <w:tr>
        <w:tc>
          <w:tcPr/>
          <w:p>
            <w:pPr>
              <w:pStyle w:val="Compact"/>
              <w:jc w:val="left"/>
            </w:pPr>
            <w:r>
              <w:rPr>
                <w:bCs/>
                <w:b/>
              </w:rPr>
              <w:t xml:space="preserve">Solar Monitoring AI</w:t>
            </w:r>
          </w:p>
        </w:tc>
        <w:tc>
          <w:tcPr/>
          <w:p>
            <w:pPr>
              <w:pStyle w:val="Compact"/>
              <w:jc w:val="left"/>
            </w:pPr>
            <w:r>
              <w:t xml:space="preserve">Energy production prediction</w:t>
            </w:r>
          </w:p>
        </w:tc>
        <w:tc>
          <w:tcPr/>
          <w:p>
            <w:pPr>
              <w:pStyle w:val="Compact"/>
              <w:jc w:val="left"/>
            </w:pPr>
            <w:r>
              <w:t xml:space="preserve">Prophet</w:t>
            </w:r>
          </w:p>
        </w:tc>
      </w:tr>
      <w:tr>
        <w:tc>
          <w:tcPr/>
          <w:p>
            <w:pPr>
              <w:pStyle w:val="Compact"/>
              <w:jc w:val="left"/>
            </w:pPr>
            <w:r>
              <w:rPr>
                <w:bCs/>
                <w:b/>
              </w:rPr>
              <w:t xml:space="preserve">Smart Home Assistant</w:t>
            </w:r>
          </w:p>
        </w:tc>
        <w:tc>
          <w:tcPr/>
          <w:p>
            <w:pPr>
              <w:pStyle w:val="Compact"/>
              <w:jc w:val="left"/>
            </w:pPr>
            <w:r>
              <w:t xml:space="preserve">Voice-controlled IoT devices</w:t>
            </w:r>
          </w:p>
        </w:tc>
        <w:tc>
          <w:tcPr/>
          <w:p>
            <w:pPr>
              <w:pStyle w:val="Compact"/>
              <w:jc w:val="left"/>
            </w:pPr>
            <w:r>
              <w:t xml:space="preserve">Whisper + Qwen-0.5B</w:t>
            </w:r>
          </w:p>
        </w:tc>
      </w:tr>
      <w:tr>
        <w:tc>
          <w:tcPr/>
          <w:p>
            <w:pPr>
              <w:pStyle w:val="Compact"/>
              <w:jc w:val="left"/>
            </w:pPr>
            <w:r>
              <w:rPr>
                <w:bCs/>
                <w:b/>
              </w:rPr>
              <w:t xml:space="preserve">Property Matcher</w:t>
            </w:r>
          </w:p>
        </w:tc>
        <w:tc>
          <w:tcPr/>
          <w:p>
            <w:pPr>
              <w:pStyle w:val="Compact"/>
              <w:jc w:val="left"/>
            </w:pPr>
            <w:r>
              <w:t xml:space="preserve">AI real estate recommendations</w:t>
            </w:r>
          </w:p>
        </w:tc>
        <w:tc>
          <w:tcPr/>
          <w:p>
            <w:pPr>
              <w:pStyle w:val="Compact"/>
              <w:jc w:val="left"/>
            </w:pPr>
            <w:r>
              <w:t xml:space="preserve">Phi-3 + MiniLM</w:t>
            </w:r>
          </w:p>
        </w:tc>
      </w:tr>
    </w:tbl>
    <w:bookmarkEnd w:id="73"/>
    <w:bookmarkStart w:id="74" w:name="dynamic-pricing-model"/>
    <w:p>
      <w:pPr>
        <w:pStyle w:val="Heading3"/>
      </w:pPr>
      <w:r>
        <w:t xml:space="preserve">Dynamic Pricing Model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Weight</w:t>
            </w:r>
          </w:p>
        </w:tc>
        <w:tc>
          <w:tcPr/>
          <w:p>
            <w:pPr>
              <w:pStyle w:val="Compact"/>
              <w:jc w:val="left"/>
            </w:pPr>
            <w:r>
              <w:t xml:space="preserve">Source</w:t>
            </w:r>
          </w:p>
        </w:tc>
      </w:tr>
      <w:tr>
        <w:tc>
          <w:tcPr/>
          <w:p>
            <w:pPr>
              <w:pStyle w:val="Compact"/>
              <w:jc w:val="left"/>
            </w:pPr>
            <w:r>
              <w:t xml:space="preserve">Demand level</w:t>
            </w:r>
          </w:p>
        </w:tc>
        <w:tc>
          <w:tcPr/>
          <w:p>
            <w:pPr>
              <w:pStyle w:val="Compact"/>
              <w:jc w:val="left"/>
            </w:pPr>
            <w:r>
              <w:t xml:space="preserve">25%</w:t>
            </w:r>
          </w:p>
        </w:tc>
        <w:tc>
          <w:tcPr/>
          <w:p>
            <w:pPr>
              <w:pStyle w:val="Compact"/>
              <w:jc w:val="left"/>
            </w:pPr>
            <w:r>
              <w:t xml:space="preserve">Order frequency</w:t>
            </w:r>
          </w:p>
        </w:tc>
      </w:tr>
      <w:tr>
        <w:tc>
          <w:tcPr/>
          <w:p>
            <w:pPr>
              <w:pStyle w:val="Compact"/>
              <w:jc w:val="left"/>
            </w:pPr>
            <w:r>
              <w:t xml:space="preserve">Competition</w:t>
            </w:r>
          </w:p>
        </w:tc>
        <w:tc>
          <w:tcPr/>
          <w:p>
            <w:pPr>
              <w:pStyle w:val="Compact"/>
              <w:jc w:val="left"/>
            </w:pPr>
            <w:r>
              <w:t xml:space="preserve">20%</w:t>
            </w:r>
          </w:p>
        </w:tc>
        <w:tc>
          <w:tcPr/>
          <w:p>
            <w:pPr>
              <w:pStyle w:val="Compact"/>
              <w:jc w:val="left"/>
            </w:pPr>
            <w:r>
              <w:t xml:space="preserve">Market prices</w:t>
            </w:r>
          </w:p>
        </w:tc>
      </w:tr>
      <w:tr>
        <w:tc>
          <w:tcPr/>
          <w:p>
            <w:pPr>
              <w:pStyle w:val="Compact"/>
              <w:jc w:val="left"/>
            </w:pPr>
            <w:r>
              <w:t xml:space="preserve">Inventory level</w:t>
            </w:r>
          </w:p>
        </w:tc>
        <w:tc>
          <w:tcPr/>
          <w:p>
            <w:pPr>
              <w:pStyle w:val="Compact"/>
              <w:jc w:val="left"/>
            </w:pPr>
            <w:r>
              <w:t xml:space="preserve">20%</w:t>
            </w:r>
          </w:p>
        </w:tc>
        <w:tc>
          <w:tcPr/>
          <w:p>
            <w:pPr>
              <w:pStyle w:val="Compact"/>
              <w:jc w:val="left"/>
            </w:pPr>
            <w:r>
              <w:t xml:space="preserve">Stock data</w:t>
            </w:r>
          </w:p>
        </w:tc>
      </w:tr>
      <w:tr>
        <w:tc>
          <w:tcPr/>
          <w:p>
            <w:pPr>
              <w:pStyle w:val="Compact"/>
              <w:jc w:val="left"/>
            </w:pPr>
            <w:r>
              <w:t xml:space="preserve">Time of day/week</w:t>
            </w:r>
          </w:p>
        </w:tc>
        <w:tc>
          <w:tcPr/>
          <w:p>
            <w:pPr>
              <w:pStyle w:val="Compact"/>
              <w:jc w:val="left"/>
            </w:pPr>
            <w:r>
              <w:t xml:space="preserve">15%</w:t>
            </w:r>
          </w:p>
        </w:tc>
        <w:tc>
          <w:tcPr/>
          <w:p>
            <w:pPr>
              <w:pStyle w:val="Compact"/>
              <w:jc w:val="left"/>
            </w:pPr>
            <w:r>
              <w:t xml:space="preserve">Historical patterns</w:t>
            </w:r>
          </w:p>
        </w:tc>
      </w:tr>
      <w:tr>
        <w:tc>
          <w:tcPr/>
          <w:p>
            <w:pPr>
              <w:pStyle w:val="Compact"/>
              <w:jc w:val="left"/>
            </w:pPr>
            <w:r>
              <w:t xml:space="preserve">Customer segment</w:t>
            </w:r>
          </w:p>
        </w:tc>
        <w:tc>
          <w:tcPr/>
          <w:p>
            <w:pPr>
              <w:pStyle w:val="Compact"/>
              <w:jc w:val="left"/>
            </w:pPr>
            <w:r>
              <w:t xml:space="preserve">10%</w:t>
            </w:r>
          </w:p>
        </w:tc>
        <w:tc>
          <w:tcPr/>
          <w:p>
            <w:pPr>
              <w:pStyle w:val="Compact"/>
              <w:jc w:val="left"/>
            </w:pPr>
            <w:r>
              <w:t xml:space="preserve">User profile</w:t>
            </w:r>
          </w:p>
        </w:tc>
      </w:tr>
      <w:tr>
        <w:tc>
          <w:tcPr/>
          <w:p>
            <w:pPr>
              <w:pStyle w:val="Compact"/>
              <w:jc w:val="left"/>
            </w:pPr>
            <w:r>
              <w:t xml:space="preserve">Weather/events</w:t>
            </w:r>
          </w:p>
        </w:tc>
        <w:tc>
          <w:tcPr/>
          <w:p>
            <w:pPr>
              <w:pStyle w:val="Compact"/>
              <w:jc w:val="left"/>
            </w:pPr>
            <w:r>
              <w:t xml:space="preserve">10%</w:t>
            </w:r>
          </w:p>
        </w:tc>
        <w:tc>
          <w:tcPr/>
          <w:p>
            <w:pPr>
              <w:pStyle w:val="Compact"/>
              <w:jc w:val="left"/>
            </w:pPr>
            <w:r>
              <w:t xml:space="preserve">External data</w:t>
            </w:r>
          </w:p>
        </w:tc>
      </w:tr>
    </w:tbl>
    <w:p>
      <w:r>
        <w:pict>
          <v:rect style="width:0;height:1.5pt" o:hralign="center" o:hrstd="t" o:hr="t"/>
        </w:pict>
      </w:r>
    </w:p>
    <w:bookmarkEnd w:id="74"/>
    <w:bookmarkEnd w:id="75"/>
    <w:bookmarkStart w:id="80" w:name="X707a42aec6562b1c5405cdcd7dfd48d4eae36e6"/>
    <w:p>
      <w:pPr>
        <w:pStyle w:val="Heading2"/>
      </w:pPr>
      <w:r>
        <w:t xml:space="preserve">Part 15: OpenClaw Agent &amp; Igbo Trade Marketplace</w:t>
      </w:r>
    </w:p>
    <w:p>
      <w:pPr>
        <w:pStyle w:val="FirstParagraph"/>
      </w:pPr>
      <w:r>
        <w:rPr>
          <w:iCs/>
          <w:i/>
        </w:rPr>
        <w:t xml:space="preserve">Source: Conversation 3 (Images) + Conversation 1 (Marketplace Strategy)</w:t>
      </w:r>
    </w:p>
    <w:bookmarkStart w:id="76" w:name="openclaw-agent"/>
    <w:p>
      <w:pPr>
        <w:pStyle w:val="Heading3"/>
      </w:pPr>
      <w:r>
        <w:t xml:space="preserve">OpenClaw Agent</w:t>
      </w:r>
    </w:p>
    <w:p>
      <w:pPr>
        <w:pStyle w:val="FirstParagraph"/>
      </w:pPr>
      <w:r>
        <w:t xml:space="preserve">The OpenClaw Agent is an</w:t>
      </w:r>
      <w:r>
        <w:t xml:space="preserve"> </w:t>
      </w:r>
      <w:r>
        <w:rPr>
          <w:bCs/>
          <w:b/>
        </w:rPr>
        <w:t xml:space="preserve">AI-powered marketplace orchestrator</w:t>
      </w:r>
      <w:r>
        <w:t xml:space="preserve"> </w:t>
      </w:r>
      <w:r>
        <w:t xml:space="preserve">that manages transactions across all marketplace actors through multiple communication channels.</w:t>
      </w:r>
    </w:p>
    <w:p>
      <w:pPr>
        <w:pStyle w:val="BodyText"/>
      </w:pPr>
      <w:r>
        <w:rPr>
          <w:bCs/>
          <w:b/>
        </w:rPr>
        <w:t xml:space="preserve">Communication Channels:</w:t>
      </w:r>
      <w:r>
        <w:t xml:space="preserve"> </w:t>
      </w:r>
      <w:r>
        <w:t xml:space="preserve">- WhatsApp</w:t>
      </w:r>
      <w:r>
        <w:t xml:space="preserve"> </w:t>
      </w:r>
      <w:r>
        <w:t xml:space="preserve">- Telegram</w:t>
      </w:r>
      <w:r>
        <w:t xml:space="preserve"> </w:t>
      </w:r>
      <w:r>
        <w:t xml:space="preserve">- SMS</w:t>
      </w:r>
      <w:r>
        <w:t xml:space="preserve"> </w:t>
      </w:r>
      <w:r>
        <w:t xml:space="preserve">- Email</w:t>
      </w:r>
      <w:r>
        <w:t xml:space="preserve"> </w:t>
      </w:r>
      <w:r>
        <w:t xml:space="preserve">- Voice calls</w:t>
      </w:r>
      <w:r>
        <w:t xml:space="preserve"> </w:t>
      </w:r>
      <w:r>
        <w:t xml:space="preserve">- In-app notifications</w:t>
      </w:r>
    </w:p>
    <w:p>
      <w:pPr>
        <w:pStyle w:val="BodyText"/>
      </w:pPr>
      <w:r>
        <w:rPr>
          <w:bCs/>
          <w:b/>
        </w:rPr>
        <w:t xml:space="preserve">Agent Capabilities:</w:t>
      </w:r>
    </w:p>
    <w:tbl>
      <w:tblPr>
        <w:tblStyle w:val="Table"/>
        <w:tblW w:type="pct" w:w="5000"/>
        <w:tblLook w:firstRow="1" w:lastRow="0" w:firstColumn="0" w:lastColumn="0" w:noHBand="0" w:noVBand="0" w:val="0020"/>
        <w:jc w:val="start"/>
      </w:tblPr>
      <w:tblGrid>
        <w:gridCol w:w="3801"/>
        <w:gridCol w:w="4118"/>
      </w:tblGrid>
      <w:tr>
        <w:trPr>
          <w:tblHeader w:val="true"/>
        </w:trPr>
        <w:tc>
          <w:tcPr/>
          <w:p>
            <w:pPr>
              <w:pStyle w:val="Compact"/>
              <w:jc w:val="left"/>
            </w:pPr>
            <w:r>
              <w:t xml:space="preserve">Capability</w:t>
            </w:r>
          </w:p>
        </w:tc>
        <w:tc>
          <w:tcPr/>
          <w:p>
            <w:pPr>
              <w:pStyle w:val="Compact"/>
              <w:jc w:val="left"/>
            </w:pPr>
            <w:r>
              <w:t xml:space="preserve">Description</w:t>
            </w:r>
          </w:p>
        </w:tc>
      </w:tr>
      <w:tr>
        <w:tc>
          <w:tcPr/>
          <w:p>
            <w:pPr>
              <w:pStyle w:val="Compact"/>
              <w:jc w:val="left"/>
            </w:pPr>
            <w:r>
              <w:rPr>
                <w:bCs/>
                <w:b/>
              </w:rPr>
              <w:t xml:space="preserve">Product Verification</w:t>
            </w:r>
          </w:p>
        </w:tc>
        <w:tc>
          <w:tcPr/>
          <w:p>
            <w:pPr>
              <w:pStyle w:val="Compact"/>
              <w:jc w:val="left"/>
            </w:pPr>
            <w:r>
              <w:t xml:space="preserve">Request and validate photos/videos of products using AI</w:t>
            </w:r>
          </w:p>
        </w:tc>
      </w:tr>
      <w:tr>
        <w:tc>
          <w:tcPr/>
          <w:p>
            <w:pPr>
              <w:pStyle w:val="Compact"/>
              <w:jc w:val="left"/>
            </w:pPr>
            <w:r>
              <w:rPr>
                <w:bCs/>
                <w:b/>
              </w:rPr>
              <w:t xml:space="preserve">Escrow Management</w:t>
            </w:r>
          </w:p>
        </w:tc>
        <w:tc>
          <w:tcPr/>
          <w:p>
            <w:pPr>
              <w:pStyle w:val="Compact"/>
              <w:jc w:val="left"/>
            </w:pPr>
            <w:r>
              <w:t xml:space="preserve">Guide users through fund holding, release, and refund processes</w:t>
            </w:r>
          </w:p>
        </w:tc>
      </w:tr>
      <w:tr>
        <w:tc>
          <w:tcPr/>
          <w:p>
            <w:pPr>
              <w:pStyle w:val="Compact"/>
              <w:jc w:val="left"/>
            </w:pPr>
            <w:r>
              <w:rPr>
                <w:bCs/>
                <w:b/>
              </w:rPr>
              <w:t xml:space="preserve">Delivery Coordination</w:t>
            </w:r>
          </w:p>
        </w:tc>
        <w:tc>
          <w:tcPr/>
          <w:p>
            <w:pPr>
              <w:pStyle w:val="Compact"/>
              <w:jc w:val="left"/>
            </w:pPr>
            <w:r>
              <w:t xml:space="preserve">Track deliveries via GPS/OTP, coordinate between sellers and drivers</w:t>
            </w:r>
          </w:p>
        </w:tc>
      </w:tr>
      <w:tr>
        <w:tc>
          <w:tcPr/>
          <w:p>
            <w:pPr>
              <w:pStyle w:val="Compact"/>
              <w:jc w:val="left"/>
            </w:pPr>
            <w:r>
              <w:rPr>
                <w:bCs/>
                <w:b/>
              </w:rPr>
              <w:t xml:space="preserve">Dispute Mediation</w:t>
            </w:r>
          </w:p>
        </w:tc>
        <w:tc>
          <w:tcPr/>
          <w:p>
            <w:pPr>
              <w:pStyle w:val="Compact"/>
              <w:jc w:val="left"/>
            </w:pPr>
            <w:r>
              <w:t xml:space="preserve">AI-first review with human arbitration escalation</w:t>
            </w:r>
          </w:p>
        </w:tc>
      </w:tr>
      <w:tr>
        <w:tc>
          <w:tcPr/>
          <w:p>
            <w:pPr>
              <w:pStyle w:val="Compact"/>
              <w:jc w:val="left"/>
            </w:pPr>
            <w:r>
              <w:rPr>
                <w:bCs/>
                <w:b/>
              </w:rPr>
              <w:t xml:space="preserve">Loan Facilitation</w:t>
            </w:r>
          </w:p>
        </w:tc>
        <w:tc>
          <w:tcPr/>
          <w:p>
            <w:pPr>
              <w:pStyle w:val="Compact"/>
              <w:jc w:val="left"/>
            </w:pPr>
            <w:r>
              <w:t xml:space="preserve">Connect buyers with lenders, manage escrow for loans</w:t>
            </w:r>
          </w:p>
        </w:tc>
      </w:tr>
      <w:tr>
        <w:tc>
          <w:tcPr/>
          <w:p>
            <w:pPr>
              <w:pStyle w:val="Compact"/>
              <w:jc w:val="left"/>
            </w:pPr>
            <w:r>
              <w:rPr>
                <w:bCs/>
                <w:b/>
              </w:rPr>
              <w:t xml:space="preserve">Rating Management</w:t>
            </w:r>
          </w:p>
        </w:tc>
        <w:tc>
          <w:tcPr/>
          <w:p>
            <w:pPr>
              <w:pStyle w:val="Compact"/>
              <w:jc w:val="left"/>
            </w:pPr>
            <w:r>
              <w:t xml:space="preserve">Prompt ratings after transactions, maintain trust scores</w:t>
            </w:r>
          </w:p>
        </w:tc>
      </w:tr>
    </w:tbl>
    <w:bookmarkEnd w:id="76"/>
    <w:bookmarkStart w:id="77" w:name="igbo-trade-digital-marketplace"/>
    <w:p>
      <w:pPr>
        <w:pStyle w:val="Heading3"/>
      </w:pPr>
      <w:r>
        <w:t xml:space="preserve">Igbo Trade Digital Marketplace</w:t>
      </w:r>
    </w:p>
    <w:p>
      <w:pPr>
        <w:pStyle w:val="FirstParagraph"/>
      </w:pPr>
      <w:r>
        <w:rPr>
          <w:bCs/>
          <w:b/>
        </w:rPr>
        <w:t xml:space="preserve">Tagline:</w:t>
      </w:r>
      <w:r>
        <w:t xml:space="preserve"> </w:t>
      </w:r>
      <w:r>
        <w:t xml:space="preserve">Buy, Sell, Lend, Deliver, Verify, Build Trust</w:t>
      </w:r>
    </w:p>
    <w:p>
      <w:pPr>
        <w:pStyle w:val="BodyText"/>
      </w:pPr>
      <w:r>
        <w:t xml:space="preserve">A complete digital marketplace and escrow platform designed for African market realities:</w:t>
      </w:r>
    </w:p>
    <w:tbl>
      <w:tblPr>
        <w:tblStyle w:val="Table"/>
        <w:tblW w:type="pct" w:w="5000"/>
        <w:tblLook w:firstRow="1" w:lastRow="0" w:firstColumn="0" w:lastColumn="0" w:noHBand="0" w:noVBand="0" w:val="0020"/>
        <w:jc w:val="start"/>
      </w:tblPr>
      <w:tblGrid>
        <w:gridCol w:w="3240"/>
        <w:gridCol w:w="4680"/>
      </w:tblGrid>
      <w:tr>
        <w:trPr>
          <w:tblHeader w:val="true"/>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Cs/>
                <w:b/>
              </w:rPr>
              <w:t xml:space="preserve">Low Network Support</w:t>
            </w:r>
          </w:p>
        </w:tc>
        <w:tc>
          <w:tcPr/>
          <w:p>
            <w:pPr>
              <w:pStyle w:val="Compact"/>
              <w:jc w:val="left"/>
            </w:pPr>
            <w:r>
              <w:t xml:space="preserve">Works on 2G/3G with compressed data</w:t>
            </w:r>
          </w:p>
        </w:tc>
      </w:tr>
      <w:tr>
        <w:tc>
          <w:tcPr/>
          <w:p>
            <w:pPr>
              <w:pStyle w:val="Compact"/>
              <w:jc w:val="left"/>
            </w:pPr>
            <w:r>
              <w:rPr>
                <w:bCs/>
                <w:b/>
              </w:rPr>
              <w:t xml:space="preserve">QR/Serial Validation</w:t>
            </w:r>
          </w:p>
        </w:tc>
        <w:tc>
          <w:tcPr/>
          <w:p>
            <w:pPr>
              <w:pStyle w:val="Compact"/>
              <w:jc w:val="left"/>
            </w:pPr>
            <w:r>
              <w:t xml:space="preserve">Product authenticity verification</w:t>
            </w:r>
          </w:p>
        </w:tc>
      </w:tr>
      <w:tr>
        <w:tc>
          <w:tcPr/>
          <w:p>
            <w:pPr>
              <w:pStyle w:val="Compact"/>
              <w:jc w:val="left"/>
            </w:pPr>
            <w:r>
              <w:rPr>
                <w:bCs/>
                <w:b/>
              </w:rPr>
              <w:t xml:space="preserve">Escrow Logic</w:t>
            </w:r>
          </w:p>
        </w:tc>
        <w:tc>
          <w:tcPr/>
          <w:p>
            <w:pPr>
              <w:pStyle w:val="Compact"/>
              <w:jc w:val="left"/>
            </w:pPr>
            <w:r>
              <w:t xml:space="preserve">Hold Funds → Verify Goods → Release/Refund</w:t>
            </w:r>
          </w:p>
        </w:tc>
      </w:tr>
      <w:tr>
        <w:tc>
          <w:tcPr/>
          <w:p>
            <w:pPr>
              <w:pStyle w:val="Compact"/>
              <w:jc w:val="left"/>
            </w:pPr>
            <w:r>
              <w:rPr>
                <w:bCs/>
                <w:b/>
              </w:rPr>
              <w:t xml:space="preserve">Verification Options</w:t>
            </w:r>
          </w:p>
        </w:tc>
        <w:tc>
          <w:tcPr/>
          <w:p>
            <w:pPr>
              <w:pStyle w:val="Compact"/>
              <w:jc w:val="left"/>
            </w:pPr>
            <w:r>
              <w:t xml:space="preserve">Take Photo, Record Video, Live Call, Fallback (Text/Voice)</w:t>
            </w:r>
          </w:p>
        </w:tc>
      </w:tr>
      <w:tr>
        <w:tc>
          <w:tcPr/>
          <w:p>
            <w:pPr>
              <w:pStyle w:val="Compact"/>
              <w:jc w:val="left"/>
            </w:pPr>
            <w:r>
              <w:rPr>
                <w:bCs/>
                <w:b/>
              </w:rPr>
              <w:t xml:space="preserve">Dispute Handling</w:t>
            </w:r>
          </w:p>
        </w:tc>
        <w:tc>
          <w:tcPr/>
          <w:p>
            <w:pPr>
              <w:pStyle w:val="Compact"/>
              <w:jc w:val="left"/>
            </w:pPr>
            <w:r>
              <w:t xml:space="preserve">Raise Dispute → AI Check → Human Review → Final Decision</w:t>
            </w:r>
          </w:p>
        </w:tc>
      </w:tr>
      <w:tr>
        <w:tc>
          <w:tcPr/>
          <w:p>
            <w:pPr>
              <w:pStyle w:val="Compact"/>
              <w:jc w:val="left"/>
            </w:pPr>
            <w:r>
              <w:rPr>
                <w:bCs/>
                <w:b/>
              </w:rPr>
              <w:t xml:space="preserve">Trust &amp; Ratings</w:t>
            </w:r>
          </w:p>
        </w:tc>
        <w:tc>
          <w:tcPr/>
          <w:p>
            <w:pPr>
              <w:pStyle w:val="Compact"/>
              <w:jc w:val="left"/>
            </w:pPr>
            <w:r>
              <w:t xml:space="preserve">4.8/5 multi-actor rating system</w:t>
            </w:r>
          </w:p>
        </w:tc>
      </w:tr>
    </w:tbl>
    <w:bookmarkEnd w:id="77"/>
    <w:bookmarkStart w:id="78" w:name="marketplace-workflow"/>
    <w:p>
      <w:pPr>
        <w:pStyle w:val="Heading3"/>
      </w:pPr>
      <w:r>
        <w:t xml:space="preserve">Marketplace Workflow</w:t>
      </w:r>
    </w:p>
    <w:p>
      <w:pPr>
        <w:pStyle w:val="SourceCode"/>
      </w:pPr>
      <w:r>
        <w:rPr>
          <w:rStyle w:val="VerbatimChar"/>
        </w:rPr>
        <w:t xml:space="preserve">Buyer selects product</w:t>
      </w:r>
      <w:r>
        <w:br/>
      </w:r>
      <w:r>
        <w:rPr>
          <w:rStyle w:val="VerbatimChar"/>
        </w:rPr>
        <w:t xml:space="preserve">    ↓</w:t>
      </w:r>
      <w:r>
        <w:br/>
      </w:r>
      <w:r>
        <w:rPr>
          <w:rStyle w:val="VerbatimChar"/>
        </w:rPr>
        <w:t xml:space="preserve">Request verification (photo/video)</w:t>
      </w:r>
      <w:r>
        <w:br/>
      </w:r>
      <w:r>
        <w:rPr>
          <w:rStyle w:val="VerbatimChar"/>
        </w:rPr>
        <w:t xml:space="preserve">    ↓</w:t>
      </w:r>
      <w:r>
        <w:br/>
      </w:r>
      <w:r>
        <w:rPr>
          <w:rStyle w:val="VerbatimChar"/>
        </w:rPr>
        <w:t xml:space="preserve">Fund escrow (via OpenClaw Agent)</w:t>
      </w:r>
      <w:r>
        <w:br/>
      </w:r>
      <w:r>
        <w:rPr>
          <w:rStyle w:val="VerbatimChar"/>
        </w:rPr>
        <w:t xml:space="preserve">    ↓</w:t>
      </w:r>
      <w:r>
        <w:br/>
      </w:r>
      <w:r>
        <w:rPr>
          <w:rStyle w:val="VerbatimChar"/>
        </w:rPr>
        <w:t xml:space="preserve">Seller ships product</w:t>
      </w:r>
      <w:r>
        <w:br/>
      </w:r>
      <w:r>
        <w:rPr>
          <w:rStyle w:val="VerbatimChar"/>
        </w:rPr>
        <w:t xml:space="preserve">    ↓</w:t>
      </w:r>
      <w:r>
        <w:br/>
      </w:r>
      <w:r>
        <w:rPr>
          <w:rStyle w:val="VerbatimChar"/>
        </w:rPr>
        <w:t xml:space="preserve">Driver picks up &amp; tracks via GPS</w:t>
      </w:r>
      <w:r>
        <w:br/>
      </w:r>
      <w:r>
        <w:rPr>
          <w:rStyle w:val="VerbatimChar"/>
        </w:rPr>
        <w:t xml:space="preserve">    ↓</w:t>
      </w:r>
      <w:r>
        <w:br/>
      </w:r>
      <w:r>
        <w:rPr>
          <w:rStyle w:val="VerbatimChar"/>
        </w:rPr>
        <w:t xml:space="preserve">Buyer confirms delivery</w:t>
      </w:r>
      <w:r>
        <w:br/>
      </w:r>
      <w:r>
        <w:rPr>
          <w:rStyle w:val="VerbatimChar"/>
        </w:rPr>
        <w:t xml:space="preserve">    ↓</w:t>
      </w:r>
      <w:r>
        <w:br/>
      </w:r>
      <w:r>
        <w:rPr>
          <w:rStyle w:val="VerbatimChar"/>
        </w:rPr>
        <w:t xml:space="preserve">Escrow releases funds to seller</w:t>
      </w:r>
      <w:r>
        <w:br/>
      </w:r>
      <w:r>
        <w:rPr>
          <w:rStyle w:val="VerbatimChar"/>
        </w:rPr>
        <w:t xml:space="preserve">    ↓</w:t>
      </w:r>
      <w:r>
        <w:br/>
      </w:r>
      <w:r>
        <w:rPr>
          <w:rStyle w:val="VerbatimChar"/>
        </w:rPr>
        <w:t xml:space="preserve">Both parties rate each other</w:t>
      </w:r>
    </w:p>
    <w:bookmarkEnd w:id="78"/>
    <w:bookmarkStart w:id="79" w:name="core-services-architecture"/>
    <w:p>
      <w:pPr>
        <w:pStyle w:val="Heading3"/>
      </w:pPr>
      <w:r>
        <w:t xml:space="preserve">Core Services Architecture</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Service</w:t>
            </w:r>
          </w:p>
        </w:tc>
        <w:tc>
          <w:tcPr/>
          <w:p>
            <w:pPr>
              <w:pStyle w:val="Compact"/>
              <w:jc w:val="left"/>
            </w:pPr>
            <w:r>
              <w:t xml:space="preserve">Functions</w:t>
            </w:r>
          </w:p>
        </w:tc>
      </w:tr>
      <w:tr>
        <w:tc>
          <w:tcPr/>
          <w:p>
            <w:pPr>
              <w:pStyle w:val="Compact"/>
              <w:jc w:val="left"/>
            </w:pPr>
            <w:r>
              <w:rPr>
                <w:bCs/>
                <w:b/>
              </w:rPr>
              <w:t xml:space="preserve">Escrow Engine</w:t>
            </w:r>
          </w:p>
        </w:tc>
        <w:tc>
          <w:tcPr/>
          <w:p>
            <w:pPr>
              <w:pStyle w:val="Compact"/>
              <w:jc w:val="left"/>
            </w:pPr>
            <w:r>
              <w:t xml:space="preserve">Fund holding, conditional release, partial refunds</w:t>
            </w:r>
          </w:p>
        </w:tc>
      </w:tr>
      <w:tr>
        <w:tc>
          <w:tcPr/>
          <w:p>
            <w:pPr>
              <w:pStyle w:val="Compact"/>
              <w:jc w:val="left"/>
            </w:pPr>
            <w:r>
              <w:rPr>
                <w:bCs/>
                <w:b/>
              </w:rPr>
              <w:t xml:space="preserve">Verification Service</w:t>
            </w:r>
          </w:p>
        </w:tc>
        <w:tc>
          <w:tcPr/>
          <w:p>
            <w:pPr>
              <w:pStyle w:val="Compact"/>
              <w:jc w:val="left"/>
            </w:pPr>
            <w:r>
              <w:t xml:space="preserve">Photo/video request, AI spec check, low-bandwidth mode</w:t>
            </w:r>
          </w:p>
        </w:tc>
      </w:tr>
      <w:tr>
        <w:tc>
          <w:tcPr/>
          <w:p>
            <w:pPr>
              <w:pStyle w:val="Compact"/>
              <w:jc w:val="left"/>
            </w:pPr>
            <w:r>
              <w:rPr>
                <w:bCs/>
                <w:b/>
              </w:rPr>
              <w:t xml:space="preserve">Delivery Tracking</w:t>
            </w:r>
          </w:p>
        </w:tc>
        <w:tc>
          <w:tcPr/>
          <w:p>
            <w:pPr>
              <w:pStyle w:val="Compact"/>
              <w:jc w:val="left"/>
            </w:pPr>
            <w:r>
              <w:t xml:space="preserve">GPS/OTP, photo/video proof, status updates</w:t>
            </w:r>
          </w:p>
        </w:tc>
      </w:tr>
      <w:tr>
        <w:tc>
          <w:tcPr/>
          <w:p>
            <w:pPr>
              <w:pStyle w:val="Compact"/>
              <w:jc w:val="left"/>
            </w:pPr>
            <w:r>
              <w:rPr>
                <w:bCs/>
                <w:b/>
              </w:rPr>
              <w:t xml:space="preserve">Dispute Resolution</w:t>
            </w:r>
          </w:p>
        </w:tc>
        <w:tc>
          <w:tcPr/>
          <w:p>
            <w:pPr>
              <w:pStyle w:val="Compact"/>
              <w:jc w:val="left"/>
            </w:pPr>
            <w:r>
              <w:t xml:space="preserve">AI review, human arbitration, escrow decisions</w:t>
            </w:r>
          </w:p>
        </w:tc>
      </w:tr>
      <w:tr>
        <w:tc>
          <w:tcPr/>
          <w:p>
            <w:pPr>
              <w:pStyle w:val="Compact"/>
              <w:jc w:val="left"/>
            </w:pPr>
            <w:r>
              <w:rPr>
                <w:bCs/>
                <w:b/>
              </w:rPr>
              <w:t xml:space="preserve">Lending &amp; Credit</w:t>
            </w:r>
          </w:p>
        </w:tc>
        <w:tc>
          <w:tcPr/>
          <w:p>
            <w:pPr>
              <w:pStyle w:val="Compact"/>
              <w:jc w:val="left"/>
            </w:pPr>
            <w:r>
              <w:t xml:space="preserve">Loan requests, lender negotiation, repayment tracking</w:t>
            </w:r>
          </w:p>
        </w:tc>
      </w:tr>
      <w:tr>
        <w:tc>
          <w:tcPr/>
          <w:p>
            <w:pPr>
              <w:pStyle w:val="Compact"/>
              <w:jc w:val="left"/>
            </w:pPr>
            <w:r>
              <w:rPr>
                <w:bCs/>
                <w:b/>
              </w:rPr>
              <w:t xml:space="preserve">Ratings &amp; Reputation</w:t>
            </w:r>
          </w:p>
        </w:tc>
        <w:tc>
          <w:tcPr/>
          <w:p>
            <w:pPr>
              <w:pStyle w:val="Compact"/>
              <w:jc w:val="left"/>
            </w:pPr>
            <w:r>
              <w:t xml:space="preserve">Seller/Hustler, Buyer, Driver, Lender ratings</w:t>
            </w:r>
          </w:p>
        </w:tc>
      </w:tr>
      <w:tr>
        <w:tc>
          <w:tcPr/>
          <w:p>
            <w:pPr>
              <w:pStyle w:val="Compact"/>
              <w:jc w:val="left"/>
            </w:pPr>
            <w:r>
              <w:rPr>
                <w:bCs/>
                <w:b/>
              </w:rPr>
              <w:t xml:space="preserve">Notification Service</w:t>
            </w:r>
          </w:p>
        </w:tc>
        <w:tc>
          <w:tcPr/>
          <w:p>
            <w:pPr>
              <w:pStyle w:val="Compact"/>
              <w:jc w:val="left"/>
            </w:pPr>
            <w:r>
              <w:t xml:space="preserve">SMS &amp; push alerts across all stages</w:t>
            </w:r>
          </w:p>
        </w:tc>
      </w:tr>
    </w:tbl>
    <w:p>
      <w:r>
        <w:pict>
          <v:rect style="width:0;height:1.5pt" o:hralign="center" o:hrstd="t" o:hr="t"/>
        </w:pict>
      </w:r>
    </w:p>
    <w:bookmarkEnd w:id="79"/>
    <w:bookmarkEnd w:id="80"/>
    <w:bookmarkStart w:id="84" w:name="X2d6b7408ff40633f812c425efd75c0ce2a2e374"/>
    <w:p>
      <w:pPr>
        <w:pStyle w:val="Heading2"/>
      </w:pPr>
      <w:r>
        <w:t xml:space="preserve">Part 16: New Roles from Marketplace &amp; Escrow Platform</w:t>
      </w:r>
    </w:p>
    <w:p>
      <w:pPr>
        <w:pStyle w:val="FirstParagraph"/>
      </w:pPr>
      <w:r>
        <w:rPr>
          <w:iCs/>
          <w:i/>
        </w:rPr>
        <w:t xml:space="preserve">Source: Architecture Diagrams (Images)</w:t>
      </w:r>
    </w:p>
    <w:p>
      <w:pPr>
        <w:pStyle w:val="BodyText"/>
      </w:pPr>
      <w:r>
        <w:t xml:space="preserve">The marketplace and escrow platform diagrams introduce several new roles that extend the PECH team structure:</w:t>
      </w:r>
    </w:p>
    <w:bookmarkStart w:id="81" w:name="platform-actor-roles"/>
    <w:p>
      <w:pPr>
        <w:pStyle w:val="Heading3"/>
      </w:pPr>
      <w:r>
        <w:t xml:space="preserve">Platform Actor Roles</w:t>
      </w:r>
    </w:p>
    <w:tbl>
      <w:tblPr>
        <w:tblStyle w:val="Table"/>
        <w:tblW w:type="pct" w:w="5000"/>
        <w:tblLook w:firstRow="1" w:lastRow="0" w:firstColumn="0" w:lastColumn="0" w:noHBand="0" w:noVBand="0" w:val="0020"/>
        <w:jc w:val="start"/>
      </w:tblPr>
      <w:tblGrid>
        <w:gridCol w:w="1485"/>
        <w:gridCol w:w="3217"/>
        <w:gridCol w:w="3217"/>
      </w:tblGrid>
      <w:tr>
        <w:trPr>
          <w:tblHeader w:val="true"/>
        </w:trPr>
        <w:tc>
          <w:tcPr/>
          <w:p>
            <w:pPr>
              <w:pStyle w:val="Compact"/>
              <w:jc w:val="left"/>
            </w:pPr>
            <w:r>
              <w:t xml:space="preserve">Role</w:t>
            </w:r>
          </w:p>
        </w:tc>
        <w:tc>
          <w:tcPr/>
          <w:p>
            <w:pPr>
              <w:pStyle w:val="Compact"/>
              <w:jc w:val="left"/>
            </w:pPr>
            <w:r>
              <w:t xml:space="preserve">Description</w:t>
            </w:r>
          </w:p>
        </w:tc>
        <w:tc>
          <w:tcPr/>
          <w:p>
            <w:pPr>
              <w:pStyle w:val="Compact"/>
              <w:jc w:val="left"/>
            </w:pPr>
            <w:r>
              <w:t xml:space="preserve">Key Actions</w:t>
            </w:r>
          </w:p>
        </w:tc>
      </w:tr>
      <w:tr>
        <w:tc>
          <w:tcPr/>
          <w:p>
            <w:pPr>
              <w:pStyle w:val="Compact"/>
              <w:jc w:val="left"/>
            </w:pPr>
            <w:r>
              <w:rPr>
                <w:bCs/>
                <w:b/>
              </w:rPr>
              <w:t xml:space="preserve">Buyer</w:t>
            </w:r>
          </w:p>
        </w:tc>
        <w:tc>
          <w:tcPr/>
          <w:p>
            <w:pPr>
              <w:pStyle w:val="Compact"/>
              <w:jc w:val="left"/>
            </w:pPr>
            <w:r>
              <w:t xml:space="preserve">End consumer on the marketplace</w:t>
            </w:r>
          </w:p>
        </w:tc>
        <w:tc>
          <w:tcPr/>
          <w:p>
            <w:pPr>
              <w:pStyle w:val="Compact"/>
              <w:jc w:val="left"/>
            </w:pPr>
            <w:r>
              <w:t xml:space="preserve">Browse products, request verification, fund escrow, confirm delivery, rate sellers</w:t>
            </w:r>
          </w:p>
        </w:tc>
      </w:tr>
      <w:tr>
        <w:tc>
          <w:tcPr/>
          <w:p>
            <w:pPr>
              <w:pStyle w:val="Compact"/>
              <w:jc w:val="left"/>
            </w:pPr>
            <w:r>
              <w:rPr>
                <w:bCs/>
                <w:b/>
              </w:rPr>
              <w:t xml:space="preserve">Seller / Hustler</w:t>
            </w:r>
          </w:p>
        </w:tc>
        <w:tc>
          <w:tcPr/>
          <w:p>
            <w:pPr>
              <w:pStyle w:val="Compact"/>
              <w:jc w:val="left"/>
            </w:pPr>
            <w:r>
              <w:t xml:space="preserve">Marketplace vendor (formal or informal)</w:t>
            </w:r>
          </w:p>
        </w:tc>
        <w:tc>
          <w:tcPr/>
          <w:p>
            <w:pPr>
              <w:pStyle w:val="Compact"/>
              <w:jc w:val="left"/>
            </w:pPr>
            <w:r>
              <w:t xml:space="preserve">List products, accept orders, upload proof photos/videos, receive payments</w:t>
            </w:r>
          </w:p>
        </w:tc>
      </w:tr>
      <w:tr>
        <w:tc>
          <w:tcPr/>
          <w:p>
            <w:pPr>
              <w:pStyle w:val="Compact"/>
              <w:jc w:val="left"/>
            </w:pPr>
            <w:r>
              <w:rPr>
                <w:bCs/>
                <w:b/>
              </w:rPr>
              <w:t xml:space="preserve">Supplier</w:t>
            </w:r>
          </w:p>
        </w:tc>
        <w:tc>
          <w:tcPr/>
          <w:p>
            <w:pPr>
              <w:pStyle w:val="Compact"/>
              <w:jc w:val="left"/>
            </w:pPr>
            <w:r>
              <w:t xml:space="preserve">Wholesale/bulk inventory provider</w:t>
            </w:r>
          </w:p>
        </w:tc>
        <w:tc>
          <w:tcPr/>
          <w:p>
            <w:pPr>
              <w:pStyle w:val="Compact"/>
              <w:jc w:val="left"/>
            </w:pPr>
            <w:r>
              <w:t xml:space="preserve">Add inventory, track sales, supply to marketplace sellers</w:t>
            </w:r>
          </w:p>
        </w:tc>
      </w:tr>
      <w:tr>
        <w:tc>
          <w:tcPr/>
          <w:p>
            <w:pPr>
              <w:pStyle w:val="Compact"/>
              <w:jc w:val="left"/>
            </w:pPr>
            <w:r>
              <w:rPr>
                <w:bCs/>
                <w:b/>
              </w:rPr>
              <w:t xml:space="preserve">Driver</w:t>
            </w:r>
          </w:p>
        </w:tc>
        <w:tc>
          <w:tcPr/>
          <w:p>
            <w:pPr>
              <w:pStyle w:val="Compact"/>
              <w:jc w:val="left"/>
            </w:pPr>
            <w:r>
              <w:t xml:space="preserve">Delivery personnel</w:t>
            </w:r>
          </w:p>
        </w:tc>
        <w:tc>
          <w:tcPr/>
          <w:p>
            <w:pPr>
              <w:pStyle w:val="Compact"/>
              <w:jc w:val="left"/>
            </w:pPr>
            <w:r>
              <w:t xml:space="preserve">Accept delivery jobs, GPS tracking, photo/video delivery proof, confirm handoff</w:t>
            </w:r>
          </w:p>
        </w:tc>
      </w:tr>
      <w:tr>
        <w:tc>
          <w:tcPr/>
          <w:p>
            <w:pPr>
              <w:pStyle w:val="Compact"/>
              <w:jc w:val="left"/>
            </w:pPr>
            <w:r>
              <w:rPr>
                <w:bCs/>
                <w:b/>
              </w:rPr>
              <w:t xml:space="preserve">Lender</w:t>
            </w:r>
          </w:p>
        </w:tc>
        <w:tc>
          <w:tcPr/>
          <w:p>
            <w:pPr>
              <w:pStyle w:val="Compact"/>
              <w:jc w:val="left"/>
            </w:pPr>
            <w:r>
              <w:t xml:space="preserve">Micro-lending participant</w:t>
            </w:r>
          </w:p>
        </w:tc>
        <w:tc>
          <w:tcPr/>
          <w:p>
            <w:pPr>
              <w:pStyle w:val="Compact"/>
              <w:jc w:val="left"/>
            </w:pPr>
            <w:r>
              <w:t xml:space="preserve">Fund loans to buyers/sellers, negotiate interest rates, track repayments</w:t>
            </w:r>
          </w:p>
        </w:tc>
      </w:tr>
    </w:tbl>
    <w:bookmarkEnd w:id="81"/>
    <w:bookmarkStart w:id="82" w:name="new-technicaloperational-roles-needed"/>
    <w:p>
      <w:pPr>
        <w:pStyle w:val="Heading3"/>
      </w:pPr>
      <w:r>
        <w:t xml:space="preserve">New Technical/Operational Roles Needed</w:t>
      </w:r>
    </w:p>
    <w:tbl>
      <w:tblPr>
        <w:tblStyle w:val="Table"/>
        <w:tblW w:type="pct" w:w="5000"/>
        <w:tblLook w:firstRow="1" w:lastRow="0" w:firstColumn="0" w:lastColumn="0" w:noHBand="0" w:noVBand="0" w:val="0020"/>
        <w:jc w:val="start"/>
      </w:tblPr>
      <w:tblGrid>
        <w:gridCol w:w="1440"/>
        <w:gridCol w:w="2640"/>
        <w:gridCol w:w="3840"/>
      </w:tblGrid>
      <w:tr>
        <w:trPr>
          <w:tblHeader w:val="true"/>
        </w:trPr>
        <w:tc>
          <w:tcPr/>
          <w:p>
            <w:pPr>
              <w:pStyle w:val="Compact"/>
              <w:jc w:val="left"/>
            </w:pPr>
            <w:r>
              <w:t xml:space="preserve">Role</w:t>
            </w:r>
          </w:p>
        </w:tc>
        <w:tc>
          <w:tcPr/>
          <w:p>
            <w:pPr>
              <w:pStyle w:val="Compact"/>
              <w:jc w:val="left"/>
            </w:pPr>
            <w:r>
              <w:t xml:space="preserve">Department</w:t>
            </w:r>
          </w:p>
        </w:tc>
        <w:tc>
          <w:tcPr/>
          <w:p>
            <w:pPr>
              <w:pStyle w:val="Compact"/>
              <w:jc w:val="left"/>
            </w:pPr>
            <w:r>
              <w:t xml:space="preserve">Responsibility</w:t>
            </w:r>
          </w:p>
        </w:tc>
      </w:tr>
      <w:tr>
        <w:tc>
          <w:tcPr/>
          <w:p>
            <w:pPr>
              <w:pStyle w:val="Compact"/>
              <w:jc w:val="left"/>
            </w:pPr>
            <w:r>
              <w:rPr>
                <w:bCs/>
                <w:b/>
              </w:rPr>
              <w:t xml:space="preserve">Marketplace Operations Manager</w:t>
            </w:r>
          </w:p>
        </w:tc>
        <w:tc>
          <w:tcPr/>
          <w:p>
            <w:pPr>
              <w:pStyle w:val="Compact"/>
              <w:jc w:val="left"/>
            </w:pPr>
            <w:r>
              <w:t xml:space="preserve">Operations</w:t>
            </w:r>
          </w:p>
        </w:tc>
        <w:tc>
          <w:tcPr/>
          <w:p>
            <w:pPr>
              <w:pStyle w:val="Compact"/>
              <w:jc w:val="left"/>
            </w:pPr>
            <w:r>
              <w:t xml:space="preserve">Manage seller onboarding, product quality, marketplace policies</w:t>
            </w:r>
          </w:p>
        </w:tc>
      </w:tr>
      <w:tr>
        <w:tc>
          <w:tcPr/>
          <w:p>
            <w:pPr>
              <w:pStyle w:val="Compact"/>
              <w:jc w:val="left"/>
            </w:pPr>
            <w:r>
              <w:rPr>
                <w:bCs/>
                <w:b/>
              </w:rPr>
              <w:t xml:space="preserve">Escrow &amp; Trust Officer</w:t>
            </w:r>
          </w:p>
        </w:tc>
        <w:tc>
          <w:tcPr/>
          <w:p>
            <w:pPr>
              <w:pStyle w:val="Compact"/>
              <w:jc w:val="left"/>
            </w:pPr>
            <w:r>
              <w:t xml:space="preserve">Finance/Operations</w:t>
            </w:r>
          </w:p>
        </w:tc>
        <w:tc>
          <w:tcPr/>
          <w:p>
            <w:pPr>
              <w:pStyle w:val="Compact"/>
              <w:jc w:val="left"/>
            </w:pPr>
            <w:r>
              <w:t xml:space="preserve">Oversee escrow transactions, handle escalated disputes</w:t>
            </w:r>
          </w:p>
        </w:tc>
      </w:tr>
      <w:tr>
        <w:tc>
          <w:tcPr/>
          <w:p>
            <w:pPr>
              <w:pStyle w:val="Compact"/>
              <w:jc w:val="left"/>
            </w:pPr>
            <w:r>
              <w:rPr>
                <w:bCs/>
                <w:b/>
              </w:rPr>
              <w:t xml:space="preserve">Verification AI Specialist</w:t>
            </w:r>
          </w:p>
        </w:tc>
        <w:tc>
          <w:tcPr/>
          <w:p>
            <w:pPr>
              <w:pStyle w:val="Compact"/>
              <w:jc w:val="left"/>
            </w:pPr>
            <w:r>
              <w:t xml:space="preserve">Engineering/AI</w:t>
            </w:r>
          </w:p>
        </w:tc>
        <w:tc>
          <w:tcPr/>
          <w:p>
            <w:pPr>
              <w:pStyle w:val="Compact"/>
              <w:jc w:val="left"/>
            </w:pPr>
            <w:r>
              <w:t xml:space="preserve">Maintain AI verification models (photo/video check, spec validation)</w:t>
            </w:r>
          </w:p>
        </w:tc>
      </w:tr>
      <w:tr>
        <w:tc>
          <w:tcPr/>
          <w:p>
            <w:pPr>
              <w:pStyle w:val="Compact"/>
              <w:jc w:val="left"/>
            </w:pPr>
            <w:r>
              <w:rPr>
                <w:bCs/>
                <w:b/>
              </w:rPr>
              <w:t xml:space="preserve">Dispute Resolution Specialist</w:t>
            </w:r>
          </w:p>
        </w:tc>
        <w:tc>
          <w:tcPr/>
          <w:p>
            <w:pPr>
              <w:pStyle w:val="Compact"/>
              <w:jc w:val="left"/>
            </w:pPr>
            <w:r>
              <w:t xml:space="preserve">Operations</w:t>
            </w:r>
          </w:p>
        </w:tc>
        <w:tc>
          <w:tcPr/>
          <w:p>
            <w:pPr>
              <w:pStyle w:val="Compact"/>
              <w:jc w:val="left"/>
            </w:pPr>
            <w:r>
              <w:t xml:space="preserve">Handle human arbitration for escalated disputes</w:t>
            </w:r>
          </w:p>
        </w:tc>
      </w:tr>
      <w:tr>
        <w:tc>
          <w:tcPr/>
          <w:p>
            <w:pPr>
              <w:pStyle w:val="Compact"/>
              <w:jc w:val="left"/>
            </w:pPr>
            <w:r>
              <w:rPr>
                <w:bCs/>
                <w:b/>
              </w:rPr>
              <w:t xml:space="preserve">Logistics Coordinator (Drivers)</w:t>
            </w:r>
          </w:p>
        </w:tc>
        <w:tc>
          <w:tcPr/>
          <w:p>
            <w:pPr>
              <w:pStyle w:val="Compact"/>
              <w:jc w:val="left"/>
            </w:pPr>
            <w:r>
              <w:t xml:space="preserve">Operations</w:t>
            </w:r>
          </w:p>
        </w:tc>
        <w:tc>
          <w:tcPr/>
          <w:p>
            <w:pPr>
              <w:pStyle w:val="Compact"/>
              <w:jc w:val="left"/>
            </w:pPr>
            <w:r>
              <w:t xml:space="preserve">Manage driver network, route optimization, delivery SLAs</w:t>
            </w:r>
          </w:p>
        </w:tc>
      </w:tr>
      <w:tr>
        <w:tc>
          <w:tcPr/>
          <w:p>
            <w:pPr>
              <w:pStyle w:val="Compact"/>
              <w:jc w:val="left"/>
            </w:pPr>
            <w:r>
              <w:rPr>
                <w:bCs/>
                <w:b/>
              </w:rPr>
              <w:t xml:space="preserve">Lending &amp; Credit Analyst</w:t>
            </w:r>
          </w:p>
        </w:tc>
        <w:tc>
          <w:tcPr/>
          <w:p>
            <w:pPr>
              <w:pStyle w:val="Compact"/>
              <w:jc w:val="left"/>
            </w:pPr>
            <w:r>
              <w:t xml:space="preserve">Finance</w:t>
            </w:r>
          </w:p>
        </w:tc>
        <w:tc>
          <w:tcPr/>
          <w:p>
            <w:pPr>
              <w:pStyle w:val="Compact"/>
              <w:jc w:val="left"/>
            </w:pPr>
            <w:r>
              <w:t xml:space="preserve">Manage micro-lending operations, credit scoring, lender relations</w:t>
            </w:r>
          </w:p>
        </w:tc>
      </w:tr>
      <w:tr>
        <w:tc>
          <w:tcPr/>
          <w:p>
            <w:pPr>
              <w:pStyle w:val="Compact"/>
              <w:jc w:val="left"/>
            </w:pPr>
            <w:r>
              <w:rPr>
                <w:bCs/>
                <w:b/>
              </w:rPr>
              <w:t xml:space="preserve">Community Trust Manager</w:t>
            </w:r>
          </w:p>
        </w:tc>
        <w:tc>
          <w:tcPr/>
          <w:p>
            <w:pPr>
              <w:pStyle w:val="Compact"/>
              <w:jc w:val="left"/>
            </w:pPr>
            <w:r>
              <w:t xml:space="preserve">Operations</w:t>
            </w:r>
          </w:p>
        </w:tc>
        <w:tc>
          <w:tcPr/>
          <w:p>
            <w:pPr>
              <w:pStyle w:val="Compact"/>
              <w:jc w:val="left"/>
            </w:pPr>
            <w:r>
              <w:t xml:space="preserve">Manage ratings system, handle reputation disputes, anti-fraud</w:t>
            </w:r>
          </w:p>
        </w:tc>
      </w:tr>
      <w:tr>
        <w:tc>
          <w:tcPr/>
          <w:p>
            <w:pPr>
              <w:pStyle w:val="Compact"/>
              <w:jc w:val="left"/>
            </w:pPr>
            <w:r>
              <w:rPr>
                <w:bCs/>
                <w:b/>
              </w:rPr>
              <w:t xml:space="preserve">WhatsApp/Telegram Bot Developer</w:t>
            </w:r>
          </w:p>
        </w:tc>
        <w:tc>
          <w:tcPr/>
          <w:p>
            <w:pPr>
              <w:pStyle w:val="Compact"/>
              <w:jc w:val="left"/>
            </w:pPr>
            <w:r>
              <w:t xml:space="preserve">Engineering</w:t>
            </w:r>
          </w:p>
        </w:tc>
        <w:tc>
          <w:tcPr/>
          <w:p>
            <w:pPr>
              <w:pStyle w:val="Compact"/>
              <w:jc w:val="left"/>
            </w:pPr>
            <w:r>
              <w:t xml:space="preserve">Build and maintain OpenClaw Agent messaging integrations</w:t>
            </w:r>
          </w:p>
        </w:tc>
      </w:tr>
      <w:tr>
        <w:tc>
          <w:tcPr/>
          <w:p>
            <w:pPr>
              <w:pStyle w:val="Compact"/>
              <w:jc w:val="left"/>
            </w:pPr>
            <w:r>
              <w:rPr>
                <w:bCs/>
                <w:b/>
              </w:rPr>
              <w:t xml:space="preserve">USSD/SMS Integration Developer</w:t>
            </w:r>
          </w:p>
        </w:tc>
        <w:tc>
          <w:tcPr/>
          <w:p>
            <w:pPr>
              <w:pStyle w:val="Compact"/>
              <w:jc w:val="left"/>
            </w:pPr>
            <w:r>
              <w:t xml:space="preserve">Engineering</w:t>
            </w:r>
          </w:p>
        </w:tc>
        <w:tc>
          <w:tcPr/>
          <w:p>
            <w:pPr>
              <w:pStyle w:val="Compact"/>
              <w:jc w:val="left"/>
            </w:pPr>
            <w:r>
              <w:t xml:space="preserve">Build low-bandwidth fallback interfaces</w:t>
            </w:r>
          </w:p>
        </w:tc>
      </w:tr>
    </w:tbl>
    <w:bookmarkEnd w:id="82"/>
    <w:bookmarkStart w:id="83" w:name="role-mapping-to-hiring-phases"/>
    <w:p>
      <w:pPr>
        <w:pStyle w:val="Heading3"/>
      </w:pPr>
      <w:r>
        <w:t xml:space="preserve">Role Mapping to Hiring Phases</w:t>
      </w:r>
    </w:p>
    <w:tbl>
      <w:tblPr>
        <w:tblStyle w:val="Table"/>
        <w:tblW w:type="pct" w:w="5000"/>
        <w:tblLook w:firstRow="1" w:lastRow="0" w:firstColumn="0" w:lastColumn="0" w:noHBand="0" w:noVBand="0" w:val="0020"/>
        <w:jc w:val="start"/>
      </w:tblPr>
      <w:tblGrid>
        <w:gridCol w:w="2310"/>
        <w:gridCol w:w="5610"/>
      </w:tblGrid>
      <w:tr>
        <w:trPr>
          <w:tblHeader w:val="true"/>
        </w:trPr>
        <w:tc>
          <w:tcPr/>
          <w:p>
            <w:pPr>
              <w:pStyle w:val="Compact"/>
              <w:jc w:val="left"/>
            </w:pPr>
            <w:r>
              <w:t xml:space="preserve">Phase</w:t>
            </w:r>
          </w:p>
        </w:tc>
        <w:tc>
          <w:tcPr/>
          <w:p>
            <w:pPr>
              <w:pStyle w:val="Compact"/>
              <w:jc w:val="left"/>
            </w:pPr>
            <w:r>
              <w:t xml:space="preserve">New Roles to Add</w:t>
            </w:r>
          </w:p>
        </w:tc>
      </w:tr>
      <w:tr>
        <w:tc>
          <w:tcPr/>
          <w:p>
            <w:pPr>
              <w:pStyle w:val="Compact"/>
              <w:jc w:val="left"/>
            </w:pPr>
            <w:r>
              <w:rPr>
                <w:bCs/>
                <w:b/>
              </w:rPr>
              <w:t xml:space="preserve">Phase 2 (Mo 5–8)</w:t>
            </w:r>
          </w:p>
        </w:tc>
        <w:tc>
          <w:tcPr/>
          <w:p>
            <w:pPr>
              <w:pStyle w:val="Compact"/>
              <w:jc w:val="left"/>
            </w:pPr>
            <w:r>
              <w:t xml:space="preserve">WhatsApp/Telegram Bot Developer, USSD/SMS Integration Developer</w:t>
            </w:r>
          </w:p>
        </w:tc>
      </w:tr>
      <w:tr>
        <w:tc>
          <w:tcPr/>
          <w:p>
            <w:pPr>
              <w:pStyle w:val="Compact"/>
              <w:jc w:val="left"/>
            </w:pPr>
            <w:r>
              <w:rPr>
                <w:bCs/>
                <w:b/>
              </w:rPr>
              <w:t xml:space="preserve">Phase 3 (Mo 9–12)</w:t>
            </w:r>
          </w:p>
        </w:tc>
        <w:tc>
          <w:tcPr/>
          <w:p>
            <w:pPr>
              <w:pStyle w:val="Compact"/>
              <w:jc w:val="left"/>
            </w:pPr>
            <w:r>
              <w:t xml:space="preserve">Marketplace Operations Manager, Logistics Coordinator</w:t>
            </w:r>
          </w:p>
        </w:tc>
      </w:tr>
      <w:tr>
        <w:tc>
          <w:tcPr/>
          <w:p>
            <w:pPr>
              <w:pStyle w:val="Compact"/>
              <w:jc w:val="left"/>
            </w:pPr>
            <w:r>
              <w:rPr>
                <w:bCs/>
                <w:b/>
              </w:rPr>
              <w:t xml:space="preserve">Phase 4 (Mo 13–16)</w:t>
            </w:r>
          </w:p>
        </w:tc>
        <w:tc>
          <w:tcPr/>
          <w:p>
            <w:pPr>
              <w:pStyle w:val="Compact"/>
              <w:jc w:val="left"/>
            </w:pPr>
            <w:r>
              <w:t xml:space="preserve">Escrow &amp; Trust Officer, Dispute Resolution Specialist</w:t>
            </w:r>
          </w:p>
        </w:tc>
      </w:tr>
      <w:tr>
        <w:tc>
          <w:tcPr/>
          <w:p>
            <w:pPr>
              <w:pStyle w:val="Compact"/>
              <w:jc w:val="left"/>
            </w:pPr>
            <w:r>
              <w:rPr>
                <w:bCs/>
                <w:b/>
              </w:rPr>
              <w:t xml:space="preserve">Phase 5 (Mo 17–20)</w:t>
            </w:r>
          </w:p>
        </w:tc>
        <w:tc>
          <w:tcPr/>
          <w:p>
            <w:pPr>
              <w:pStyle w:val="Compact"/>
              <w:jc w:val="left"/>
            </w:pPr>
            <w:r>
              <w:t xml:space="preserve">Verification AI Specialist, Lending &amp; Credit Analyst</w:t>
            </w:r>
          </w:p>
        </w:tc>
      </w:tr>
      <w:tr>
        <w:tc>
          <w:tcPr/>
          <w:p>
            <w:pPr>
              <w:pStyle w:val="Compact"/>
              <w:jc w:val="left"/>
            </w:pPr>
            <w:r>
              <w:rPr>
                <w:bCs/>
                <w:b/>
              </w:rPr>
              <w:t xml:space="preserve">Phase 6 (Mo 21–24)</w:t>
            </w:r>
          </w:p>
        </w:tc>
        <w:tc>
          <w:tcPr/>
          <w:p>
            <w:pPr>
              <w:pStyle w:val="Compact"/>
              <w:jc w:val="left"/>
            </w:pPr>
            <w:r>
              <w:t xml:space="preserve">Community Trust Manager</w:t>
            </w:r>
          </w:p>
        </w:tc>
      </w:tr>
    </w:tbl>
    <w:p>
      <w:r>
        <w:pict>
          <v:rect style="width:0;height:1.5pt" o:hralign="center" o:hrstd="t" o:hr="t"/>
        </w:pict>
      </w:r>
    </w:p>
    <w:bookmarkEnd w:id="83"/>
    <w:bookmarkEnd w:id="84"/>
    <w:bookmarkStart w:id="86" w:name="part-17-regulatory-licensing-framework"/>
    <w:p>
      <w:pPr>
        <w:pStyle w:val="Heading2"/>
      </w:pPr>
      <w:r>
        <w:t xml:space="preserve">Part 17: Regulatory &amp; Licensing Framework</w:t>
      </w:r>
    </w:p>
    <w:p>
      <w:pPr>
        <w:pStyle w:val="FirstParagraph"/>
      </w:pPr>
      <w:r>
        <w:rPr>
          <w:iCs/>
          <w:i/>
        </w:rPr>
        <w:t xml:space="preserve">Source: Conversation 1, Exchanges 30–34</w:t>
      </w:r>
    </w:p>
    <w:bookmarkStart w:id="85" w:name="required-licenses-nigeria"/>
    <w:p>
      <w:pPr>
        <w:pStyle w:val="Heading3"/>
      </w:pPr>
      <w:r>
        <w:t xml:space="preserve">Required Licenses (Nigeria)</w:t>
      </w:r>
    </w:p>
    <w:tbl>
      <w:tblPr>
        <w:tblStyle w:val="Table"/>
        <w:tblW w:type="pct" w:w="5000"/>
        <w:tblLook w:firstRow="1" w:lastRow="0" w:firstColumn="0" w:lastColumn="0" w:noHBand="0" w:noVBand="0" w:val="0020"/>
        <w:jc w:val="start"/>
      </w:tblPr>
      <w:tblGrid>
        <w:gridCol w:w="1397"/>
        <w:gridCol w:w="2018"/>
        <w:gridCol w:w="2329"/>
        <w:gridCol w:w="2174"/>
      </w:tblGrid>
      <w:tr>
        <w:trPr>
          <w:tblHeader w:val="true"/>
        </w:trPr>
        <w:tc>
          <w:tcPr/>
          <w:p>
            <w:pPr>
              <w:pStyle w:val="Compact"/>
              <w:jc w:val="left"/>
            </w:pPr>
            <w:r>
              <w:t xml:space="preserve">License</w:t>
            </w:r>
          </w:p>
        </w:tc>
        <w:tc>
          <w:tcPr/>
          <w:p>
            <w:pPr>
              <w:pStyle w:val="Compact"/>
              <w:jc w:val="left"/>
            </w:pPr>
            <w:r>
              <w:t xml:space="preserve">Issuing Body</w:t>
            </w:r>
          </w:p>
        </w:tc>
        <w:tc>
          <w:tcPr/>
          <w:p>
            <w:pPr>
              <w:pStyle w:val="Compact"/>
              <w:jc w:val="left"/>
            </w:pPr>
            <w:r>
              <w:t xml:space="preserve">Cost Estimate</w:t>
            </w:r>
          </w:p>
        </w:tc>
        <w:tc>
          <w:tcPr/>
          <w:p>
            <w:pPr>
              <w:pStyle w:val="Compact"/>
              <w:jc w:val="left"/>
            </w:pPr>
            <w:r>
              <w:t xml:space="preserve">Required For</w:t>
            </w:r>
          </w:p>
        </w:tc>
      </w:tr>
      <w:tr>
        <w:tc>
          <w:tcPr/>
          <w:p>
            <w:pPr>
              <w:pStyle w:val="Compact"/>
              <w:jc w:val="left"/>
            </w:pPr>
            <w:r>
              <w:t xml:space="preserve">CAC Registration</w:t>
            </w:r>
          </w:p>
        </w:tc>
        <w:tc>
          <w:tcPr/>
          <w:p>
            <w:pPr>
              <w:pStyle w:val="Compact"/>
              <w:jc w:val="left"/>
            </w:pPr>
            <w:r>
              <w:t xml:space="preserve">Corporate Affairs Commission</w:t>
            </w:r>
          </w:p>
        </w:tc>
        <w:tc>
          <w:tcPr/>
          <w:p>
            <w:pPr>
              <w:pStyle w:val="Compact"/>
              <w:jc w:val="left"/>
            </w:pPr>
            <w:r>
              <w:t xml:space="preserve">₦100K–₦500K</w:t>
            </w:r>
          </w:p>
        </w:tc>
        <w:tc>
          <w:tcPr/>
          <w:p>
            <w:pPr>
              <w:pStyle w:val="Compact"/>
              <w:jc w:val="left"/>
            </w:pPr>
            <w:r>
              <w:t xml:space="preserve">Company operation</w:t>
            </w:r>
          </w:p>
        </w:tc>
      </w:tr>
      <w:tr>
        <w:tc>
          <w:tcPr/>
          <w:p>
            <w:pPr>
              <w:pStyle w:val="Compact"/>
              <w:jc w:val="left"/>
            </w:pPr>
            <w:r>
              <w:t xml:space="preserve">PSSP License</w:t>
            </w:r>
          </w:p>
        </w:tc>
        <w:tc>
          <w:tcPr/>
          <w:p>
            <w:pPr>
              <w:pStyle w:val="Compact"/>
              <w:jc w:val="left"/>
            </w:pPr>
            <w:r>
              <w:t xml:space="preserve">Central Bank of Nigeria</w:t>
            </w:r>
          </w:p>
        </w:tc>
        <w:tc>
          <w:tcPr/>
          <w:p>
            <w:pPr>
              <w:pStyle w:val="Compact"/>
              <w:jc w:val="left"/>
            </w:pPr>
            <w:r>
              <w:t xml:space="preserve">₦10M+</w:t>
            </w:r>
          </w:p>
        </w:tc>
        <w:tc>
          <w:tcPr/>
          <w:p>
            <w:pPr>
              <w:pStyle w:val="Compact"/>
              <w:jc w:val="left"/>
            </w:pPr>
            <w:r>
              <w:t xml:space="preserve">Payment processing</w:t>
            </w:r>
          </w:p>
        </w:tc>
      </w:tr>
      <w:tr>
        <w:tc>
          <w:tcPr/>
          <w:p>
            <w:pPr>
              <w:pStyle w:val="Compact"/>
              <w:jc w:val="left"/>
            </w:pPr>
            <w:r>
              <w:t xml:space="preserve">PTSP License</w:t>
            </w:r>
          </w:p>
        </w:tc>
        <w:tc>
          <w:tcPr/>
          <w:p>
            <w:pPr>
              <w:pStyle w:val="Compact"/>
              <w:jc w:val="left"/>
            </w:pPr>
            <w:r>
              <w:t xml:space="preserve">Central Bank of Nigeria</w:t>
            </w:r>
          </w:p>
        </w:tc>
        <w:tc>
          <w:tcPr/>
          <w:p>
            <w:pPr>
              <w:pStyle w:val="Compact"/>
              <w:jc w:val="left"/>
            </w:pPr>
            <w:r>
              <w:t xml:space="preserve">Additional</w:t>
            </w:r>
          </w:p>
        </w:tc>
        <w:tc>
          <w:tcPr/>
          <w:p>
            <w:pPr>
              <w:pStyle w:val="Compact"/>
              <w:jc w:val="left"/>
            </w:pPr>
            <w:r>
              <w:t xml:space="preserve">POS terminal operation</w:t>
            </w:r>
          </w:p>
        </w:tc>
      </w:tr>
      <w:tr>
        <w:tc>
          <w:tcPr/>
          <w:p>
            <w:pPr>
              <w:pStyle w:val="Compact"/>
              <w:jc w:val="left"/>
            </w:pPr>
            <w:r>
              <w:t xml:space="preserve">NCC License</w:t>
            </w:r>
          </w:p>
        </w:tc>
        <w:tc>
          <w:tcPr/>
          <w:p>
            <w:pPr>
              <w:pStyle w:val="Compact"/>
              <w:jc w:val="left"/>
            </w:pPr>
            <w:r>
              <w:t xml:space="preserve">Nigerian Communications Commission</w:t>
            </w:r>
          </w:p>
        </w:tc>
        <w:tc>
          <w:tcPr/>
          <w:p>
            <w:pPr>
              <w:pStyle w:val="Compact"/>
              <w:jc w:val="left"/>
            </w:pPr>
            <w:r>
              <w:t xml:space="preserve">Varies</w:t>
            </w:r>
          </w:p>
        </w:tc>
        <w:tc>
          <w:tcPr/>
          <w:p>
            <w:pPr>
              <w:pStyle w:val="Compact"/>
              <w:jc w:val="left"/>
            </w:pPr>
            <w:r>
              <w:t xml:space="preserve">IoT device communication</w:t>
            </w:r>
          </w:p>
        </w:tc>
      </w:tr>
      <w:tr>
        <w:tc>
          <w:tcPr/>
          <w:p>
            <w:pPr>
              <w:pStyle w:val="Compact"/>
              <w:jc w:val="left"/>
            </w:pPr>
            <w:r>
              <w:t xml:space="preserve">NITDA Registration</w:t>
            </w:r>
          </w:p>
        </w:tc>
        <w:tc>
          <w:tcPr/>
          <w:p>
            <w:pPr>
              <w:pStyle w:val="Compact"/>
              <w:jc w:val="left"/>
            </w:pPr>
            <w:r>
              <w:t xml:space="preserve">National IT Development Agency</w:t>
            </w:r>
          </w:p>
        </w:tc>
        <w:tc>
          <w:tcPr/>
          <w:p>
            <w:pPr>
              <w:pStyle w:val="Compact"/>
              <w:jc w:val="left"/>
            </w:pPr>
            <w:r>
              <w:t xml:space="preserve">₦50K–₦200K</w:t>
            </w:r>
          </w:p>
        </w:tc>
        <w:tc>
          <w:tcPr/>
          <w:p>
            <w:pPr>
              <w:pStyle w:val="Compact"/>
              <w:jc w:val="left"/>
            </w:pPr>
            <w:r>
              <w:t xml:space="preserve">IT services</w:t>
            </w:r>
          </w:p>
        </w:tc>
      </w:tr>
      <w:tr>
        <w:tc>
          <w:tcPr/>
          <w:p>
            <w:pPr>
              <w:pStyle w:val="Compact"/>
              <w:jc w:val="left"/>
            </w:pPr>
            <w:r>
              <w:t xml:space="preserve">NDPA Compliance</w:t>
            </w:r>
          </w:p>
        </w:tc>
        <w:tc>
          <w:tcPr/>
          <w:p>
            <w:pPr>
              <w:pStyle w:val="Compact"/>
              <w:jc w:val="left"/>
            </w:pPr>
            <w:r>
              <w:t xml:space="preserve">Nigeria Data Protection Commission</w:t>
            </w:r>
          </w:p>
        </w:tc>
        <w:tc>
          <w:tcPr/>
          <w:p>
            <w:pPr>
              <w:pStyle w:val="Compact"/>
              <w:jc w:val="left"/>
            </w:pPr>
            <w:r>
              <w:t xml:space="preserve">Varies</w:t>
            </w:r>
          </w:p>
        </w:tc>
        <w:tc>
          <w:tcPr/>
          <w:p>
            <w:pPr>
              <w:pStyle w:val="Compact"/>
              <w:jc w:val="left"/>
            </w:pPr>
            <w:r>
              <w:t xml:space="preserve">Data processing</w:t>
            </w:r>
          </w:p>
        </w:tc>
      </w:tr>
      <w:tr>
        <w:tc>
          <w:tcPr/>
          <w:p>
            <w:pPr>
              <w:pStyle w:val="Compact"/>
              <w:jc w:val="left"/>
            </w:pPr>
            <w:r>
              <w:t xml:space="preserve">SON Certification</w:t>
            </w:r>
          </w:p>
        </w:tc>
        <w:tc>
          <w:tcPr/>
          <w:p>
            <w:pPr>
              <w:pStyle w:val="Compact"/>
              <w:jc w:val="left"/>
            </w:pPr>
            <w:r>
              <w:t xml:space="preserve">Standards Organisation of Nigeria</w:t>
            </w:r>
          </w:p>
        </w:tc>
        <w:tc>
          <w:tcPr/>
          <w:p>
            <w:pPr>
              <w:pStyle w:val="Compact"/>
              <w:jc w:val="left"/>
            </w:pPr>
            <w:r>
              <w:t xml:space="preserve">Per product</w:t>
            </w:r>
          </w:p>
        </w:tc>
        <w:tc>
          <w:tcPr/>
          <w:p>
            <w:pPr>
              <w:pStyle w:val="Compact"/>
              <w:jc w:val="left"/>
            </w:pPr>
            <w:r>
              <w:t xml:space="preserve">Device standards</w:t>
            </w:r>
          </w:p>
        </w:tc>
      </w:tr>
      <w:tr>
        <w:tc>
          <w:tcPr/>
          <w:p>
            <w:pPr>
              <w:pStyle w:val="Compact"/>
              <w:jc w:val="left"/>
            </w:pPr>
            <w:r>
              <w:t xml:space="preserve">NAFDAC (if applicable)</w:t>
            </w:r>
          </w:p>
        </w:tc>
        <w:tc>
          <w:tcPr/>
          <w:p>
            <w:pPr>
              <w:pStyle w:val="Compact"/>
              <w:jc w:val="left"/>
            </w:pPr>
            <w:r>
              <w:t xml:space="preserve">NAFDAC</w:t>
            </w:r>
          </w:p>
        </w:tc>
        <w:tc>
          <w:tcPr/>
          <w:p>
            <w:pPr>
              <w:pStyle w:val="Compact"/>
              <w:jc w:val="left"/>
            </w:pPr>
            <w:r>
              <w:t xml:space="preserve">Varies</w:t>
            </w:r>
          </w:p>
        </w:tc>
        <w:tc>
          <w:tcPr/>
          <w:p>
            <w:pPr>
              <w:pStyle w:val="Compact"/>
              <w:jc w:val="left"/>
            </w:pPr>
            <w:r>
              <w:t xml:space="preserve">Water tech products</w:t>
            </w:r>
          </w:p>
        </w:tc>
      </w:tr>
      <w:tr>
        <w:tc>
          <w:tcPr/>
          <w:p>
            <w:pPr>
              <w:pStyle w:val="Compact"/>
              <w:jc w:val="left"/>
            </w:pPr>
            <w:r>
              <w:t xml:space="preserve">NESREA</w:t>
            </w:r>
          </w:p>
        </w:tc>
        <w:tc>
          <w:tcPr/>
          <w:p>
            <w:pPr>
              <w:pStyle w:val="Compact"/>
              <w:jc w:val="left"/>
            </w:pPr>
            <w:r>
              <w:t xml:space="preserve">National Environmental Standards</w:t>
            </w:r>
          </w:p>
        </w:tc>
        <w:tc>
          <w:tcPr/>
          <w:p>
            <w:pPr>
              <w:pStyle w:val="Compact"/>
              <w:jc w:val="left"/>
            </w:pPr>
            <w:r>
              <w:t xml:space="preserve">Varies</w:t>
            </w:r>
          </w:p>
        </w:tc>
        <w:tc>
          <w:tcPr/>
          <w:p>
            <w:pPr>
              <w:pStyle w:val="Compact"/>
              <w:jc w:val="left"/>
            </w:pPr>
            <w:r>
              <w:t xml:space="preserve">Electronic waste compliance</w:t>
            </w:r>
          </w:p>
        </w:tc>
      </w:tr>
    </w:tbl>
    <w:p>
      <w:r>
        <w:pict>
          <v:rect style="width:0;height:1.5pt" o:hralign="center" o:hrstd="t" o:hr="t"/>
        </w:pict>
      </w:r>
    </w:p>
    <w:bookmarkEnd w:id="85"/>
    <w:bookmarkEnd w:id="86"/>
    <w:bookmarkStart w:id="90" w:name="part-18-cloud-storage-data-strategy"/>
    <w:p>
      <w:pPr>
        <w:pStyle w:val="Heading2"/>
      </w:pPr>
      <w:r>
        <w:t xml:space="preserve">Part 18: Cloud Storage &amp; Data Strategy</w:t>
      </w:r>
    </w:p>
    <w:p>
      <w:pPr>
        <w:pStyle w:val="FirstParagraph"/>
      </w:pPr>
      <w:r>
        <w:rPr>
          <w:iCs/>
          <w:i/>
        </w:rPr>
        <w:t xml:space="preserve">Source: Conversation 1, Exchanges 60–65</w:t>
      </w:r>
    </w:p>
    <w:bookmarkStart w:id="87" w:name="data-storage-architecture"/>
    <w:p>
      <w:pPr>
        <w:pStyle w:val="Heading3"/>
      </w:pPr>
      <w:r>
        <w:t xml:space="preserve">Data Storage Architecture</w:t>
      </w:r>
    </w:p>
    <w:tbl>
      <w:tblPr>
        <w:tblStyle w:val="Table"/>
        <w:tblW w:type="pct" w:w="5000"/>
        <w:tblLook w:firstRow="1" w:lastRow="0" w:firstColumn="0" w:lastColumn="0" w:noHBand="0" w:noVBand="0" w:val="0020"/>
        <w:jc w:val="start"/>
      </w:tblPr>
      <w:tblGrid>
        <w:gridCol w:w="2904"/>
        <w:gridCol w:w="2376"/>
        <w:gridCol w:w="2640"/>
      </w:tblGrid>
      <w:tr>
        <w:trPr>
          <w:tblHeader w:val="true"/>
        </w:trPr>
        <w:tc>
          <w:tcPr/>
          <w:p>
            <w:pPr>
              <w:pStyle w:val="Compact"/>
              <w:jc w:val="left"/>
            </w:pPr>
            <w:r>
              <w:t xml:space="preserve">Data Type</w:t>
            </w:r>
          </w:p>
        </w:tc>
        <w:tc>
          <w:tcPr/>
          <w:p>
            <w:pPr>
              <w:pStyle w:val="Compact"/>
              <w:jc w:val="left"/>
            </w:pPr>
            <w:r>
              <w:t xml:space="preserve">Storage</w:t>
            </w:r>
          </w:p>
        </w:tc>
        <w:tc>
          <w:tcPr/>
          <w:p>
            <w:pPr>
              <w:pStyle w:val="Compact"/>
              <w:jc w:val="left"/>
            </w:pPr>
            <w:r>
              <w:t xml:space="preserve">Strategy</w:t>
            </w:r>
          </w:p>
        </w:tc>
      </w:tr>
      <w:tr>
        <w:tc>
          <w:tcPr/>
          <w:p>
            <w:pPr>
              <w:pStyle w:val="Compact"/>
              <w:jc w:val="left"/>
            </w:pPr>
            <w:r>
              <w:t xml:space="preserve">Device telemetry</w:t>
            </w:r>
          </w:p>
        </w:tc>
        <w:tc>
          <w:tcPr/>
          <w:p>
            <w:pPr>
              <w:pStyle w:val="Compact"/>
              <w:jc w:val="left"/>
            </w:pPr>
            <w:r>
              <w:t xml:space="preserve">Time-series DB (local)</w:t>
            </w:r>
          </w:p>
        </w:tc>
        <w:tc>
          <w:tcPr/>
          <w:p>
            <w:pPr>
              <w:pStyle w:val="Compact"/>
              <w:jc w:val="left"/>
            </w:pPr>
            <w:r>
              <w:t xml:space="preserve">Auto-archive after 30 days</w:t>
            </w:r>
          </w:p>
        </w:tc>
      </w:tr>
      <w:tr>
        <w:tc>
          <w:tcPr/>
          <w:p>
            <w:pPr>
              <w:pStyle w:val="Compact"/>
              <w:jc w:val="left"/>
            </w:pPr>
            <w:r>
              <w:t xml:space="preserve">Product images</w:t>
            </w:r>
          </w:p>
        </w:tc>
        <w:tc>
          <w:tcPr/>
          <w:p>
            <w:pPr>
              <w:pStyle w:val="Compact"/>
              <w:jc w:val="left"/>
            </w:pPr>
            <w:r>
              <w:t xml:space="preserve">Object storage (local + cloud)</w:t>
            </w:r>
          </w:p>
        </w:tc>
        <w:tc>
          <w:tcPr/>
          <w:p>
            <w:pPr>
              <w:pStyle w:val="Compact"/>
              <w:jc w:val="left"/>
            </w:pPr>
            <w:r>
              <w:t xml:space="preserve">Thumbnails + full-res</w:t>
            </w:r>
          </w:p>
        </w:tc>
      </w:tr>
      <w:tr>
        <w:tc>
          <w:tcPr/>
          <w:p>
            <w:pPr>
              <w:pStyle w:val="Compact"/>
              <w:jc w:val="left"/>
            </w:pPr>
            <w:r>
              <w:t xml:space="preserve">Video footage (CCTV)</w:t>
            </w:r>
          </w:p>
        </w:tc>
        <w:tc>
          <w:tcPr/>
          <w:p>
            <w:pPr>
              <w:pStyle w:val="Compact"/>
              <w:jc w:val="left"/>
            </w:pPr>
            <w:r>
              <w:t xml:space="preserve">Local NVR + optional cloud</w:t>
            </w:r>
          </w:p>
        </w:tc>
        <w:tc>
          <w:tcPr/>
          <w:p>
            <w:pPr>
              <w:pStyle w:val="Compact"/>
              <w:jc w:val="left"/>
            </w:pPr>
            <w:r>
              <w:t xml:space="preserve">Auto-wipe old footage</w:t>
            </w:r>
          </w:p>
        </w:tc>
      </w:tr>
      <w:tr>
        <w:tc>
          <w:tcPr/>
          <w:p>
            <w:pPr>
              <w:pStyle w:val="Compact"/>
              <w:jc w:val="left"/>
            </w:pPr>
            <w:r>
              <w:t xml:space="preserve">User data</w:t>
            </w:r>
          </w:p>
        </w:tc>
        <w:tc>
          <w:tcPr/>
          <w:p>
            <w:pPr>
              <w:pStyle w:val="Compact"/>
              <w:jc w:val="left"/>
            </w:pPr>
            <w:r>
              <w:t xml:space="preserve">PostgreSQL</w:t>
            </w:r>
          </w:p>
        </w:tc>
        <w:tc>
          <w:tcPr/>
          <w:p>
            <w:pPr>
              <w:pStyle w:val="Compact"/>
              <w:jc w:val="left"/>
            </w:pPr>
            <w:r>
              <w:t xml:space="preserve">NDPA 2023 compliant</w:t>
            </w:r>
          </w:p>
        </w:tc>
      </w:tr>
      <w:tr>
        <w:tc>
          <w:tcPr/>
          <w:p>
            <w:pPr>
              <w:pStyle w:val="Compact"/>
              <w:jc w:val="left"/>
            </w:pPr>
            <w:r>
              <w:t xml:space="preserve">AI embeddings</w:t>
            </w:r>
          </w:p>
        </w:tc>
        <w:tc>
          <w:tcPr/>
          <w:p>
            <w:pPr>
              <w:pStyle w:val="Compact"/>
              <w:jc w:val="left"/>
            </w:pPr>
            <w:r>
              <w:t xml:space="preserve">Qdrant</w:t>
            </w:r>
          </w:p>
        </w:tc>
        <w:tc>
          <w:tcPr/>
          <w:p>
            <w:pPr>
              <w:pStyle w:val="Compact"/>
              <w:jc w:val="left"/>
            </w:pPr>
            <w:r>
              <w:t xml:space="preserve">Vector search</w:t>
            </w:r>
          </w:p>
        </w:tc>
      </w:tr>
      <w:tr>
        <w:tc>
          <w:tcPr/>
          <w:p>
            <w:pPr>
              <w:pStyle w:val="Compact"/>
              <w:jc w:val="left"/>
            </w:pPr>
            <w:r>
              <w:t xml:space="preserve">Documents/invoices</w:t>
            </w:r>
          </w:p>
        </w:tc>
        <w:tc>
          <w:tcPr/>
          <w:p>
            <w:pPr>
              <w:pStyle w:val="Compact"/>
              <w:jc w:val="left"/>
            </w:pPr>
            <w:r>
              <w:t xml:space="preserve">Object storage</w:t>
            </w:r>
          </w:p>
        </w:tc>
        <w:tc>
          <w:tcPr/>
          <w:p>
            <w:pPr>
              <w:pStyle w:val="Compact"/>
              <w:jc w:val="left"/>
            </w:pPr>
            <w:r>
              <w:t xml:space="preserve">Compressed, versioned</w:t>
            </w:r>
          </w:p>
        </w:tc>
      </w:tr>
    </w:tbl>
    <w:bookmarkEnd w:id="87"/>
    <w:bookmarkStart w:id="88" w:name="cloud-storage-business-model"/>
    <w:p>
      <w:pPr>
        <w:pStyle w:val="Heading3"/>
      </w:pPr>
      <w:r>
        <w:t xml:space="preserve">Cloud Storage Business Model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Storage</w:t>
            </w:r>
          </w:p>
        </w:tc>
        <w:tc>
          <w:tcPr/>
          <w:p>
            <w:pPr>
              <w:pStyle w:val="Compact"/>
              <w:jc w:val="left"/>
            </w:pPr>
            <w:r>
              <w:t xml:space="preserve">Price</w:t>
            </w:r>
          </w:p>
        </w:tc>
        <w:tc>
          <w:tcPr/>
          <w:p>
            <w:pPr>
              <w:pStyle w:val="Compact"/>
              <w:jc w:val="left"/>
            </w:pPr>
            <w:r>
              <w:t xml:space="preserve">Target</w:t>
            </w:r>
          </w:p>
        </w:tc>
      </w:tr>
      <w:tr>
        <w:tc>
          <w:tcPr/>
          <w:p>
            <w:pPr>
              <w:pStyle w:val="Compact"/>
              <w:jc w:val="left"/>
            </w:pPr>
            <w:r>
              <w:t xml:space="preserve">Free</w:t>
            </w:r>
          </w:p>
        </w:tc>
        <w:tc>
          <w:tcPr/>
          <w:p>
            <w:pPr>
              <w:pStyle w:val="Compact"/>
              <w:jc w:val="left"/>
            </w:pPr>
            <w:r>
              <w:t xml:space="preserve">5 GB</w:t>
            </w:r>
          </w:p>
        </w:tc>
        <w:tc>
          <w:tcPr/>
          <w:p>
            <w:pPr>
              <w:pStyle w:val="Compact"/>
              <w:jc w:val="left"/>
            </w:pPr>
            <w:r>
              <w:t xml:space="preserve">₦0</w:t>
            </w:r>
          </w:p>
        </w:tc>
        <w:tc>
          <w:tcPr/>
          <w:p>
            <w:pPr>
              <w:pStyle w:val="Compact"/>
              <w:jc w:val="left"/>
            </w:pPr>
            <w:r>
              <w:t xml:space="preserve">Basic users</w:t>
            </w:r>
          </w:p>
        </w:tc>
      </w:tr>
      <w:tr>
        <w:tc>
          <w:tcPr/>
          <w:p>
            <w:pPr>
              <w:pStyle w:val="Compact"/>
              <w:jc w:val="left"/>
            </w:pPr>
            <w:r>
              <w:t xml:space="preserve">Standard</w:t>
            </w:r>
          </w:p>
        </w:tc>
        <w:tc>
          <w:tcPr/>
          <w:p>
            <w:pPr>
              <w:pStyle w:val="Compact"/>
              <w:jc w:val="left"/>
            </w:pPr>
            <w:r>
              <w:t xml:space="preserve">50 GB</w:t>
            </w:r>
          </w:p>
        </w:tc>
        <w:tc>
          <w:tcPr/>
          <w:p>
            <w:pPr>
              <w:pStyle w:val="Compact"/>
              <w:jc w:val="left"/>
            </w:pPr>
            <w:r>
              <w:t xml:space="preserve">₦2,000/mo</w:t>
            </w:r>
          </w:p>
        </w:tc>
        <w:tc>
          <w:tcPr/>
          <w:p>
            <w:pPr>
              <w:pStyle w:val="Compact"/>
              <w:jc w:val="left"/>
            </w:pPr>
            <w:r>
              <w:t xml:space="preserve">Small business</w:t>
            </w:r>
          </w:p>
        </w:tc>
      </w:tr>
      <w:tr>
        <w:tc>
          <w:tcPr/>
          <w:p>
            <w:pPr>
              <w:pStyle w:val="Compact"/>
              <w:jc w:val="left"/>
            </w:pPr>
            <w:r>
              <w:t xml:space="preserve">Professional</w:t>
            </w:r>
          </w:p>
        </w:tc>
        <w:tc>
          <w:tcPr/>
          <w:p>
            <w:pPr>
              <w:pStyle w:val="Compact"/>
              <w:jc w:val="left"/>
            </w:pPr>
            <w:r>
              <w:t xml:space="preserve">500 GB</w:t>
            </w:r>
          </w:p>
        </w:tc>
        <w:tc>
          <w:tcPr/>
          <w:p>
            <w:pPr>
              <w:pStyle w:val="Compact"/>
              <w:jc w:val="left"/>
            </w:pPr>
            <w:r>
              <w:t xml:space="preserve">₦15,000/mo</w:t>
            </w:r>
          </w:p>
        </w:tc>
        <w:tc>
          <w:tcPr/>
          <w:p>
            <w:pPr>
              <w:pStyle w:val="Compact"/>
              <w:jc w:val="left"/>
            </w:pPr>
            <w:r>
              <w:t xml:space="preserve">Growing business</w:t>
            </w:r>
          </w:p>
        </w:tc>
      </w:tr>
      <w:tr>
        <w:tc>
          <w:tcPr/>
          <w:p>
            <w:pPr>
              <w:pStyle w:val="Compact"/>
              <w:jc w:val="left"/>
            </w:pPr>
            <w:r>
              <w:t xml:space="preserve">Enterprise</w:t>
            </w:r>
          </w:p>
        </w:tc>
        <w:tc>
          <w:tcPr/>
          <w:p>
            <w:pPr>
              <w:pStyle w:val="Compact"/>
              <w:jc w:val="left"/>
            </w:pPr>
            <w:r>
              <w:t xml:space="preserve">Unlimited</w:t>
            </w:r>
          </w:p>
        </w:tc>
        <w:tc>
          <w:tcPr/>
          <w:p>
            <w:pPr>
              <w:pStyle w:val="Compact"/>
              <w:jc w:val="left"/>
            </w:pPr>
            <w:r>
              <w:t xml:space="preserve">Custom</w:t>
            </w:r>
          </w:p>
        </w:tc>
        <w:tc>
          <w:tcPr/>
          <w:p>
            <w:pPr>
              <w:pStyle w:val="Compact"/>
              <w:jc w:val="left"/>
            </w:pPr>
            <w:r>
              <w:t xml:space="preserve">Large operations</w:t>
            </w:r>
          </w:p>
        </w:tc>
      </w:tr>
    </w:tbl>
    <w:bookmarkEnd w:id="88"/>
    <w:bookmarkStart w:id="89" w:name="image-optimization"/>
    <w:p>
      <w:pPr>
        <w:pStyle w:val="Heading3"/>
      </w:pPr>
      <w:r>
        <w:t xml:space="preserve">Image Optimization</w:t>
      </w:r>
    </w:p>
    <w:p>
      <w:pPr>
        <w:numPr>
          <w:ilvl w:val="0"/>
          <w:numId w:val="1007"/>
        </w:numPr>
        <w:pStyle w:val="Compact"/>
      </w:pPr>
      <w:r>
        <w:t xml:space="preserve">Product thumbnails: 150×150px, ~20KB each</w:t>
      </w:r>
    </w:p>
    <w:p>
      <w:pPr>
        <w:numPr>
          <w:ilvl w:val="0"/>
          <w:numId w:val="1007"/>
        </w:numPr>
        <w:pStyle w:val="Compact"/>
      </w:pPr>
      <w:r>
        <w:t xml:space="preserve">Full images: stored on-demand, CDN cached</w:t>
      </w:r>
    </w:p>
    <w:p>
      <w:pPr>
        <w:numPr>
          <w:ilvl w:val="0"/>
          <w:numId w:val="1007"/>
        </w:numPr>
        <w:pStyle w:val="Compact"/>
      </w:pPr>
      <w:r>
        <w:t xml:space="preserve">Estimated storage per merchant: 500MB–2GB/year</w:t>
      </w:r>
    </w:p>
    <w:p>
      <w:pPr>
        <w:numPr>
          <w:ilvl w:val="0"/>
          <w:numId w:val="1007"/>
        </w:numPr>
        <w:pStyle w:val="Compact"/>
      </w:pPr>
      <w:r>
        <w:t xml:space="preserve">Compression: WebP format, 70% quality</w:t>
      </w:r>
    </w:p>
    <w:p>
      <w:r>
        <w:pict>
          <v:rect style="width:0;height:1.5pt" o:hralign="center" o:hrstd="t" o:hr="t"/>
        </w:pict>
      </w:r>
    </w:p>
    <w:bookmarkEnd w:id="89"/>
    <w:bookmarkEnd w:id="90"/>
    <w:bookmarkStart w:id="93" w:name="part-19-real-estate-platform"/>
    <w:p>
      <w:pPr>
        <w:pStyle w:val="Heading2"/>
      </w:pPr>
      <w:r>
        <w:t xml:space="preserve">Part 19: Real Estate Platform</w:t>
      </w:r>
    </w:p>
    <w:p>
      <w:pPr>
        <w:pStyle w:val="FirstParagraph"/>
      </w:pPr>
      <w:r>
        <w:rPr>
          <w:iCs/>
          <w:i/>
        </w:rPr>
        <w:t xml:space="preserve">Source: Conversation 3</w:t>
      </w:r>
    </w:p>
    <w:bookmarkStart w:id="91" w:name="platform-features"/>
    <w:p>
      <w:pPr>
        <w:pStyle w:val="Heading3"/>
      </w:pPr>
      <w:r>
        <w:t xml:space="preserve">Platform Features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Property marketplace</w:t>
            </w:r>
          </w:p>
        </w:tc>
        <w:tc>
          <w:tcPr/>
          <w:p>
            <w:pPr>
              <w:pStyle w:val="Compact"/>
              <w:jc w:val="left"/>
            </w:pPr>
            <w:r>
              <w:t xml:space="preserve">Buy, sell, rent listings</w:t>
            </w:r>
          </w:p>
        </w:tc>
      </w:tr>
      <w:tr>
        <w:tc>
          <w:tcPr/>
          <w:p>
            <w:pPr>
              <w:pStyle w:val="Compact"/>
              <w:jc w:val="left"/>
            </w:pPr>
            <w:r>
              <w:t xml:space="preserve">Rental management</w:t>
            </w:r>
          </w:p>
        </w:tc>
        <w:tc>
          <w:tcPr/>
          <w:p>
            <w:pPr>
              <w:pStyle w:val="Compact"/>
              <w:jc w:val="left"/>
            </w:pPr>
            <w:r>
              <w:t xml:space="preserve">Tenant, payment, maintenance tracking</w:t>
            </w:r>
          </w:p>
        </w:tc>
      </w:tr>
      <w:tr>
        <w:tc>
          <w:tcPr/>
          <w:p>
            <w:pPr>
              <w:pStyle w:val="Compact"/>
              <w:jc w:val="left"/>
            </w:pPr>
            <w:r>
              <w:t xml:space="preserve">AI recommendations</w:t>
            </w:r>
          </w:p>
        </w:tc>
        <w:tc>
          <w:tcPr/>
          <w:p>
            <w:pPr>
              <w:pStyle w:val="Compact"/>
              <w:jc w:val="left"/>
            </w:pPr>
            <w:r>
              <w:t xml:space="preserve">Matching buyers/renters with properties</w:t>
            </w:r>
          </w:p>
        </w:tc>
      </w:tr>
      <w:tr>
        <w:tc>
          <w:tcPr/>
          <w:p>
            <w:pPr>
              <w:pStyle w:val="Compact"/>
              <w:jc w:val="left"/>
            </w:pPr>
            <w:r>
              <w:t xml:space="preserve">VR property tours</w:t>
            </w:r>
          </w:p>
        </w:tc>
        <w:tc>
          <w:tcPr/>
          <w:p>
            <w:pPr>
              <w:pStyle w:val="Compact"/>
              <w:jc w:val="left"/>
            </w:pPr>
            <w:r>
              <w:t xml:space="preserve">360-degree virtual viewing</w:t>
            </w:r>
          </w:p>
        </w:tc>
      </w:tr>
      <w:tr>
        <w:tc>
          <w:tcPr/>
          <w:p>
            <w:pPr>
              <w:pStyle w:val="Compact"/>
              <w:jc w:val="left"/>
            </w:pPr>
            <w:r>
              <w:t xml:space="preserve">Mortgage financing</w:t>
            </w:r>
          </w:p>
        </w:tc>
        <w:tc>
          <w:tcPr/>
          <w:p>
            <w:pPr>
              <w:pStyle w:val="Compact"/>
              <w:jc w:val="left"/>
            </w:pPr>
            <w:r>
              <w:t xml:space="preserve">Integration with PECH fintech</w:t>
            </w:r>
          </w:p>
        </w:tc>
      </w:tr>
      <w:tr>
        <w:tc>
          <w:tcPr/>
          <w:p>
            <w:pPr>
              <w:pStyle w:val="Compact"/>
              <w:jc w:val="left"/>
            </w:pPr>
            <w:r>
              <w:t xml:space="preserve">Installer services</w:t>
            </w:r>
          </w:p>
        </w:tc>
        <w:tc>
          <w:tcPr/>
          <w:p>
            <w:pPr>
              <w:pStyle w:val="Compact"/>
              <w:jc w:val="left"/>
            </w:pPr>
            <w:r>
              <w:t xml:space="preserve">Smart home setup for new properties</w:t>
            </w:r>
          </w:p>
        </w:tc>
      </w:tr>
      <w:tr>
        <w:tc>
          <w:tcPr/>
          <w:p>
            <w:pPr>
              <w:pStyle w:val="Compact"/>
              <w:jc w:val="left"/>
            </w:pPr>
            <w:r>
              <w:t xml:space="preserve">Smart home integration</w:t>
            </w:r>
          </w:p>
        </w:tc>
        <w:tc>
          <w:tcPr/>
          <w:p>
            <w:pPr>
              <w:pStyle w:val="Compact"/>
              <w:jc w:val="left"/>
            </w:pPr>
            <w:r>
              <w:t xml:space="preserve">IoT devices pre-installed</w:t>
            </w:r>
          </w:p>
        </w:tc>
      </w:tr>
    </w:tbl>
    <w:bookmarkEnd w:id="91"/>
    <w:bookmarkStart w:id="92" w:name="ai-powered-features"/>
    <w:p>
      <w:pPr>
        <w:pStyle w:val="Heading3"/>
      </w:pPr>
      <w:r>
        <w:t xml:space="preserve">AI-Powered Features</w:t>
      </w:r>
    </w:p>
    <w:tbl>
      <w:tblPr>
        <w:tblStyle w:val="Table"/>
        <w:tblW w:type="pct" w:w="5000"/>
        <w:tblLook w:firstRow="1" w:lastRow="0" w:firstColumn="0" w:lastColumn="0" w:noHBand="0" w:noVBand="0" w:val="0020"/>
        <w:jc w:val="start"/>
      </w:tblPr>
      <w:tblGrid>
        <w:gridCol w:w="2299"/>
        <w:gridCol w:w="2554"/>
        <w:gridCol w:w="3065"/>
      </w:tblGrid>
      <w:tr>
        <w:trPr>
          <w:tblHeader w:val="true"/>
        </w:trPr>
        <w:tc>
          <w:tcPr/>
          <w:p>
            <w:pPr>
              <w:pStyle w:val="Compact"/>
              <w:jc w:val="left"/>
            </w:pPr>
            <w:r>
              <w:t xml:space="preserve">Feature</w:t>
            </w:r>
          </w:p>
        </w:tc>
        <w:tc>
          <w:tcPr/>
          <w:p>
            <w:pPr>
              <w:pStyle w:val="Compact"/>
              <w:jc w:val="left"/>
            </w:pPr>
            <w:r>
              <w:t xml:space="preserve">AI Model</w:t>
            </w:r>
          </w:p>
        </w:tc>
        <w:tc>
          <w:tcPr/>
          <w:p>
            <w:pPr>
              <w:pStyle w:val="Compact"/>
              <w:jc w:val="left"/>
            </w:pPr>
            <w:r>
              <w:t xml:space="preserve">Capability</w:t>
            </w:r>
          </w:p>
        </w:tc>
      </w:tr>
      <w:tr>
        <w:tc>
          <w:tcPr/>
          <w:p>
            <w:pPr>
              <w:pStyle w:val="Compact"/>
              <w:jc w:val="left"/>
            </w:pPr>
            <w:r>
              <w:t xml:space="preserve">Property price prediction</w:t>
            </w:r>
          </w:p>
        </w:tc>
        <w:tc>
          <w:tcPr/>
          <w:p>
            <w:pPr>
              <w:pStyle w:val="Compact"/>
              <w:jc w:val="left"/>
            </w:pPr>
            <w:r>
              <w:t xml:space="preserve">Phi-3, XGBoost</w:t>
            </w:r>
          </w:p>
        </w:tc>
        <w:tc>
          <w:tcPr/>
          <w:p>
            <w:pPr>
              <w:pStyle w:val="Compact"/>
              <w:jc w:val="left"/>
            </w:pPr>
            <w:r>
              <w:t xml:space="preserve">Estimate value based on location, infrastructure, history</w:t>
            </w:r>
          </w:p>
        </w:tc>
      </w:tr>
      <w:tr>
        <w:tc>
          <w:tcPr/>
          <w:p>
            <w:pPr>
              <w:pStyle w:val="Compact"/>
              <w:jc w:val="left"/>
            </w:pPr>
            <w:r>
              <w:t xml:space="preserve">Smart matching</w:t>
            </w:r>
          </w:p>
        </w:tc>
        <w:tc>
          <w:tcPr/>
          <w:p>
            <w:pPr>
              <w:pStyle w:val="Compact"/>
              <w:jc w:val="left"/>
            </w:pPr>
            <w:r>
              <w:t xml:space="preserve">MiniLM, Qwen</w:t>
            </w:r>
          </w:p>
        </w:tc>
        <w:tc>
          <w:tcPr/>
          <w:p>
            <w:pPr>
              <w:pStyle w:val="Compact"/>
              <w:jc w:val="left"/>
            </w:pPr>
            <w:r>
              <w:t xml:space="preserve">Match buyer preferences to available properties</w:t>
            </w:r>
          </w:p>
        </w:tc>
      </w:tr>
      <w:tr>
        <w:tc>
          <w:tcPr/>
          <w:p>
            <w:pPr>
              <w:pStyle w:val="Compact"/>
              <w:jc w:val="left"/>
            </w:pPr>
            <w:r>
              <w:t xml:space="preserve">Virtual staging</w:t>
            </w:r>
          </w:p>
        </w:tc>
        <w:tc>
          <w:tcPr/>
          <w:p>
            <w:pPr>
              <w:pStyle w:val="Compact"/>
              <w:jc w:val="left"/>
            </w:pPr>
            <w:r>
              <w:t xml:space="preserve">Qwen-VL</w:t>
            </w:r>
          </w:p>
        </w:tc>
        <w:tc>
          <w:tcPr/>
          <w:p>
            <w:pPr>
              <w:pStyle w:val="Compact"/>
              <w:jc w:val="left"/>
            </w:pPr>
            <w:r>
              <w:t xml:space="preserve">AI-enhanced property photos</w:t>
            </w:r>
          </w:p>
        </w:tc>
      </w:tr>
      <w:tr>
        <w:tc>
          <w:tcPr/>
          <w:p>
            <w:pPr>
              <w:pStyle w:val="Compact"/>
              <w:jc w:val="left"/>
            </w:pPr>
            <w:r>
              <w:t xml:space="preserve">Demand heatmaps</w:t>
            </w:r>
          </w:p>
        </w:tc>
        <w:tc>
          <w:tcPr/>
          <w:p>
            <w:pPr>
              <w:pStyle w:val="Compact"/>
              <w:jc w:val="left"/>
            </w:pPr>
            <w:r>
              <w:t xml:space="preserve">LightGBM</w:t>
            </w:r>
          </w:p>
        </w:tc>
        <w:tc>
          <w:tcPr/>
          <w:p>
            <w:pPr>
              <w:pStyle w:val="Compact"/>
              <w:jc w:val="left"/>
            </w:pPr>
            <w:r>
              <w:t xml:space="preserve">Geographic demand analysis</w:t>
            </w:r>
          </w:p>
        </w:tc>
      </w:tr>
      <w:tr>
        <w:tc>
          <w:tcPr/>
          <w:p>
            <w:pPr>
              <w:pStyle w:val="Compact"/>
              <w:jc w:val="left"/>
            </w:pPr>
            <w:r>
              <w:t xml:space="preserve">AI real estate agent</w:t>
            </w:r>
          </w:p>
        </w:tc>
        <w:tc>
          <w:tcPr/>
          <w:p>
            <w:pPr>
              <w:pStyle w:val="Compact"/>
              <w:jc w:val="left"/>
            </w:pPr>
            <w:r>
              <w:t xml:space="preserve">Qwen-7B</w:t>
            </w:r>
          </w:p>
        </w:tc>
        <w:tc>
          <w:tcPr/>
          <w:p>
            <w:pPr>
              <w:pStyle w:val="Compact"/>
              <w:jc w:val="left"/>
            </w:pPr>
            <w:r>
              <w:t xml:space="preserve">Digital broker assistant</w:t>
            </w:r>
          </w:p>
        </w:tc>
      </w:tr>
    </w:tbl>
    <w:p>
      <w:r>
        <w:pict>
          <v:rect style="width:0;height:1.5pt" o:hralign="center" o:hrstd="t" o:hr="t"/>
        </w:pict>
      </w:r>
    </w:p>
    <w:bookmarkEnd w:id="92"/>
    <w:bookmarkEnd w:id="93"/>
    <w:bookmarkStart w:id="96" w:name="part-20-key-decisions-summary"/>
    <w:p>
      <w:pPr>
        <w:pStyle w:val="Heading2"/>
      </w:pPr>
      <w:r>
        <w:t xml:space="preserve">Part 20: Key Decisions Summary</w:t>
      </w:r>
    </w:p>
    <w:bookmarkStart w:id="94" w:name="Xe2dacd36ba07627bf8a3531e0363db29f967ba6"/>
    <w:p>
      <w:pPr>
        <w:pStyle w:val="Heading3"/>
      </w:pPr>
      <w:r>
        <w:t xml:space="preserve">Strategic Decisions Made Across All Conversations</w:t>
      </w:r>
    </w:p>
    <w:tbl>
      <w:tblPr>
        <w:tblStyle w:val="Table"/>
        <w:tblW w:type="pct" w:w="5000"/>
        <w:tblLook w:firstRow="1" w:lastRow="0" w:firstColumn="0" w:lastColumn="0" w:noHBand="0" w:noVBand="0" w:val="0020"/>
        <w:jc w:val="start"/>
      </w:tblPr>
      <w:tblGrid>
        <w:gridCol w:w="990"/>
        <w:gridCol w:w="3300"/>
        <w:gridCol w:w="363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Rationale</w:t>
            </w:r>
          </w:p>
        </w:tc>
      </w:tr>
      <w:tr>
        <w:tc>
          <w:tcPr/>
          <w:p>
            <w:pPr>
              <w:pStyle w:val="Compact"/>
              <w:jc w:val="left"/>
            </w:pPr>
            <w:r>
              <w:t xml:space="preserve">1</w:t>
            </w:r>
          </w:p>
        </w:tc>
        <w:tc>
          <w:tcPr/>
          <w:p>
            <w:pPr>
              <w:pStyle w:val="Compact"/>
              <w:jc w:val="left"/>
            </w:pPr>
            <w:r>
              <w:rPr>
                <w:bCs/>
                <w:b/>
              </w:rPr>
              <w:t xml:space="preserve">Open-source only (Apache-2.0 / MIT)</w:t>
            </w:r>
          </w:p>
        </w:tc>
        <w:tc>
          <w:tcPr/>
          <w:p>
            <w:pPr>
              <w:pStyle w:val="Compact"/>
              <w:jc w:val="left"/>
            </w:pPr>
            <w:r>
              <w:t xml:space="preserve">Full rebrand capability, no license fees</w:t>
            </w:r>
          </w:p>
        </w:tc>
      </w:tr>
      <w:tr>
        <w:tc>
          <w:tcPr/>
          <w:p>
            <w:pPr>
              <w:pStyle w:val="Compact"/>
              <w:jc w:val="left"/>
            </w:pPr>
            <w:r>
              <w:t xml:space="preserve">2</w:t>
            </w:r>
          </w:p>
        </w:tc>
        <w:tc>
          <w:tcPr/>
          <w:p>
            <w:pPr>
              <w:pStyle w:val="Compact"/>
              <w:jc w:val="left"/>
            </w:pPr>
            <w:r>
              <w:rPr>
                <w:bCs/>
                <w:b/>
              </w:rPr>
              <w:t xml:space="preserve">Self-hosted AI in Lagos</w:t>
            </w:r>
          </w:p>
        </w:tc>
        <w:tc>
          <w:tcPr/>
          <w:p>
            <w:pPr>
              <w:pStyle w:val="Compact"/>
              <w:jc w:val="left"/>
            </w:pPr>
            <w:r>
              <w:t xml:space="preserve">Data sovereignty, lower latency, no cloud dependency</w:t>
            </w:r>
          </w:p>
        </w:tc>
      </w:tr>
      <w:tr>
        <w:tc>
          <w:tcPr/>
          <w:p>
            <w:pPr>
              <w:pStyle w:val="Compact"/>
              <w:jc w:val="left"/>
            </w:pPr>
            <w:r>
              <w:t xml:space="preserve">3</w:t>
            </w:r>
          </w:p>
        </w:tc>
        <w:tc>
          <w:tcPr/>
          <w:p>
            <w:pPr>
              <w:pStyle w:val="Compact"/>
              <w:jc w:val="left"/>
            </w:pPr>
            <w:r>
              <w:rPr>
                <w:bCs/>
                <w:b/>
              </w:rPr>
              <w:t xml:space="preserve">RTX 4090 GPU infrastructure</w:t>
            </w:r>
          </w:p>
        </w:tc>
        <w:tc>
          <w:tcPr/>
          <w:p>
            <w:pPr>
              <w:pStyle w:val="Compact"/>
              <w:jc w:val="left"/>
            </w:pPr>
            <w:r>
              <w:t xml:space="preserve">Best performance/price for local inference</w:t>
            </w:r>
          </w:p>
        </w:tc>
      </w:tr>
      <w:tr>
        <w:tc>
          <w:tcPr/>
          <w:p>
            <w:pPr>
              <w:pStyle w:val="Compact"/>
              <w:jc w:val="left"/>
            </w:pPr>
            <w:r>
              <w:t xml:space="preserve">4</w:t>
            </w:r>
          </w:p>
        </w:tc>
        <w:tc>
          <w:tcPr/>
          <w:p>
            <w:pPr>
              <w:pStyle w:val="Compact"/>
              <w:jc w:val="left"/>
            </w:pPr>
            <w:r>
              <w:rPr>
                <w:bCs/>
                <w:b/>
              </w:rPr>
              <w:t xml:space="preserve">Qwen as primary LLM</w:t>
            </w:r>
          </w:p>
        </w:tc>
        <w:tc>
          <w:tcPr/>
          <w:p>
            <w:pPr>
              <w:pStyle w:val="Compact"/>
              <w:jc w:val="left"/>
            </w:pPr>
            <w:r>
              <w:t xml:space="preserve">Apache-2.0, multilingual, strong performance</w:t>
            </w:r>
          </w:p>
        </w:tc>
      </w:tr>
      <w:tr>
        <w:tc>
          <w:tcPr/>
          <w:p>
            <w:pPr>
              <w:pStyle w:val="Compact"/>
              <w:jc w:val="left"/>
            </w:pPr>
            <w:r>
              <w:t xml:space="preserve">5</w:t>
            </w:r>
          </w:p>
        </w:tc>
        <w:tc>
          <w:tcPr/>
          <w:p>
            <w:pPr>
              <w:pStyle w:val="Compact"/>
              <w:jc w:val="left"/>
            </w:pPr>
            <w:r>
              <w:rPr>
                <w:bCs/>
                <w:b/>
              </w:rPr>
              <w:t xml:space="preserve">Free ERP + paid hardware</w:t>
            </w:r>
          </w:p>
        </w:tc>
        <w:tc>
          <w:tcPr/>
          <w:p>
            <w:pPr>
              <w:pStyle w:val="Compact"/>
              <w:jc w:val="left"/>
            </w:pPr>
            <w:r>
              <w:t xml:space="preserve">Alibaba model — lock in with value, monetize transactions</w:t>
            </w:r>
          </w:p>
        </w:tc>
      </w:tr>
      <w:tr>
        <w:tc>
          <w:tcPr/>
          <w:p>
            <w:pPr>
              <w:pStyle w:val="Compact"/>
              <w:jc w:val="left"/>
            </w:pPr>
            <w:r>
              <w:t xml:space="preserve">6</w:t>
            </w:r>
          </w:p>
        </w:tc>
        <w:tc>
          <w:tcPr/>
          <w:p>
            <w:pPr>
              <w:pStyle w:val="Compact"/>
              <w:jc w:val="left"/>
            </w:pPr>
            <w:r>
              <w:rPr>
                <w:bCs/>
                <w:b/>
              </w:rPr>
              <w:t xml:space="preserve">Hub-and-spoke logistics</w:t>
            </w:r>
          </w:p>
        </w:tc>
        <w:tc>
          <w:tcPr/>
          <w:p>
            <w:pPr>
              <w:pStyle w:val="Compact"/>
              <w:jc w:val="left"/>
            </w:pPr>
            <w:r>
              <w:t xml:space="preserve">Efficient for Nigerian geography and infrastructure</w:t>
            </w:r>
          </w:p>
        </w:tc>
      </w:tr>
      <w:tr>
        <w:tc>
          <w:tcPr/>
          <w:p>
            <w:pPr>
              <w:pStyle w:val="Compact"/>
              <w:jc w:val="left"/>
            </w:pPr>
            <w:r>
              <w:t xml:space="preserve">7</w:t>
            </w:r>
          </w:p>
        </w:tc>
        <w:tc>
          <w:tcPr/>
          <w:p>
            <w:pPr>
              <w:pStyle w:val="Compact"/>
              <w:jc w:val="left"/>
            </w:pPr>
            <w:r>
              <w:rPr>
                <w:bCs/>
                <w:b/>
              </w:rPr>
              <w:t xml:space="preserve">USSD fallback</w:t>
            </w:r>
          </w:p>
        </w:tc>
        <w:tc>
          <w:tcPr/>
          <w:p>
            <w:pPr>
              <w:pStyle w:val="Compact"/>
              <w:jc w:val="left"/>
            </w:pPr>
            <w:r>
              <w:t xml:space="preserve">Reach feature phone users (30%+ of market)</w:t>
            </w:r>
          </w:p>
        </w:tc>
      </w:tr>
      <w:tr>
        <w:tc>
          <w:tcPr/>
          <w:p>
            <w:pPr>
              <w:pStyle w:val="Compact"/>
              <w:jc w:val="left"/>
            </w:pPr>
            <w:r>
              <w:t xml:space="preserve">8</w:t>
            </w:r>
          </w:p>
        </w:tc>
        <w:tc>
          <w:tcPr/>
          <w:p>
            <w:pPr>
              <w:pStyle w:val="Compact"/>
              <w:jc w:val="left"/>
            </w:pPr>
            <w:r>
              <w:rPr>
                <w:bCs/>
                <w:b/>
              </w:rPr>
              <w:t xml:space="preserve">YiwuGou market digitization</w:t>
            </w:r>
          </w:p>
        </w:tc>
        <w:tc>
          <w:tcPr/>
          <w:p>
            <w:pPr>
              <w:pStyle w:val="Compact"/>
              <w:jc w:val="left"/>
            </w:pPr>
            <w:r>
              <w:t xml:space="preserve">Formalize informal markets, massive merchant base</w:t>
            </w:r>
          </w:p>
        </w:tc>
      </w:tr>
      <w:tr>
        <w:tc>
          <w:tcPr/>
          <w:p>
            <w:pPr>
              <w:pStyle w:val="Compact"/>
              <w:jc w:val="left"/>
            </w:pPr>
            <w:r>
              <w:t xml:space="preserve">9</w:t>
            </w:r>
          </w:p>
        </w:tc>
        <w:tc>
          <w:tcPr/>
          <w:p>
            <w:pPr>
              <w:pStyle w:val="Compact"/>
              <w:jc w:val="left"/>
            </w:pPr>
            <w:r>
              <w:rPr>
                <w:bCs/>
                <w:b/>
              </w:rPr>
              <w:t xml:space="preserve">Partner PSSP first</w:t>
            </w:r>
          </w:p>
        </w:tc>
        <w:tc>
          <w:tcPr/>
          <w:p>
            <w:pPr>
              <w:pStyle w:val="Compact"/>
              <w:jc w:val="left"/>
            </w:pPr>
            <w:r>
              <w:t xml:space="preserve">Lower barrier to entry, build track record for own license</w:t>
            </w:r>
          </w:p>
        </w:tc>
      </w:tr>
      <w:tr>
        <w:tc>
          <w:tcPr/>
          <w:p>
            <w:pPr>
              <w:pStyle w:val="Compact"/>
              <w:jc w:val="left"/>
            </w:pPr>
            <w:r>
              <w:t xml:space="preserve">10</w:t>
            </w:r>
          </w:p>
        </w:tc>
        <w:tc>
          <w:tcPr/>
          <w:p>
            <w:pPr>
              <w:pStyle w:val="Compact"/>
              <w:jc w:val="left"/>
            </w:pPr>
            <w:r>
              <w:rPr>
                <w:bCs/>
                <w:b/>
              </w:rPr>
              <w:t xml:space="preserve">Unified QR code payments</w:t>
            </w:r>
          </w:p>
        </w:tc>
        <w:tc>
          <w:tcPr/>
          <w:p>
            <w:pPr>
              <w:pStyle w:val="Compact"/>
              <w:jc w:val="left"/>
            </w:pPr>
            <w:r>
              <w:t xml:space="preserve">Chinese model adapted for Nigerian multi-provider landscape</w:t>
            </w:r>
          </w:p>
        </w:tc>
      </w:tr>
      <w:tr>
        <w:tc>
          <w:tcPr/>
          <w:p>
            <w:pPr>
              <w:pStyle w:val="Compact"/>
              <w:jc w:val="left"/>
            </w:pPr>
            <w:r>
              <w:t xml:space="preserve">11</w:t>
            </w:r>
          </w:p>
        </w:tc>
        <w:tc>
          <w:tcPr/>
          <w:p>
            <w:pPr>
              <w:pStyle w:val="Compact"/>
              <w:jc w:val="left"/>
            </w:pPr>
            <w:r>
              <w:rPr>
                <w:bCs/>
                <w:b/>
              </w:rPr>
              <w:t xml:space="preserve">Zero-waste hardware scaling</w:t>
            </w:r>
          </w:p>
        </w:tc>
        <w:tc>
          <w:tcPr/>
          <w:p>
            <w:pPr>
              <w:pStyle w:val="Compact"/>
              <w:jc w:val="left"/>
            </w:pPr>
            <w:r>
              <w:t xml:space="preserve">Start with TRX50, add components, never replace</w:t>
            </w:r>
          </w:p>
        </w:tc>
      </w:tr>
      <w:tr>
        <w:tc>
          <w:tcPr/>
          <w:p>
            <w:pPr>
              <w:pStyle w:val="Compact"/>
              <w:jc w:val="left"/>
            </w:pPr>
            <w:r>
              <w:t xml:space="preserve">12</w:t>
            </w:r>
          </w:p>
        </w:tc>
        <w:tc>
          <w:tcPr/>
          <w:p>
            <w:pPr>
              <w:pStyle w:val="Compact"/>
              <w:jc w:val="left"/>
            </w:pPr>
            <w:r>
              <w:rPr>
                <w:bCs/>
                <w:b/>
              </w:rPr>
              <w:t xml:space="preserve">OpenClaw Agent for marketplace</w:t>
            </w:r>
          </w:p>
        </w:tc>
        <w:tc>
          <w:tcPr/>
          <w:p>
            <w:pPr>
              <w:pStyle w:val="Compact"/>
              <w:jc w:val="left"/>
            </w:pPr>
            <w:r>
              <w:t xml:space="preserve">AI-first transaction orchestration across messaging channels</w:t>
            </w:r>
          </w:p>
        </w:tc>
      </w:tr>
      <w:tr>
        <w:tc>
          <w:tcPr/>
          <w:p>
            <w:pPr>
              <w:pStyle w:val="Compact"/>
              <w:jc w:val="left"/>
            </w:pPr>
            <w:r>
              <w:t xml:space="preserve">13</w:t>
            </w:r>
          </w:p>
        </w:tc>
        <w:tc>
          <w:tcPr/>
          <w:p>
            <w:pPr>
              <w:pStyle w:val="Compact"/>
              <w:jc w:val="left"/>
            </w:pPr>
            <w:r>
              <w:rPr>
                <w:bCs/>
                <w:b/>
              </w:rPr>
              <w:t xml:space="preserve">Igbo Trade escrow platform</w:t>
            </w:r>
          </w:p>
        </w:tc>
        <w:tc>
          <w:tcPr/>
          <w:p>
            <w:pPr>
              <w:pStyle w:val="Compact"/>
              <w:jc w:val="left"/>
            </w:pPr>
            <w:r>
              <w:t xml:space="preserve">Trust-first marketplace solving African e-commerce trust gap</w:t>
            </w:r>
          </w:p>
        </w:tc>
      </w:tr>
      <w:tr>
        <w:tc>
          <w:tcPr/>
          <w:p>
            <w:pPr>
              <w:pStyle w:val="Compact"/>
              <w:jc w:val="left"/>
            </w:pPr>
            <w:r>
              <w:t xml:space="preserve">14</w:t>
            </w:r>
          </w:p>
        </w:tc>
        <w:tc>
          <w:tcPr/>
          <w:p>
            <w:pPr>
              <w:pStyle w:val="Compact"/>
              <w:jc w:val="left"/>
            </w:pPr>
            <w:r>
              <w:rPr>
                <w:bCs/>
                <w:b/>
              </w:rPr>
              <w:t xml:space="preserve">Multi-actor ratings</w:t>
            </w:r>
          </w:p>
        </w:tc>
        <w:tc>
          <w:tcPr/>
          <w:p>
            <w:pPr>
              <w:pStyle w:val="Compact"/>
              <w:jc w:val="left"/>
            </w:pPr>
            <w:r>
              <w:t xml:space="preserve">Rate everyone (seller, buyer, driver, lender) for ecosystem trust</w:t>
            </w:r>
          </w:p>
        </w:tc>
      </w:tr>
    </w:tbl>
    <w:bookmarkEnd w:id="94"/>
    <w:bookmarkStart w:id="95" w:name="technologies-chosen"/>
    <w:p>
      <w:pPr>
        <w:pStyle w:val="Heading3"/>
      </w:pPr>
      <w:r>
        <w:t xml:space="preserve">Technologies Chosen</w:t>
      </w:r>
    </w:p>
    <w:tbl>
      <w:tblPr>
        <w:tblStyle w:val="Table"/>
        <w:tblW w:type="pct" w:w="5000"/>
        <w:tblLook w:firstRow="1" w:lastRow="0" w:firstColumn="0" w:lastColumn="0" w:noHBand="0" w:noVBand="0" w:val="0020"/>
        <w:jc w:val="start"/>
      </w:tblPr>
      <w:tblGrid>
        <w:gridCol w:w="1685"/>
        <w:gridCol w:w="1348"/>
        <w:gridCol w:w="3538"/>
        <w:gridCol w:w="1348"/>
      </w:tblGrid>
      <w:tr>
        <w:trPr>
          <w:tblHeader w:val="true"/>
        </w:trPr>
        <w:tc>
          <w:tcPr/>
          <w:p>
            <w:pPr>
              <w:pStyle w:val="Compact"/>
              <w:jc w:val="left"/>
            </w:pPr>
            <w:r>
              <w:t xml:space="preserve">Category</w:t>
            </w:r>
          </w:p>
        </w:tc>
        <w:tc>
          <w:tcPr/>
          <w:p>
            <w:pPr>
              <w:pStyle w:val="Compact"/>
              <w:jc w:val="left"/>
            </w:pPr>
            <w:r>
              <w:t xml:space="preserve">Choice</w:t>
            </w:r>
          </w:p>
        </w:tc>
        <w:tc>
          <w:tcPr/>
          <w:p>
            <w:pPr>
              <w:pStyle w:val="Compact"/>
              <w:jc w:val="left"/>
            </w:pPr>
            <w:r>
              <w:t xml:space="preserve">Alternative Rejected</w:t>
            </w:r>
          </w:p>
        </w:tc>
        <w:tc>
          <w:tcPr/>
          <w:p>
            <w:pPr>
              <w:pStyle w:val="Compact"/>
              <w:jc w:val="left"/>
            </w:pPr>
            <w:r>
              <w:t xml:space="preserve">Reason</w:t>
            </w:r>
          </w:p>
        </w:tc>
      </w:tr>
      <w:tr>
        <w:tc>
          <w:tcPr/>
          <w:p>
            <w:pPr>
              <w:pStyle w:val="Compact"/>
              <w:jc w:val="left"/>
            </w:pPr>
            <w:r>
              <w:t xml:space="preserve">LLM</w:t>
            </w:r>
          </w:p>
        </w:tc>
        <w:tc>
          <w:tcPr/>
          <w:p>
            <w:pPr>
              <w:pStyle w:val="Compact"/>
              <w:jc w:val="left"/>
            </w:pPr>
            <w:r>
              <w:t xml:space="preserve">Qwen</w:t>
            </w:r>
          </w:p>
        </w:tc>
        <w:tc>
          <w:tcPr/>
          <w:p>
            <w:pPr>
              <w:pStyle w:val="Compact"/>
              <w:jc w:val="left"/>
            </w:pPr>
            <w:r>
              <w:t xml:space="preserve">Llama, Gemma</w:t>
            </w:r>
          </w:p>
        </w:tc>
        <w:tc>
          <w:tcPr/>
          <w:p>
            <w:pPr>
              <w:pStyle w:val="Compact"/>
              <w:jc w:val="left"/>
            </w:pPr>
            <w:r>
              <w:t xml:space="preserve">License allows rebranding</w:t>
            </w:r>
          </w:p>
        </w:tc>
      </w:tr>
      <w:tr>
        <w:tc>
          <w:tcPr/>
          <w:p>
            <w:pPr>
              <w:pStyle w:val="Compact"/>
              <w:jc w:val="left"/>
            </w:pPr>
            <w:r>
              <w:t xml:space="preserve">Object Detection</w:t>
            </w:r>
          </w:p>
        </w:tc>
        <w:tc>
          <w:tcPr/>
          <w:p>
            <w:pPr>
              <w:pStyle w:val="Compact"/>
              <w:jc w:val="left"/>
            </w:pPr>
            <w:r>
              <w:t xml:space="preserve">RT-DETR</w:t>
            </w:r>
          </w:p>
        </w:tc>
        <w:tc>
          <w:tcPr/>
          <w:p>
            <w:pPr>
              <w:pStyle w:val="Compact"/>
              <w:jc w:val="left"/>
            </w:pPr>
            <w:r>
              <w:t xml:space="preserve">YOLOv8</w:t>
            </w:r>
          </w:p>
        </w:tc>
        <w:tc>
          <w:tcPr/>
          <w:p>
            <w:pPr>
              <w:pStyle w:val="Compact"/>
              <w:jc w:val="left"/>
            </w:pPr>
            <w:r>
              <w:t xml:space="preserve">Apache-2.0 vs AGPL</w:t>
            </w:r>
          </w:p>
        </w:tc>
      </w:tr>
      <w:tr>
        <w:tc>
          <w:tcPr/>
          <w:p>
            <w:pPr>
              <w:pStyle w:val="Compact"/>
              <w:jc w:val="left"/>
            </w:pPr>
            <w:r>
              <w:t xml:space="preserve">API Gateway</w:t>
            </w:r>
          </w:p>
        </w:tc>
        <w:tc>
          <w:tcPr/>
          <w:p>
            <w:pPr>
              <w:pStyle w:val="Compact"/>
              <w:jc w:val="left"/>
            </w:pPr>
            <w:r>
              <w:t xml:space="preserve">Apache APISIX</w:t>
            </w:r>
          </w:p>
        </w:tc>
        <w:tc>
          <w:tcPr/>
          <w:p>
            <w:pPr>
              <w:pStyle w:val="Compact"/>
              <w:jc w:val="left"/>
            </w:pPr>
            <w:r>
              <w:t xml:space="preserve">Kong, Traefik</w:t>
            </w:r>
          </w:p>
        </w:tc>
        <w:tc>
          <w:tcPr/>
          <w:p>
            <w:pPr>
              <w:pStyle w:val="Compact"/>
              <w:jc w:val="left"/>
            </w:pPr>
            <w:r>
              <w:t xml:space="preserve">Apache-2.0, most performant</w:t>
            </w:r>
          </w:p>
        </w:tc>
      </w:tr>
      <w:tr>
        <w:tc>
          <w:tcPr/>
          <w:p>
            <w:pPr>
              <w:pStyle w:val="Compact"/>
              <w:jc w:val="left"/>
            </w:pPr>
            <w:r>
              <w:t xml:space="preserve">BI</w:t>
            </w:r>
          </w:p>
        </w:tc>
        <w:tc>
          <w:tcPr/>
          <w:p>
            <w:pPr>
              <w:pStyle w:val="Compact"/>
              <w:jc w:val="left"/>
            </w:pPr>
            <w:r>
              <w:t xml:space="preserve">Apache Superset</w:t>
            </w:r>
          </w:p>
        </w:tc>
        <w:tc>
          <w:tcPr/>
          <w:p>
            <w:pPr>
              <w:pStyle w:val="Compact"/>
              <w:jc w:val="left"/>
            </w:pPr>
            <w:r>
              <w:t xml:space="preserve">Metabase</w:t>
            </w:r>
          </w:p>
        </w:tc>
        <w:tc>
          <w:tcPr/>
          <w:p>
            <w:pPr>
              <w:pStyle w:val="Compact"/>
              <w:jc w:val="left"/>
            </w:pPr>
            <w:r>
              <w:t xml:space="preserve">Apache-2.0 vs AGPL</w:t>
            </w:r>
          </w:p>
        </w:tc>
      </w:tr>
      <w:tr>
        <w:tc>
          <w:tcPr/>
          <w:p>
            <w:pPr>
              <w:pStyle w:val="Compact"/>
              <w:jc w:val="left"/>
            </w:pPr>
            <w:r>
              <w:t xml:space="preserve">Workflow</w:t>
            </w:r>
          </w:p>
        </w:tc>
        <w:tc>
          <w:tcPr/>
          <w:p>
            <w:pPr>
              <w:pStyle w:val="Compact"/>
              <w:jc w:val="left"/>
            </w:pPr>
            <w:r>
              <w:t xml:space="preserve">Apache Airflow</w:t>
            </w:r>
          </w:p>
        </w:tc>
        <w:tc>
          <w:tcPr/>
          <w:p>
            <w:pPr>
              <w:pStyle w:val="Compact"/>
              <w:jc w:val="left"/>
            </w:pPr>
            <w:r>
              <w:t xml:space="preserve">n8n</w:t>
            </w:r>
          </w:p>
        </w:tc>
        <w:tc>
          <w:tcPr/>
          <w:p>
            <w:pPr>
              <w:pStyle w:val="Compact"/>
              <w:jc w:val="left"/>
            </w:pPr>
            <w:r>
              <w:t xml:space="preserve">Apache-2.0 vs proprietary</w:t>
            </w:r>
          </w:p>
        </w:tc>
      </w:tr>
      <w:tr>
        <w:tc>
          <w:tcPr/>
          <w:p>
            <w:pPr>
              <w:pStyle w:val="Compact"/>
              <w:jc w:val="left"/>
            </w:pPr>
            <w:r>
              <w:t xml:space="preserve">Graph DB</w:t>
            </w:r>
          </w:p>
        </w:tc>
        <w:tc>
          <w:tcPr/>
          <w:p>
            <w:pPr>
              <w:pStyle w:val="Compact"/>
              <w:jc w:val="left"/>
            </w:pPr>
            <w:r>
              <w:t xml:space="preserve">Apache AGE</w:t>
            </w:r>
          </w:p>
        </w:tc>
        <w:tc>
          <w:tcPr/>
          <w:p>
            <w:pPr>
              <w:pStyle w:val="Compact"/>
              <w:jc w:val="left"/>
            </w:pPr>
            <w:r>
              <w:t xml:space="preserve">Neo4j</w:t>
            </w:r>
          </w:p>
        </w:tc>
        <w:tc>
          <w:tcPr/>
          <w:p>
            <w:pPr>
              <w:pStyle w:val="Compact"/>
              <w:jc w:val="left"/>
            </w:pPr>
            <w:r>
              <w:t xml:space="preserve">Apache-2.0 vs GPL</w:t>
            </w:r>
          </w:p>
        </w:tc>
      </w:tr>
      <w:tr>
        <w:tc>
          <w:tcPr/>
          <w:p>
            <w:pPr>
              <w:pStyle w:val="Compact"/>
              <w:jc w:val="left"/>
            </w:pPr>
            <w:r>
              <w:t xml:space="preserve">Commerce</w:t>
            </w:r>
          </w:p>
        </w:tc>
        <w:tc>
          <w:tcPr/>
          <w:p>
            <w:pPr>
              <w:pStyle w:val="Compact"/>
              <w:jc w:val="left"/>
            </w:pPr>
            <w:r>
              <w:t xml:space="preserve">Medusa</w:t>
            </w:r>
          </w:p>
        </w:tc>
        <w:tc>
          <w:tcPr/>
          <w:p>
            <w:pPr>
              <w:pStyle w:val="Compact"/>
              <w:jc w:val="left"/>
            </w:pPr>
            <w:r>
              <w:t xml:space="preserve">Saleor</w:t>
            </w:r>
          </w:p>
        </w:tc>
        <w:tc>
          <w:tcPr/>
          <w:p>
            <w:pPr>
              <w:pStyle w:val="Compact"/>
              <w:jc w:val="left"/>
            </w:pPr>
            <w:r>
              <w:t xml:space="preserve">MIT, more flexible</w:t>
            </w:r>
          </w:p>
        </w:tc>
      </w:tr>
    </w:tbl>
    <w:p>
      <w:r>
        <w:pict>
          <v:rect style="width:0;height:1.5pt" o:hralign="center" o:hrstd="t" o:hr="t"/>
        </w:pict>
      </w:r>
    </w:p>
    <w:bookmarkEnd w:id="95"/>
    <w:bookmarkEnd w:id="96"/>
    <w:bookmarkStart w:id="102" w:name="architecture-diagrams"/>
    <w:p>
      <w:pPr>
        <w:pStyle w:val="Heading2"/>
      </w:pPr>
      <w:r>
        <w:t xml:space="preserve">Architecture Diagrams</w:t>
      </w:r>
    </w:p>
    <w:p>
      <w:pPr>
        <w:pStyle w:val="FirstParagraph"/>
      </w:pPr>
      <w:r>
        <w:t xml:space="preserve">The following diagrams illustrate the marketplace, escrow, and agent architecture for the PECH ecosystem:</w:t>
      </w:r>
    </w:p>
    <w:bookmarkStart w:id="97" w:name="openclaw-agent-workflows"/>
    <w:p>
      <w:pPr>
        <w:pStyle w:val="Heading3"/>
      </w:pPr>
      <w:r>
        <w:t xml:space="preserve">1. OpenClaw Agent Workflows</w:t>
      </w:r>
    </w:p>
    <w:tbl>
      <w:tblPr>
        <w:tblStyle w:val="FigureTable"/>
        <w:tblW w:type="auto" w:w="0"/>
        <w:tblLook w:firstRow="0" w:lastRow="0" w:firstColumn="0" w:lastColumn="0"/>
        <w:jc w:val="center"/>
      </w:tblPr>
      <w:tblGrid>
        <w:gridCol w:w="7920"/>
      </w:tblGrid>
      <w:tr>
        <w:tc>
          <w:tcPr/>
          <w:p>
            <w:pPr>
              <w:pStyle w:val="Compact"/>
              <w:jc w:val="center"/>
            </w:pPr>
            <w:r>
              <w:t xml:space="preserve">OpenClaw Agent Workflows</w:t>
            </w:r>
          </w:p>
        </w:tc>
      </w:tr>
    </w:tbl>
    <w:p>
      <w:pPr>
        <w:pStyle w:val="ImageCaption"/>
      </w:pPr>
      <w:r>
        <w:t xml:space="preserve">OpenClaw Agent Workflows</w:t>
      </w:r>
    </w:p>
    <w:p>
      <w:pPr>
        <w:pStyle w:val="BodyText"/>
      </w:pPr>
      <w:r>
        <w:t xml:space="preserve">Multi-actor marketplace workflow showing Buyer, Seller/Hustler, Supplier, Driver, and Lender interactions orchestrated by the OpenClaw AI Agent through WhatsApp, Telegram, SMS, and Email channels. Includes escrow engine, verification service, delivery tracking, and dispute resolution flows.</w:t>
      </w:r>
    </w:p>
    <w:bookmarkEnd w:id="97"/>
    <w:bookmarkStart w:id="98" w:name="X3a86f5ee3f4d87e0a32b5be46c6ce67b876491b"/>
    <w:p>
      <w:pPr>
        <w:pStyle w:val="Heading3"/>
      </w:pPr>
      <w:r>
        <w:t xml:space="preserve">2. Igbo Trade Digital Marketplace &amp; Escrow Platform</w:t>
      </w:r>
    </w:p>
    <w:tbl>
      <w:tblPr>
        <w:tblStyle w:val="FigureTable"/>
        <w:tblW w:type="auto" w:w="0"/>
        <w:tblLook w:firstRow="0" w:lastRow="0" w:firstColumn="0" w:lastColumn="0"/>
        <w:jc w:val="center"/>
      </w:tblPr>
      <w:tblGrid>
        <w:gridCol w:w="7920"/>
      </w:tblGrid>
      <w:tr>
        <w:tc>
          <w:tcPr/>
          <w:p>
            <w:pPr>
              <w:pStyle w:val="Compact"/>
              <w:jc w:val="center"/>
            </w:pPr>
            <w:r>
              <w:t xml:space="preserve">Igbo Trade Marketplace</w:t>
            </w:r>
          </w:p>
        </w:tc>
      </w:tr>
    </w:tbl>
    <w:p>
      <w:pPr>
        <w:pStyle w:val="ImageCaption"/>
      </w:pPr>
      <w:r>
        <w:t xml:space="preserve">Igbo Trade Marketplace</w:t>
      </w:r>
    </w:p>
    <w:p>
      <w:pPr>
        <w:pStyle w:val="BodyText"/>
      </w:pPr>
      <w:r>
        <w:t xml:space="preserve">Complete platform overview: Buy, Sell, Lend, Deliver, Verify, Build Trust. Shows verification options (photo, video, live call, fallback), escrow logic (hold → verify → release), dispute handling (AI check → human review → final decision), and trust ratings (4.8/5 system for all actors).</w:t>
      </w:r>
    </w:p>
    <w:bookmarkEnd w:id="98"/>
    <w:bookmarkStart w:id="99" w:name="igbo-trade-platform-overview-variant"/>
    <w:p>
      <w:pPr>
        <w:pStyle w:val="Heading3"/>
      </w:pPr>
      <w:r>
        <w:t xml:space="preserve">3. Igbo Trade Platform Overview (Variant)</w:t>
      </w:r>
    </w:p>
    <w:tbl>
      <w:tblPr>
        <w:tblStyle w:val="FigureTable"/>
        <w:tblW w:type="auto" w:w="0"/>
        <w:tblLook w:firstRow="0" w:lastRow="0" w:firstColumn="0" w:lastColumn="0"/>
        <w:jc w:val="center"/>
      </w:tblPr>
      <w:tblGrid>
        <w:gridCol w:w="7920"/>
      </w:tblGrid>
      <w:tr>
        <w:tc>
          <w:tcPr/>
          <w:p>
            <w:pPr>
              <w:pStyle w:val="Compact"/>
              <w:jc w:val="center"/>
            </w:pPr>
            <w:r>
              <w:t xml:space="preserve">Igbo Trade Variant</w:t>
            </w:r>
          </w:p>
        </w:tc>
      </w:tr>
    </w:tbl>
    <w:p>
      <w:pPr>
        <w:pStyle w:val="ImageCaption"/>
      </w:pPr>
      <w:r>
        <w:t xml:space="preserve">Igbo Trade Variant</w:t>
      </w:r>
    </w:p>
    <w:p>
      <w:pPr>
        <w:pStyle w:val="BodyText"/>
      </w:pPr>
      <w:r>
        <w:t xml:space="preserve">Alternative visual layout of the Igbo Trade platform emphasizing the infrastructure layer: Backend APIs, Database, AI Verification, Cloud, Mobile Apps, Admin Panel.</w:t>
      </w:r>
    </w:p>
    <w:bookmarkEnd w:id="99"/>
    <w:bookmarkStart w:id="101" w:name="system-architecture-workflow"/>
    <w:p>
      <w:pPr>
        <w:pStyle w:val="Heading3"/>
      </w:pPr>
      <w:r>
        <w:t xml:space="preserve">4. System Architecture &amp; Workflow</w:t>
      </w:r>
    </w:p>
    <w:tbl>
      <w:tblPr>
        <w:tblStyle w:val="FigureTable"/>
        <w:tblW w:type="auto" w:w="0"/>
        <w:tblLook w:firstRow="0" w:lastRow="0" w:firstColumn="0" w:lastColumn="0"/>
        <w:jc w:val="center"/>
      </w:tblPr>
      <w:tblGrid>
        <w:gridCol w:w="7920"/>
      </w:tblGrid>
      <w:tr>
        <w:tc>
          <w:tcPr/>
          <w:p>
            <w:pPr>
              <w:pStyle w:val="Compact"/>
              <w:jc w:val="center"/>
            </w:pPr>
            <w:r>
              <w:t xml:space="preserve">System Architecture</w:t>
            </w:r>
          </w:p>
        </w:tc>
      </w:tr>
    </w:tbl>
    <w:p>
      <w:pPr>
        <w:pStyle w:val="ImageCaption"/>
      </w:pPr>
      <w:r>
        <w:t xml:space="preserve">System Architecture</w:t>
      </w:r>
    </w:p>
    <w:p>
      <w:pPr>
        <w:pStyle w:val="BodyText"/>
      </w:pPr>
      <w:r>
        <w:t xml:space="preserve">Technical system architecture showing service-level components (Escrow Engine, Delivery Tracking, Lending &amp; Credit, Verification Service, Dispute Resolution) and the complete transaction workflow flowchart from request verification through delivery confirmation to transaction completion.</w:t>
      </w:r>
    </w:p>
    <w:p>
      <w:r>
        <w:pict>
          <v:rect style="width:0;height:1.5pt" o:hralign="center" o:hrstd="t" o:hr="t"/>
        </w:pict>
      </w:r>
    </w:p>
    <w:p>
      <w:pPr>
        <w:pStyle w:val="FirstParagraph"/>
      </w:pPr>
      <w:r>
        <w:rPr>
          <w:iCs/>
          <w:i/>
        </w:rPr>
        <w:t xml:space="preserve">This document was compiled from three ChatGPT strategic planning conversations. Original transcripts are preserved in the</w:t>
      </w:r>
      <w:r>
        <w:rPr>
          <w:iCs/>
          <w:i/>
        </w:rPr>
        <w:t xml:space="preserve"> </w:t>
      </w:r>
      <w:r>
        <w:rPr>
          <w:rStyle w:val="VerbatimChar"/>
          <w:iCs/>
          <w:i/>
        </w:rPr>
        <w:t xml:space="preserve">conversations/originals/</w:t>
      </w:r>
      <w:r>
        <w:rPr>
          <w:iCs/>
          <w:i/>
        </w:rPr>
        <w:t xml:space="preserve"> </w:t>
      </w:r>
      <w:r>
        <w:rPr>
          <w:iCs/>
          <w:i/>
        </w:rPr>
        <w:t xml:space="preserve">folder. The formatted individual conversations are in the</w:t>
      </w:r>
      <w:r>
        <w:rPr>
          <w:iCs/>
          <w:i/>
        </w:rPr>
        <w:t xml:space="preserve"> </w:t>
      </w:r>
      <w:r>
        <w:rPr>
          <w:rStyle w:val="VerbatimChar"/>
          <w:iCs/>
          <w:i/>
        </w:rPr>
        <w:t xml:space="preserve">conversations/</w:t>
      </w:r>
      <w:r>
        <w:rPr>
          <w:iCs/>
          <w:i/>
        </w:rPr>
        <w:t xml:space="preserve"> </w:t>
      </w:r>
      <w:r>
        <w:rPr>
          <w:iCs/>
          <w:i/>
        </w:rPr>
        <w:t xml:space="preserve">folder.</w:t>
      </w:r>
    </w:p>
    <w:p>
      <w:r>
        <w:pict>
          <v:rect style="width:0;height:1.5pt" o:hralign="center" o:hrstd="t" o:hr="t"/>
        </w:pict>
      </w:r>
    </w:p>
    <w:p>
      <w:pPr>
        <w:pStyle w:val="FirstParagraph"/>
      </w:pPr>
      <w:r>
        <w:rPr>
          <w:bCs/>
          <w:b/>
        </w:rPr>
        <w:t xml:space="preserve">PECH Group Holdings Ltd</w:t>
      </w:r>
      <w:r>
        <w:t xml:space="preserve"> </w:t>
      </w:r>
      <w:r>
        <w:t xml:space="preserve">| Lagos, Nigeria |</w:t>
      </w:r>
      <w:r>
        <w:t xml:space="preserve"> </w:t>
      </w:r>
      <w:hyperlink r:id="rId100">
        <w:r>
          <w:rPr>
            <w:rStyle w:val="Hyperlink"/>
          </w:rPr>
          <w:t xml:space="preserve">pechgroupholdings.tech</w:t>
        </w:r>
      </w:hyperlink>
    </w:p>
    <w:bookmarkEnd w:id="101"/>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01-The-Idea-to-Build.md" TargetMode="External" /><Relationship Type="http://schemas.openxmlformats.org/officeDocument/2006/relationships/hyperlink" Id="rId24" Target="02-Ecosystem-Understanding.md" TargetMode="External" /><Relationship Type="http://schemas.openxmlformats.org/officeDocument/2006/relationships/hyperlink" Id="rId25" Target="03-AI-Integrations-and-Adoptions.md" TargetMode="External" /><Relationship Type="http://schemas.openxmlformats.org/officeDocument/2006/relationships/hyperlink" Id="rId100" Target="https://pechgroupholdings.tech" TargetMode="External" /></Relationships>
</file>

<file path=word/_rels/footnotes.xml.rels><?xml version="1.0" encoding="UTF-8"?><Relationships xmlns="http://schemas.openxmlformats.org/package/2006/relationships"><Relationship Type="http://schemas.openxmlformats.org/officeDocument/2006/relationships/hyperlink" Id="rId23" Target="01-The-Idea-to-Build.md" TargetMode="External" /><Relationship Type="http://schemas.openxmlformats.org/officeDocument/2006/relationships/hyperlink" Id="rId24" Target="02-Ecosystem-Understanding.md" TargetMode="External" /><Relationship Type="http://schemas.openxmlformats.org/officeDocument/2006/relationships/hyperlink" Id="rId25" Target="03-AI-Integrations-and-Adoptions.md" TargetMode="External" /><Relationship Type="http://schemas.openxmlformats.org/officeDocument/2006/relationships/hyperlink" Id="rId100" Target="https://pechgroupholdings.te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2026-03-12T03:37:29Z</dcterms:created>
  <dcterms:modified xsi:type="dcterms:W3CDTF">2026-03-12T03:37:29Z</dcterms:modified>
</cp:coreProperties>
</file>

<file path=docProps/custom.xml><?xml version="1.0" encoding="utf-8"?>
<Properties xmlns="http://schemas.openxmlformats.org/officeDocument/2006/custom-properties" xmlns:vt="http://schemas.openxmlformats.org/officeDocument/2006/docPropsVTypes"/>
</file>