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Bdr>
          <w:top w:val="single" w:sz="12" w:space="1" w:color="00BFFF"/>
          <w:bottom w:val="single" w:sz="36" w:space="0" w:color="F5A623"/>
        </w:pBdr>
        <w:spacing w:before="0" w:after="240"/>
      </w:pPr>
    </w:p>
    <w:p>
      <w:pPr>
        <w:pBdr>
          <w:bottom w:val="single" w:sz="6" w:space="1" w:color="00BFFF"/>
        </w:pBdr>
        <w:spacing w:before="0" w:after="120"/>
      </w:pPr>
    </w:p>
    <w:p>
      <w:pPr>
        <w:jc w:val="center"/>
        <w:spacing w:before="0" w:after="60"/>
      </w:pPr>
      <w:r>
        <w:rPr>
          <w:i/>
          <w:color w:val="E08A00"/>
          <w:sz w:val="18"/>
          <w:szCs w:val="18"/>
        </w:rPr>
        <w:t>Technology &amp; Infrastructure Enablers for Africa</w:t>
      </w:r>
    </w:p>
    <w:p>
      <w:pPr>
        <w:jc w:val="center"/>
        <w:spacing w:before="200" w:after="40"/>
      </w:pPr>
      <w:r>
        <w:rPr>
          <w:b/>
          <w:color w:val="0099CC"/>
          <w:sz w:val="28"/>
          <w:szCs w:val="28"/>
        </w:rPr>
        <w:t>PECH GROUP HOLDINGS LTD</w:t>
      </w:r>
    </w:p>
    <w:p>
      <w:pPr>
        <w:pBdr>
          <w:top w:val="single" w:sz="36" w:space="0" w:color="F5A623"/>
          <w:bottom w:val="single" w:sz="12" w:space="1" w:color="00BFFF"/>
        </w:pBdr>
        <w:spacing w:after="0"/>
      </w:pPr>
    </w:p>
    <w:p>
      <w:r>
        <w:pict>
          <v:rect style="width:0;height:1.5pt" o:hralign="center" o:hrstd="t" o:hr="t"/>
        </w:pict>
      </w:r>
    </w:p>
    <w:bookmarkStart w:id="20" w:name="card-dimension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Card Dimensions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Property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Value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Standard Size: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3.5” x 2” (89mm x 51mm)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Bleed: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3mm on all sides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Safe Zone: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5mm inside trim line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Corner Radius: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3mm (rounded) or 0mm (square)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Card Stock: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350gsm matte or soft-touch laminate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front-side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FRONT SIDE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┌─────────────────────────────────────────────────────────┐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███████████████████████████████████████████████████████ │  ← Sky Blue (#00BFFF) bar, 8mm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▓▓▓▓▓▓▓▓▓▓▓▓▓▓▓▓▓▓▓▓▓▓▓▓▓▓▓▓▓▓▓▓▓▓▓▓▓▓▓▓▓▓▓▓▓▓▓▓▓ │  ← Orange (#F5A623) accent, 2mm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[PECH LOGO]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(Hexagonal, 15mm)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EMPLOYEE FULL NAME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Job Title | Department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─ ─ ─ ─ ─ ─ ─ ─ ─ ─ ─ ─ ─ ─ ─ ─ ─ ─ ─ ─ ─ ─ ─ ─  │  ← Thin orange line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📞 +234 XXX XXX XXXX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✉  name@pechgroupholdings.tech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🌐 www.pechgroupholdings.tech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📍 Lagos, Nigeria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└─────────────────────────────────────────────────────────┘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Front Side Colors &amp; Fonts: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Element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Color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Font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Size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Top Bar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Sky Blue (#00BFFF)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8mm height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Accent Strip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Orange (#F5A623)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2mm height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Employee Name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Dark Background (#1B2838)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Montserrat Bold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11pt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Job Title / Department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Dark Blue (#0099CC)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Open Sans Regular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8pt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Contact Details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#333333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Open Sans Regular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7.5pt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Divider Line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Orange (#F5A623)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0.5pt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Background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White (#FFFFFF)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back-side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BACK SIDE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┌─────────────────────────────────────────────────────────┐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[PECH LOGO — Large]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(Hexagonal, 25mm)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PECH GROUP HOLDINGS LTD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"Technology &amp; Infrastructure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Enablers for People"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[QR CODE]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(15mm x 15mm)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Scan for company profile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─────────────────────────────────────────────────────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🔗 LinkedIn  |  🐦 Twitter/X  |  📷 Instagram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▓▓▓▓▓▓▓▓▓▓▓▓▓▓▓▓▓▓▓▓▓▓▓▓▓▓▓▓▓▓▓▓▓▓▓▓▓▓▓▓▓▓▓▓▓▓▓▓▓ │  ← Orange accent, 2mm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███████████████████████████████████████████████████████ │  ← Sky Blue bar, 8mm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└─────────────────────────────────────────────────────────┘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Back Side Colors &amp; Fonts: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Element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Color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Font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Size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Background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Dark Background (#1B2838)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Company Name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White (#FFFFFF)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Montserrat Bold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10pt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Tagline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Sky Blue (#00BFFF)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Open Sans Italic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7pt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QR Code Frame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Orange (#F5A623) border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15mm x 15mm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Social Media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White (#FFFFFF)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Open Sans Regular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6.5pt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Bottom Bars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Orange + Sky Blue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2mm + 8mm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3" w:name="qr-code-specification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QR Code Specifications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Property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Value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Content: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Company website URL or vCard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Size: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15mm x 15mm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Error Correction: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Level H (30%)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Foreground Color: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White (#FFFFFF)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Background Color: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Transparent (on dark background)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Border: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1px solid Orange (#F5A623)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print-specification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Print Specifications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Property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Value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Print Method: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Digital or offset, full color both sides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Card Stock: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350gsm premium card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Finish Options: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Matte laminate, Soft-touch laminate, or Spot UV on logo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Quantity (minimum order):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250 cards per employee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variation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Variations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Variant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Difference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Standard Employee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As described above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Management/Director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Gold foil on name, heavier 400gsm stock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Executive/CEO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Embossed logo, premium soft-touch, gold foil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PECH Group Holdings Ltd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Technology &amp; Infrastructure Enablers for People</w:t>
      </w:r>
    </w:p>
    <w:p>
      <w:r>
        <w:pict>
          <v:rect style="width:0;height:1.5pt" o:hralign="center" o:hrstd="t" o:hr="t"/>
        </w:pict>
      </w:r>
    </w:p>
    <w:bookmarkEnd w:id="25"/>
    <w:sectPr/>
    <w:p>
      <w:pPr>
        <w:pBdr>
          <w:top w:val="single" w:sz="36" w:space="1" w:color="F5A623"/>
          <w:bottom w:val="single" w:sz="12" w:space="0" w:color="00BFFF"/>
        </w:pBdr>
        <w:spacing w:before="300" w:after="0"/>
      </w:pPr>
    </w:p>
    <w:p>
      <w:pPr>
        <w:jc w:val="center"/>
        <w:spacing w:before="60" w:after="0"/>
      </w:pPr>
      <w:r>
        <w:rPr>
          <w:color w:val="0099CC"/>
          <w:sz w:val="16"/>
          <w:szCs w:val="16"/>
        </w:rPr>
        <w:t xml:space="preserve">PECH Group Holdings Ltd  |  Lagos, Nigeria  |  pechgroupholdings.tech</w:t>
      </w:r>
    </w:p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2026-03-11T14:59:38Z</dcterms:created>
  <dcterms:modified xsi:type="dcterms:W3CDTF">2026-03-11T14:59:38Z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