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6" w:name="_GoBack"/>
      <w:bookmarkEnd w:id="6"/>
      <w:r>
        <w:pict>
          <v:rect id="_x0000_s1026" o:spid="_x0000_s1026" o:spt="1" style="position:absolute;left:0pt;margin-left:75.5pt;margin-top:32.1pt;height:0.75pt;width:444.95pt;mso-position-horizontal-relative:page;z-index:-157685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0" w:name="实验一：无条件输出端口与地址译码"/>
      <w:bookmarkEnd w:id="0"/>
      <w:r>
        <w:rPr>
          <w:color w:val="333333"/>
        </w:rPr>
        <w:t>实验一：无条件输出端口与地址译码</w:t>
      </w:r>
    </w:p>
    <w:p>
      <w:pPr>
        <w:pStyle w:val="3"/>
        <w:spacing w:before="59"/>
        <w:ind w:left="395"/>
        <w:rPr>
          <w:rFonts w:ascii="Lucida Sans Unicode" w:eastAsia="Lucida Sans Unicode"/>
        </w:rPr>
      </w:pPr>
      <w:r>
        <w:pict>
          <v:rect id="_x0000_s1027" o:spid="_x0000_s1027" o:spt="1" style="position:absolute;left:0pt;margin-left:75.5pt;margin-top:4.2pt;height:15pt;width:3pt;mso-position-horizontal-relative:page;z-index:157306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777777"/>
        </w:rPr>
        <w:t>小组成员</w:t>
      </w:r>
      <w:r>
        <w:rPr>
          <w:rFonts w:ascii="Lucida Sans Unicode" w:eastAsia="Lucida Sans Unicode"/>
          <w:color w:val="777777"/>
        </w:rPr>
        <w:t>:</w:t>
      </w:r>
      <w:r>
        <w:rPr>
          <w:color w:val="777777"/>
        </w:rPr>
        <w:t>吕建瑶</w:t>
      </w:r>
      <w:r>
        <w:rPr>
          <w:rFonts w:ascii="Lucida Sans Unicode" w:eastAsia="Lucida Sans Unicode"/>
          <w:color w:val="777777"/>
        </w:rPr>
        <w:t>1811400,</w:t>
      </w:r>
      <w:r>
        <w:rPr>
          <w:color w:val="777777"/>
        </w:rPr>
        <w:t>郑佶</w:t>
      </w:r>
      <w:r>
        <w:rPr>
          <w:rFonts w:ascii="Lucida Sans Unicode" w:eastAsia="Lucida Sans Unicode"/>
          <w:color w:val="777777"/>
        </w:rPr>
        <w:t>1811464,</w:t>
      </w:r>
      <w:r>
        <w:rPr>
          <w:color w:val="777777"/>
        </w:rPr>
        <w:t>吴京</w:t>
      </w:r>
      <w:r>
        <w:rPr>
          <w:rFonts w:ascii="Lucida Sans Unicode" w:eastAsia="Lucida Sans Unicode"/>
          <w:color w:val="777777"/>
        </w:rPr>
        <w:t>1811440</w:t>
      </w:r>
    </w:p>
    <w:p>
      <w:pPr>
        <w:pStyle w:val="2"/>
        <w:spacing w:before="52"/>
      </w:pPr>
      <w:r>
        <w:pict>
          <v:rect id="_x0000_s1028" o:spid="_x0000_s1028" o:spt="1" style="position:absolute;left:0pt;margin-left:75.5pt;margin-top:28.75pt;height:0.75pt;width:444.95pt;mso-position-horizontal-relative:page;z-index:-157675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1" w:name="实验内容"/>
      <w:bookmarkEnd w:id="1"/>
      <w:r>
        <w:rPr>
          <w:color w:val="333333"/>
        </w:rPr>
        <w:t>实验内容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117" w:after="0" w:line="206" w:lineRule="auto"/>
        <w:ind w:left="560" w:right="167" w:hanging="211"/>
        <w:jc w:val="both"/>
        <w:rPr>
          <w:rFonts w:ascii="Lucida Sans Unicode" w:eastAsia="Lucida Sans Unicode"/>
          <w:sz w:val="19"/>
        </w:rPr>
      </w:pPr>
      <w:r>
        <w:rPr>
          <w:color w:val="333333"/>
          <w:sz w:val="19"/>
        </w:rPr>
        <w:t>构建无条件输出端口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自主设计译码电路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pacing w:val="2"/>
          <w:sz w:val="19"/>
        </w:rPr>
        <w:t xml:space="preserve">由 </w:t>
      </w:r>
      <w:r>
        <w:rPr>
          <w:rFonts w:ascii="Lucida Sans Unicode" w:eastAsia="Lucida Sans Unicode"/>
          <w:color w:val="333333"/>
          <w:sz w:val="19"/>
        </w:rPr>
        <w:t>FPGA</w:t>
      </w:r>
      <w:r>
        <w:rPr>
          <w:rFonts w:ascii="Lucida Sans Unicode" w:eastAsia="Lucida Sans Unicode"/>
          <w:color w:val="333333"/>
          <w:spacing w:val="59"/>
          <w:sz w:val="19"/>
        </w:rPr>
        <w:t xml:space="preserve"> </w:t>
      </w:r>
      <w:r>
        <w:rPr>
          <w:color w:val="333333"/>
          <w:sz w:val="19"/>
        </w:rPr>
        <w:t>芯片实现</w:t>
      </w:r>
      <w:r>
        <w:rPr>
          <w:rFonts w:ascii="Lucida Sans Unicode" w:eastAsia="Lucida Sans Unicode"/>
          <w:color w:val="333333"/>
          <w:sz w:val="19"/>
        </w:rPr>
        <w:t>.</w:t>
      </w:r>
      <w:r>
        <w:rPr>
          <w:color w:val="333333"/>
          <w:sz w:val="19"/>
        </w:rPr>
        <w:t>编一程序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pacing w:val="-2"/>
          <w:sz w:val="19"/>
        </w:rPr>
        <w:t>给该无条件输出端口输出不同</w:t>
      </w:r>
      <w:r>
        <w:rPr>
          <w:color w:val="333333"/>
          <w:sz w:val="19"/>
        </w:rPr>
        <w:t>的数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pacing w:val="2"/>
          <w:sz w:val="19"/>
        </w:rPr>
        <w:t xml:space="preserve">将 </w:t>
      </w:r>
      <w:r>
        <w:rPr>
          <w:rFonts w:ascii="Lucida Sans Unicode" w:eastAsia="Lucida Sans Unicode"/>
          <w:color w:val="333333"/>
          <w:sz w:val="19"/>
        </w:rPr>
        <w:t>74LS273</w:t>
      </w:r>
      <w:r>
        <w:rPr>
          <w:rFonts w:ascii="Lucida Sans Unicode" w:eastAsia="Lucida Sans Unicode"/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 xml:space="preserve">的输出接 </w:t>
      </w:r>
      <w:r>
        <w:rPr>
          <w:rFonts w:ascii="Lucida Sans Unicode" w:eastAsia="Lucida Sans Unicode"/>
          <w:color w:val="333333"/>
          <w:sz w:val="19"/>
        </w:rPr>
        <w:t>LED</w:t>
      </w:r>
      <w:r>
        <w:rPr>
          <w:rFonts w:ascii="Lucida Sans Unicode" w:eastAsia="Lucida Sans Unicode"/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显示模块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 xml:space="preserve">用循环方法让 </w:t>
      </w:r>
      <w:r>
        <w:rPr>
          <w:rFonts w:ascii="Lucida Sans Unicode" w:eastAsia="Lucida Sans Unicode"/>
          <w:color w:val="333333"/>
          <w:sz w:val="19"/>
        </w:rPr>
        <w:t xml:space="preserve">8 </w:t>
      </w:r>
      <w:r>
        <w:rPr>
          <w:color w:val="333333"/>
          <w:spacing w:val="2"/>
          <w:sz w:val="19"/>
        </w:rPr>
        <w:t xml:space="preserve">个 </w:t>
      </w:r>
      <w:r>
        <w:rPr>
          <w:rFonts w:ascii="Lucida Sans Unicode" w:eastAsia="Lucida Sans Unicode"/>
          <w:color w:val="333333"/>
          <w:sz w:val="19"/>
        </w:rPr>
        <w:t xml:space="preserve">LED </w:t>
      </w:r>
      <w:r>
        <w:rPr>
          <w:color w:val="333333"/>
          <w:sz w:val="19"/>
        </w:rPr>
        <w:t>呈现规律性变化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变化规律自行设计</w:t>
      </w:r>
      <w:r>
        <w:rPr>
          <w:rFonts w:ascii="Lucida Sans Unicode" w:eastAsia="Lucida Sans Unicode"/>
          <w:color w:val="333333"/>
          <w:sz w:val="19"/>
        </w:rPr>
        <w:t>.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0" w:after="0" w:line="312" w:lineRule="exact"/>
        <w:ind w:left="560" w:right="0" w:hanging="211"/>
        <w:jc w:val="both"/>
        <w:rPr>
          <w:rFonts w:ascii="Lucida Sans Unicode" w:eastAsia="Lucida Sans Unicode"/>
          <w:sz w:val="19"/>
        </w:rPr>
      </w:pPr>
      <w:r>
        <w:rPr>
          <w:color w:val="333333"/>
          <w:sz w:val="19"/>
        </w:rPr>
        <w:t>改变地址译码电路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体会改变后的地址与改变前的地址在程序中的不同之处</w:t>
      </w:r>
      <w:r>
        <w:rPr>
          <w:rFonts w:ascii="Lucida Sans Unicode" w:eastAsia="Lucida Sans Unicode"/>
          <w:color w:val="333333"/>
          <w:sz w:val="19"/>
        </w:rPr>
        <w:t>.</w:t>
      </w:r>
    </w:p>
    <w:p>
      <w:pPr>
        <w:pStyle w:val="2"/>
        <w:spacing w:before="52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508635</wp:posOffset>
            </wp:positionV>
            <wp:extent cx="5665470" cy="2511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5" cy="251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9" o:spid="_x0000_s1029" o:spt="1" style="position:absolute;left:0pt;margin-left:75.5pt;margin-top:28.75pt;height:0.75pt;width:444.95pt;mso-position-horizontal-relative:page;z-index:-157675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0" o:spid="_x0000_s1030" o:spt="1" style="position:absolute;left:0pt;margin-left:75.5pt;margin-top:267.35pt;height:0.75pt;width:444.95pt;mso-position-horizontal-relative:page;z-index:-1576652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2" w:name="译码电路"/>
      <w:bookmarkEnd w:id="2"/>
      <w:r>
        <w:rPr>
          <w:color w:val="333333"/>
        </w:rPr>
        <w:t>译码电路</w:t>
      </w:r>
    </w:p>
    <w:p>
      <w:pPr>
        <w:spacing w:before="39" w:after="137"/>
        <w:ind w:left="110" w:right="0" w:firstLine="0"/>
        <w:jc w:val="left"/>
        <w:rPr>
          <w:b/>
          <w:sz w:val="34"/>
        </w:rPr>
      </w:pPr>
      <w:bookmarkStart w:id="3" w:name="程序代码"/>
      <w:bookmarkEnd w:id="3"/>
      <w:r>
        <w:rPr>
          <w:b/>
          <w:color w:val="333333"/>
          <w:sz w:val="34"/>
        </w:rPr>
        <w:t>程序代码</w:t>
      </w:r>
    </w:p>
    <w:p>
      <w:pPr>
        <w:pStyle w:val="3"/>
        <w:ind w:left="109"/>
        <w:rPr>
          <w:sz w:val="20"/>
        </w:rPr>
      </w:pPr>
      <w:r>
        <w:rPr>
          <w:sz w:val="20"/>
        </w:rPr>
        <w:pict>
          <v:group id="_x0000_s1031" o:spid="_x0000_s1031" o:spt="203" style="height:228.15pt;width:445pt;" coordsize="8900,4563">
            <o:lock v:ext="edit"/>
            <v:shape id="_x0000_s1032" o:spid="_x0000_s1032" style="position:absolute;left:7;top:7;height:4548;width:8885;" fillcolor="#F7F7F7" filled="t" stroked="f" coordorigin="8,8" coordsize="8885,4548" path="m8859,4555l40,4555,35,4554,8,4522,8,4517,8,40,40,8,8859,8,8892,40,8892,4522,8864,4554,8859,4555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;top:7;height:4548;width:8885;" filled="f" stroked="t" coordorigin="8,8" coordsize="8885,4548" path="m8,4517l8,45,8,40,8,35,10,31,12,26,15,22,18,18,22,15,26,12,31,10,35,8,40,8,45,8,8854,8,8859,8,8864,8,8868,10,8873,12,8892,45,8892,4517,8868,4552,8864,4554,8859,4555,8854,4555,45,4555,40,4555,35,4554,31,4552,26,4550,22,4547,18,4544,15,4540,12,4536,10,4531,8,4527,8,4522,8,451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4" o:spid="_x0000_s1034" o:spt="1" style="position:absolute;left:75;top:135;height:4322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202" type="#_x0000_t202" style="position:absolute;left:26;top:22;height:4517;width:88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8" w:line="381" w:lineRule="auto"/>
                      <w:ind w:left="168" w:right="632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#include&lt;stdio.h&gt; #include&lt;stdlib.h&gt; #include&lt;conio.h&gt; #include&lt;ctype.h&gt; 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#include&lt;process.h&gt;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0" w:line="169" w:lineRule="exact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 w:line="381" w:lineRule="auto"/>
                      <w:ind w:left="591" w:right="579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 xml:space="preserve">//outp(0x3000,0x00);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long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5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5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&gt;=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-=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0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k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k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&lt;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500000000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0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0x3000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 xml:space="preserve">0x00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1"/>
                      <w:ind w:left="5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tabs>
          <w:tab w:val="left" w:pos="451"/>
          <w:tab w:val="left" w:pos="9009"/>
        </w:tabs>
        <w:spacing w:before="74"/>
      </w:pPr>
      <w:bookmarkStart w:id="4" w:name="抽象接线图"/>
      <w:bookmarkEnd w:id="4"/>
      <w:r>
        <w:rPr>
          <w:color w:val="333333"/>
          <w:spacing w:val="-342"/>
          <w:u w:val="single" w:color="EDEDED"/>
        </w:rPr>
        <w:t>抽</w:t>
      </w:r>
      <w:r>
        <w:rPr>
          <w:color w:val="333333"/>
          <w:spacing w:val="-342"/>
        </w:rPr>
        <w:tab/>
      </w:r>
      <w:r>
        <w:rPr>
          <w:color w:val="333333"/>
          <w:u w:val="single" w:color="EDEDED"/>
        </w:rPr>
        <w:t>象接线图</w:t>
      </w:r>
      <w:r>
        <w:rPr>
          <w:color w:val="333333"/>
          <w:u w:val="single" w:color="EDEDED"/>
        </w:rPr>
        <w:tab/>
      </w:r>
    </w:p>
    <w:p>
      <w:pPr>
        <w:spacing w:after="0"/>
        <w:sectPr>
          <w:type w:val="continuous"/>
          <w:pgSz w:w="11900" w:h="16840"/>
          <w:pgMar w:top="1120" w:right="1380" w:bottom="280" w:left="1400" w:header="720" w:footer="720" w:gutter="0"/>
        </w:sectPr>
      </w:pPr>
    </w:p>
    <w:p>
      <w:pPr>
        <w:pStyle w:val="3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02300" cy="42792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51"/>
          <w:tab w:val="left" w:pos="9009"/>
        </w:tabs>
        <w:spacing w:before="14"/>
        <w:ind w:left="110" w:right="0" w:firstLine="0"/>
        <w:jc w:val="left"/>
        <w:rPr>
          <w:b/>
          <w:sz w:val="3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474345</wp:posOffset>
            </wp:positionV>
            <wp:extent cx="5342890" cy="30003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00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实验连线图"/>
      <w:bookmarkEnd w:id="5"/>
      <w:r>
        <w:rPr>
          <w:b/>
          <w:color w:val="333333"/>
          <w:spacing w:val="-342"/>
          <w:sz w:val="34"/>
          <w:u w:val="single" w:color="EDEDED"/>
        </w:rPr>
        <w:t>实</w:t>
      </w:r>
      <w:r>
        <w:rPr>
          <w:b/>
          <w:color w:val="333333"/>
          <w:spacing w:val="-342"/>
          <w:sz w:val="34"/>
        </w:rPr>
        <w:tab/>
      </w:r>
      <w:r>
        <w:rPr>
          <w:b/>
          <w:color w:val="333333"/>
          <w:sz w:val="34"/>
          <w:u w:val="single" w:color="EDEDED"/>
        </w:rPr>
        <w:t>验连线图</w:t>
      </w:r>
      <w:r>
        <w:rPr>
          <w:b/>
          <w:color w:val="333333"/>
          <w:sz w:val="34"/>
          <w:u w:val="single" w:color="EDEDED"/>
        </w:rPr>
        <w:tab/>
      </w:r>
    </w:p>
    <w:p>
      <w:pPr>
        <w:spacing w:after="0"/>
        <w:jc w:val="left"/>
        <w:rPr>
          <w:sz w:val="34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pStyle w:val="3"/>
        <w:rPr>
          <w:sz w:val="20"/>
        </w:rPr>
      </w:pPr>
      <w:r>
        <w:rPr>
          <w:sz w:val="20"/>
        </w:rPr>
        <w:drawing>
          <wp:inline distT="0" distB="0" distL="0" distR="0">
            <wp:extent cx="5326380" cy="30003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01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560" w:right="138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Lucida Sans Unicode" w:hAnsi="Lucida Sans Unicode" w:eastAsia="Lucida Sans Unicode" w:cs="Lucida Sans Unicode"/>
        <w:color w:val="333333"/>
        <w:spacing w:val="-7"/>
        <w:w w:val="86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B727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4"/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paragraph" w:styleId="4">
    <w:name w:val="Title"/>
    <w:basedOn w:val="1"/>
    <w:qFormat/>
    <w:uiPriority w:val="1"/>
    <w:pPr>
      <w:spacing w:line="767" w:lineRule="exact"/>
      <w:ind w:left="110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60" w:hanging="211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5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2020-12-27T18:10:00Z</dcterms:created>
  <dc:creator>Don</dc:creator>
  <cp:lastModifiedBy>郑佶</cp:lastModifiedBy>
  <dcterms:modified xsi:type="dcterms:W3CDTF">2020-12-27T18:14:49Z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2020-12-27T00:00:00Z</vt:filetime>
  </property>
  <property fmtid="{D5CDD505-2E9C-101B-9397-08002B2CF9AE}" pid="5" name="KSOProductBuildVer">
    <vt:lpwstr>2052-11.1.0.10228</vt:lpwstr>
  </property>
</Properties>
</file>