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摘 要 "/>
      <w:bookmarkEnd w:id="0"/>
      <w:bookmarkStart w:id="1" w:name="_bookmark0"/>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 xml:space="preserve"> </w:t>
      </w:r>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目 录 "/>
      <w:bookmarkEnd w:id="4"/>
      <w:bookmarkStart w:id="5" w:name="_bookmark2"/>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"_第四节 卷积神经网络与图像识别"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"_具体的先进防御分析手段"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"_第一节 性能评估指标选取" </w:instrText>
      </w:r>
      <w:r>
        <w:fldChar w:fldCharType="separate"/>
      </w:r>
      <w:r>
        <w:t>第一节</w:t>
      </w:r>
      <w:r>
        <w:tab/>
      </w:r>
      <w:r>
        <w:t>性能评估指标选取</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"_第二节 数据集与神经网络结构的选取和调整" </w:instrText>
      </w:r>
      <w:r>
        <w:fldChar w:fldCharType="separate"/>
      </w:r>
      <w:r>
        <w:t>第二节</w:t>
      </w:r>
      <w:r>
        <w:tab/>
      </w:r>
      <w:r>
        <w:t>数据集和神经网络结构的选取和调整</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"_第三节 样本集的数据投毒预处理"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"_第四节 模型的差异化训练"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"_第五节 投票机制分析与测试原理"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"_第六节 相关参数对评估指标影响推测" </w:instrText>
      </w:r>
      <w:r>
        <w:fldChar w:fldCharType="separate"/>
      </w:r>
      <w:r>
        <w:t>第六节</w:t>
      </w:r>
      <w:r>
        <w:tab/>
      </w:r>
      <w:r>
        <w:t>相关参数对评估指标影响推测</w:t>
      </w:r>
      <w:r>
        <w:fldChar w:fldCharType="end"/>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"_第七节 投票机制评估指标结果分析"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"第一节 对实验设计的总结"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pPr>
      <w:r>
        <w:rPr>
          <w:rStyle w:val="23"/>
        </w:rPr>
        <w:fldChar w:fldCharType="begin"/>
      </w:r>
      <w:r>
        <w:rPr>
          <w:rStyle w:val="23"/>
        </w:rPr>
        <w:instrText xml:space="preserve"> HYPERLINK \l "_参考文献" </w:instrText>
      </w:r>
      <w:r>
        <w:rPr>
          <w:rStyle w:val="23"/>
        </w:rPr>
        <w:fldChar w:fldCharType="separate"/>
      </w:r>
      <w:r>
        <w:rPr>
          <w:rStyle w:val="23"/>
        </w:rPr>
        <w:t>参考文献</w:t>
      </w:r>
      <w:r>
        <w:rPr>
          <w:rStyle w:val="23"/>
        </w:rPr>
        <w:fldChar w:fldCharType="end"/>
      </w:r>
      <w:r>
        <w:tab/>
      </w:r>
      <w:r>
        <w:rPr>
          <w:rFonts w:ascii="Times New Roman" w:eastAsia="Times New Roman"/>
          <w:w w:val="95"/>
        </w:rPr>
        <w:t>27</w:t>
      </w: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_bookmark6"/>
      <w:bookmarkEnd w:id="12"/>
      <w:bookmarkStart w:id="13" w:name="第三节 全连接网络与卷积神经网络"/>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w:t>
      </w:r>
      <w:r>
        <w:rPr>
          <w:rFonts w:hint="eastAsia" w:ascii="宋体" w:eastAsia="宋体"/>
          <w:spacing w:val="10"/>
          <w:sz w:val="24"/>
          <w:lang w:val="en-US" w:eastAsia="zh-CN"/>
        </w:rPr>
        <w:t>进行下</w:t>
      </w:r>
      <w:r>
        <w:rPr>
          <w:rFonts w:hint="eastAsia" w:ascii="宋体" w:eastAsia="宋体"/>
          <w:spacing w:val="10"/>
          <w:sz w:val="24"/>
        </w:rPr>
        <w:t>采样</w:t>
      </w:r>
      <w:r>
        <w:rPr>
          <w:spacing w:val="10"/>
          <w:sz w:val="24"/>
        </w:rPr>
        <w:t>(</w:t>
      </w:r>
      <w:r>
        <w:rPr>
          <w:rFonts w:hint="eastAsia" w:ascii="宋体" w:eastAsia="宋体"/>
          <w:spacing w:val="4"/>
          <w:sz w:val="24"/>
        </w:rPr>
        <w:t>或译</w:t>
      </w:r>
      <w:r>
        <w:rPr>
          <w:rFonts w:hint="eastAsia" w:ascii="宋体" w:eastAsia="宋体"/>
          <w:spacing w:val="4"/>
          <w:sz w:val="24"/>
          <w:lang w:val="en-US" w:eastAsia="zh-CN"/>
        </w:rPr>
        <w:t>子</w:t>
      </w:r>
      <w:r>
        <w:rPr>
          <w:rFonts w:hint="eastAsia" w:ascii="宋体" w:eastAsia="宋体"/>
          <w:spacing w:val="4"/>
          <w:sz w:val="24"/>
        </w:rPr>
        <w:t>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或相似的具有逻辑功能的函数</w:t>
      </w:r>
      <w:r>
        <w:rPr>
          <w:rFonts w:hint="eastAsia" w:ascii="宋体" w:eastAsia="宋体"/>
          <w:sz w:val="24"/>
        </w:rPr>
        <w:t>组成</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hint="eastAsia" w:ascii="Times New Roman"/>
          <w:spacing w:val="-5"/>
          <w:lang w:eastAsia="zh-CN"/>
        </w:rPr>
        <w:t>；</w:t>
      </w:r>
      <w:r>
        <w:rPr>
          <w:spacing w:val="3"/>
        </w:rPr>
        <w:t>而</w:t>
      </w:r>
      <w:r>
        <w:rPr>
          <w:rFonts w:hint="eastAsia"/>
          <w:spacing w:val="3"/>
          <w:lang w:val="en-US" w:eastAsia="zh-CN"/>
        </w:rPr>
        <w:t>池化</w:t>
      </w:r>
      <w:r>
        <w:rPr>
          <w:spacing w:val="3"/>
        </w:rPr>
        <w:t>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w:t>
      </w:r>
      <w:r>
        <w:rPr>
          <w:rFonts w:hint="eastAsia"/>
          <w:spacing w:val="2"/>
          <w:lang w:val="en-US" w:eastAsia="zh-CN"/>
        </w:rPr>
        <w:t>在</w:t>
      </w:r>
      <w:r>
        <w:rPr>
          <w:spacing w:val="2"/>
        </w:rPr>
        <w:t>局部</w:t>
      </w:r>
      <w:r>
        <w:rPr>
          <w:rFonts w:hint="eastAsia"/>
          <w:spacing w:val="2"/>
          <w:lang w:val="en-US" w:eastAsia="zh-CN"/>
        </w:rPr>
        <w:t>特征域上的</w:t>
      </w:r>
      <w:r>
        <w:rPr>
          <w:spacing w:val="2"/>
        </w:rPr>
        <w:t>感知效应</w:t>
      </w:r>
      <w:r>
        <w:rPr>
          <w:rFonts w:hint="eastAsia" w:ascii="Times New Roman"/>
          <w:spacing w:val="-4"/>
          <w:lang w:eastAsia="zh-CN"/>
        </w:rPr>
        <w:t>，</w:t>
      </w:r>
      <w:r>
        <w:rPr>
          <w:spacing w:val="-2"/>
        </w:rPr>
        <w:t>实现</w:t>
      </w:r>
      <w:r>
        <w:rPr>
          <w:rFonts w:hint="eastAsia"/>
          <w:spacing w:val="-2"/>
          <w:lang w:val="en-US" w:eastAsia="zh-CN"/>
        </w:rPr>
        <w:t>神经网络构件间</w:t>
      </w:r>
      <w:r>
        <w:rPr>
          <w:spacing w:val="-2"/>
        </w:rPr>
        <w:t>权重</w:t>
      </w:r>
      <w:r>
        <w:rPr>
          <w:rFonts w:hint="eastAsia"/>
          <w:spacing w:val="-2"/>
          <w:lang w:val="en-US" w:eastAsia="zh-CN"/>
        </w:rPr>
        <w:t>参数的</w:t>
      </w:r>
      <w:r>
        <w:rPr>
          <w:spacing w:val="-2"/>
        </w:rPr>
        <w:t>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在一定程度上避免过拟合的情况</w:t>
      </w:r>
      <w:r>
        <w:rPr>
          <w:rFonts w:hint="eastAsia" w:ascii="Times New Roman"/>
          <w:spacing w:val="-11"/>
          <w:lang w:eastAsia="zh-CN"/>
        </w:rPr>
        <w:t>；</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4" w:name="第四节 卷积神经网络与图像识别"/>
      <w:bookmarkEnd w:id="14"/>
      <w:bookmarkStart w:id="15" w:name="_bookmark7"/>
      <w:bookmarkEnd w:id="15"/>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6" w:name="_第四节 卷积神经网络与图像识别"/>
      <w:r>
        <w:rPr>
          <w:rFonts w:hint="eastAsia"/>
          <w:lang w:val="en-US" w:eastAsia="zh-CN"/>
        </w:rPr>
        <w:t xml:space="preserve">第四节 </w:t>
      </w:r>
      <w:r>
        <w:t>卷积神经网络与图像识别</w:t>
      </w:r>
    </w:p>
    <w:bookmarkEnd w:id="16"/>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w:t>
      </w:r>
      <w:r>
        <w:rPr>
          <w:rFonts w:hint="eastAsia"/>
          <w:lang w:val="en-US" w:eastAsia="zh-CN"/>
        </w:rPr>
        <w:t>与</w:t>
      </w:r>
      <w:r>
        <w:t>相关算法</w:t>
      </w:r>
      <w:r>
        <w:rPr>
          <w:rFonts w:hint="eastAsia"/>
          <w:lang w:val="en-US" w:eastAsia="zh-CN"/>
        </w:rPr>
        <w:t>和</w:t>
      </w:r>
      <w:r>
        <w:t>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w:t>
      </w:r>
      <w:r>
        <w:rPr>
          <w:rFonts w:hint="eastAsia"/>
          <w:lang w:val="en-US" w:eastAsia="zh-CN"/>
        </w:rPr>
        <w:t>例如图像等</w:t>
      </w:r>
      <w:r>
        <w:t>多维输入</w:t>
      </w:r>
      <w:r>
        <w:rPr>
          <w:rFonts w:hint="eastAsia"/>
          <w:lang w:val="en-US" w:eastAsia="zh-CN"/>
        </w:rPr>
        <w:t>在向量化降维过程中</w:t>
      </w:r>
      <w:r>
        <w:t>造成的信息损失</w:t>
      </w:r>
      <w:r>
        <w:rPr>
          <w:rFonts w:hint="eastAsia" w:ascii="Times New Roman"/>
          <w:lang w:eastAsia="zh-CN"/>
        </w:rPr>
        <w:t>，</w:t>
      </w:r>
      <w:r>
        <w:t>同时也避免了实际应用中全连接网络大量冗余参数造成</w:t>
      </w:r>
      <w:r>
        <w:rPr>
          <w:rFonts w:hint="eastAsia"/>
          <w:lang w:val="en-US" w:eastAsia="zh-CN"/>
        </w:rPr>
        <w:t>的</w:t>
      </w:r>
      <w:r>
        <w:t>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7" w:name="_bookmark8"/>
      <w:bookmarkEnd w:id="17"/>
      <w:bookmarkStart w:id="18" w:name="第二章 神经网络应用的安全问题"/>
      <w:bookmarkEnd w:id="18"/>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rPr>
          <w:rFonts w:hint="eastAsia"/>
          <w:lang w:val="en-US" w:eastAsia="zh-CN"/>
        </w:rPr>
        <w:t>针对</w:t>
      </w:r>
      <w:r>
        <w:t>人工神经网络</w:t>
      </w:r>
      <w:r>
        <w:rPr>
          <w:rFonts w:hint="eastAsia"/>
          <w:lang w:val="en-US" w:eastAsia="zh-CN"/>
        </w:rPr>
        <w:t>的</w:t>
      </w:r>
      <w:r>
        <w:t>应用安全性</w:t>
      </w:r>
      <w:r>
        <w:rPr>
          <w:rFonts w:hint="eastAsia"/>
          <w:lang w:val="en-US" w:eastAsia="zh-CN"/>
        </w:rPr>
        <w:t>问题</w:t>
      </w:r>
      <w:r>
        <w:rPr>
          <w:rFonts w:hint="eastAsia" w:ascii="Times New Roman"/>
          <w:lang w:eastAsia="zh-CN"/>
        </w:rPr>
        <w:t>，</w:t>
      </w:r>
      <w:r>
        <w:t>相关</w:t>
      </w:r>
      <w:r>
        <w:rPr>
          <w:rFonts w:hint="eastAsia"/>
          <w:lang w:val="en-US" w:eastAsia="zh-CN"/>
        </w:rPr>
        <w:t>的</w:t>
      </w:r>
      <w:r>
        <w:t>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9" w:name="_bookmark9"/>
      <w:bookmarkEnd w:id="19"/>
      <w:bookmarkStart w:id="20" w:name="第一节 神经网络安全问题的常见场景"/>
      <w:bookmarkEnd w:id="20"/>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w:t>
      </w:r>
      <w:r>
        <w:rPr>
          <w:rFonts w:hint="eastAsia"/>
          <w:lang w:val="en-US" w:eastAsia="zh-CN"/>
        </w:rPr>
        <w:t>场景</w:t>
      </w:r>
      <w:r>
        <w:t>并不统一</w:t>
      </w:r>
      <w:r>
        <w:rPr>
          <w:rFonts w:hint="eastAsia" w:ascii="Times New Roman"/>
          <w:lang w:eastAsia="zh-CN"/>
        </w:rPr>
        <w:t>。</w:t>
      </w:r>
      <w:r>
        <w:t>若不在没有第三方情形下</w:t>
      </w:r>
      <w:r>
        <w:rPr>
          <w:rFonts w:hint="eastAsia"/>
          <w:lang w:val="en-US" w:eastAsia="zh-CN"/>
        </w:rPr>
        <w:t>的</w:t>
      </w:r>
      <w:r>
        <w:t>应用场景中考虑安全问题的话</w:t>
      </w:r>
      <w:r>
        <w:rPr>
          <w:rFonts w:hint="eastAsia" w:ascii="Times New Roman"/>
          <w:lang w:eastAsia="zh-CN"/>
        </w:rPr>
        <w:t>，</w:t>
      </w:r>
      <w:r>
        <w:t>可以通过第三方在人工神经网络应用场景中</w:t>
      </w:r>
      <w:r>
        <w:rPr>
          <w:rFonts w:hint="eastAsia"/>
          <w:lang w:val="en-US" w:eastAsia="zh-CN"/>
        </w:rPr>
        <w:t>的参与环节差异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w:t>
      </w:r>
      <w:r>
        <w:rPr>
          <w:rFonts w:hint="eastAsia"/>
          <w:lang w:val="en-US" w:eastAsia="zh-CN"/>
        </w:rPr>
        <w:t>等</w:t>
      </w:r>
      <w:r>
        <w:t>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1" w:name="_bookmark12"/>
      <w:bookmarkEnd w:id="21"/>
      <w:bookmarkStart w:id="22" w:name="2.2.2 具体的先进防御分析手段"/>
      <w:bookmarkEnd w:id="22"/>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w:t>
      </w:r>
      <w:r>
        <w:rPr>
          <w:rFonts w:hint="eastAsia"/>
          <w:lang w:val="en-US" w:eastAsia="zh-CN"/>
        </w:rPr>
        <w:t>其在</w:t>
      </w:r>
      <w:r>
        <w:t>训练过程中暗中修改模型或训</w:t>
      </w:r>
      <w:r>
        <w:rPr>
          <w:spacing w:val="6"/>
        </w:rPr>
        <w:t>练过程计划</w:t>
      </w:r>
      <w:r>
        <w:rPr>
          <w:rFonts w:hint="eastAsia" w:ascii="Times New Roman"/>
          <w:spacing w:val="-9"/>
          <w:lang w:eastAsia="zh-CN"/>
        </w:rPr>
        <w:t>，</w:t>
      </w:r>
      <w:r>
        <w:rPr>
          <w:spacing w:val="7"/>
        </w:rPr>
        <w:t>以及</w:t>
      </w:r>
      <w:r>
        <w:rPr>
          <w:rFonts w:hint="eastAsia"/>
          <w:spacing w:val="7"/>
          <w:lang w:val="en-US" w:eastAsia="zh-CN"/>
        </w:rPr>
        <w:t>在</w:t>
      </w:r>
      <w:r>
        <w:rPr>
          <w:spacing w:val="7"/>
        </w:rPr>
        <w:t>修改用户方提供的良性数据集插入有毒数据等恶意行为存在</w:t>
      </w:r>
      <w:r>
        <w:rPr>
          <w:rFonts w:hint="eastAsia"/>
          <w:spacing w:val="7"/>
          <w:lang w:val="en-US" w:eastAsia="zh-CN"/>
        </w:rPr>
        <w:t>的可能</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rFonts w:hint="eastAsia" w:ascii="Times New Roman"/>
          <w:spacing w:val="-5"/>
          <w:lang w:val="en-US" w:eastAsia="zh-CN"/>
        </w:rPr>
        <w:t>但</w:t>
      </w:r>
      <w:r>
        <w:rPr>
          <w:spacing w:val="3"/>
        </w:rPr>
        <w:t>一般可以通过在良性环境下</w:t>
      </w:r>
      <w:r>
        <w:rPr>
          <w:rFonts w:hint="eastAsia"/>
          <w:spacing w:val="3"/>
          <w:lang w:val="en-US" w:eastAsia="zh-CN"/>
        </w:rPr>
        <w:t>进行</w:t>
      </w:r>
      <w:r>
        <w:rPr>
          <w:spacing w:val="3"/>
        </w:rPr>
        <w:t>重复训练以</w:t>
      </w:r>
      <w:r>
        <w:rPr>
          <w:rFonts w:hint="eastAsia"/>
          <w:spacing w:val="3"/>
          <w:lang w:val="en-US" w:eastAsia="zh-CN"/>
        </w:rPr>
        <w:t>平衡</w:t>
      </w:r>
      <w:r>
        <w:rPr>
          <w:spacing w:val="3"/>
        </w:rPr>
        <w:t>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3" w:name="_bookmark10"/>
      <w:bookmarkEnd w:id="23"/>
      <w:bookmarkStart w:id="24" w:name="第二节 针对人工神经网络的常见攻击与防御分析手段"/>
      <w:bookmarkEnd w:id="24"/>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5" w:name="2.2.1 常见的攻击手段"/>
      <w:bookmarkEnd w:id="25"/>
      <w:bookmarkStart w:id="26" w:name="_bookmark11"/>
      <w:bookmarkEnd w:id="26"/>
      <w:bookmarkStart w:id="27" w:name="_bookmark11"/>
      <w:bookmarkEnd w:id="27"/>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w:t>
      </w:r>
      <w:r>
        <w:rPr>
          <w:rFonts w:hint="eastAsia"/>
          <w:lang w:val="en-US" w:eastAsia="zh-CN"/>
        </w:rPr>
        <w:t>场景</w:t>
      </w:r>
      <w:r>
        <w:t>不统一之外</w:t>
      </w:r>
      <w:r>
        <w:rPr>
          <w:rFonts w:hint="eastAsia" w:ascii="Times New Roman"/>
          <w:lang w:eastAsia="zh-CN"/>
        </w:rPr>
        <w:t>，</w:t>
      </w:r>
      <w:r>
        <w:t>攻击的形式和所期望</w:t>
      </w:r>
      <w:r>
        <w:rPr>
          <w:rFonts w:hint="eastAsia"/>
          <w:lang w:val="en-US" w:eastAsia="zh-CN"/>
        </w:rPr>
        <w:t>的</w:t>
      </w:r>
      <w:r>
        <w:t>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w:t>
      </w:r>
      <w:r>
        <w:rPr>
          <w:rFonts w:hint="eastAsia"/>
          <w:lang w:val="en-US" w:eastAsia="zh-CN"/>
        </w:rPr>
        <w:t>、</w:t>
      </w:r>
      <w:r>
        <w:t>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w:t>
      </w:r>
      <w:r>
        <w:rPr>
          <w:rFonts w:hint="eastAsia"/>
          <w:lang w:val="en-US" w:eastAsia="zh-CN"/>
        </w:rPr>
        <w:t>标签</w:t>
      </w:r>
      <w:r>
        <w:t>类测试样本</w:t>
      </w:r>
      <w:r>
        <w:rPr>
          <w:rFonts w:hint="eastAsia"/>
          <w:lang w:val="en-US" w:eastAsia="zh-CN"/>
        </w:rPr>
        <w:t>预测成功</w:t>
      </w:r>
      <w:r>
        <w:t>率的全面</w:t>
      </w:r>
      <w:r>
        <w:rPr>
          <w:rFonts w:hint="eastAsia"/>
          <w:lang w:val="en-US" w:eastAsia="zh-CN"/>
        </w:rPr>
        <w:t>和大幅</w:t>
      </w:r>
      <w:r>
        <w:t>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w:t>
      </w:r>
      <w:r>
        <w:rPr>
          <w:rFonts w:hint="eastAsia"/>
          <w:lang w:val="en-US" w:eastAsia="zh-CN"/>
        </w:rPr>
        <w:t>功能</w:t>
      </w:r>
      <w:r>
        <w:t>决策边界</w:t>
      </w:r>
      <w:r>
        <w:rPr>
          <w:rFonts w:hint="eastAsia"/>
          <w:lang w:val="en-US" w:eastAsia="zh-CN"/>
        </w:rPr>
        <w:t>的严重</w:t>
      </w:r>
      <w:r>
        <w:t>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则是需要藉由攻击影响人工神经网络</w:t>
      </w:r>
      <w:r>
        <w:rPr>
          <w:rFonts w:hint="eastAsia"/>
          <w:lang w:eastAsia="zh-CN"/>
        </w:rPr>
        <w:t>，</w:t>
      </w:r>
      <w:r>
        <w:rPr>
          <w:rFonts w:hint="eastAsia"/>
          <w:lang w:val="en-US" w:eastAsia="zh-CN"/>
        </w:rPr>
        <w:t>以</w:t>
      </w:r>
      <w:r>
        <w:t>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w:t>
      </w:r>
      <w:r>
        <w:rPr>
          <w:rFonts w:hint="eastAsia"/>
          <w:lang w:val="en-US" w:eastAsia="zh-CN"/>
        </w:rPr>
        <w:t>标签</w:t>
      </w:r>
      <w:r>
        <w:t>类</w:t>
      </w:r>
      <w:r>
        <w:rPr>
          <w:rFonts w:hint="eastAsia"/>
          <w:lang w:val="en-US" w:eastAsia="zh-CN"/>
        </w:rPr>
        <w:t>样本</w:t>
      </w:r>
      <w:r>
        <w:t>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bookmarkStart w:id="28" w:name="_具体的先进防御分析手段"/>
      <w:r>
        <w:t>具体的先进防御分析手段</w:t>
      </w:r>
    </w:p>
    <w:bookmarkEnd w:id="28"/>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w:t>
      </w:r>
      <w:r>
        <w:rPr>
          <w:rFonts w:hint="eastAsia" w:ascii="宋体" w:eastAsia="宋体"/>
          <w:sz w:val="24"/>
          <w:lang w:val="en-US" w:eastAsia="zh-CN"/>
        </w:rPr>
        <w:t>相似</w:t>
      </w:r>
      <w:r>
        <w:rPr>
          <w:rFonts w:hint="eastAsia" w:ascii="宋体" w:eastAsia="宋体"/>
          <w:sz w:val="24"/>
        </w:rPr>
        <w:t>触发器的输入的</w:t>
      </w:r>
      <w:r>
        <w:rPr>
          <w:rFonts w:hint="eastAsia" w:ascii="宋体" w:eastAsia="宋体"/>
          <w:sz w:val="24"/>
          <w:lang w:val="en-US" w:eastAsia="zh-CN"/>
        </w:rPr>
        <w:t>输出</w:t>
      </w:r>
      <w:r>
        <w:rPr>
          <w:rFonts w:hint="eastAsia" w:ascii="宋体" w:eastAsia="宋体"/>
          <w:sz w:val="24"/>
        </w:rPr>
        <w:t>结果</w:t>
      </w:r>
      <w:r>
        <w:rPr>
          <w:rFonts w:hint="eastAsia" w:ascii="宋体" w:eastAsia="宋体"/>
          <w:sz w:val="24"/>
          <w:lang w:val="en-US" w:eastAsia="zh-CN"/>
        </w:rPr>
        <w:t>间</w:t>
      </w:r>
      <w:r>
        <w:rPr>
          <w:rFonts w:hint="eastAsia" w:ascii="宋体" w:eastAsia="宋体"/>
          <w:sz w:val="24"/>
        </w:rPr>
        <w:t>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w:t>
      </w:r>
      <w:r>
        <w:rPr>
          <w:rFonts w:hint="eastAsia"/>
          <w:lang w:val="en-US" w:eastAsia="zh-CN"/>
        </w:rPr>
        <w:t>系列</w:t>
      </w:r>
      <w:r>
        <w:t>结果</w:t>
      </w:r>
      <w:r>
        <w:rPr>
          <w:rFonts w:hint="eastAsia"/>
          <w:lang w:val="en-US" w:eastAsia="zh-CN"/>
        </w:rPr>
        <w:t>间</w:t>
      </w:r>
      <w:r>
        <w:t>熵相对低的假设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这类防御方法的优势在于，精确分析得到小规模可信样本子集的开销，会明显小于在不划分可信样本子集时，对所有样本间相关联的统计特征的分析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。而且在可信子样本集划分精确的情况下，它针对对抗性生样本污染产生很好的防御效果。但是该方法对于距离阈值的调整会影响判别的效果，在参数不合适的情况下该方法的性能可能很低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default" w:ascii="Times New Roman" w:eastAsia="宋体"/>
          <w:lang w:val="en-US"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sz w:val="24"/>
          <w:lang w:val="en-US" w:eastAsia="zh-CN"/>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lang w:eastAsia="zh-CN"/>
        </w:rPr>
        <w:t>。</w:t>
      </w:r>
      <w:r>
        <w:rPr>
          <w:rFonts w:hint="eastAsia"/>
          <w:lang w:val="en-US" w:eastAsia="zh-CN"/>
        </w:rPr>
        <w:t>最终</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后者的</w:t>
      </w:r>
      <w:r>
        <w:rPr>
          <w:vertAlign w:val="baseline"/>
        </w:rPr>
        <w:t>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w:t>
      </w:r>
      <w:r>
        <w:rPr>
          <w:rFonts w:hint="eastAsia"/>
          <w:lang w:val="en-US" w:eastAsia="zh-CN"/>
        </w:rPr>
        <w:t>个含有</w:t>
      </w:r>
      <w:r>
        <w:t>被感染样本</w:t>
      </w:r>
      <w:r>
        <w:rPr>
          <w:rFonts w:hint="eastAsia"/>
          <w:lang w:val="en-US" w:eastAsia="zh-CN"/>
        </w:rPr>
        <w:t>的样本</w:t>
      </w:r>
      <w:r>
        <w:t>集</w:t>
      </w:r>
      <w:r>
        <w:rPr>
          <w:rFonts w:hint="eastAsia"/>
          <w:lang w:val="en-US" w:eastAsia="zh-CN"/>
        </w:rPr>
        <w:t>合</w:t>
      </w:r>
      <w:r>
        <w:t>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法相对上述其他主流</w:t>
      </w:r>
      <w:r>
        <w:rPr>
          <w:rFonts w:hint="eastAsia"/>
          <w:lang w:val="en-US" w:eastAsia="zh-CN"/>
        </w:rPr>
        <w:t>样本分析</w:t>
      </w:r>
      <w:r>
        <w:t>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9" w:name="_bookmark13"/>
      <w:bookmarkEnd w:id="29"/>
      <w:bookmarkStart w:id="30" w:name="第三节 本文的观点"/>
      <w:bookmarkEnd w:id="30"/>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w:t>
      </w:r>
      <w:r>
        <w:rPr>
          <w:rFonts w:hint="eastAsia"/>
          <w:lang w:val="en-US" w:eastAsia="zh-CN"/>
        </w:rPr>
        <w:t>几类</w:t>
      </w:r>
      <w:r>
        <w:t>人工神经网络</w:t>
      </w:r>
      <w:r>
        <w:rPr>
          <w:rFonts w:hint="eastAsia"/>
          <w:lang w:val="en-US" w:eastAsia="zh-CN"/>
        </w:rPr>
        <w:t>的</w:t>
      </w:r>
      <w:r>
        <w:t>防御分析手段</w:t>
      </w:r>
      <w:r>
        <w:rPr>
          <w:rFonts w:hint="eastAsia" w:ascii="Times New Roman"/>
          <w:lang w:eastAsia="zh-CN"/>
        </w:rPr>
        <w:t>，</w:t>
      </w:r>
      <w:r>
        <w:t>在所依靠的理论</w:t>
      </w:r>
      <w:r>
        <w:rPr>
          <w:rFonts w:hint="eastAsia"/>
          <w:lang w:val="en-US" w:eastAsia="zh-CN"/>
        </w:rPr>
        <w:t>假设</w:t>
      </w:r>
      <w:r>
        <w:t>上都有</w:t>
      </w:r>
      <w:r>
        <w:rPr>
          <w:rFonts w:hint="eastAsia"/>
          <w:lang w:val="en-US" w:eastAsia="zh-CN"/>
        </w:rPr>
        <w:t>值得</w:t>
      </w:r>
      <w:r>
        <w:t>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rPr>
          <w:rFonts w:hint="eastAsia" w:ascii="Times New Roman"/>
          <w:lang w:val="en-US" w:eastAsia="zh-CN"/>
        </w:rPr>
        <w:t>也</w:t>
      </w:r>
      <w:r>
        <w:t>一定程度上可作借鉴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本文意图通过差异化训练的同质卷积神经网络模型在测试集中对特定对象进行分布式的预测</w:t>
      </w:r>
      <w:r>
        <w:rPr>
          <w:rFonts w:hint="eastAsia" w:ascii="Times New Roman"/>
          <w:lang w:eastAsia="zh-CN"/>
        </w:rPr>
        <w:t>，</w:t>
      </w:r>
      <w:r>
        <w:rPr>
          <w:rFonts w:hint="eastAsia"/>
          <w:lang w:val="en-US" w:eastAsia="zh-CN"/>
        </w:rPr>
        <w:t>以及对</w:t>
      </w:r>
      <w:r>
        <w:t>不同模型间的预测差异</w:t>
      </w:r>
      <w:r>
        <w:rPr>
          <w:rFonts w:hint="eastAsia"/>
          <w:lang w:val="en-US" w:eastAsia="zh-CN"/>
        </w:rPr>
        <w:t>的比较</w:t>
      </w:r>
      <w:r>
        <w:rPr>
          <w:rFonts w:hint="eastAsia" w:ascii="Times New Roman"/>
          <w:lang w:eastAsia="zh-CN"/>
        </w:rPr>
        <w:t>，</w:t>
      </w:r>
      <w:r>
        <w:t>来从目标测试集中提取</w:t>
      </w:r>
      <w:r>
        <w:rPr>
          <w:rFonts w:hint="eastAsia"/>
          <w:lang w:val="en-US" w:eastAsia="zh-CN"/>
        </w:rPr>
        <w:t>恶意后门</w:t>
      </w:r>
      <w:r>
        <w:t>样本相对于良性样本的异常</w:t>
      </w:r>
      <w:r>
        <w:rPr>
          <w:rFonts w:hint="eastAsia"/>
          <w:lang w:val="en-US" w:eastAsia="zh-CN"/>
        </w:rPr>
        <w:t>特征属性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31" w:name="_bookmark14"/>
      <w:bookmarkEnd w:id="31"/>
      <w:bookmarkStart w:id="32" w:name="第三章 卷积神经网络的投票式模型"/>
      <w:bookmarkEnd w:id="32"/>
      <w:r>
        <w:t>第三章</w:t>
      </w:r>
      <w:r>
        <w:tab/>
      </w:r>
      <w:r>
        <w:t>卷积神经网络的投票式模型</w:t>
      </w:r>
    </w:p>
    <w:p>
      <w:pPr>
        <w:bidi w:val="0"/>
      </w:pPr>
      <w:bookmarkStart w:id="33" w:name="第一节 数据集的选取"/>
      <w:bookmarkEnd w:id="33"/>
      <w:bookmarkStart w:id="34" w:name="_bookmark15"/>
      <w:bookmarkEnd w:id="34"/>
    </w:p>
    <w:p>
      <w:pPr>
        <w:pStyle w:val="3"/>
        <w:numPr>
          <w:ilvl w:val="0"/>
          <w:numId w:val="0"/>
        </w:numPr>
        <w:tabs>
          <w:tab w:val="left" w:pos="1115"/>
        </w:tabs>
        <w:spacing w:before="211"/>
        <w:ind w:right="438" w:rightChars="0"/>
        <w:jc w:val="center"/>
      </w:pPr>
      <w:bookmarkStart w:id="35" w:name="_第一节 性能评估指标选取"/>
      <w:r>
        <w:rPr>
          <w:rFonts w:hint="eastAsia"/>
          <w:lang w:val="en-US" w:eastAsia="zh-CN"/>
        </w:rPr>
        <w:t>第一节 性能评估指标选取</w:t>
      </w:r>
    </w:p>
    <w:bookmarkEnd w:id="35"/>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通过指定分析方法得到的异常指标对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6"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6"/>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更加直观</w:t>
      </w:r>
      <w:r>
        <w:rPr>
          <w:rFonts w:hint="eastAsia" w:ascii="Times New Roman"/>
          <w:lang w:eastAsia="zh-CN"/>
        </w:rPr>
        <w:t>，</w:t>
      </w:r>
      <w:r>
        <w:t>因此在本实验中采用该数据集</w:t>
      </w:r>
      <w:r>
        <w:rPr>
          <w:rFonts w:hint="eastAsia" w:ascii="Times New Roman"/>
          <w:lang w:eastAsia="zh-CN"/>
        </w:rPr>
        <w:t>。</w:t>
      </w:r>
      <w:bookmarkStart w:id="37" w:name="第二节 卷积神经网络参数的选取和调整"/>
      <w:bookmarkEnd w:id="37"/>
      <w:bookmarkStart w:id="38" w:name="_bookmark16"/>
      <w:bookmarkEnd w:id="38"/>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rFonts w:hint="eastAsia" w:ascii="Times New Roman"/>
          <w:spacing w:val="-1"/>
          <w:lang w:val="en-US" w:eastAsia="zh-CN"/>
        </w:rPr>
        <w:t>组成</w:t>
      </w:r>
      <w:r>
        <w:rPr>
          <w:spacing w:val="3"/>
        </w:rPr>
        <w:t>的样本</w:t>
      </w:r>
      <w:r>
        <w:rPr>
          <w:rFonts w:ascii="Times New Roman" w:eastAsia="Times New Roman"/>
        </w:rPr>
        <w:t>-</w:t>
      </w:r>
      <w:r>
        <w:rPr>
          <w:spacing w:val="4"/>
        </w:rPr>
        <w:t>标签对</w:t>
      </w:r>
      <w:r>
        <w:rPr>
          <w:rFonts w:hint="eastAsia"/>
          <w:spacing w:val="4"/>
          <w:lang w:val="en-US" w:eastAsia="zh-CN"/>
        </w:rPr>
        <w:t>的</w:t>
      </w:r>
      <w:r>
        <w:rPr>
          <w:spacing w:val="4"/>
        </w:rPr>
        <w:t>集合</w:t>
      </w:r>
      <w:r>
        <w:rPr>
          <w:rFonts w:hint="eastAsia"/>
          <w:spacing w:val="4"/>
          <w:lang w:eastAsia="zh-CN"/>
        </w:rPr>
        <w:t>。</w:t>
      </w:r>
      <w:r>
        <w:rPr>
          <w:rFonts w:hint="eastAsia" w:ascii="Times New Roman"/>
          <w:spacing w:val="-1"/>
          <w:lang w:val="en-US" w:eastAsia="zh-CN"/>
        </w:rPr>
        <w:t>其中</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rFonts w:hint="eastAsia" w:ascii="Times New Roman"/>
          <w:lang w:val="en-US" w:eastAsia="zh-CN"/>
        </w:rPr>
        <w:t>单像素的</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表示全黑而 </w:t>
      </w:r>
      <w:r>
        <w:rPr>
          <w:rFonts w:ascii="Times New Roman" w:eastAsia="Times New Roman"/>
        </w:rPr>
        <w:t xml:space="preserve">1 </w:t>
      </w:r>
      <w:r>
        <w:rPr>
          <w:spacing w:val="-2"/>
        </w:rPr>
        <w:t>表示</w:t>
      </w:r>
      <w:r>
        <w:t>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eastAsia="宋体"/>
          <w:sz w:val="24"/>
          <w:lang w:val="en-US" w:eastAsia="zh-CN"/>
        </w:rPr>
        <w:t>同样</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w:t>
      </w:r>
      <w:r>
        <w:rPr>
          <w:rFonts w:hint="eastAsia" w:ascii="宋体" w:eastAsia="宋体"/>
          <w:spacing w:val="2"/>
          <w:sz w:val="24"/>
          <w:lang w:val="en-US" w:eastAsia="zh-CN"/>
        </w:rPr>
        <w:t>向量</w:t>
      </w:r>
      <w:r>
        <w:rPr>
          <w:rFonts w:hint="eastAsia" w:ascii="宋体" w:eastAsia="宋体"/>
          <w:spacing w:val="2"/>
          <w:sz w:val="24"/>
        </w:rPr>
        <w:t>和输出</w:t>
      </w:r>
      <w:r>
        <w:rPr>
          <w:rFonts w:hint="eastAsia" w:ascii="宋体" w:eastAsia="宋体"/>
          <w:spacing w:val="2"/>
          <w:sz w:val="24"/>
          <w:lang w:val="en-US" w:eastAsia="zh-CN"/>
        </w:rPr>
        <w:t>向量</w:t>
      </w:r>
      <w:r>
        <w:rPr>
          <w:rFonts w:hint="eastAsia" w:ascii="宋体" w:eastAsia="宋体"/>
          <w:spacing w:val="2"/>
          <w:sz w:val="24"/>
        </w:rPr>
        <w:t>的</w:t>
      </w:r>
      <w:r>
        <w:rPr>
          <w:rFonts w:hint="eastAsia" w:ascii="宋体" w:eastAsia="宋体"/>
          <w:spacing w:val="2"/>
          <w:sz w:val="24"/>
          <w:lang w:val="en-US" w:eastAsia="zh-CN"/>
        </w:rPr>
        <w:t>长度</w:t>
      </w:r>
      <w:r>
        <w:rPr>
          <w:rFonts w:hint="eastAsia" w:ascii="宋体" w:eastAsia="宋体"/>
          <w:spacing w:val="2"/>
          <w:sz w:val="24"/>
        </w:rPr>
        <w:t>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输入和输出</w:t>
      </w:r>
      <w:r>
        <w:rPr>
          <w:rFonts w:hint="eastAsia" w:ascii="宋体" w:eastAsia="宋体"/>
          <w:spacing w:val="-4"/>
          <w:sz w:val="24"/>
          <w:lang w:val="en-US" w:eastAsia="zh-CN"/>
        </w:rPr>
        <w:t>向</w:t>
      </w:r>
      <w:r>
        <w:rPr>
          <w:rFonts w:hint="eastAsia" w:ascii="宋体" w:eastAsia="宋体"/>
          <w:spacing w:val="-4"/>
          <w:sz w:val="24"/>
        </w:rPr>
        <w:t>量的</w:t>
      </w:r>
      <w:r>
        <w:rPr>
          <w:rFonts w:hint="eastAsia" w:ascii="宋体" w:eastAsia="宋体"/>
          <w:spacing w:val="-4"/>
          <w:sz w:val="24"/>
          <w:lang w:val="en-US" w:eastAsia="zh-CN"/>
        </w:rPr>
        <w:t>长度</w:t>
      </w:r>
      <w:r>
        <w:rPr>
          <w:rFonts w:hint="eastAsia" w:ascii="宋体" w:eastAsia="宋体"/>
          <w:spacing w:val="-4"/>
          <w:sz w:val="24"/>
        </w:rPr>
        <w:t xml:space="preserve">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函数将</w:t>
      </w:r>
      <w:r>
        <w:rPr>
          <w:rFonts w:hint="eastAsia" w:ascii="宋体" w:eastAsia="宋体"/>
          <w:spacing w:val="-10"/>
          <w:sz w:val="24"/>
          <w:vertAlign w:val="baseline"/>
          <w:lang w:val="en-US" w:eastAsia="zh-CN"/>
        </w:rPr>
        <w:t>长度</w:t>
      </w:r>
      <w:r>
        <w:rPr>
          <w:rFonts w:hint="eastAsia" w:ascii="宋体" w:eastAsia="宋体"/>
          <w:spacing w:val="-10"/>
          <w:sz w:val="24"/>
          <w:vertAlign w:val="baseline"/>
        </w:rPr>
        <w:t xml:space="preserve">为 </w:t>
      </w:r>
      <w:r>
        <w:rPr>
          <w:sz w:val="24"/>
          <w:vertAlign w:val="baseline"/>
        </w:rPr>
        <w:t>10</w:t>
      </w:r>
      <w:r>
        <w:rPr>
          <w:spacing w:val="-11"/>
          <w:sz w:val="24"/>
          <w:vertAlign w:val="baseline"/>
        </w:rPr>
        <w:t xml:space="preserve"> </w:t>
      </w:r>
      <w:r>
        <w:rPr>
          <w:rFonts w:hint="eastAsia" w:ascii="宋体" w:eastAsia="宋体"/>
          <w:sz w:val="24"/>
          <w:vertAlign w:val="baseline"/>
        </w:rPr>
        <w:t>的</w:t>
      </w:r>
      <w:r>
        <w:rPr>
          <w:rFonts w:hint="eastAsia" w:ascii="宋体" w:eastAsia="宋体"/>
          <w:sz w:val="24"/>
          <w:vertAlign w:val="baseline"/>
          <w:lang w:val="en-US" w:eastAsia="zh-CN"/>
        </w:rPr>
        <w:t>向量函数</w:t>
      </w:r>
      <w:r>
        <w:rPr>
          <w:rFonts w:hint="eastAsia" w:ascii="宋体" w:eastAsia="宋体"/>
          <w:sz w:val="24"/>
          <w:vertAlign w:val="baseline"/>
        </w:rPr>
        <w:t>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w:t>
      </w:r>
      <w:r>
        <w:rPr>
          <w:rFonts w:hint="eastAsia"/>
          <w:spacing w:val="2"/>
          <w:lang w:val="en-US" w:eastAsia="zh-CN"/>
        </w:rPr>
        <w:t>过分</w:t>
      </w:r>
      <w:r>
        <w:rPr>
          <w:spacing w:val="2"/>
        </w:rPr>
        <w:t>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9" w:name="_bookmark17"/>
      <w:bookmarkEnd w:id="39"/>
      <w:bookmarkStart w:id="40" w:name="第三节 样本集的投毒预处理"/>
      <w:bookmarkEnd w:id="40"/>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41"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41"/>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rPr>
          <w:rFonts w:hint="eastAsia"/>
          <w:lang w:val="en-US" w:eastAsia="zh-CN"/>
        </w:rPr>
        <w:t>对样本集的目的性数据</w:t>
      </w:r>
      <w:r>
        <w:t>投毒</w:t>
      </w:r>
      <w:r>
        <w:rPr>
          <w:rFonts w:hint="eastAsia"/>
          <w:lang w:eastAsia="zh-CN"/>
        </w:rPr>
        <w:t>，</w:t>
      </w:r>
      <w:r>
        <w:rPr>
          <w:rFonts w:hint="eastAsia"/>
          <w:lang w:val="en-US" w:eastAsia="zh-CN"/>
        </w:rPr>
        <w:t>要</w:t>
      </w:r>
      <w:r>
        <w:t>在</w:t>
      </w:r>
      <w:r>
        <w:rPr>
          <w:rFonts w:hint="eastAsia"/>
          <w:lang w:val="en-US" w:eastAsia="zh-CN"/>
        </w:rPr>
        <w:t>网络中</w:t>
      </w:r>
      <w:r>
        <w:t>植入</w:t>
      </w:r>
      <w:r>
        <w:rPr>
          <w:rFonts w:hint="eastAsia"/>
          <w:lang w:val="en-US" w:eastAsia="zh-CN"/>
        </w:rPr>
        <w:t>触发器</w:t>
      </w:r>
      <w:r>
        <w:t>后门</w:t>
      </w:r>
      <w:r>
        <w:rPr>
          <w:rFonts w:hint="eastAsia" w:ascii="Times New Roman"/>
          <w:lang w:eastAsia="zh-CN"/>
        </w:rPr>
        <w:t>，</w:t>
      </w:r>
      <w:r>
        <w:t>并同时</w:t>
      </w:r>
      <w:r>
        <w:rPr>
          <w:rFonts w:hint="eastAsia"/>
          <w:lang w:val="en-US" w:eastAsia="zh-CN"/>
        </w:rPr>
        <w:t>要</w:t>
      </w:r>
      <w:r>
        <w:t>在测试时</w:t>
      </w:r>
      <w:r>
        <w:rPr>
          <w:rFonts w:hint="eastAsia"/>
          <w:lang w:val="en-US" w:eastAsia="zh-CN"/>
        </w:rPr>
        <w:t>能使</w:t>
      </w:r>
      <w:r>
        <w:t>被植入后门</w:t>
      </w:r>
      <w:r>
        <w:rPr>
          <w:rFonts w:hint="eastAsia"/>
          <w:lang w:val="en-US" w:eastAsia="zh-CN"/>
        </w:rPr>
        <w:t>的</w:t>
      </w:r>
      <w:r>
        <w:t>模型在恶意样本判别</w:t>
      </w:r>
      <w:r>
        <w:rPr>
          <w:rFonts w:hint="eastAsia"/>
          <w:lang w:val="en-US" w:eastAsia="zh-CN"/>
        </w:rPr>
        <w:t>中</w:t>
      </w:r>
      <w:r>
        <w:t>能体现明显的输出差异</w:t>
      </w:r>
      <w:r>
        <w:rPr>
          <w:rFonts w:hint="eastAsia" w:ascii="Times New Roman"/>
          <w:lang w:eastAsia="zh-CN"/>
        </w:rPr>
        <w:t>，</w:t>
      </w:r>
      <w:r>
        <w:rPr>
          <w:rFonts w:hint="eastAsia"/>
          <w:lang w:val="en-US" w:eastAsia="zh-CN"/>
        </w:rPr>
        <w:t>简而言之就是</w:t>
      </w:r>
      <w:r>
        <w:t>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hint="eastAsia"/>
          <w:lang w:val="en-US" w:eastAsia="zh-CN"/>
        </w:rPr>
        <w:t xml:space="preserve"> </w:t>
      </w:r>
      <w:r>
        <w:rPr>
          <w:rFonts w:ascii="Times New Roman" w:eastAsia="Times New Roman"/>
          <w:i w:val="0"/>
          <w:iCs/>
        </w:rPr>
        <w:t>GT</w:t>
      </w:r>
      <w:r>
        <w:rPr>
          <w:rFonts w:hint="eastAsia" w:ascii="Times New Roman"/>
          <w:i w:val="0"/>
          <w:iCs/>
          <w:lang w:val="en-US" w:eastAsia="zh-CN"/>
        </w:rPr>
        <w:t xml:space="preserve"> </w:t>
      </w:r>
      <w:r>
        <w:rPr>
          <w:rFonts w:ascii="Times New Roman" w:eastAsia="Times New Roman"/>
          <w:i w:val="0"/>
          <w:iCs/>
        </w:rPr>
        <w:t xml:space="preserve">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w:t>
      </w:r>
      <w:r>
        <w:rPr>
          <w:rFonts w:hint="eastAsia"/>
          <w:lang w:val="en-US" w:eastAsia="zh-CN"/>
        </w:rPr>
        <w:t>将</w:t>
      </w:r>
      <w:r>
        <w:t>不合法的灰度值截断取合法</w:t>
      </w:r>
      <w:r>
        <w:rPr>
          <w:rFonts w:hint="eastAsia"/>
          <w:lang w:val="en-US" w:eastAsia="zh-CN"/>
        </w:rPr>
        <w:t>的</w:t>
      </w:r>
      <w:r>
        <w:t>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2" w:name="第四节 模型的差异化训练"/>
      <w:bookmarkEnd w:id="42"/>
      <w:bookmarkStart w:id="43" w:name="_bookmark18"/>
      <w:bookmarkEnd w:id="43"/>
    </w:p>
    <w:p>
      <w:pPr>
        <w:pStyle w:val="3"/>
        <w:numPr>
          <w:ilvl w:val="0"/>
          <w:numId w:val="0"/>
        </w:numPr>
        <w:tabs>
          <w:tab w:val="left" w:pos="1115"/>
        </w:tabs>
        <w:spacing w:before="60"/>
        <w:ind w:leftChars="0" w:right="438" w:rightChars="0"/>
        <w:jc w:val="center"/>
      </w:pPr>
      <w:bookmarkStart w:id="44" w:name="_第四节 模型的差异化训练"/>
      <w:r>
        <w:rPr>
          <w:rFonts w:hint="eastAsia"/>
          <w:lang w:val="en-US" w:eastAsia="zh-CN"/>
        </w:rPr>
        <w:t>第四节 模型的差异化训练</w:t>
      </w:r>
    </w:p>
    <w:bookmarkEnd w:id="44"/>
    <w:p/>
    <w:p/>
    <w:p>
      <w:pPr>
        <w:pStyle w:val="5"/>
        <w:spacing w:line="360" w:lineRule="auto"/>
        <w:ind w:left="134" w:right="572" w:firstLine="478"/>
        <w:jc w:val="both"/>
        <w:rPr>
          <w:rFonts w:hint="default" w:ascii="Times New Roman"/>
          <w:lang w:val="en-US"/>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eastAsia"/>
          <w:lang w:val="en-US" w:eastAsia="zh-CN"/>
        </w:rPr>
      </w:pP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5" w:name="第五节 投票机制分析与测试原理"/>
      <w:bookmarkEnd w:id="45"/>
      <w:bookmarkStart w:id="46" w:name="_bookmark19"/>
      <w:bookmarkEnd w:id="46"/>
    </w:p>
    <w:p>
      <w:pPr>
        <w:bidi w:val="0"/>
      </w:pPr>
    </w:p>
    <w:p>
      <w:pPr>
        <w:pStyle w:val="3"/>
        <w:numPr>
          <w:ilvl w:val="0"/>
          <w:numId w:val="0"/>
        </w:numPr>
        <w:tabs>
          <w:tab w:val="left" w:pos="1115"/>
        </w:tabs>
        <w:spacing w:before="60"/>
        <w:ind w:leftChars="0" w:right="438" w:rightChars="0"/>
        <w:jc w:val="center"/>
      </w:pPr>
      <w:bookmarkStart w:id="47" w:name="_第五节 投票机制分析与测试原理"/>
      <w:r>
        <w:rPr>
          <w:rFonts w:hint="eastAsia"/>
          <w:lang w:val="en-US" w:eastAsia="zh-CN"/>
        </w:rPr>
        <w:t xml:space="preserve">第五节 </w:t>
      </w:r>
      <w:r>
        <w:t>投票机制分析与测试原理</w:t>
      </w:r>
    </w:p>
    <w:bookmarkEnd w:id="47"/>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w:t>
      </w:r>
      <w:r>
        <w:rPr>
          <w:spacing w:val="-7"/>
          <w:sz w:val="24"/>
          <w:vertAlign w:val="baseline"/>
        </w:rPr>
        <w:t xml:space="preserve">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pStyle w:val="5"/>
        <w:spacing w:line="360" w:lineRule="auto"/>
        <w:ind w:right="572"/>
        <w:jc w:val="both"/>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87600" cy="812800"/>
            <wp:effectExtent l="0" t="0" r="12700" b="6350"/>
            <wp:docPr id="51" name="图片 51" descr="F:\Compiler\Anaconda\git_folder\Vote_System\essay_code\wordfile\other\36.wm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F:\Compiler\Anaconda\git_folder\Vote_System\essay_code\wordfile\other\36.wmf36"/>
                    <pic:cNvPicPr>
                      <a:picLocks noChangeAspect="1"/>
                    </pic:cNvPicPr>
                  </pic:nvPicPr>
                  <pic:blipFill>
                    <a:blip r:embed="rId62"/>
                    <a:srcRect/>
                    <a:stretch>
                      <a:fillRect/>
                    </a:stretch>
                  </pic:blipFill>
                  <pic:spPr>
                    <a:xfrm>
                      <a:off x="0" y="0"/>
                      <a:ext cx="23876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bookmarkStart w:id="93" w:name="_GoBack"/>
      <w:bookmarkEnd w:id="93"/>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楷体" w:hAnsi="楷体" w:eastAsia="楷体" w:cs="楷体"/>
          <w:sz w:val="21"/>
          <w:szCs w:val="21"/>
          <w:lang w:val="en-US" w:eastAsia="zh-CN"/>
        </w:rPr>
        <w:t>%载入预训练模型参数</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 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%是该已排序集合的首样本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%记录最高异常指标值</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8" w:name="第六节 投票机制测试结果的评估分析"/>
      <w:bookmarkEnd w:id="48"/>
      <w:bookmarkStart w:id="49" w:name="_bookmark20"/>
      <w:bookmarkEnd w:id="49"/>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50" w:name="_第六节 相关参数对评估指标影响推测"/>
      <w:r>
        <w:rPr>
          <w:rFonts w:hint="eastAsia"/>
          <w:lang w:val="en-US" w:eastAsia="zh-CN"/>
        </w:rPr>
        <w:t>第六节 相关参数对评估指标影响推测</w:t>
      </w:r>
    </w:p>
    <w:bookmarkEnd w:id="50"/>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w:t>
      </w:r>
      <w:r>
        <w:rPr>
          <w:rFonts w:hint="eastAsia"/>
          <w:sz w:val="24"/>
          <w:lang w:val="en-US" w:eastAsia="zh-CN"/>
        </w:rPr>
        <w:t>区分</w:t>
      </w:r>
      <w:r>
        <w:rPr>
          <w:sz w:val="24"/>
        </w:rPr>
        <w:t>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hint="eastAsia"/>
          <w:lang w:val="en-US" w:eastAsia="zh-CN"/>
        </w:rPr>
        <w:t xml:space="preserve"> </w:t>
      </w:r>
      <w:r>
        <w:rPr>
          <w:rFonts w:ascii="Times New Roman" w:hAnsi="Times New Roman" w:eastAsia="Times New Roman"/>
        </w:rPr>
        <w:t xml:space="preserve">MNIST </w:t>
      </w:r>
      <w:r>
        <w:t>数据集本身</w:t>
      </w:r>
      <w:r>
        <w:rPr>
          <w:rFonts w:hint="eastAsia"/>
          <w:lang w:val="en-US" w:eastAsia="zh-CN"/>
        </w:rPr>
        <w:t>在使用中</w:t>
      </w:r>
      <w:r>
        <w:t>是随机</w:t>
      </w:r>
      <w:r>
        <w:rPr>
          <w:rFonts w:hint="eastAsia"/>
          <w:lang w:val="en-US" w:eastAsia="zh-CN"/>
        </w:rPr>
        <w:t>无序</w:t>
      </w:r>
      <w:r>
        <w:t>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rPr>
          <w:rFonts w:hint="eastAsia" w:ascii="Times New Roman" w:hAnsi="Times New Roman"/>
          <w:lang w:val="en-US" w:eastAsia="zh-CN"/>
        </w:rPr>
        <w:t>这里</w:t>
      </w:r>
      <w:r>
        <w:t>所谓</w:t>
      </w:r>
      <w:r>
        <w:rPr>
          <w:rFonts w:hint="eastAsia"/>
          <w:lang w:val="en-US" w:eastAsia="zh-CN"/>
        </w:rPr>
        <w:t>的</w:t>
      </w:r>
      <w:r>
        <w:t>噪音化</w:t>
      </w:r>
      <w:r>
        <w:rPr>
          <w:rFonts w:hint="eastAsia"/>
          <w:lang w:eastAsia="zh-CN"/>
        </w:rPr>
        <w:t>，</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w:t>
      </w:r>
      <w:r>
        <w:rPr>
          <w:rFonts w:hint="eastAsia"/>
          <w:lang w:val="en-US" w:eastAsia="zh-CN"/>
        </w:rPr>
        <w:t>卷积</w:t>
      </w:r>
      <w:r>
        <w:t>神经网络的批量化训练机制</w:t>
      </w:r>
      <w:r>
        <w:rPr>
          <w:rFonts w:hint="eastAsia"/>
          <w:lang w:val="en-US" w:eastAsia="zh-CN"/>
        </w:rPr>
        <w:t>的影响</w:t>
      </w:r>
      <w:r>
        <w:rPr>
          <w:rFonts w:hint="eastAsia" w:ascii="Times New Roman" w:hAnsi="Times New Roman"/>
          <w:lang w:eastAsia="zh-CN"/>
        </w:rPr>
        <w:t>，</w:t>
      </w:r>
      <w:r>
        <w:t>使得在大批量规模训练中</w:t>
      </w:r>
      <w:r>
        <w:rPr>
          <w:rFonts w:hint="eastAsia" w:ascii="Times New Roman" w:hAnsi="Times New Roman"/>
          <w:lang w:eastAsia="zh-CN"/>
        </w:rPr>
        <w:t>，</w:t>
      </w:r>
      <w:r>
        <w:t>少数分散的样本污染对造成损失计算造成的影响被大幅稀释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51" w:name="_第七节 投票机制评估指标结果分析"/>
      <w:r>
        <w:rPr>
          <w:rFonts w:hint="eastAsia"/>
          <w:lang w:val="en-US" w:eastAsia="zh-CN"/>
        </w:rPr>
        <w:t>第七节 投票机制评估指标结果分析</w:t>
      </w:r>
    </w:p>
    <w:bookmarkEnd w:id="51"/>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hint="eastAsia" w:ascii="Times New Roman" w:eastAsia="Times New Roman"/>
          <w:vertAlign w:val="baseline"/>
          <w:lang w:val="en-US" w:eastAsia="zh-CN"/>
        </w:rPr>
        <w:t>3</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-582295</wp:posOffset>
            </wp:positionH>
            <wp:positionV relativeFrom="paragraph">
              <wp:posOffset>250190</wp:posOffset>
            </wp:positionV>
            <wp:extent cx="6727825" cy="2522855"/>
            <wp:effectExtent l="0" t="0" r="15875" b="10795"/>
            <wp:wrapTopAndBottom/>
            <wp:docPr id="9" name="图片 9" descr="F:\Compiler\Anaconda\git_folder\Vote_System\essay_code\tables\figure\1all.png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Compiler\Anaconda\git_folder\Vote_System\essay_code\tables\figure\1all.png1all"/>
                    <pic:cNvPicPr>
                      <a:picLocks noChangeAspect="1"/>
                    </pic:cNvPicPr>
                  </pic:nvPicPr>
                  <pic:blipFill>
                    <a:blip r:embed="rId77"/>
                    <a:srcRect/>
                    <a:stretch>
                      <a:fillRect/>
                    </a:stretch>
                  </pic:blipFill>
                  <pic:spPr>
                    <a:xfrm>
                      <a:off x="0" y="0"/>
                      <a:ext cx="6727825" cy="2522855"/>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(a)和误报率(b)</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-553720</wp:posOffset>
            </wp:positionH>
            <wp:positionV relativeFrom="paragraph">
              <wp:posOffset>142240</wp:posOffset>
            </wp:positionV>
            <wp:extent cx="6777990" cy="2541905"/>
            <wp:effectExtent l="0" t="0" r="3810" b="10795"/>
            <wp:wrapTopAndBottom/>
            <wp:docPr id="11" name="图片 11" descr="F:\Compiler\Anaconda\git_folder\Vote_System\essay_code\tables\figure\2all.png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ompiler\Anaconda\git_folder\Vote_System\essay_code\tables\figure\2all.png2all"/>
                    <pic:cNvPicPr>
                      <a:picLocks noChangeAspect="1"/>
                    </pic:cNvPicPr>
                  </pic:nvPicPr>
                  <pic:blipFill>
                    <a:blip r:embed="rId78"/>
                    <a:srcRect/>
                    <a:stretch>
                      <a:fillRect/>
                    </a:stretch>
                  </pic:blipFill>
                  <pic:spPr>
                    <a:xfrm>
                      <a:off x="0" y="0"/>
                      <a:ext cx="6777990" cy="2541905"/>
                    </a:xfrm>
                    <a:prstGeom prst="rect">
                      <a:avLst/>
                    </a:prstGeom>
                  </pic:spPr>
                </pic:pic>
              </a:graphicData>
            </a:graphic>
          </wp:anchor>
        </w:drawing>
      </w:r>
    </w:p>
    <w:p>
      <w:pPr>
        <w:spacing w:before="126" w:line="338" w:lineRule="auto"/>
        <w:ind w:right="497"/>
        <w:jc w:val="center"/>
        <w:rPr>
          <w:rFonts w:hint="default"/>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(a)和误报率(b)</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漏报率和误报率均存在先下降后上升的趋势，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能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另外，在不更改上述其他主要参数的情况下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 xml:space="preserve">所示。分析实验数据可以发现，模型集合的平均漏报率在批量规模低于某个阈值前随着批量规模的增加急剧上升，随后随着批量规模的增长在略低于 </w:t>
      </w:r>
      <w:r>
        <w:rPr>
          <w:rFonts w:hint="eastAsia" w:ascii="Times New Roman" w:hAnsi="Times New Roman" w:cs="Times New Roman"/>
          <w:b w:val="0"/>
          <w:bCs w:val="0"/>
          <w:sz w:val="24"/>
          <w:lang w:val="en-US" w:eastAsia="zh-CN"/>
        </w:rPr>
        <w:t xml:space="preserve">100% </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134620</wp:posOffset>
            </wp:positionV>
            <wp:extent cx="6749415" cy="2530475"/>
            <wp:effectExtent l="0" t="0" r="13335" b="3175"/>
            <wp:wrapTopAndBottom/>
            <wp:docPr id="42" name="图片 42" descr="F:\Compiler\Anaconda\git_folder\Vote_System\essay_code\tables\figure\3all.png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F:\Compiler\Anaconda\git_folder\Vote_System\essay_code\tables\figure\3all.png3all"/>
                    <pic:cNvPicPr>
                      <a:picLocks noChangeAspect="1"/>
                    </pic:cNvPicPr>
                  </pic:nvPicPr>
                  <pic:blipFill>
                    <a:blip r:embed="rId79"/>
                    <a:srcRect/>
                    <a:stretch>
                      <a:fillRect/>
                    </a:stretch>
                  </pic:blipFill>
                  <pic:spPr>
                    <a:xfrm>
                      <a:off x="0" y="0"/>
                      <a:ext cx="6749415" cy="2530475"/>
                    </a:xfrm>
                    <a:prstGeom prst="rect">
                      <a:avLst/>
                    </a:prstGeom>
                  </pic:spPr>
                </pic:pic>
              </a:graphicData>
            </a:graphic>
          </wp:anchor>
        </w:drawing>
      </w:r>
    </w:p>
    <w:p>
      <w:pPr>
        <w:spacing w:before="126" w:line="338" w:lineRule="auto"/>
        <w:ind w:right="497" w:firstLine="840" w:firstLineChars="400"/>
        <w:jc w:val="center"/>
        <w:rPr>
          <w:rFonts w:hint="default"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(a)以及误报率(b)</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52" w:name="_bookmark21"/>
      <w:bookmarkEnd w:id="52"/>
      <w:bookmarkStart w:id="53" w:name="第四章 总结与展望"/>
      <w:bookmarkEnd w:id="53"/>
      <w:r>
        <w:t>总结与展望</w:t>
      </w:r>
    </w:p>
    <w:p>
      <w:pPr>
        <w:bidi w:val="0"/>
      </w:pPr>
      <w:bookmarkStart w:id="54" w:name="_bookmark22"/>
      <w:bookmarkEnd w:id="54"/>
      <w:bookmarkStart w:id="55" w:name="第一节 对实验设计的总结"/>
      <w:bookmarkEnd w:id="55"/>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6" w:name="_bookmark23"/>
      <w:bookmarkEnd w:id="56"/>
      <w:bookmarkStart w:id="57" w:name="第二节 实验的不足与展望"/>
      <w:bookmarkEnd w:id="57"/>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8" w:name="_bookmark24"/>
      <w:bookmarkEnd w:id="58"/>
      <w:bookmarkStart w:id="59" w:name="参考文献 "/>
      <w:bookmarkEnd w:id="59"/>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60" w:name="_参考文献"/>
      <w:r>
        <w:t>参考文献</w:t>
      </w:r>
    </w:p>
    <w:bookmarkEnd w:id="60"/>
    <w:p>
      <w:pPr>
        <w:pStyle w:val="5"/>
        <w:spacing w:before="4"/>
        <w:rPr>
          <w:rFonts w:ascii="黑体"/>
          <w:sz w:val="44"/>
        </w:rPr>
      </w:pP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5"/>
      <w:bookmarkEnd w:id="61"/>
      <w:bookmarkStart w:id="62" w:name="_bookmark25"/>
      <w:bookmarkEnd w:id="6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7"/>
      <w:bookmarkEnd w:id="63"/>
      <w:bookmarkStart w:id="64" w:name="_bookmark27"/>
      <w:bookmarkEnd w:id="6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5" w:name="_bookmark28"/>
      <w:bookmarkEnd w:id="65"/>
      <w:bookmarkStart w:id="66" w:name="_bookmark28"/>
      <w:bookmarkEnd w:id="6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7" w:name="_bookmark29"/>
      <w:bookmarkEnd w:id="67"/>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8" w:name="_bookmark30"/>
      <w:bookmarkEnd w:id="6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9" w:name="_bookmark31"/>
      <w:bookmarkEnd w:id="69"/>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70" w:name="_bookmark32"/>
      <w:bookmarkEnd w:id="7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71" w:name="_bookmark33"/>
      <w:bookmarkEnd w:id="7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2" w:name="_bookmark34"/>
      <w:bookmarkEnd w:id="7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3" w:name="_bookmark35"/>
      <w:bookmarkEnd w:id="73"/>
      <w:bookmarkStart w:id="74" w:name="_bookmark35"/>
      <w:bookmarkEnd w:id="74"/>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eastAsia" w:ascii="宋体" w:hAnsi="宋体" w:eastAsia="宋体" w:cs="宋体"/>
          <w:spacing w:val="2"/>
          <w:sz w:val="21"/>
          <w:szCs w:val="21"/>
          <w:lang w:val="en-US" w:eastAsia="zh-CN"/>
        </w:rPr>
        <w:t>:</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cs="Times New Roman"/>
          <w:spacing w:val="2"/>
          <w:sz w:val="21"/>
          <w:szCs w:val="21"/>
          <w:lang w:val="en-US" w:eastAsia="zh-CN"/>
        </w:rPr>
        <w:t>. 浙江工商大学</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5" w:name="_bookmark37"/>
      <w:bookmarkEnd w:id="75"/>
      <w:bookmarkStart w:id="76" w:name="_bookmark37"/>
      <w:bookmarkEnd w:id="76"/>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7" w:name="_bookmark38"/>
      <w:bookmarkEnd w:id="77"/>
      <w:bookmarkStart w:id="78" w:name="_bookmark38"/>
      <w:bookmarkEnd w:id="78"/>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9" w:name="_bookmark39"/>
      <w:bookmarkEnd w:id="7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80" w:name="_bookmark40"/>
      <w:bookmarkEnd w:id="80"/>
      <w:r>
        <w:rPr>
          <w:rFonts w:hint="default" w:ascii="Times New Roman" w:hAnsi="Times New Roman" w:cs="Times New Roman"/>
          <w:sz w:val="21"/>
          <w:szCs w:val="21"/>
        </w:rPr>
        <w:t xml:space="preserve"> Perspective, 1989</w:t>
      </w:r>
      <w:bookmarkStart w:id="81" w:name="_bookmark41"/>
      <w:bookmarkEnd w:id="81"/>
      <w:bookmarkStart w:id="82" w:name="_bookmark41"/>
      <w:bookmarkEnd w:id="82"/>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3" w:name="_bookmark42"/>
      <w:bookmarkEnd w:id="83"/>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4" w:name="_bookmark43"/>
      <w:bookmarkEnd w:id="84"/>
      <w:r>
        <w:rPr>
          <w:rFonts w:hint="default" w:ascii="Times New Roman" w:hAnsi="Times New Roman" w:cs="Times New Roman"/>
          <w:sz w:val="21"/>
          <w:szCs w:val="21"/>
        </w:rPr>
        <w:t>23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5" w:name="_bookmark44"/>
      <w:bookmarkEnd w:id="8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6" w:name="_bookmark45"/>
      <w:bookmarkEnd w:id="86"/>
      <w:bookmarkStart w:id="87" w:name="_bookmark45"/>
      <w:bookmarkEnd w:id="87"/>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8" w:name="_bookmark49"/>
      <w:bookmarkEnd w:id="8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9" w:name="_bookmark50"/>
      <w:bookmarkEnd w:id="8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90" w:name="_bookmark51"/>
      <w:bookmarkEnd w:id="90"/>
      <w:bookmarkStart w:id="91" w:name="致 谢 "/>
      <w:bookmarkEnd w:id="91"/>
      <w:bookmarkStart w:id="92" w:name="个人简历 "/>
      <w:bookmarkEnd w:id="9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60"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60"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2319F8"/>
    <w:rsid w:val="006F09AE"/>
    <w:rsid w:val="007A390B"/>
    <w:rsid w:val="007C2285"/>
    <w:rsid w:val="00972A2B"/>
    <w:rsid w:val="00A378A1"/>
    <w:rsid w:val="00CA2C28"/>
    <w:rsid w:val="00E0508F"/>
    <w:rsid w:val="01152071"/>
    <w:rsid w:val="012A74C4"/>
    <w:rsid w:val="014E1E0C"/>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2321C"/>
    <w:rsid w:val="02BF0993"/>
    <w:rsid w:val="02DF08DA"/>
    <w:rsid w:val="02DF527F"/>
    <w:rsid w:val="032E6BBF"/>
    <w:rsid w:val="034A31E7"/>
    <w:rsid w:val="03652D36"/>
    <w:rsid w:val="0379134B"/>
    <w:rsid w:val="037B6931"/>
    <w:rsid w:val="039D2A0B"/>
    <w:rsid w:val="03BC5C00"/>
    <w:rsid w:val="03C6458D"/>
    <w:rsid w:val="03D62D4C"/>
    <w:rsid w:val="03F24400"/>
    <w:rsid w:val="040068EF"/>
    <w:rsid w:val="04074FDD"/>
    <w:rsid w:val="04140CD3"/>
    <w:rsid w:val="0423313D"/>
    <w:rsid w:val="047D612B"/>
    <w:rsid w:val="04CA54F0"/>
    <w:rsid w:val="04D71B20"/>
    <w:rsid w:val="056F1B02"/>
    <w:rsid w:val="0582649D"/>
    <w:rsid w:val="05CB46D0"/>
    <w:rsid w:val="05CF3971"/>
    <w:rsid w:val="05F0393D"/>
    <w:rsid w:val="05F575A7"/>
    <w:rsid w:val="05FD5DAB"/>
    <w:rsid w:val="060B06AC"/>
    <w:rsid w:val="062363E3"/>
    <w:rsid w:val="064B0F05"/>
    <w:rsid w:val="0669303D"/>
    <w:rsid w:val="0697735D"/>
    <w:rsid w:val="069B6EBA"/>
    <w:rsid w:val="06A565B6"/>
    <w:rsid w:val="06AD46E5"/>
    <w:rsid w:val="06B43EED"/>
    <w:rsid w:val="06BD4916"/>
    <w:rsid w:val="06BE1D81"/>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513B2"/>
    <w:rsid w:val="08EE17A5"/>
    <w:rsid w:val="090212D2"/>
    <w:rsid w:val="09045E89"/>
    <w:rsid w:val="092C4E2F"/>
    <w:rsid w:val="094451DF"/>
    <w:rsid w:val="09827137"/>
    <w:rsid w:val="09936130"/>
    <w:rsid w:val="09A23ACE"/>
    <w:rsid w:val="09C9792F"/>
    <w:rsid w:val="09D47C6F"/>
    <w:rsid w:val="09E3354C"/>
    <w:rsid w:val="0A016D56"/>
    <w:rsid w:val="0A145BA3"/>
    <w:rsid w:val="0A1945AE"/>
    <w:rsid w:val="0A225F6D"/>
    <w:rsid w:val="0A304AA6"/>
    <w:rsid w:val="0A7D2593"/>
    <w:rsid w:val="0A8013CF"/>
    <w:rsid w:val="0A9B289B"/>
    <w:rsid w:val="0AA326CE"/>
    <w:rsid w:val="0AD30C6B"/>
    <w:rsid w:val="0AE61F5A"/>
    <w:rsid w:val="0AEB0D39"/>
    <w:rsid w:val="0B00675F"/>
    <w:rsid w:val="0B215B12"/>
    <w:rsid w:val="0B304309"/>
    <w:rsid w:val="0B361139"/>
    <w:rsid w:val="0B3651BD"/>
    <w:rsid w:val="0B3D1F6E"/>
    <w:rsid w:val="0B4036C5"/>
    <w:rsid w:val="0BAE582E"/>
    <w:rsid w:val="0BB437F6"/>
    <w:rsid w:val="0BDF2444"/>
    <w:rsid w:val="0BF94C5A"/>
    <w:rsid w:val="0BFC47E6"/>
    <w:rsid w:val="0C3A3C45"/>
    <w:rsid w:val="0C3E1EAC"/>
    <w:rsid w:val="0C6A0591"/>
    <w:rsid w:val="0C7C52F3"/>
    <w:rsid w:val="0C8735B7"/>
    <w:rsid w:val="0CA06337"/>
    <w:rsid w:val="0CB05632"/>
    <w:rsid w:val="0CC76A10"/>
    <w:rsid w:val="0CCC3307"/>
    <w:rsid w:val="0CD33E42"/>
    <w:rsid w:val="0CE76D0C"/>
    <w:rsid w:val="0D047439"/>
    <w:rsid w:val="0D4B3AA3"/>
    <w:rsid w:val="0D4C6FBE"/>
    <w:rsid w:val="0D6910F4"/>
    <w:rsid w:val="0D750732"/>
    <w:rsid w:val="0D774A71"/>
    <w:rsid w:val="0D827FCE"/>
    <w:rsid w:val="0DAB138C"/>
    <w:rsid w:val="0DB567CC"/>
    <w:rsid w:val="0DDB2AA8"/>
    <w:rsid w:val="0DE65C09"/>
    <w:rsid w:val="0E2715A6"/>
    <w:rsid w:val="0E350A4A"/>
    <w:rsid w:val="0E600D26"/>
    <w:rsid w:val="0E773958"/>
    <w:rsid w:val="0EC45DDF"/>
    <w:rsid w:val="0EE4750B"/>
    <w:rsid w:val="0EF566AB"/>
    <w:rsid w:val="0F051EB9"/>
    <w:rsid w:val="0F683899"/>
    <w:rsid w:val="0F8A1E0C"/>
    <w:rsid w:val="0F9D02F7"/>
    <w:rsid w:val="10120F11"/>
    <w:rsid w:val="10170C17"/>
    <w:rsid w:val="101B21BD"/>
    <w:rsid w:val="101B49FE"/>
    <w:rsid w:val="104F6C82"/>
    <w:rsid w:val="10546FA4"/>
    <w:rsid w:val="105A4F7F"/>
    <w:rsid w:val="10667CC2"/>
    <w:rsid w:val="10797E18"/>
    <w:rsid w:val="10BC232E"/>
    <w:rsid w:val="11292851"/>
    <w:rsid w:val="11321600"/>
    <w:rsid w:val="11814E9F"/>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1B7225"/>
    <w:rsid w:val="13250E93"/>
    <w:rsid w:val="136208B3"/>
    <w:rsid w:val="13A461A0"/>
    <w:rsid w:val="13C21F5F"/>
    <w:rsid w:val="13F324E3"/>
    <w:rsid w:val="142965D7"/>
    <w:rsid w:val="1431056F"/>
    <w:rsid w:val="1434288F"/>
    <w:rsid w:val="143541EB"/>
    <w:rsid w:val="145B52FF"/>
    <w:rsid w:val="1469297A"/>
    <w:rsid w:val="14A87C87"/>
    <w:rsid w:val="14B0112A"/>
    <w:rsid w:val="14D06E44"/>
    <w:rsid w:val="14F5476C"/>
    <w:rsid w:val="1506208F"/>
    <w:rsid w:val="15156FD6"/>
    <w:rsid w:val="151623FE"/>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6C5D52"/>
    <w:rsid w:val="17A35640"/>
    <w:rsid w:val="17CC3D93"/>
    <w:rsid w:val="17D444BA"/>
    <w:rsid w:val="18050D53"/>
    <w:rsid w:val="18184D37"/>
    <w:rsid w:val="182A6B8D"/>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B11AC"/>
    <w:rsid w:val="1AFF5036"/>
    <w:rsid w:val="1B2E0407"/>
    <w:rsid w:val="1B4B4AAB"/>
    <w:rsid w:val="1B54659A"/>
    <w:rsid w:val="1B66099C"/>
    <w:rsid w:val="1B8471F5"/>
    <w:rsid w:val="1B89358F"/>
    <w:rsid w:val="1BA62B3D"/>
    <w:rsid w:val="1BB73F0B"/>
    <w:rsid w:val="1BBB1281"/>
    <w:rsid w:val="1BBC5385"/>
    <w:rsid w:val="1BD21F15"/>
    <w:rsid w:val="1BD84331"/>
    <w:rsid w:val="1C1F1030"/>
    <w:rsid w:val="1C301B07"/>
    <w:rsid w:val="1C52191F"/>
    <w:rsid w:val="1C553FB5"/>
    <w:rsid w:val="1C674E6F"/>
    <w:rsid w:val="1C7B56BB"/>
    <w:rsid w:val="1C7C0C34"/>
    <w:rsid w:val="1C9B0A02"/>
    <w:rsid w:val="1CCE7FE5"/>
    <w:rsid w:val="1CDD4F16"/>
    <w:rsid w:val="1CF32C24"/>
    <w:rsid w:val="1D212A6B"/>
    <w:rsid w:val="1D296EC9"/>
    <w:rsid w:val="1D2E259B"/>
    <w:rsid w:val="1D2F5F18"/>
    <w:rsid w:val="1D494872"/>
    <w:rsid w:val="1D7A1D30"/>
    <w:rsid w:val="1D8A1E3A"/>
    <w:rsid w:val="1D8F0128"/>
    <w:rsid w:val="1DD57097"/>
    <w:rsid w:val="1DDA118E"/>
    <w:rsid w:val="1DE9513F"/>
    <w:rsid w:val="1DF86CFE"/>
    <w:rsid w:val="1E0C6A4C"/>
    <w:rsid w:val="1E164687"/>
    <w:rsid w:val="1E2149D0"/>
    <w:rsid w:val="1E510481"/>
    <w:rsid w:val="1E652C6E"/>
    <w:rsid w:val="1E74441B"/>
    <w:rsid w:val="1E796C21"/>
    <w:rsid w:val="1E800D93"/>
    <w:rsid w:val="1EC2304B"/>
    <w:rsid w:val="1EE57DE8"/>
    <w:rsid w:val="1EE7547E"/>
    <w:rsid w:val="1F0B524F"/>
    <w:rsid w:val="1F166B56"/>
    <w:rsid w:val="1F35081F"/>
    <w:rsid w:val="1F3E20E3"/>
    <w:rsid w:val="1F5D71C2"/>
    <w:rsid w:val="1F6248C4"/>
    <w:rsid w:val="1FB80769"/>
    <w:rsid w:val="1FBE61BD"/>
    <w:rsid w:val="1FEB2721"/>
    <w:rsid w:val="2001645B"/>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2F87206"/>
    <w:rsid w:val="2307359D"/>
    <w:rsid w:val="23164C68"/>
    <w:rsid w:val="23207018"/>
    <w:rsid w:val="234F0C02"/>
    <w:rsid w:val="235529AB"/>
    <w:rsid w:val="235862F4"/>
    <w:rsid w:val="235E15AB"/>
    <w:rsid w:val="23C854FD"/>
    <w:rsid w:val="23CB7A82"/>
    <w:rsid w:val="23DC0301"/>
    <w:rsid w:val="23F47D0E"/>
    <w:rsid w:val="2400552A"/>
    <w:rsid w:val="24167B16"/>
    <w:rsid w:val="241B2899"/>
    <w:rsid w:val="244E2A3A"/>
    <w:rsid w:val="247558A1"/>
    <w:rsid w:val="2481346C"/>
    <w:rsid w:val="2483268A"/>
    <w:rsid w:val="2489354D"/>
    <w:rsid w:val="248B50CA"/>
    <w:rsid w:val="249D7CC8"/>
    <w:rsid w:val="24C8478D"/>
    <w:rsid w:val="24D34345"/>
    <w:rsid w:val="24F73513"/>
    <w:rsid w:val="251B1192"/>
    <w:rsid w:val="25294264"/>
    <w:rsid w:val="25302232"/>
    <w:rsid w:val="254A02E6"/>
    <w:rsid w:val="257C6BDE"/>
    <w:rsid w:val="257D406E"/>
    <w:rsid w:val="25BE7E96"/>
    <w:rsid w:val="25C5328E"/>
    <w:rsid w:val="25CB72A5"/>
    <w:rsid w:val="25CE5F9C"/>
    <w:rsid w:val="25E472A2"/>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572BF1"/>
    <w:rsid w:val="28637EC3"/>
    <w:rsid w:val="2867365D"/>
    <w:rsid w:val="28680550"/>
    <w:rsid w:val="28766E40"/>
    <w:rsid w:val="28886067"/>
    <w:rsid w:val="288D45B4"/>
    <w:rsid w:val="28B4312E"/>
    <w:rsid w:val="28BF75FE"/>
    <w:rsid w:val="28D86506"/>
    <w:rsid w:val="28E708F9"/>
    <w:rsid w:val="28FE4C45"/>
    <w:rsid w:val="29183BEB"/>
    <w:rsid w:val="293038CD"/>
    <w:rsid w:val="293757E3"/>
    <w:rsid w:val="293E0AA1"/>
    <w:rsid w:val="29510296"/>
    <w:rsid w:val="2952750A"/>
    <w:rsid w:val="29541821"/>
    <w:rsid w:val="29743220"/>
    <w:rsid w:val="29A049C9"/>
    <w:rsid w:val="29A3333C"/>
    <w:rsid w:val="29A66F4D"/>
    <w:rsid w:val="29AF15DB"/>
    <w:rsid w:val="29F1604F"/>
    <w:rsid w:val="2A1123F7"/>
    <w:rsid w:val="2A1B27B4"/>
    <w:rsid w:val="2A3D2DCA"/>
    <w:rsid w:val="2A8F61D9"/>
    <w:rsid w:val="2A9E22BD"/>
    <w:rsid w:val="2AD654A1"/>
    <w:rsid w:val="2AE53893"/>
    <w:rsid w:val="2B0853CA"/>
    <w:rsid w:val="2B0B64CE"/>
    <w:rsid w:val="2B110EDA"/>
    <w:rsid w:val="2B1F0FF9"/>
    <w:rsid w:val="2B321150"/>
    <w:rsid w:val="2B3C03AC"/>
    <w:rsid w:val="2B3F618E"/>
    <w:rsid w:val="2B406AE5"/>
    <w:rsid w:val="2B4506E6"/>
    <w:rsid w:val="2B6D6A60"/>
    <w:rsid w:val="2BA16443"/>
    <w:rsid w:val="2BCF57DF"/>
    <w:rsid w:val="2BFF36C3"/>
    <w:rsid w:val="2C011A7D"/>
    <w:rsid w:val="2C35627D"/>
    <w:rsid w:val="2C4A2178"/>
    <w:rsid w:val="2C5263EE"/>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960F1E"/>
    <w:rsid w:val="2DB13473"/>
    <w:rsid w:val="2DBE615A"/>
    <w:rsid w:val="2DC031FE"/>
    <w:rsid w:val="2DD81242"/>
    <w:rsid w:val="2DD92EFA"/>
    <w:rsid w:val="2E1E7550"/>
    <w:rsid w:val="2E2A08F0"/>
    <w:rsid w:val="2E8C6E14"/>
    <w:rsid w:val="2EC61943"/>
    <w:rsid w:val="2F015E8D"/>
    <w:rsid w:val="2F232609"/>
    <w:rsid w:val="2F363E1B"/>
    <w:rsid w:val="2F445EC1"/>
    <w:rsid w:val="2F6022AB"/>
    <w:rsid w:val="2F8904FD"/>
    <w:rsid w:val="2F8F37FD"/>
    <w:rsid w:val="2FD86E1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8C615D"/>
    <w:rsid w:val="31A07D81"/>
    <w:rsid w:val="31A3638D"/>
    <w:rsid w:val="31A54F02"/>
    <w:rsid w:val="31D21EE5"/>
    <w:rsid w:val="31D874D4"/>
    <w:rsid w:val="31DD4766"/>
    <w:rsid w:val="31FF57D5"/>
    <w:rsid w:val="320033BA"/>
    <w:rsid w:val="32027C5F"/>
    <w:rsid w:val="32113AC3"/>
    <w:rsid w:val="324B4607"/>
    <w:rsid w:val="32686953"/>
    <w:rsid w:val="326B0C7C"/>
    <w:rsid w:val="327E71AB"/>
    <w:rsid w:val="32B469F4"/>
    <w:rsid w:val="32BE0D98"/>
    <w:rsid w:val="32C40076"/>
    <w:rsid w:val="32D44673"/>
    <w:rsid w:val="32E720FC"/>
    <w:rsid w:val="32F34A13"/>
    <w:rsid w:val="332233CC"/>
    <w:rsid w:val="3347011F"/>
    <w:rsid w:val="338062FC"/>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C259E2"/>
    <w:rsid w:val="36E077A5"/>
    <w:rsid w:val="36E74089"/>
    <w:rsid w:val="36E82ECE"/>
    <w:rsid w:val="36F07ED7"/>
    <w:rsid w:val="37064885"/>
    <w:rsid w:val="370E1CBB"/>
    <w:rsid w:val="3739534D"/>
    <w:rsid w:val="37435BE8"/>
    <w:rsid w:val="375F7B0B"/>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078A3"/>
    <w:rsid w:val="3A536A76"/>
    <w:rsid w:val="3A9207BF"/>
    <w:rsid w:val="3A9D729A"/>
    <w:rsid w:val="3AA54385"/>
    <w:rsid w:val="3AA945EA"/>
    <w:rsid w:val="3AC7408F"/>
    <w:rsid w:val="3ADD1DB6"/>
    <w:rsid w:val="3B052DA9"/>
    <w:rsid w:val="3B0A61DE"/>
    <w:rsid w:val="3B192AE7"/>
    <w:rsid w:val="3B373316"/>
    <w:rsid w:val="3B3C2E53"/>
    <w:rsid w:val="3B774395"/>
    <w:rsid w:val="3B7830B1"/>
    <w:rsid w:val="3B7C1D3B"/>
    <w:rsid w:val="3BC12EBF"/>
    <w:rsid w:val="3C0D4AC2"/>
    <w:rsid w:val="3C182471"/>
    <w:rsid w:val="3C1F36C9"/>
    <w:rsid w:val="3C9A5AE5"/>
    <w:rsid w:val="3CA02E05"/>
    <w:rsid w:val="3CA62B23"/>
    <w:rsid w:val="3CF35D0E"/>
    <w:rsid w:val="3CF654C8"/>
    <w:rsid w:val="3CFC161B"/>
    <w:rsid w:val="3D0024FA"/>
    <w:rsid w:val="3D030F06"/>
    <w:rsid w:val="3D305DB4"/>
    <w:rsid w:val="3D383747"/>
    <w:rsid w:val="3D4178DE"/>
    <w:rsid w:val="3D6C7822"/>
    <w:rsid w:val="3D953926"/>
    <w:rsid w:val="3D9574DB"/>
    <w:rsid w:val="3DC808EA"/>
    <w:rsid w:val="3DD6322F"/>
    <w:rsid w:val="3DF765FC"/>
    <w:rsid w:val="3E0279CA"/>
    <w:rsid w:val="3E190655"/>
    <w:rsid w:val="3E2B7EF9"/>
    <w:rsid w:val="3E3574F3"/>
    <w:rsid w:val="3E3D3493"/>
    <w:rsid w:val="3E986D2A"/>
    <w:rsid w:val="3EA45A72"/>
    <w:rsid w:val="3EA665B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8C7FCA"/>
    <w:rsid w:val="41B20112"/>
    <w:rsid w:val="41D712F3"/>
    <w:rsid w:val="41F03E78"/>
    <w:rsid w:val="4232221D"/>
    <w:rsid w:val="424050C3"/>
    <w:rsid w:val="4258007E"/>
    <w:rsid w:val="42775724"/>
    <w:rsid w:val="429103EC"/>
    <w:rsid w:val="42BE7A42"/>
    <w:rsid w:val="43001885"/>
    <w:rsid w:val="434208CF"/>
    <w:rsid w:val="436558D3"/>
    <w:rsid w:val="43743715"/>
    <w:rsid w:val="43A15426"/>
    <w:rsid w:val="43B057F9"/>
    <w:rsid w:val="43B433B0"/>
    <w:rsid w:val="43D75864"/>
    <w:rsid w:val="43EB06E1"/>
    <w:rsid w:val="43EE30A2"/>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5F14043"/>
    <w:rsid w:val="46141CD2"/>
    <w:rsid w:val="465B7660"/>
    <w:rsid w:val="466056D4"/>
    <w:rsid w:val="46942024"/>
    <w:rsid w:val="4696435C"/>
    <w:rsid w:val="469C3746"/>
    <w:rsid w:val="46DA63D4"/>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641AF2"/>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765C5D"/>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22C36"/>
    <w:rsid w:val="51432E4E"/>
    <w:rsid w:val="51463644"/>
    <w:rsid w:val="51493D31"/>
    <w:rsid w:val="51545B2B"/>
    <w:rsid w:val="516E3F13"/>
    <w:rsid w:val="51822A72"/>
    <w:rsid w:val="51841225"/>
    <w:rsid w:val="519218E3"/>
    <w:rsid w:val="51AC4587"/>
    <w:rsid w:val="51BD21DF"/>
    <w:rsid w:val="51E61DFA"/>
    <w:rsid w:val="51FE691A"/>
    <w:rsid w:val="521B6B13"/>
    <w:rsid w:val="528E24C9"/>
    <w:rsid w:val="52927D1B"/>
    <w:rsid w:val="52C647F0"/>
    <w:rsid w:val="52C81974"/>
    <w:rsid w:val="52EC003E"/>
    <w:rsid w:val="52F374D5"/>
    <w:rsid w:val="52F61B2F"/>
    <w:rsid w:val="52F922B8"/>
    <w:rsid w:val="52FC0060"/>
    <w:rsid w:val="53EA5E4B"/>
    <w:rsid w:val="53EF22B2"/>
    <w:rsid w:val="53F257F7"/>
    <w:rsid w:val="53FC10FC"/>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844F88"/>
    <w:rsid w:val="56A33312"/>
    <w:rsid w:val="56BB2566"/>
    <w:rsid w:val="56CE04BE"/>
    <w:rsid w:val="56D16AB2"/>
    <w:rsid w:val="571A3AC5"/>
    <w:rsid w:val="57334A19"/>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B0652D"/>
    <w:rsid w:val="59BF697D"/>
    <w:rsid w:val="59C0290F"/>
    <w:rsid w:val="59DA2097"/>
    <w:rsid w:val="59EA31AC"/>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42117A"/>
    <w:rsid w:val="5C717FD6"/>
    <w:rsid w:val="5CA05A48"/>
    <w:rsid w:val="5CB51C59"/>
    <w:rsid w:val="5CC26F0F"/>
    <w:rsid w:val="5CEE7AD9"/>
    <w:rsid w:val="5CF05FD1"/>
    <w:rsid w:val="5CFA331F"/>
    <w:rsid w:val="5D1F01B0"/>
    <w:rsid w:val="5D4978E2"/>
    <w:rsid w:val="5D9E0CDD"/>
    <w:rsid w:val="5D9F1AF8"/>
    <w:rsid w:val="5DBA64C9"/>
    <w:rsid w:val="5DD31663"/>
    <w:rsid w:val="5DFC48D5"/>
    <w:rsid w:val="5E350AC2"/>
    <w:rsid w:val="5E5E60CD"/>
    <w:rsid w:val="5E7811DF"/>
    <w:rsid w:val="5E7C28FD"/>
    <w:rsid w:val="5E7E1B17"/>
    <w:rsid w:val="5E7F334D"/>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3C0EEF"/>
    <w:rsid w:val="60AB0926"/>
    <w:rsid w:val="60CD6ABA"/>
    <w:rsid w:val="60F22D59"/>
    <w:rsid w:val="610134E0"/>
    <w:rsid w:val="61265747"/>
    <w:rsid w:val="61276A4D"/>
    <w:rsid w:val="61344E3F"/>
    <w:rsid w:val="61355B43"/>
    <w:rsid w:val="616A5A1C"/>
    <w:rsid w:val="619768F5"/>
    <w:rsid w:val="619A4AB0"/>
    <w:rsid w:val="61B23E6C"/>
    <w:rsid w:val="61E04459"/>
    <w:rsid w:val="62310DE7"/>
    <w:rsid w:val="625A2F49"/>
    <w:rsid w:val="627F1BE0"/>
    <w:rsid w:val="62A25BE7"/>
    <w:rsid w:val="62AE6161"/>
    <w:rsid w:val="62B852BA"/>
    <w:rsid w:val="62D067AE"/>
    <w:rsid w:val="62FD7E80"/>
    <w:rsid w:val="63354642"/>
    <w:rsid w:val="63606D68"/>
    <w:rsid w:val="63615A23"/>
    <w:rsid w:val="636865CF"/>
    <w:rsid w:val="63842BD7"/>
    <w:rsid w:val="63A22974"/>
    <w:rsid w:val="63BC27FE"/>
    <w:rsid w:val="63BE4EFE"/>
    <w:rsid w:val="63E330D9"/>
    <w:rsid w:val="63F408D0"/>
    <w:rsid w:val="63F52C1F"/>
    <w:rsid w:val="64002C6A"/>
    <w:rsid w:val="641D5285"/>
    <w:rsid w:val="64473124"/>
    <w:rsid w:val="644B2D0F"/>
    <w:rsid w:val="649F750C"/>
    <w:rsid w:val="64A2741F"/>
    <w:rsid w:val="64B2780F"/>
    <w:rsid w:val="64BB17C2"/>
    <w:rsid w:val="65476A19"/>
    <w:rsid w:val="656C0547"/>
    <w:rsid w:val="65993218"/>
    <w:rsid w:val="65A74AA8"/>
    <w:rsid w:val="65D35085"/>
    <w:rsid w:val="65ED342C"/>
    <w:rsid w:val="662F3E5D"/>
    <w:rsid w:val="663167FB"/>
    <w:rsid w:val="664C4EE0"/>
    <w:rsid w:val="66925B58"/>
    <w:rsid w:val="66B70433"/>
    <w:rsid w:val="66CD111B"/>
    <w:rsid w:val="67166493"/>
    <w:rsid w:val="67227E01"/>
    <w:rsid w:val="675343B0"/>
    <w:rsid w:val="675F4053"/>
    <w:rsid w:val="677235F5"/>
    <w:rsid w:val="67942EBC"/>
    <w:rsid w:val="67A46227"/>
    <w:rsid w:val="680171BB"/>
    <w:rsid w:val="680314AF"/>
    <w:rsid w:val="682370E3"/>
    <w:rsid w:val="688B6AD0"/>
    <w:rsid w:val="68D66CA5"/>
    <w:rsid w:val="68E704DF"/>
    <w:rsid w:val="68EF2EEF"/>
    <w:rsid w:val="68F72C76"/>
    <w:rsid w:val="690F3FA3"/>
    <w:rsid w:val="696C1516"/>
    <w:rsid w:val="697C4229"/>
    <w:rsid w:val="69851971"/>
    <w:rsid w:val="699576C9"/>
    <w:rsid w:val="69B63841"/>
    <w:rsid w:val="6A0E48F5"/>
    <w:rsid w:val="6A12733B"/>
    <w:rsid w:val="6A6D1904"/>
    <w:rsid w:val="6A8A55C9"/>
    <w:rsid w:val="6A905177"/>
    <w:rsid w:val="6AAF4D95"/>
    <w:rsid w:val="6AC85FB7"/>
    <w:rsid w:val="6AE0716E"/>
    <w:rsid w:val="6AE51C6A"/>
    <w:rsid w:val="6AF17C60"/>
    <w:rsid w:val="6B0F3291"/>
    <w:rsid w:val="6B1F161F"/>
    <w:rsid w:val="6B2E242E"/>
    <w:rsid w:val="6B51786D"/>
    <w:rsid w:val="6B5D690E"/>
    <w:rsid w:val="6B61061E"/>
    <w:rsid w:val="6B6B7562"/>
    <w:rsid w:val="6B8C35AD"/>
    <w:rsid w:val="6B911481"/>
    <w:rsid w:val="6B9E4969"/>
    <w:rsid w:val="6B9F0F80"/>
    <w:rsid w:val="6BCC1C8C"/>
    <w:rsid w:val="6BF506AD"/>
    <w:rsid w:val="6C0F72B7"/>
    <w:rsid w:val="6C377501"/>
    <w:rsid w:val="6C531B7B"/>
    <w:rsid w:val="6C5E016C"/>
    <w:rsid w:val="6C6D0DC9"/>
    <w:rsid w:val="6C714511"/>
    <w:rsid w:val="6CB2447F"/>
    <w:rsid w:val="6CD21776"/>
    <w:rsid w:val="6CED61A6"/>
    <w:rsid w:val="6D156743"/>
    <w:rsid w:val="6D221849"/>
    <w:rsid w:val="6D4E769C"/>
    <w:rsid w:val="6D737243"/>
    <w:rsid w:val="6D841A17"/>
    <w:rsid w:val="6DA63857"/>
    <w:rsid w:val="6DDA5024"/>
    <w:rsid w:val="6DDF05C6"/>
    <w:rsid w:val="6DF1287F"/>
    <w:rsid w:val="6E48743F"/>
    <w:rsid w:val="6E7B5DFD"/>
    <w:rsid w:val="6EA974CA"/>
    <w:rsid w:val="6F3C5A94"/>
    <w:rsid w:val="6F3E2780"/>
    <w:rsid w:val="6F4852DE"/>
    <w:rsid w:val="6F8100DD"/>
    <w:rsid w:val="6F8A7E02"/>
    <w:rsid w:val="700C7304"/>
    <w:rsid w:val="703D72DB"/>
    <w:rsid w:val="70591B53"/>
    <w:rsid w:val="709B63E2"/>
    <w:rsid w:val="70D3067E"/>
    <w:rsid w:val="70EE44F6"/>
    <w:rsid w:val="7137137C"/>
    <w:rsid w:val="71386686"/>
    <w:rsid w:val="71580737"/>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CD4B9F"/>
    <w:rsid w:val="72D27F5B"/>
    <w:rsid w:val="72D35E49"/>
    <w:rsid w:val="72E14F67"/>
    <w:rsid w:val="734E253C"/>
    <w:rsid w:val="7358219A"/>
    <w:rsid w:val="735D024C"/>
    <w:rsid w:val="737D3339"/>
    <w:rsid w:val="73842234"/>
    <w:rsid w:val="73957769"/>
    <w:rsid w:val="73997CF5"/>
    <w:rsid w:val="73CA5FC2"/>
    <w:rsid w:val="73E210C0"/>
    <w:rsid w:val="74294805"/>
    <w:rsid w:val="742A4F55"/>
    <w:rsid w:val="743A62F1"/>
    <w:rsid w:val="743B73DF"/>
    <w:rsid w:val="744A097F"/>
    <w:rsid w:val="74530B13"/>
    <w:rsid w:val="74722EEA"/>
    <w:rsid w:val="74736B4C"/>
    <w:rsid w:val="7491723A"/>
    <w:rsid w:val="74A84A5C"/>
    <w:rsid w:val="74FB735D"/>
    <w:rsid w:val="750118E3"/>
    <w:rsid w:val="75346525"/>
    <w:rsid w:val="75386081"/>
    <w:rsid w:val="753C28A5"/>
    <w:rsid w:val="754F62B6"/>
    <w:rsid w:val="7553042F"/>
    <w:rsid w:val="7556766E"/>
    <w:rsid w:val="755B033A"/>
    <w:rsid w:val="758800E8"/>
    <w:rsid w:val="759C0215"/>
    <w:rsid w:val="75DD238B"/>
    <w:rsid w:val="75FB5A20"/>
    <w:rsid w:val="76080049"/>
    <w:rsid w:val="76134F26"/>
    <w:rsid w:val="765178D6"/>
    <w:rsid w:val="7653451D"/>
    <w:rsid w:val="765D2DD4"/>
    <w:rsid w:val="76613FA6"/>
    <w:rsid w:val="766F04B9"/>
    <w:rsid w:val="768E1933"/>
    <w:rsid w:val="76910618"/>
    <w:rsid w:val="76E169CD"/>
    <w:rsid w:val="772442F6"/>
    <w:rsid w:val="7728108D"/>
    <w:rsid w:val="772D368F"/>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B3122D"/>
    <w:rsid w:val="7CCD4FD5"/>
    <w:rsid w:val="7CE66366"/>
    <w:rsid w:val="7D103368"/>
    <w:rsid w:val="7D1F73F7"/>
    <w:rsid w:val="7D2520AE"/>
    <w:rsid w:val="7D3E75FB"/>
    <w:rsid w:val="7D6635A8"/>
    <w:rsid w:val="7D885484"/>
    <w:rsid w:val="7DA65DDD"/>
    <w:rsid w:val="7DBE5D8E"/>
    <w:rsid w:val="7DC37917"/>
    <w:rsid w:val="7DD821FB"/>
    <w:rsid w:val="7E0168E7"/>
    <w:rsid w:val="7E22782C"/>
    <w:rsid w:val="7E381023"/>
    <w:rsid w:val="7E3B1BD9"/>
    <w:rsid w:val="7E5F6775"/>
    <w:rsid w:val="7F0951A9"/>
    <w:rsid w:val="7F254DC8"/>
    <w:rsid w:val="7F2B6CA3"/>
    <w:rsid w:val="7F436D62"/>
    <w:rsid w:val="7F5F54C3"/>
    <w:rsid w:val="7F6C1639"/>
    <w:rsid w:val="7FBA5D88"/>
    <w:rsid w:val="7FDF2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header" Target="header3.xml"/><Relationship Id="rId79" Type="http://schemas.openxmlformats.org/officeDocument/2006/relationships/image" Target="media/image41.png"/><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3</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2022-05-14T15:53:01Z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