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17"/>
        </w:rPr>
      </w:pPr>
    </w:p>
    <w:p>
      <w:pPr>
        <w:spacing w:before="6"/>
        <w:ind w:left="0" w:right="438" w:firstLine="0"/>
        <w:jc w:val="center"/>
        <w:rPr>
          <w:rFonts w:hint="eastAsia" w:eastAsia="宋体"/>
          <w:b/>
          <w:bCs/>
          <w:sz w:val="70"/>
          <w:szCs w:val="70"/>
          <w:lang w:eastAsia="zh-CN"/>
        </w:rPr>
      </w:pPr>
      <w:r>
        <w:rPr>
          <w:b/>
          <w:bCs/>
          <w:sz w:val="70"/>
          <w:szCs w:val="70"/>
        </w:rPr>
        <w:t>南 开 大 学</w:t>
      </w:r>
    </w:p>
    <w:p>
      <w:pPr>
        <w:spacing w:before="6"/>
        <w:ind w:left="0" w:right="438" w:firstLine="0"/>
        <w:jc w:val="center"/>
        <w:rPr>
          <w:b w:val="0"/>
          <w:bCs w:val="0"/>
          <w:sz w:val="18"/>
          <w:szCs w:val="18"/>
        </w:rPr>
      </w:pPr>
    </w:p>
    <w:p>
      <w:pPr>
        <w:spacing w:before="293"/>
        <w:ind w:left="0" w:right="438" w:firstLine="0"/>
        <w:jc w:val="center"/>
        <w:rPr>
          <w:sz w:val="44"/>
        </w:rPr>
      </w:pPr>
      <w:r>
        <w:rPr>
          <w:sz w:val="44"/>
        </w:rPr>
        <w:t>本 科 生 毕 业 论 文 （设 计）</w:t>
      </w:r>
    </w:p>
    <w:p>
      <w:pPr>
        <w:pStyle w:val="5"/>
        <w:rPr>
          <w:sz w:val="44"/>
        </w:rPr>
      </w:pPr>
    </w:p>
    <w:p>
      <w:pPr>
        <w:pStyle w:val="5"/>
        <w:rPr>
          <w:sz w:val="44"/>
        </w:rPr>
      </w:pPr>
    </w:p>
    <w:p>
      <w:pPr>
        <w:tabs>
          <w:tab w:val="left" w:pos="8417"/>
        </w:tabs>
        <w:spacing w:before="345"/>
        <w:ind w:left="253" w:right="0" w:firstLine="0"/>
        <w:jc w:val="left"/>
        <w:rPr>
          <w:sz w:val="30"/>
        </w:rPr>
      </w:pPr>
      <w:r>
        <w:rPr>
          <w:sz w:val="30"/>
        </w:rPr>
        <w:t>中文题目：</w:t>
      </w:r>
      <w:r>
        <w:rPr>
          <w:spacing w:val="-26"/>
          <w:sz w:val="30"/>
        </w:rPr>
        <w:t xml:space="preserve"> </w:t>
      </w:r>
      <w:r>
        <w:rPr>
          <w:rFonts w:hint="eastAsia" w:ascii="楷体" w:hAnsi="楷体" w:eastAsia="楷体" w:cs="楷体"/>
          <w:b/>
          <w:bCs/>
          <w:sz w:val="30"/>
          <w:u w:val="single"/>
        </w:rPr>
        <w:t>基于投票机制的神经网络后门样本检测</w:t>
      </w:r>
      <w:r>
        <w:rPr>
          <w:sz w:val="30"/>
          <w:u w:val="single"/>
        </w:rPr>
        <w:tab/>
      </w:r>
    </w:p>
    <w:p>
      <w:pPr>
        <w:spacing w:before="154" w:line="348" w:lineRule="auto"/>
        <w:ind w:left="1897" w:right="840" w:hanging="1644"/>
        <w:jc w:val="left"/>
        <w:rPr>
          <w:rFonts w:ascii="Times New Roman" w:eastAsia="Times New Roman"/>
          <w:b/>
          <w:sz w:val="30"/>
        </w:rPr>
      </w:pPr>
      <w:r>
        <w:rPr>
          <w:sz w:val="30"/>
          <w:szCs w:val="30"/>
        </w:rPr>
        <mc:AlternateContent>
          <mc:Choice Requires="wps">
            <w:drawing>
              <wp:anchor distT="0" distB="0" distL="114300" distR="114300" simplePos="0" relativeHeight="251659264" behindDoc="1" locked="0" layoutInCell="1" allowOverlap="1">
                <wp:simplePos x="0" y="0"/>
                <wp:positionH relativeFrom="page">
                  <wp:posOffset>2271395</wp:posOffset>
                </wp:positionH>
                <wp:positionV relativeFrom="paragraph">
                  <wp:posOffset>354965</wp:posOffset>
                </wp:positionV>
                <wp:extent cx="4139565" cy="0"/>
                <wp:effectExtent l="0" t="0" r="0" b="0"/>
                <wp:wrapNone/>
                <wp:docPr id="1" name="直线 2"/>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78.85pt;margin-top:27.95pt;height:0pt;width:325.95pt;mso-position-horizontal-relative:page;z-index:-251657216;mso-width-relative:page;mso-height-relative:page;" filled="f" stroked="t" coordsize="21600,21600" o:gfxdata="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7A6z&#10;1wAAAAoBAAAPAAAAAAAAAAEAIAAAACIAAABkcnMvZG93bnJldi54bWxQSwECFAAUAAAACACHTuJA&#10;sQcm/ekBAADbAwAADgAAAAAAAAABACAAAAAmAQAAZHJzL2Uyb0RvYy54bWxQSwUGAAAAAAYABgBZ&#10;AQAAgQUAAAAA&#10;">
                <v:fill on="f" focussize="0,0"/>
                <v:stroke weight="0.597637795275591pt" color="#000000" joinstyle="round"/>
                <v:imagedata o:title=""/>
                <o:lock v:ext="edit" aspectratio="f"/>
              </v:line>
            </w:pict>
          </mc:Fallback>
        </mc:AlternateContent>
      </w:r>
      <w:r>
        <w:rPr>
          <w:sz w:val="30"/>
          <w:szCs w:val="30"/>
        </w:rPr>
        <mc:AlternateContent>
          <mc:Choice Requires="wps">
            <w:drawing>
              <wp:anchor distT="0" distB="0" distL="114300" distR="114300" simplePos="0" relativeHeight="251660288" behindDoc="1" locked="0" layoutInCell="1" allowOverlap="1">
                <wp:simplePos x="0" y="0"/>
                <wp:positionH relativeFrom="page">
                  <wp:posOffset>2271395</wp:posOffset>
                </wp:positionH>
                <wp:positionV relativeFrom="paragraph">
                  <wp:posOffset>697230</wp:posOffset>
                </wp:positionV>
                <wp:extent cx="4139565" cy="0"/>
                <wp:effectExtent l="0" t="0" r="0" b="0"/>
                <wp:wrapNone/>
                <wp:docPr id="2" name="直线 3"/>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8.85pt;margin-top:54.9pt;height:0pt;width:325.95pt;mso-position-horizontal-relative:page;z-index:-251656192;mso-width-relative:page;mso-height-relative:page;" filled="f" stroked="t" coordsize="21600,21600" o:gfxdata="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Do8&#10;C9gAAAAMAQAADwAAAAAAAAABACAAAAAiAAAAZHJzL2Rvd25yZXYueG1sUEsBAhQAFAAAAAgAh07i&#10;QFbuz27pAQAA2wMAAA4AAAAAAAAAAQAgAAAAJwEAAGRycy9lMm9Eb2MueG1sUEsFBgAAAAAGAAYA&#10;WQEAAIIFAAAAAA==&#10;">
                <v:fill on="f" focussize="0,0"/>
                <v:stroke weight="0.597637795275591pt" color="#000000" joinstyle="round"/>
                <v:imagedata o:title=""/>
                <o:lock v:ext="edit" aspectratio="f"/>
              </v:line>
            </w:pict>
          </mc:Fallback>
        </mc:AlternateContent>
      </w:r>
      <w:r>
        <w:rPr>
          <w:sz w:val="30"/>
          <w:szCs w:val="30"/>
        </w:rPr>
        <w:t>外文题目</w:t>
      </w:r>
      <w:r>
        <w:rPr>
          <w:sz w:val="30"/>
        </w:rPr>
        <w:t xml:space="preserve">： </w:t>
      </w:r>
      <w:r>
        <w:rPr>
          <w:rFonts w:ascii="Times New Roman" w:eastAsia="Times New Roman"/>
          <w:b w:val="0"/>
          <w:bCs/>
          <w:sz w:val="30"/>
        </w:rPr>
        <w:t xml:space="preserve">Neural </w:t>
      </w:r>
      <w:r>
        <w:rPr>
          <w:rFonts w:hint="eastAsia" w:ascii="Times New Roman"/>
          <w:b w:val="0"/>
          <w:bCs/>
          <w:sz w:val="30"/>
          <w:lang w:val="en-US" w:eastAsia="zh-CN"/>
        </w:rPr>
        <w:t>N</w:t>
      </w:r>
      <w:r>
        <w:rPr>
          <w:rFonts w:ascii="Times New Roman" w:eastAsia="Times New Roman"/>
          <w:b w:val="0"/>
          <w:bCs/>
          <w:sz w:val="30"/>
        </w:rPr>
        <w:t xml:space="preserve">etwork </w:t>
      </w:r>
      <w:r>
        <w:rPr>
          <w:rFonts w:hint="eastAsia" w:ascii="Times New Roman"/>
          <w:b w:val="0"/>
          <w:bCs/>
          <w:sz w:val="30"/>
          <w:lang w:val="en-US" w:eastAsia="zh-CN"/>
        </w:rPr>
        <w:t>B</w:t>
      </w:r>
      <w:r>
        <w:rPr>
          <w:rFonts w:ascii="Times New Roman" w:eastAsia="Times New Roman"/>
          <w:b w:val="0"/>
          <w:bCs/>
          <w:sz w:val="30"/>
        </w:rPr>
        <w:t xml:space="preserve">ackdoor </w:t>
      </w:r>
      <w:r>
        <w:rPr>
          <w:rFonts w:hint="eastAsia" w:ascii="Times New Roman"/>
          <w:b w:val="0"/>
          <w:bCs/>
          <w:sz w:val="30"/>
          <w:lang w:val="en-US" w:eastAsia="zh-CN"/>
        </w:rPr>
        <w:t>S</w:t>
      </w:r>
      <w:r>
        <w:rPr>
          <w:rFonts w:ascii="Times New Roman" w:eastAsia="Times New Roman"/>
          <w:b w:val="0"/>
          <w:bCs/>
          <w:sz w:val="30"/>
        </w:rPr>
        <w:t xml:space="preserve">ample </w:t>
      </w:r>
      <w:r>
        <w:rPr>
          <w:rFonts w:hint="eastAsia" w:ascii="Times New Roman"/>
          <w:b w:val="0"/>
          <w:bCs/>
          <w:sz w:val="30"/>
          <w:lang w:val="en-US" w:eastAsia="zh-CN"/>
        </w:rPr>
        <w:t>D</w:t>
      </w:r>
      <w:r>
        <w:rPr>
          <w:rFonts w:ascii="Times New Roman" w:eastAsia="Times New Roman"/>
          <w:b w:val="0"/>
          <w:bCs/>
          <w:sz w:val="30"/>
        </w:rPr>
        <w:t xml:space="preserve">etection </w:t>
      </w:r>
      <w:r>
        <w:rPr>
          <w:rFonts w:hint="eastAsia" w:ascii="Times New Roman"/>
          <w:b w:val="0"/>
          <w:bCs/>
          <w:sz w:val="30"/>
          <w:lang w:val="en-US" w:eastAsia="zh-CN"/>
        </w:rPr>
        <w:t>B</w:t>
      </w:r>
      <w:r>
        <w:rPr>
          <w:rFonts w:ascii="Times New Roman" w:eastAsia="Times New Roman"/>
          <w:b w:val="0"/>
          <w:bCs/>
          <w:sz w:val="30"/>
        </w:rPr>
        <w:t xml:space="preserve">ased on </w:t>
      </w:r>
      <w:r>
        <w:rPr>
          <w:rFonts w:hint="eastAsia" w:ascii="Times New Roman"/>
          <w:b w:val="0"/>
          <w:bCs/>
          <w:sz w:val="30"/>
          <w:lang w:val="en-US" w:eastAsia="zh-CN"/>
        </w:rPr>
        <w:t>V</w:t>
      </w:r>
      <w:r>
        <w:rPr>
          <w:rFonts w:ascii="Times New Roman" w:eastAsia="Times New Roman"/>
          <w:b w:val="0"/>
          <w:bCs/>
          <w:sz w:val="30"/>
        </w:rPr>
        <w:t xml:space="preserve">oting </w:t>
      </w:r>
      <w:r>
        <w:rPr>
          <w:rFonts w:hint="eastAsia" w:ascii="Times New Roman"/>
          <w:b w:val="0"/>
          <w:bCs/>
          <w:sz w:val="30"/>
          <w:lang w:val="en-US" w:eastAsia="zh-CN"/>
        </w:rPr>
        <w:t>M</w:t>
      </w:r>
      <w:r>
        <w:rPr>
          <w:rFonts w:ascii="Times New Roman" w:eastAsia="Times New Roman"/>
          <w:b w:val="0"/>
          <w:bCs/>
          <w:sz w:val="30"/>
        </w:rPr>
        <w:t>echanism</w:t>
      </w:r>
    </w:p>
    <w:p>
      <w:pPr>
        <w:pStyle w:val="5"/>
        <w:rPr>
          <w:rFonts w:ascii="Times New Roman"/>
          <w:b/>
          <w:sz w:val="20"/>
        </w:rPr>
      </w:pPr>
    </w:p>
    <w:p>
      <w:pPr>
        <w:pStyle w:val="5"/>
        <w:rPr>
          <w:rFonts w:ascii="Times New Roman"/>
          <w:b/>
          <w:sz w:val="20"/>
        </w:rPr>
      </w:pPr>
    </w:p>
    <w:p>
      <w:pPr>
        <w:pStyle w:val="3"/>
        <w:tabs>
          <w:tab w:val="left" w:pos="836"/>
          <w:tab w:val="left" w:pos="4538"/>
        </w:tabs>
        <w:spacing w:before="236"/>
        <w:rPr>
          <w:rFonts w:ascii="Times New Roman" w:eastAsia="Times New Roman"/>
        </w:rPr>
      </w:pPr>
      <w:r>
        <w:rPr>
          <w:rFonts w:hint="eastAsia" w:ascii="宋体" w:eastAsia="宋体"/>
        </w:rPr>
        <w:t>学</w:t>
      </w:r>
      <w:r>
        <w:rPr>
          <w:rFonts w:hint="eastAsia" w:ascii="宋体" w:eastAsia="宋体"/>
        </w:rPr>
        <w:tab/>
      </w:r>
      <w:r>
        <w:rPr>
          <w:rFonts w:hint="eastAsia" w:ascii="宋体" w:eastAsia="宋体"/>
        </w:rPr>
        <w:t>号：</w:t>
      </w:r>
      <w:r>
        <w:rPr>
          <w:rFonts w:hint="default" w:ascii="Times New Roman" w:hAnsi="Times New Roman" w:eastAsia="楷体" w:cs="Times New Roman"/>
          <w:sz w:val="28"/>
          <w:szCs w:val="22"/>
          <w:u w:val="single"/>
          <w:lang w:val="zh-CN" w:eastAsia="zh-CN" w:bidi="zh-CN"/>
        </w:rPr>
        <w:t>1811464</w:t>
      </w:r>
      <w:r>
        <w:rPr>
          <w:rFonts w:ascii="Times New Roman" w:eastAsia="Times New Roman"/>
          <w:u w:val="single"/>
        </w:rPr>
        <w:tab/>
      </w:r>
    </w:p>
    <w:p>
      <w:pPr>
        <w:pStyle w:val="5"/>
        <w:spacing w:before="1"/>
        <w:rPr>
          <w:rFonts w:ascii="Times New Roman"/>
          <w:sz w:val="20"/>
        </w:rPr>
      </w:pPr>
    </w:p>
    <w:p>
      <w:pPr>
        <w:tabs>
          <w:tab w:val="left" w:pos="6542"/>
        </w:tabs>
        <w:spacing w:before="88" w:line="453" w:lineRule="auto"/>
        <w:ind w:left="2003" w:right="2441" w:firstLine="0"/>
        <w:jc w:val="both"/>
        <w:rPr>
          <w:rFonts w:hint="default" w:eastAsia="宋体"/>
          <w:sz w:val="28"/>
          <w:u w:val="single"/>
          <w:lang w:val="en-US" w:eastAsia="zh-CN"/>
        </w:rPr>
      </w:pPr>
      <w:r>
        <w:rPr>
          <w:sz w:val="28"/>
        </w:rPr>
        <w:t>姓</w:t>
      </w:r>
      <w:r>
        <w:rPr>
          <w:rFonts w:hint="eastAsia"/>
          <w:sz w:val="28"/>
          <w:lang w:val="en-US" w:eastAsia="zh-CN"/>
        </w:rPr>
        <w:t xml:space="preserve">    </w:t>
      </w:r>
      <w:r>
        <w:rPr>
          <w:sz w:val="28"/>
        </w:rPr>
        <w:t>名：</w:t>
      </w:r>
      <w:r>
        <w:rPr>
          <w:rFonts w:hint="eastAsia" w:ascii="楷体" w:hAnsi="楷体" w:eastAsia="楷体" w:cs="楷体"/>
          <w:sz w:val="28"/>
          <w:u w:val="single"/>
        </w:rPr>
        <w:t>郑佶</w:t>
      </w:r>
      <w:r>
        <w:rPr>
          <w:sz w:val="28"/>
          <w:u w:val="single"/>
        </w:rPr>
        <w:tab/>
      </w:r>
      <w:r>
        <w:rPr>
          <w:sz w:val="28"/>
          <w:u w:val="single"/>
        </w:rPr>
        <w:t xml:space="preserve"> </w:t>
      </w:r>
      <w:r>
        <w:rPr>
          <w:sz w:val="28"/>
        </w:rPr>
        <w:t>年</w:t>
      </w:r>
      <w:r>
        <w:rPr>
          <w:rFonts w:hint="eastAsia"/>
          <w:sz w:val="28"/>
          <w:lang w:val="en-US" w:eastAsia="zh-CN"/>
        </w:rPr>
        <w:t xml:space="preserve">    </w:t>
      </w:r>
      <w:r>
        <w:rPr>
          <w:sz w:val="28"/>
        </w:rPr>
        <w:t>级：</w:t>
      </w:r>
      <w:r>
        <w:rPr>
          <w:rFonts w:hint="eastAsia" w:ascii="Times New Roman" w:hAnsi="Times New Roman" w:eastAsia="楷体" w:cs="Times New Roman"/>
          <w:sz w:val="28"/>
          <w:szCs w:val="22"/>
          <w:u w:val="single"/>
          <w:lang w:val="zh-CN" w:eastAsia="zh-CN" w:bidi="zh-CN"/>
        </w:rPr>
        <w:t xml:space="preserve">2018 </w:t>
      </w:r>
      <w:r>
        <w:rPr>
          <w:rFonts w:hint="eastAsia" w:ascii="楷体" w:hAnsi="楷体" w:eastAsia="楷体" w:cs="楷体"/>
          <w:sz w:val="28"/>
          <w:szCs w:val="22"/>
          <w:u w:val="single"/>
          <w:lang w:val="zh-CN" w:eastAsia="zh-CN" w:bidi="zh-CN"/>
        </w:rPr>
        <w:t>级</w:t>
      </w:r>
      <w:r>
        <w:rPr>
          <w:sz w:val="28"/>
          <w:u w:val="single"/>
        </w:rPr>
        <w:tab/>
      </w:r>
      <w:r>
        <w:rPr>
          <w:sz w:val="28"/>
          <w:u w:val="single"/>
        </w:rPr>
        <w:t xml:space="preserve"> </w:t>
      </w:r>
      <w:r>
        <w:rPr>
          <w:sz w:val="28"/>
        </w:rPr>
        <w:t>学</w:t>
      </w:r>
      <w:r>
        <w:rPr>
          <w:rFonts w:hint="eastAsia"/>
          <w:sz w:val="28"/>
          <w:lang w:val="en-US" w:eastAsia="zh-CN"/>
        </w:rPr>
        <w:t xml:space="preserve">    </w:t>
      </w:r>
      <w:r>
        <w:rPr>
          <w:sz w:val="28"/>
        </w:rPr>
        <w:t>院：</w:t>
      </w:r>
      <w:r>
        <w:rPr>
          <w:rFonts w:hint="eastAsia" w:ascii="楷体" w:hAnsi="楷体" w:eastAsia="楷体" w:cs="楷体"/>
          <w:sz w:val="28"/>
          <w:u w:val="single"/>
        </w:rPr>
        <w:t>网络空间安全学院</w:t>
      </w:r>
      <w:r>
        <w:rPr>
          <w:rFonts w:hint="eastAsia"/>
          <w:sz w:val="28"/>
          <w:u w:val="single"/>
          <w:lang w:val="en-US" w:eastAsia="zh-CN"/>
        </w:rPr>
        <w:t xml:space="preserve">       </w:t>
      </w:r>
    </w:p>
    <w:p>
      <w:pPr>
        <w:tabs>
          <w:tab w:val="left" w:pos="6542"/>
        </w:tabs>
        <w:spacing w:before="88" w:line="453" w:lineRule="auto"/>
        <w:ind w:left="2003" w:right="2441" w:firstLine="0"/>
        <w:jc w:val="both"/>
        <w:rPr>
          <w:rFonts w:hint="default" w:eastAsia="宋体"/>
          <w:sz w:val="28"/>
          <w:lang w:val="en-US" w:eastAsia="zh-CN"/>
        </w:rPr>
      </w:pPr>
      <w:r>
        <w:rPr>
          <w:sz w:val="28"/>
        </w:rPr>
        <w:t xml:space="preserve">系  </w:t>
      </w:r>
      <w:r>
        <w:rPr>
          <w:spacing w:val="131"/>
          <w:sz w:val="28"/>
        </w:rPr>
        <w:t xml:space="preserve"> </w:t>
      </w:r>
      <w:r>
        <w:rPr>
          <w:sz w:val="28"/>
        </w:rPr>
        <w:t>别：</w:t>
      </w:r>
      <w:r>
        <w:rPr>
          <w:rFonts w:hint="eastAsia" w:ascii="楷体" w:hAnsi="楷体" w:eastAsia="楷体" w:cs="楷体"/>
          <w:sz w:val="28"/>
          <w:u w:val="single"/>
        </w:rPr>
        <w:t>信息安全</w:t>
      </w:r>
      <w:r>
        <w:rPr>
          <w:sz w:val="28"/>
          <w:u w:val="single"/>
        </w:rPr>
        <w:tab/>
      </w:r>
      <w:r>
        <w:rPr>
          <w:sz w:val="28"/>
          <w:u w:val="single"/>
        </w:rPr>
        <w:t xml:space="preserve"> </w:t>
      </w:r>
      <w:r>
        <w:rPr>
          <w:sz w:val="28"/>
        </w:rPr>
        <w:t xml:space="preserve">专  </w:t>
      </w:r>
      <w:r>
        <w:rPr>
          <w:spacing w:val="131"/>
          <w:sz w:val="28"/>
        </w:rPr>
        <w:t xml:space="preserve"> </w:t>
      </w:r>
      <w:r>
        <w:rPr>
          <w:sz w:val="28"/>
        </w:rPr>
        <w:t>业：</w:t>
      </w:r>
      <w:r>
        <w:rPr>
          <w:rFonts w:hint="eastAsia" w:ascii="楷体" w:hAnsi="楷体" w:eastAsia="楷体" w:cs="楷体"/>
          <w:sz w:val="28"/>
          <w:u w:val="single"/>
        </w:rPr>
        <w:t>信息安全</w:t>
      </w:r>
      <w:r>
        <w:rPr>
          <w:sz w:val="28"/>
          <w:u w:val="single"/>
        </w:rPr>
        <w:tab/>
      </w:r>
      <w:r>
        <w:rPr>
          <w:sz w:val="28"/>
          <w:u w:val="single"/>
        </w:rPr>
        <w:t xml:space="preserve"> </w:t>
      </w:r>
      <w:r>
        <w:rPr>
          <w:sz w:val="28"/>
        </w:rPr>
        <w:t>完成日期：</w:t>
      </w:r>
      <w:r>
        <w:rPr>
          <w:rFonts w:hint="eastAsia" w:ascii="Times New Roman" w:hAnsi="Times New Roman" w:eastAsia="楷体" w:cs="Times New Roman"/>
          <w:sz w:val="28"/>
          <w:szCs w:val="22"/>
          <w:u w:val="single"/>
          <w:lang w:val="zh-CN" w:eastAsia="zh-CN" w:bidi="zh-CN"/>
        </w:rPr>
        <w:t xml:space="preserve">2022 </w:t>
      </w:r>
      <w:r>
        <w:rPr>
          <w:rFonts w:hint="eastAsia" w:ascii="楷体" w:hAnsi="楷体" w:eastAsia="楷体" w:cs="楷体"/>
          <w:sz w:val="28"/>
          <w:u w:val="single"/>
        </w:rPr>
        <w:t xml:space="preserve">年 </w:t>
      </w:r>
      <w:r>
        <w:rPr>
          <w:rFonts w:hint="eastAsia" w:ascii="Times New Roman" w:hAnsi="Times New Roman" w:eastAsia="楷体" w:cs="Times New Roman"/>
          <w:sz w:val="28"/>
          <w:szCs w:val="22"/>
          <w:u w:val="single"/>
          <w:lang w:val="zh-CN" w:eastAsia="zh-CN" w:bidi="zh-CN"/>
        </w:rPr>
        <w:t>5</w:t>
      </w:r>
      <w:r>
        <w:rPr>
          <w:rFonts w:hint="eastAsia" w:ascii="楷体" w:hAnsi="楷体" w:eastAsia="楷体" w:cs="楷体"/>
          <w:sz w:val="28"/>
          <w:u w:val="single"/>
        </w:rPr>
        <w:t xml:space="preserve"> 月</w:t>
      </w:r>
      <w:r>
        <w:rPr>
          <w:sz w:val="28"/>
          <w:u w:val="single"/>
        </w:rPr>
        <w:tab/>
      </w:r>
      <w:r>
        <w:rPr>
          <w:sz w:val="28"/>
          <w:u w:val="single"/>
        </w:rPr>
        <w:t xml:space="preserve"> </w:t>
      </w:r>
      <w:r>
        <w:rPr>
          <w:sz w:val="28"/>
        </w:rPr>
        <w:t>指导教师：</w:t>
      </w:r>
      <w:r>
        <w:rPr>
          <w:rFonts w:hint="eastAsia" w:ascii="楷体" w:hAnsi="楷体" w:eastAsia="楷体" w:cs="楷体"/>
          <w:sz w:val="28"/>
          <w:u w:val="single"/>
        </w:rPr>
        <w:t>张玉 副教授</w:t>
      </w:r>
      <w:r>
        <w:rPr>
          <w:sz w:val="28"/>
          <w:u w:val="single"/>
        </w:rPr>
        <w:t xml:space="preserve">         </w:t>
      </w:r>
      <w:r>
        <w:rPr>
          <w:spacing w:val="-69"/>
          <w:sz w:val="28"/>
          <w:u w:val="single"/>
        </w:rPr>
        <w:t xml:space="preserve"> </w:t>
      </w:r>
      <w:r>
        <w:rPr>
          <w:rFonts w:hint="eastAsia"/>
          <w:spacing w:val="-69"/>
          <w:sz w:val="28"/>
          <w:u w:val="single"/>
          <w:lang w:val="en-US" w:eastAsia="zh-CN"/>
        </w:rPr>
        <w:t xml:space="preserve">  </w:t>
      </w:r>
    </w:p>
    <w:p>
      <w:pPr>
        <w:spacing w:after="0" w:line="453" w:lineRule="auto"/>
        <w:jc w:val="both"/>
        <w:rPr>
          <w:sz w:val="28"/>
        </w:rPr>
        <w:sectPr>
          <w:type w:val="continuous"/>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spacing w:before="11"/>
        <w:rPr>
          <w:sz w:val="17"/>
        </w:rPr>
      </w:pPr>
    </w:p>
    <w:p>
      <w:pPr>
        <w:spacing w:before="59"/>
        <w:ind w:left="0" w:right="438" w:firstLine="0"/>
        <w:jc w:val="center"/>
        <w:rPr>
          <w:rFonts w:hint="eastAsia" w:ascii="黑体" w:eastAsia="黑体"/>
          <w:sz w:val="31"/>
        </w:rPr>
      </w:pPr>
      <w:r>
        <w:rPr>
          <w:rFonts w:hint="eastAsia" w:ascii="黑体" w:eastAsia="黑体"/>
          <w:sz w:val="31"/>
        </w:rPr>
        <w:t>关于南开大学本科生毕业论文（设计）的声明</w:t>
      </w:r>
    </w:p>
    <w:p>
      <w:pPr>
        <w:pStyle w:val="5"/>
        <w:rPr>
          <w:rFonts w:ascii="黑体"/>
          <w:sz w:val="30"/>
        </w:rPr>
      </w:pPr>
    </w:p>
    <w:p>
      <w:pPr>
        <w:pStyle w:val="5"/>
        <w:rPr>
          <w:rFonts w:ascii="黑体"/>
          <w:sz w:val="30"/>
        </w:rPr>
      </w:pPr>
    </w:p>
    <w:p>
      <w:pPr>
        <w:pStyle w:val="5"/>
        <w:spacing w:before="11"/>
        <w:rPr>
          <w:rFonts w:ascii="黑体"/>
          <w:sz w:val="27"/>
        </w:rPr>
      </w:pPr>
    </w:p>
    <w:p>
      <w:pPr>
        <w:pStyle w:val="5"/>
        <w:spacing w:line="374" w:lineRule="auto"/>
        <w:ind w:left="134" w:right="480" w:firstLine="478"/>
        <w:rPr>
          <w:spacing w:val="-9"/>
        </w:rPr>
      </w:pPr>
      <w:r>
        <w:rPr>
          <w:spacing w:val="-9"/>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pStyle w:val="5"/>
      </w:pPr>
    </w:p>
    <w:p>
      <w:pPr>
        <w:pStyle w:val="5"/>
        <w:spacing w:before="8"/>
        <w:rPr>
          <w:sz w:val="19"/>
        </w:rPr>
      </w:pPr>
    </w:p>
    <w:p>
      <w:pPr>
        <w:pStyle w:val="5"/>
        <w:spacing w:before="1"/>
        <w:ind w:right="1676"/>
        <w:jc w:val="right"/>
      </w:pPr>
      <w:r>
        <w:rPr>
          <w:w w:val="95"/>
        </w:rPr>
        <w:t>学位论文作者签名：</w:t>
      </w:r>
    </w:p>
    <w:p>
      <w:pPr>
        <w:pStyle w:val="5"/>
        <w:tabs>
          <w:tab w:val="left" w:pos="7307"/>
          <w:tab w:val="left" w:pos="8024"/>
        </w:tabs>
        <w:spacing w:before="170"/>
        <w:ind w:left="6589"/>
      </w:pPr>
      <w:r>
        <w:t>年</w:t>
      </w:r>
      <w:r>
        <w:tab/>
      </w:r>
      <w:r>
        <w:t>月</w:t>
      </w:r>
      <w:r>
        <w:tab/>
      </w:r>
      <w:r>
        <w:t>日</w:t>
      </w:r>
    </w:p>
    <w:p>
      <w:pPr>
        <w:pStyle w:val="5"/>
      </w:pPr>
    </w:p>
    <w:p>
      <w:pPr>
        <w:pStyle w:val="5"/>
      </w:pPr>
    </w:p>
    <w:p>
      <w:pPr>
        <w:pStyle w:val="5"/>
        <w:spacing w:before="9"/>
        <w:rPr>
          <w:sz w:val="31"/>
        </w:rPr>
      </w:pPr>
    </w:p>
    <w:p>
      <w:pPr>
        <w:pStyle w:val="5"/>
        <w:spacing w:line="374" w:lineRule="auto"/>
        <w:ind w:left="134" w:right="480" w:firstLine="478"/>
        <w:rPr>
          <w:spacing w:val="-9"/>
        </w:rPr>
      </w:pPr>
      <w:r>
        <w:rPr>
          <w:spacing w:val="-9"/>
        </w:rPr>
        <w:t>本人声明：该学位论文是本人指导学生完成的研究成果，已经审阅过论文的全部内容，并能够保证题目、关键词、摘要部分中英文内容的一致性和准确性。</w:t>
      </w:r>
    </w:p>
    <w:p>
      <w:pPr>
        <w:pStyle w:val="5"/>
      </w:pPr>
    </w:p>
    <w:p>
      <w:pPr>
        <w:pStyle w:val="5"/>
        <w:rPr>
          <w:sz w:val="20"/>
        </w:rPr>
      </w:pPr>
    </w:p>
    <w:p>
      <w:pPr>
        <w:pStyle w:val="5"/>
        <w:ind w:right="1676"/>
        <w:jc w:val="right"/>
      </w:pPr>
      <w:r>
        <w:rPr>
          <w:w w:val="95"/>
        </w:rPr>
        <w:t>学位论文指导教师签名：</w:t>
      </w:r>
    </w:p>
    <w:p>
      <w:pPr>
        <w:pStyle w:val="5"/>
        <w:tabs>
          <w:tab w:val="left" w:pos="7307"/>
          <w:tab w:val="left" w:pos="8024"/>
        </w:tabs>
        <w:spacing w:before="171"/>
        <w:ind w:left="6589"/>
      </w:pPr>
      <w:r>
        <w:t>年</w:t>
      </w:r>
      <w:r>
        <w:tab/>
      </w:r>
      <w:r>
        <w:t>月</w:t>
      </w:r>
      <w:r>
        <w:tab/>
      </w:r>
      <w:r>
        <w:t>日</w:t>
      </w:r>
    </w:p>
    <w:p>
      <w:pPr>
        <w:spacing w:after="0"/>
        <w:sectPr>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_bookmark0"/>
      <w:bookmarkEnd w:id="0"/>
      <w:bookmarkStart w:id="1" w:name="摘 要 "/>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的因其应用价值巨大，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后门植入</w:t>
      </w:r>
      <w:r>
        <w:rPr>
          <w:rFonts w:hint="eastAsia" w:cs="宋体"/>
          <w:lang w:val="en-US" w:eastAsia="zh-CN"/>
        </w:rPr>
        <w:t>相关</w:t>
      </w:r>
      <w:r>
        <w:rPr>
          <w:rFonts w:hint="eastAsia" w:ascii="宋体" w:hAnsi="宋体" w:eastAsia="宋体" w:cs="宋体"/>
          <w:lang w:val="en-US" w:eastAsia="zh-CN"/>
        </w:rPr>
        <w:t>领域入手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5648"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0832;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_bookmark1"/>
      <w:bookmarkEnd w:id="2"/>
      <w:bookmarkStart w:id="3" w:name="Abstract "/>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computer science, </w:t>
      </w:r>
      <w:r>
        <w:rPr>
          <w:rFonts w:hint="eastAsia" w:ascii="Times New Roman" w:hAnsi="Times New Roman"/>
          <w:lang w:val="en-US" w:eastAsia="zh-CN"/>
        </w:rPr>
        <w:t>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technology has high application value,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Taking the</w:t>
      </w:r>
      <w:r>
        <w:rPr>
          <w:rFonts w:hint="eastAsia" w:ascii="Times New Roman" w:hAnsi="Times New Roman"/>
        </w:rPr>
        <w:t xml:space="preserve"> backdoor implantation</w:t>
      </w:r>
      <w:r>
        <w:rPr>
          <w:rFonts w:hint="eastAsia" w:ascii="Times New Roman" w:hAnsi="Times New Roman"/>
          <w:lang w:val="en-US" w:eastAsia="zh-CN"/>
        </w:rPr>
        <w:t xml:space="preserve"> of CNN (Convolutional Neural Networks)as an example</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model set trained by the same</w:t>
      </w:r>
      <w:r>
        <w:rPr>
          <w:rFonts w:hint="eastAsia" w:ascii="Times New Roman" w:hAnsi="Times New Roman"/>
          <w:lang w:val="en-US" w:eastAsia="zh-CN"/>
        </w:rPr>
        <w:t xml:space="preserve"> </w:t>
      </w:r>
      <w:r>
        <w:rPr>
          <w:rFonts w:hint="eastAsia" w:ascii="Times New Roman" w:hAnsi="Times New Roman"/>
        </w:rPr>
        <w:t>scale differentiated sub training set of the same sample set to predict the label probability distribution of a specific test set</w:t>
      </w:r>
      <w:r>
        <w:rPr>
          <w:rFonts w:hint="eastAsia" w:ascii="Times New Roman" w:hAnsi="Times New Roman"/>
          <w:lang w:val="en-US" w:eastAsia="zh-CN"/>
        </w:rPr>
        <w:t xml:space="preserve">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20"/>
        </w:rPr>
      </w:pPr>
    </w:p>
    <w:p>
      <w:pPr>
        <w:pStyle w:val="5"/>
        <w:spacing w:before="9"/>
        <w:rPr>
          <w:rFonts w:ascii="Times New Roman"/>
          <w:sz w:val="25"/>
        </w:rPr>
      </w:pPr>
    </w:p>
    <w:p>
      <w:pPr>
        <w:pStyle w:val="2"/>
      </w:pPr>
      <w:bookmarkStart w:id="4" w:name="目 录 "/>
      <w:bookmarkEnd w:id="4"/>
      <w:bookmarkStart w:id="5" w:name="_bookmark2"/>
      <w:bookmarkEnd w:id="5"/>
      <w:r>
        <w:t>目</w:t>
      </w:r>
      <w:r>
        <w:rPr>
          <w:rFonts w:hint="eastAsia"/>
          <w:lang w:val="en-US" w:eastAsia="zh-CN"/>
        </w:rPr>
        <w:t xml:space="preserve"> </w:t>
      </w:r>
      <w:r>
        <w:t>录</w:t>
      </w:r>
    </w:p>
    <w:p>
      <w:pPr>
        <w:spacing w:after="0"/>
      </w:pPr>
    </w:p>
    <w:p>
      <w:pPr>
        <w:pStyle w:val="10"/>
        <w:tabs>
          <w:tab w:val="left" w:leader="middleDot" w:pos="8318"/>
        </w:tabs>
        <w:spacing w:before="434" w:line="483" w:lineRule="exact"/>
        <w:rPr>
          <w:b/>
          <w:bCs/>
        </w:rPr>
      </w:pPr>
      <w:r>
        <w:rPr>
          <w:b/>
          <w:bCs/>
        </w:rPr>
        <w:fldChar w:fldCharType="begin"/>
      </w:r>
      <w:r>
        <w:rPr>
          <w:b/>
          <w:bCs/>
        </w:rPr>
        <w:instrText xml:space="preserve"> HYPERLINK \l "_bookmark0" </w:instrText>
      </w:r>
      <w:r>
        <w:rPr>
          <w:b/>
          <w:bCs/>
        </w:rPr>
        <w:fldChar w:fldCharType="separate"/>
      </w:r>
      <w:r>
        <w:rPr>
          <w:rFonts w:hint="eastAsia" w:ascii="宋体" w:eastAsia="宋体"/>
          <w:b/>
          <w:bCs/>
        </w:rPr>
        <w:t>摘要</w:t>
      </w:r>
      <w:r>
        <w:rPr>
          <w:rFonts w:hint="eastAsia" w:ascii="宋体" w:eastAsia="宋体"/>
          <w:b/>
          <w:bCs/>
        </w:rPr>
        <w:fldChar w:fldCharType="end"/>
      </w:r>
      <w:r>
        <w:rPr>
          <w:rFonts w:hint="eastAsia" w:ascii="宋体" w:eastAsia="宋体"/>
          <w:b/>
          <w:bCs/>
        </w:rPr>
        <w:tab/>
      </w:r>
      <w:r>
        <w:rPr>
          <w:b/>
          <w:bCs/>
        </w:rPr>
        <w:t>I</w:t>
      </w:r>
    </w:p>
    <w:p>
      <w:pPr>
        <w:pStyle w:val="10"/>
        <w:tabs>
          <w:tab w:val="left" w:leader="middleDot" w:pos="8225"/>
        </w:tabs>
        <w:rPr>
          <w:b/>
          <w:bCs/>
        </w:rPr>
      </w:pPr>
      <w:r>
        <w:rPr>
          <w:b/>
          <w:bCs/>
        </w:rPr>
        <w:fldChar w:fldCharType="begin"/>
      </w:r>
      <w:r>
        <w:rPr>
          <w:b/>
          <w:bCs/>
        </w:rPr>
        <w:instrText xml:space="preserve"> HYPERLINK \l "_bookmark1" </w:instrText>
      </w:r>
      <w:r>
        <w:rPr>
          <w:b/>
          <w:bCs/>
        </w:rPr>
        <w:fldChar w:fldCharType="separate"/>
      </w:r>
      <w:r>
        <w:rPr>
          <w:b/>
          <w:bCs/>
        </w:rPr>
        <w:t>Abstract</w:t>
      </w:r>
      <w:r>
        <w:rPr>
          <w:b/>
          <w:bCs/>
        </w:rPr>
        <w:fldChar w:fldCharType="end"/>
      </w:r>
      <w:r>
        <w:rPr>
          <w:b/>
          <w:bCs/>
        </w:rPr>
        <w:tab/>
      </w:r>
      <w:r>
        <w:rPr>
          <w:b/>
          <w:bCs/>
        </w:rPr>
        <w:t>II</w:t>
      </w:r>
    </w:p>
    <w:p>
      <w:pPr>
        <w:pStyle w:val="10"/>
        <w:tabs>
          <w:tab w:val="left" w:leader="middleDot" w:pos="8132"/>
        </w:tabs>
        <w:rPr>
          <w:b/>
          <w:bCs/>
        </w:rPr>
      </w:pPr>
      <w:r>
        <w:rPr>
          <w:b/>
          <w:bCs/>
        </w:rPr>
        <w:fldChar w:fldCharType="begin"/>
      </w:r>
      <w:r>
        <w:rPr>
          <w:b/>
          <w:bCs/>
        </w:rPr>
        <w:instrText xml:space="preserve"> HYPERLINK \l "_bookmark2" </w:instrText>
      </w:r>
      <w:r>
        <w:rPr>
          <w:b/>
          <w:bCs/>
        </w:rPr>
        <w:fldChar w:fldCharType="separate"/>
      </w:r>
      <w:r>
        <w:rPr>
          <w:rFonts w:hint="eastAsia" w:ascii="宋体" w:eastAsia="宋体"/>
          <w:b/>
          <w:bCs/>
        </w:rPr>
        <w:t>目录</w:t>
      </w:r>
      <w:r>
        <w:rPr>
          <w:rFonts w:hint="eastAsia" w:ascii="宋体" w:eastAsia="宋体"/>
          <w:b/>
          <w:bCs/>
        </w:rPr>
        <w:fldChar w:fldCharType="end"/>
      </w:r>
      <w:r>
        <w:rPr>
          <w:rFonts w:hint="eastAsia" w:ascii="宋体" w:eastAsia="宋体"/>
          <w:b/>
          <w:bCs/>
        </w:rPr>
        <w:tab/>
      </w:r>
      <w:r>
        <w:rPr>
          <w:b/>
          <w:bCs/>
        </w:rPr>
        <w:t>III</w:t>
      </w:r>
    </w:p>
    <w:p>
      <w:pPr>
        <w:pStyle w:val="9"/>
        <w:tabs>
          <w:tab w:val="left" w:pos="1075"/>
          <w:tab w:val="left" w:leader="middleDot" w:pos="8137"/>
        </w:tabs>
        <w:spacing w:line="459" w:lineRule="exact"/>
        <w:rPr>
          <w:rFonts w:ascii="Times New Roman" w:eastAsia="Times New Roman"/>
        </w:rPr>
      </w:pPr>
      <w:r>
        <w:fldChar w:fldCharType="begin"/>
      </w:r>
      <w:r>
        <w:instrText xml:space="preserve"> HYPERLINK \l "_bookmark3" </w:instrText>
      </w:r>
      <w:r>
        <w:fldChar w:fldCharType="separate"/>
      </w:r>
      <w:r>
        <w:t>第一章</w:t>
      </w:r>
      <w:r>
        <w:tab/>
      </w:r>
      <w:r>
        <w:t>绪论</w:t>
      </w:r>
      <w:r>
        <w:fldChar w:fldCharType="end"/>
      </w:r>
      <w:r>
        <w:tab/>
      </w:r>
      <w:r>
        <w:rPr>
          <w:rFonts w:ascii="Times New Roman" w:eastAsia="Times New Roman"/>
          <w:w w:val="95"/>
        </w:rPr>
        <w:t>1</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"_bookmark4" </w:instrText>
      </w:r>
      <w:r>
        <w:fldChar w:fldCharType="separate"/>
      </w:r>
      <w:r>
        <w:t>第一节</w:t>
      </w:r>
      <w:r>
        <w:tab/>
      </w:r>
      <w:r>
        <w:t>人工神经网络与神经活动研究</w:t>
      </w:r>
      <w:r>
        <w:fldChar w:fldCharType="end"/>
      </w:r>
      <w:r>
        <w:tab/>
      </w:r>
      <w:r>
        <w:rPr>
          <w:rFonts w:ascii="Times New Roman" w:eastAsia="Times New Roman"/>
          <w:spacing w:val="-1"/>
        </w:rPr>
        <w:t>1</w:t>
      </w:r>
    </w:p>
    <w:p>
      <w:pPr>
        <w:pStyle w:val="11"/>
        <w:tabs>
          <w:tab w:val="left" w:pos="956"/>
          <w:tab w:val="left" w:leader="middleDot" w:pos="7559"/>
        </w:tabs>
        <w:rPr>
          <w:rFonts w:ascii="Times New Roman" w:eastAsia="Times New Roman"/>
        </w:rPr>
      </w:pPr>
      <w:r>
        <w:fldChar w:fldCharType="begin"/>
      </w:r>
      <w:r>
        <w:instrText xml:space="preserve"> HYPERLINK \l "_bookmark5" </w:instrText>
      </w:r>
      <w:r>
        <w:fldChar w:fldCharType="separate"/>
      </w:r>
      <w:r>
        <w:t>第二节</w:t>
      </w:r>
      <w:r>
        <w:tab/>
      </w:r>
      <w:r>
        <w:t>人工神经网络发展和深度学习</w:t>
      </w:r>
      <w:r>
        <w:fldChar w:fldCharType="end"/>
      </w:r>
      <w:r>
        <w:rPr>
          <w:rFonts w:hint="eastAsia"/>
          <w:lang w:val="en-US" w:eastAsia="zh-CN"/>
        </w:rPr>
        <w:t>技术</w:t>
      </w:r>
      <w:r>
        <w:tab/>
      </w:r>
      <w:r>
        <w:rPr>
          <w:rFonts w:ascii="Times New Roman" w:eastAsia="Times New Roman"/>
          <w:spacing w:val="-1"/>
        </w:rPr>
        <w:t>4</w:t>
      </w:r>
    </w:p>
    <w:p>
      <w:pPr>
        <w:pStyle w:val="11"/>
        <w:tabs>
          <w:tab w:val="left" w:pos="956"/>
          <w:tab w:val="left" w:leader="middleDot" w:pos="7559"/>
        </w:tabs>
        <w:rPr>
          <w:rFonts w:ascii="Times New Roman" w:eastAsia="Times New Roman"/>
        </w:rPr>
      </w:pPr>
      <w:r>
        <w:fldChar w:fldCharType="begin"/>
      </w:r>
      <w:r>
        <w:instrText xml:space="preserve"> HYPERLINK \l "_bookmark6" </w:instrText>
      </w:r>
      <w:r>
        <w:fldChar w:fldCharType="separate"/>
      </w:r>
      <w:r>
        <w:t>第三节</w:t>
      </w:r>
      <w:r>
        <w:tab/>
      </w:r>
      <w:r>
        <w:t>全连接网络与卷积神经网络</w:t>
      </w:r>
      <w:r>
        <w:fldChar w:fldCharType="end"/>
      </w:r>
      <w:r>
        <w:tab/>
      </w:r>
      <w:r>
        <w:rPr>
          <w:rFonts w:ascii="Times New Roman" w:eastAsia="Times New Roman"/>
          <w:spacing w:val="-1"/>
        </w:rPr>
        <w:t>5</w:t>
      </w:r>
    </w:p>
    <w:p>
      <w:pPr>
        <w:pStyle w:val="11"/>
        <w:tabs>
          <w:tab w:val="left" w:pos="956"/>
          <w:tab w:val="left" w:leader="middleDot" w:pos="7559"/>
        </w:tabs>
        <w:spacing w:line="409" w:lineRule="exact"/>
        <w:rPr>
          <w:rFonts w:hint="eastAsia" w:ascii="Times New Roman" w:eastAsia="宋体"/>
          <w:lang w:eastAsia="zh-CN"/>
        </w:rPr>
      </w:pPr>
      <w:r>
        <w:fldChar w:fldCharType="begin"/>
      </w:r>
      <w:r>
        <w:instrText xml:space="preserve"> HYPERLINK \l "_bookmark7" </w:instrText>
      </w:r>
      <w:r>
        <w:fldChar w:fldCharType="separate"/>
      </w:r>
      <w:r>
        <w:t>第四节</w:t>
      </w:r>
      <w:r>
        <w:tab/>
      </w:r>
      <w:r>
        <w:t>卷积神经网络与图像识别</w:t>
      </w:r>
      <w:r>
        <w:fldChar w:fldCharType="end"/>
      </w:r>
      <w:r>
        <w:tab/>
      </w:r>
      <w:r>
        <w:rPr>
          <w:rFonts w:hint="eastAsia" w:ascii="Times New Roman"/>
          <w:spacing w:val="-1"/>
          <w:lang w:val="en-US" w:eastAsia="zh-CN"/>
        </w:rPr>
        <w:t>6</w:t>
      </w:r>
    </w:p>
    <w:p>
      <w:pPr>
        <w:pStyle w:val="9"/>
        <w:tabs>
          <w:tab w:val="left" w:pos="1075"/>
          <w:tab w:val="left" w:leader="middleDot" w:pos="8137"/>
        </w:tabs>
        <w:rPr>
          <w:rFonts w:ascii="Times New Roman" w:eastAsia="Times New Roman"/>
        </w:rPr>
      </w:pPr>
      <w:r>
        <w:fldChar w:fldCharType="begin"/>
      </w:r>
      <w:r>
        <w:instrText xml:space="preserve"> HYPERLINK \l "_bookmark8" </w:instrText>
      </w:r>
      <w:r>
        <w:fldChar w:fldCharType="separate"/>
      </w:r>
      <w:r>
        <w:t>第二章</w:t>
      </w:r>
      <w:r>
        <w:tab/>
      </w:r>
      <w:r>
        <w:t>神经网络应用的安全问题</w:t>
      </w:r>
      <w:r>
        <w:fldChar w:fldCharType="end"/>
      </w:r>
      <w:r>
        <w:tab/>
      </w:r>
      <w:r>
        <w:rPr>
          <w:rFonts w:ascii="Times New Roman" w:eastAsia="Times New Roman"/>
          <w:w w:val="95"/>
        </w:rPr>
        <w:t>8</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"_bookmark9" </w:instrText>
      </w:r>
      <w:r>
        <w:fldChar w:fldCharType="separate"/>
      </w:r>
      <w:r>
        <w:t>第一节</w:t>
      </w:r>
      <w:r>
        <w:tab/>
      </w:r>
      <w:r>
        <w:t>神经网络安全问题的常见场景</w:t>
      </w:r>
      <w:r>
        <w:fldChar w:fldCharType="end"/>
      </w:r>
      <w:r>
        <w:tab/>
      </w:r>
      <w:r>
        <w:rPr>
          <w:rFonts w:ascii="Times New Roman" w:eastAsia="Times New Roman"/>
          <w:spacing w:val="-1"/>
        </w:rPr>
        <w:t>8</w:t>
      </w:r>
    </w:p>
    <w:p>
      <w:pPr>
        <w:pStyle w:val="11"/>
        <w:tabs>
          <w:tab w:val="left" w:pos="956"/>
          <w:tab w:val="left" w:leader="middleDot" w:pos="7559"/>
        </w:tabs>
        <w:spacing w:line="403" w:lineRule="exact"/>
        <w:rPr>
          <w:rFonts w:ascii="Times New Roman" w:eastAsia="Times New Roman"/>
        </w:rPr>
      </w:pPr>
      <w:r>
        <w:fldChar w:fldCharType="begin"/>
      </w:r>
      <w:r>
        <w:instrText xml:space="preserve"> HYPERLINK \l "_bookmark10" </w:instrText>
      </w:r>
      <w:r>
        <w:fldChar w:fldCharType="separate"/>
      </w:r>
      <w:r>
        <w:t>第二节</w:t>
      </w:r>
      <w:r>
        <w:tab/>
      </w:r>
      <w:r>
        <w:t>针对人工神经网络的常见攻击与防御分析手段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7081"/>
        </w:tabs>
        <w:spacing w:before="0" w:after="0" w:line="356" w:lineRule="exact"/>
        <w:ind w:left="1987" w:right="572" w:hanging="1988"/>
        <w:jc w:val="right"/>
        <w:rPr>
          <w:rFonts w:ascii="Times New Roman" w:eastAsia="Times New Roman"/>
        </w:rPr>
      </w:pPr>
      <w:r>
        <w:fldChar w:fldCharType="begin"/>
      </w:r>
      <w:r>
        <w:instrText xml:space="preserve"> HYPERLINK \l "_bookmark11" </w:instrText>
      </w:r>
      <w:r>
        <w:fldChar w:fldCharType="separate"/>
      </w:r>
      <w:r>
        <w:t>常见的攻击手段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6976"/>
        </w:tabs>
        <w:spacing w:before="0" w:after="0" w:line="366" w:lineRule="exact"/>
        <w:ind w:left="1987" w:right="572" w:hanging="1988"/>
        <w:jc w:val="right"/>
        <w:rPr>
          <w:rFonts w:ascii="Times New Roman" w:eastAsia="Times New Roman"/>
        </w:rPr>
      </w:pPr>
      <w:r>
        <w:fldChar w:fldCharType="begin"/>
      </w:r>
      <w:r>
        <w:instrText xml:space="preserve"> HYPERLINK \l "_bookmark12" </w:instrText>
      </w:r>
      <w:r>
        <w:fldChar w:fldCharType="separate"/>
      </w:r>
      <w:r>
        <w:t>具体的先进防御分析手段</w:t>
      </w:r>
      <w:r>
        <w:fldChar w:fldCharType="end"/>
      </w:r>
      <w:r>
        <w:tab/>
      </w:r>
      <w:r>
        <w:rPr>
          <w:rFonts w:ascii="Times New Roman" w:eastAsia="Times New Roman"/>
          <w:w w:val="95"/>
        </w:rPr>
        <w:t>10</w:t>
      </w:r>
    </w:p>
    <w:p>
      <w:pPr>
        <w:pStyle w:val="11"/>
        <w:tabs>
          <w:tab w:val="left" w:pos="956"/>
          <w:tab w:val="left" w:leader="middleDot" w:pos="7440"/>
        </w:tabs>
        <w:spacing w:line="417" w:lineRule="exact"/>
        <w:rPr>
          <w:rFonts w:hint="default" w:ascii="Times New Roman" w:eastAsia="宋体"/>
          <w:lang w:val="en-US" w:eastAsia="zh-CN"/>
        </w:rPr>
      </w:pPr>
      <w:r>
        <w:fldChar w:fldCharType="begin"/>
      </w:r>
      <w:r>
        <w:instrText xml:space="preserve"> HYPERLINK \l "_bookmark13" </w:instrText>
      </w:r>
      <w:r>
        <w:fldChar w:fldCharType="separate"/>
      </w:r>
      <w:r>
        <w:t>第三节</w:t>
      </w:r>
      <w:r>
        <w:tab/>
      </w:r>
      <w:r>
        <w:t>本文的观点</w:t>
      </w:r>
      <w:r>
        <w:fldChar w:fldCharType="end"/>
      </w:r>
      <w:r>
        <w:tab/>
      </w:r>
      <w:r>
        <w:rPr>
          <w:rFonts w:hint="eastAsia" w:ascii="Times New Roman"/>
          <w:spacing w:val="-1"/>
          <w:lang w:val="en-US" w:eastAsia="zh-CN"/>
        </w:rPr>
        <w:t>12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"_bookmark14" </w:instrText>
      </w:r>
      <w:r>
        <w:fldChar w:fldCharType="separate"/>
      </w:r>
      <w:r>
        <w:t>第三章</w:t>
      </w:r>
      <w:r>
        <w:tab/>
      </w:r>
      <w:r>
        <w:t>卷积神经网络的投票式模型</w:t>
      </w:r>
      <w:r>
        <w:fldChar w:fldCharType="end"/>
      </w:r>
      <w:r>
        <w:tab/>
      </w:r>
      <w:r>
        <w:rPr>
          <w:rFonts w:ascii="Times New Roman" w:eastAsia="Times New Roman"/>
          <w:w w:val="95"/>
        </w:rPr>
        <w:t>1</w:t>
      </w:r>
      <w:r>
        <w:rPr>
          <w:rFonts w:hint="eastAsia" w:ascii="Times New Roman"/>
          <w:w w:val="95"/>
          <w:lang w:val="en-US" w:eastAsia="zh-CN"/>
        </w:rPr>
        <w:t>3</w:t>
      </w:r>
    </w:p>
    <w:p>
      <w:pPr>
        <w:pStyle w:val="11"/>
        <w:tabs>
          <w:tab w:val="left" w:pos="956"/>
          <w:tab w:val="left" w:leader="middleDot" w:pos="7440"/>
        </w:tabs>
        <w:spacing w:line="393" w:lineRule="exact"/>
        <w:rPr>
          <w:rFonts w:hint="eastAsia" w:ascii="Times New Roman" w:eastAsia="宋体"/>
          <w:lang w:val="en-US" w:eastAsia="zh-CN"/>
        </w:rPr>
      </w:pPr>
      <w:r>
        <w:fldChar w:fldCharType="begin"/>
      </w:r>
      <w:r>
        <w:instrText xml:space="preserve"> HYPERLINK \l "_bookmark15" </w:instrText>
      </w:r>
      <w:r>
        <w:fldChar w:fldCharType="separate"/>
      </w:r>
      <w:r>
        <w:t>第一节</w:t>
      </w:r>
      <w:r>
        <w:tab/>
      </w:r>
      <w:r>
        <w:rPr>
          <w:rFonts w:hint="eastAsia"/>
          <w:lang w:val="en-US" w:eastAsia="zh-CN"/>
        </w:rPr>
        <w:t>性能评估指标</w:t>
      </w:r>
      <w:r>
        <w:fldChar w:fldCharType="end"/>
      </w:r>
      <w:r>
        <w:rPr>
          <w:rFonts w:hint="eastAsia"/>
          <w:lang w:val="en-US" w:eastAsia="zh-CN"/>
        </w:rPr>
        <w:t>选取</w:t>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"_bookmark16" </w:instrText>
      </w:r>
      <w:r>
        <w:fldChar w:fldCharType="separate"/>
      </w:r>
      <w:r>
        <w:t>第二节</w:t>
      </w:r>
      <w:r>
        <w:tab/>
      </w:r>
      <w:r>
        <w:rPr>
          <w:rFonts w:hint="eastAsia"/>
          <w:lang w:val="en-US" w:eastAsia="zh-CN"/>
        </w:rPr>
        <w:t>数据集和神经网络</w:t>
      </w:r>
      <w:r>
        <w:fldChar w:fldCharType="end"/>
      </w:r>
      <w:r>
        <w:rPr>
          <w:rFonts w:hint="eastAsia"/>
          <w:lang w:val="en-US" w:eastAsia="zh-CN"/>
        </w:rPr>
        <w:t>结构的选取和调整</w:t>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"_bookmark17" </w:instrText>
      </w:r>
      <w:r>
        <w:fldChar w:fldCharType="separate"/>
      </w:r>
      <w:r>
        <w:t>第三节</w:t>
      </w:r>
      <w:r>
        <w:tab/>
      </w:r>
      <w:r>
        <w:t>样本集的</w:t>
      </w:r>
      <w:r>
        <w:rPr>
          <w:rFonts w:hint="eastAsia"/>
          <w:lang w:val="en-US" w:eastAsia="zh-CN"/>
        </w:rPr>
        <w:t>数据</w:t>
      </w:r>
      <w:r>
        <w:t>投毒预处理</w:t>
      </w:r>
      <w:r>
        <w:fldChar w:fldCharType="end"/>
      </w:r>
      <w:r>
        <w:tab/>
      </w:r>
      <w:r>
        <w:rPr>
          <w:rFonts w:ascii="Times New Roman" w:eastAsia="Times New Roman"/>
          <w:spacing w:val="-1"/>
        </w:rPr>
        <w:t>1</w:t>
      </w:r>
      <w:r>
        <w:rPr>
          <w:rFonts w:hint="eastAsia" w:ascii="Times New Roman"/>
          <w:spacing w:val="-1"/>
          <w:lang w:val="en-US" w:eastAsia="zh-CN"/>
        </w:rPr>
        <w:t>5</w:t>
      </w:r>
    </w:p>
    <w:p>
      <w:pPr>
        <w:pStyle w:val="11"/>
        <w:tabs>
          <w:tab w:val="left" w:pos="956"/>
          <w:tab w:val="left" w:leader="middleDot" w:pos="7440"/>
        </w:tabs>
        <w:rPr>
          <w:rFonts w:ascii="Times New Roman" w:eastAsia="Times New Roman"/>
        </w:rPr>
      </w:pPr>
      <w:r>
        <w:fldChar w:fldCharType="begin"/>
      </w:r>
      <w:r>
        <w:instrText xml:space="preserve"> HYPERLINK \l "_bookmark18" </w:instrText>
      </w:r>
      <w:r>
        <w:fldChar w:fldCharType="separate"/>
      </w:r>
      <w:r>
        <w:t>第四节</w:t>
      </w:r>
      <w:r>
        <w:tab/>
      </w:r>
      <w:r>
        <w:t>模型的差异化训练</w:t>
      </w:r>
      <w:r>
        <w:fldChar w:fldCharType="end"/>
      </w:r>
      <w:r>
        <w:tab/>
      </w:r>
      <w:r>
        <w:rPr>
          <w:rFonts w:hint="eastAsia" w:ascii="Times New Roman"/>
          <w:spacing w:val="-1"/>
          <w:lang w:val="en-US" w:eastAsia="zh-CN"/>
        </w:rPr>
        <w:t>17</w:t>
      </w:r>
    </w:p>
    <w:p>
      <w:pPr>
        <w:pStyle w:val="11"/>
        <w:tabs>
          <w:tab w:val="left" w:pos="956"/>
          <w:tab w:val="left" w:leader="middleDot" w:pos="7440"/>
        </w:tabs>
        <w:rPr>
          <w:rFonts w:ascii="Times New Roman" w:eastAsia="Times New Roman"/>
        </w:rPr>
      </w:pPr>
      <w:r>
        <w:fldChar w:fldCharType="begin"/>
      </w:r>
      <w:r>
        <w:instrText xml:space="preserve"> HYPERLINK \l "_bookmark19" </w:instrText>
      </w:r>
      <w:r>
        <w:fldChar w:fldCharType="separate"/>
      </w:r>
      <w:r>
        <w:t>第五节</w:t>
      </w:r>
      <w:r>
        <w:tab/>
      </w:r>
      <w:r>
        <w:t>投票机制分析与测试原理</w:t>
      </w:r>
      <w:r>
        <w:fldChar w:fldCharType="end"/>
      </w:r>
      <w:r>
        <w:tab/>
      </w:r>
      <w:r>
        <w:rPr>
          <w:rFonts w:hint="eastAsia" w:ascii="Times New Roman"/>
          <w:spacing w:val="-1"/>
          <w:lang w:val="en-US" w:eastAsia="zh-CN"/>
        </w:rPr>
        <w:t>18</w:t>
      </w:r>
    </w:p>
    <w:p>
      <w:pPr>
        <w:pStyle w:val="11"/>
        <w:tabs>
          <w:tab w:val="left" w:pos="956"/>
          <w:tab w:val="left" w:leader="middleDot" w:pos="7440"/>
        </w:tabs>
        <w:spacing w:line="409" w:lineRule="exact"/>
        <w:rPr>
          <w:rFonts w:hint="eastAsia" w:ascii="Times New Roman" w:eastAsia="宋体"/>
          <w:spacing w:val="-1"/>
          <w:lang w:val="en-US" w:eastAsia="zh-CN"/>
        </w:rPr>
      </w:pPr>
      <w:r>
        <w:fldChar w:fldCharType="begin"/>
      </w:r>
      <w:r>
        <w:instrText xml:space="preserve"> HYPERLINK \l "_bookmark20" </w:instrText>
      </w:r>
      <w:r>
        <w:fldChar w:fldCharType="separate"/>
      </w:r>
      <w:r>
        <w:t>第六节</w:t>
      </w:r>
      <w:r>
        <w:tab/>
      </w:r>
      <w:r>
        <w:fldChar w:fldCharType="end"/>
      </w:r>
      <w:r>
        <w:rPr>
          <w:rFonts w:hint="eastAsia"/>
          <w:lang w:val="en-US" w:eastAsia="zh-CN"/>
        </w:rPr>
        <w:t>相关参数对评估指标影响推测</w:t>
      </w:r>
      <w:r>
        <w:tab/>
      </w:r>
      <w:r>
        <w:rPr>
          <w:rFonts w:ascii="Times New Roman" w:eastAsia="Times New Roman"/>
          <w:spacing w:val="-1"/>
        </w:rPr>
        <w:t>2</w:t>
      </w:r>
      <w:r>
        <w:rPr>
          <w:rFonts w:hint="eastAsia" w:ascii="Times New Roman"/>
          <w:spacing w:val="-1"/>
          <w:lang w:val="en-US" w:eastAsia="zh-CN"/>
        </w:rPr>
        <w:t>0</w:t>
      </w:r>
    </w:p>
    <w:p>
      <w:pPr>
        <w:pStyle w:val="11"/>
        <w:tabs>
          <w:tab w:val="left" w:pos="956"/>
          <w:tab w:val="left" w:leader="middleDot" w:pos="7440"/>
        </w:tabs>
        <w:spacing w:line="409" w:lineRule="exact"/>
        <w:rPr>
          <w:rFonts w:hint="eastAsia" w:eastAsia="宋体"/>
          <w:lang w:val="en-US" w:eastAsia="zh-CN"/>
        </w:rPr>
      </w:pPr>
      <w:r>
        <w:fldChar w:fldCharType="begin"/>
      </w:r>
      <w:r>
        <w:instrText xml:space="preserve"> HYPERLINK \l "_bookmark20" </w:instrText>
      </w:r>
      <w:r>
        <w:fldChar w:fldCharType="separate"/>
      </w:r>
      <w:r>
        <w:t>第</w:t>
      </w:r>
      <w:r>
        <w:rPr>
          <w:rFonts w:hint="eastAsia"/>
          <w:lang w:val="en-US" w:eastAsia="zh-CN"/>
        </w:rPr>
        <w:t>七</w:t>
      </w:r>
      <w:r>
        <w:t>节</w:t>
      </w:r>
      <w:r>
        <w:tab/>
      </w:r>
      <w:r>
        <w:t>投票机制</w:t>
      </w:r>
      <w:r>
        <w:rPr>
          <w:rFonts w:hint="eastAsia"/>
          <w:lang w:val="en-US" w:eastAsia="zh-CN"/>
        </w:rPr>
        <w:t>评估指标结果</w:t>
      </w:r>
      <w:r>
        <w:t>分析</w:t>
      </w:r>
      <w:r>
        <w:fldChar w:fldCharType="end"/>
      </w:r>
      <w:r>
        <w:tab/>
      </w:r>
      <w:r>
        <w:rPr>
          <w:rFonts w:ascii="Times New Roman" w:eastAsia="Times New Roman"/>
          <w:spacing w:val="-1"/>
        </w:rPr>
        <w:t>2</w:t>
      </w:r>
      <w:r>
        <w:rPr>
          <w:rFonts w:hint="eastAsia" w:ascii="Times New Roman"/>
          <w:spacing w:val="-1"/>
          <w:lang w:val="en-US" w:eastAsia="zh-CN"/>
        </w:rPr>
        <w:t>1</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"_bookmark21" </w:instrText>
      </w:r>
      <w:r>
        <w:fldChar w:fldCharType="separate"/>
      </w:r>
      <w:r>
        <w:t>第四章</w:t>
      </w:r>
      <w:r>
        <w:tab/>
      </w:r>
      <w:r>
        <w:t>总结与展望</w:t>
      </w:r>
      <w:r>
        <w:fldChar w:fldCharType="end"/>
      </w:r>
      <w:r>
        <w:tab/>
      </w:r>
      <w:r>
        <w:rPr>
          <w:rFonts w:ascii="Times New Roman" w:eastAsia="Times New Roman"/>
          <w:w w:val="95"/>
        </w:rPr>
        <w:t>2</w:t>
      </w:r>
      <w:r>
        <w:rPr>
          <w:rFonts w:hint="eastAsia" w:ascii="Times New Roman"/>
          <w:w w:val="95"/>
          <w:lang w:val="en-US" w:eastAsia="zh-CN"/>
        </w:rPr>
        <w:t>5</w:t>
      </w:r>
    </w:p>
    <w:p>
      <w:pPr>
        <w:pStyle w:val="11"/>
        <w:tabs>
          <w:tab w:val="left" w:pos="956"/>
          <w:tab w:val="left" w:leader="middleDot" w:pos="7440"/>
        </w:tabs>
        <w:spacing w:line="393" w:lineRule="exact"/>
        <w:rPr>
          <w:rFonts w:ascii="Times New Roman" w:eastAsia="Times New Roman"/>
        </w:rPr>
      </w:pPr>
      <w:r>
        <w:fldChar w:fldCharType="begin"/>
      </w:r>
      <w:r>
        <w:instrText xml:space="preserve"> HYPERLINK \l "_bookmark22" </w:instrText>
      </w:r>
      <w:r>
        <w:fldChar w:fldCharType="separate"/>
      </w:r>
      <w:r>
        <w:t>第一节</w:t>
      </w:r>
      <w:r>
        <w:tab/>
      </w:r>
      <w:r>
        <w:t>对实验设计的总结</w:t>
      </w:r>
      <w:r>
        <w:fldChar w:fldCharType="end"/>
      </w:r>
      <w:r>
        <w:tab/>
      </w:r>
      <w:r>
        <w:rPr>
          <w:rFonts w:ascii="Times New Roman" w:eastAsia="Times New Roman"/>
          <w:spacing w:val="-1"/>
        </w:rPr>
        <w:t>25</w:t>
      </w:r>
    </w:p>
    <w:p>
      <w:pPr>
        <w:pStyle w:val="11"/>
        <w:tabs>
          <w:tab w:val="left" w:pos="956"/>
          <w:tab w:val="left" w:leader="middleDot" w:pos="7440"/>
        </w:tabs>
        <w:spacing w:line="409" w:lineRule="exact"/>
        <w:rPr>
          <w:rFonts w:ascii="Times New Roman" w:eastAsia="Times New Roman"/>
        </w:rPr>
      </w:pPr>
      <w:r>
        <w:fldChar w:fldCharType="begin"/>
      </w:r>
      <w:r>
        <w:instrText xml:space="preserve"> HYPERLINK \l "_bookmark23" </w:instrText>
      </w:r>
      <w:r>
        <w:fldChar w:fldCharType="separate"/>
      </w:r>
      <w:r>
        <w:t>第二节</w:t>
      </w:r>
      <w:r>
        <w:tab/>
      </w:r>
      <w:r>
        <w:t>实验的不足与展望</w:t>
      </w:r>
      <w:r>
        <w:fldChar w:fldCharType="end"/>
      </w:r>
      <w:r>
        <w:tab/>
      </w:r>
      <w:r>
        <w:rPr>
          <w:rFonts w:ascii="Times New Roman" w:eastAsia="Times New Roman"/>
          <w:spacing w:val="-1"/>
        </w:rPr>
        <w:t>25</w:t>
      </w:r>
    </w:p>
    <w:p>
      <w:pPr>
        <w:pStyle w:val="9"/>
        <w:tabs>
          <w:tab w:val="left" w:leader="middleDot" w:pos="7998"/>
        </w:tabs>
        <w:spacing w:line="475" w:lineRule="exact"/>
        <w:rPr>
          <w:rFonts w:ascii="Times New Roman" w:eastAsia="Times New Roman"/>
        </w:rPr>
      </w:pPr>
      <w:r>
        <w:fldChar w:fldCharType="begin"/>
      </w:r>
      <w:r>
        <w:instrText xml:space="preserve"> HYPERLINK \l "_bookmark24" </w:instrText>
      </w:r>
      <w:r>
        <w:fldChar w:fldCharType="separate"/>
      </w:r>
      <w:r>
        <w:t>参考文献</w:t>
      </w:r>
      <w:r>
        <w:fldChar w:fldCharType="end"/>
      </w:r>
      <w:r>
        <w:tab/>
      </w:r>
      <w:r>
        <w:rPr>
          <w:rFonts w:ascii="Times New Roman" w:eastAsia="Times New Roman"/>
          <w:w w:val="95"/>
        </w:rPr>
        <w:t>27</w:t>
      </w:r>
    </w:p>
    <w:p>
      <w:pPr>
        <w:pStyle w:val="10"/>
        <w:tabs>
          <w:tab w:val="left" w:pos="691"/>
          <w:tab w:val="left" w:leader="middleDot" w:pos="7714"/>
        </w:tabs>
        <w:spacing w:after="20" w:line="483" w:lineRule="exact"/>
      </w:pPr>
    </w:p>
    <w:p>
      <w:pPr>
        <w:pStyle w:val="10"/>
        <w:tabs>
          <w:tab w:val="left" w:pos="691"/>
          <w:tab w:val="left" w:leader="middleDot" w:pos="7714"/>
        </w:tabs>
        <w:spacing w:after="20" w:line="483" w:lineRule="exact"/>
      </w:pPr>
      <w:r>
        <w:fldChar w:fldCharType="begin"/>
      </w:r>
      <w:r>
        <w:instrText xml:space="preserve"> HYPERLINK \l "_bookmark51" </w:instrText>
      </w:r>
      <w:r>
        <w:fldChar w:fldCharType="separate"/>
      </w:r>
      <w:r>
        <w:rPr>
          <w:rFonts w:hint="eastAsia" w:ascii="宋体" w:eastAsia="宋体"/>
        </w:rPr>
        <w:t>致</w:t>
      </w:r>
      <w:r>
        <w:rPr>
          <w:rFonts w:hint="eastAsia" w:ascii="宋体" w:eastAsia="宋体"/>
        </w:rPr>
        <w:tab/>
      </w:r>
      <w:r>
        <w:rPr>
          <w:rFonts w:hint="eastAsia" w:ascii="宋体" w:eastAsia="宋体"/>
        </w:rPr>
        <w:t>谢</w:t>
      </w:r>
      <w:r>
        <w:rPr>
          <w:rFonts w:hint="eastAsia" w:ascii="宋体" w:eastAsia="宋体"/>
        </w:rPr>
        <w:fldChar w:fldCharType="end"/>
      </w:r>
      <w:r>
        <w:rPr>
          <w:rFonts w:hint="eastAsia" w:ascii="宋体" w:eastAsia="宋体"/>
        </w:rPr>
        <w:tab/>
      </w:r>
      <w:r>
        <w:t>XXIX</w:t>
      </w:r>
    </w:p>
    <w:p>
      <w:pPr>
        <w:sectPr>
          <w:headerReference r:id="rId8" w:type="default"/>
          <w:footerReference r:id="rId9" w:type="default"/>
          <w:pgSz w:w="11910" w:h="16840"/>
          <w:pgMar w:top="1840" w:right="1240" w:bottom="2067" w:left="1680" w:header="1579" w:footer="1608" w:gutter="0"/>
          <w:pgNumType w:start="3"/>
          <w:cols w:space="720" w:num="1"/>
        </w:sectPr>
      </w:pP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6" w:name="_bookmark3"/>
      <w:bookmarkEnd w:id="6"/>
      <w:bookmarkStart w:id="7" w:name="第一章 绪论"/>
      <w:bookmarkEnd w:id="7"/>
      <w:r>
        <w:t>第一章</w:t>
      </w:r>
      <w:r>
        <w:tab/>
      </w:r>
      <w:r>
        <w:t>绪论</w:t>
      </w:r>
    </w:p>
    <w:p>
      <w:pPr>
        <w:pStyle w:val="5"/>
        <w:spacing w:before="3"/>
        <w:rPr>
          <w:rFonts w:ascii="黑体"/>
          <w:sz w:val="43"/>
        </w:rPr>
      </w:pPr>
    </w:p>
    <w:p>
      <w:pPr>
        <w:pStyle w:val="5"/>
        <w:spacing w:line="338"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38"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38"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8" w:name="_bookmark4"/>
      <w:bookmarkEnd w:id="8"/>
      <w:bookmarkStart w:id="9" w:name="第一节 人工神经网络与神经活动研究"/>
      <w:bookmarkEnd w:id="9"/>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38"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38"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38"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38"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8480"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9"/>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ascii="Times New Roman" w:eastAsia="Times New Roman"/>
          <w:sz w:val="21"/>
        </w:rPr>
        <w:tab/>
      </w:r>
      <w:r>
        <w:rPr>
          <w:rFonts w:ascii="Times New Roman" w:eastAsia="Times New Roman"/>
          <w:sz w:val="21"/>
        </w:rPr>
        <w:t xml:space="preserve">M-P </w:t>
      </w:r>
      <w:r>
        <w:rPr>
          <w:sz w:val="21"/>
        </w:rPr>
        <w:t>模型</w:t>
      </w:r>
    </w:p>
    <w:p>
      <w:pPr>
        <w:pStyle w:val="5"/>
        <w:rPr>
          <w:sz w:val="22"/>
        </w:rPr>
      </w:pPr>
    </w:p>
    <w:p>
      <w:pPr>
        <w:pStyle w:val="5"/>
        <w:spacing w:before="45" w:line="338"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38"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9504"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20"/>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38"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38"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38"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38"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10" w:name="_bookmark5"/>
      <w:bookmarkEnd w:id="10"/>
      <w:bookmarkStart w:id="11" w:name="第二节 人工神经网络发展和深度学习"/>
      <w:bookmarkEnd w:id="11"/>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38"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38"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38"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38"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38"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38"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pPr>
      <w:bookmarkStart w:id="12" w:name="_bookmark6"/>
      <w:bookmarkEnd w:id="12"/>
      <w:bookmarkStart w:id="13" w:name="第三节 全连接网络与卷积神经网络"/>
      <w:bookmarkEnd w:id="13"/>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38"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38"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38"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通过对基本非纯线性多层神经网络的针对性改进而产生的卷积神经网络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38"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6"/>
        <w:numPr>
          <w:ilvl w:val="0"/>
          <w:numId w:val="2"/>
        </w:numPr>
        <w:tabs>
          <w:tab w:val="left" w:pos="945"/>
        </w:tabs>
        <w:spacing w:before="0" w:after="0" w:line="338" w:lineRule="auto"/>
        <w:ind w:left="944" w:right="572" w:hanging="339"/>
        <w:jc w:val="both"/>
        <w:rPr>
          <w:sz w:val="24"/>
        </w:rPr>
      </w:pPr>
      <w:r>
        <w:rPr>
          <w:rFonts w:hint="eastAsia" w:ascii="宋体" w:eastAsia="宋体"/>
          <w:spacing w:val="-17"/>
          <w:sz w:val="24"/>
        </w:rPr>
        <w:t xml:space="preserve">激活层 </w:t>
      </w:r>
      <w:r>
        <w:rPr>
          <w:sz w:val="24"/>
        </w:rPr>
        <w:t>RELU</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6"/>
        <w:numPr>
          <w:ilvl w:val="0"/>
          <w:numId w:val="2"/>
        </w:numPr>
        <w:tabs>
          <w:tab w:val="left" w:pos="945"/>
        </w:tabs>
        <w:spacing w:before="0" w:after="0" w:line="338" w:lineRule="auto"/>
        <w:ind w:left="944" w:right="572" w:hanging="339"/>
        <w:jc w:val="both"/>
        <w:rPr>
          <w:sz w:val="24"/>
        </w:rPr>
      </w:pPr>
      <w:r>
        <w:rPr>
          <w:rFonts w:hint="eastAsia" w:ascii="宋体" w:eastAsia="宋体"/>
          <w:spacing w:val="-10"/>
          <w:sz w:val="24"/>
        </w:rPr>
        <w:t xml:space="preserve">池化层 </w:t>
      </w:r>
      <w:r>
        <w:rPr>
          <w:sz w:val="24"/>
        </w:rPr>
        <w:t>POOLING</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具有在不同深度上子采样</w:t>
      </w:r>
      <w:r>
        <w:rPr>
          <w:spacing w:val="10"/>
          <w:sz w:val="24"/>
        </w:rPr>
        <w:t>(</w:t>
      </w:r>
      <w:r>
        <w:rPr>
          <w:rFonts w:hint="eastAsia" w:ascii="宋体" w:eastAsia="宋体"/>
          <w:spacing w:val="4"/>
          <w:sz w:val="24"/>
        </w:rPr>
        <w:t>或译欠采样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6"/>
        <w:numPr>
          <w:ilvl w:val="0"/>
          <w:numId w:val="2"/>
        </w:numPr>
        <w:tabs>
          <w:tab w:val="left" w:pos="945"/>
        </w:tabs>
        <w:spacing w:before="0" w:after="0" w:line="338" w:lineRule="auto"/>
        <w:ind w:left="944" w:right="572" w:hanging="339"/>
        <w:jc w:val="both"/>
        <w:rPr>
          <w:sz w:val="24"/>
        </w:rPr>
      </w:pPr>
      <w:r>
        <w:rPr>
          <w:rFonts w:hint="eastAsia" w:ascii="宋体" w:eastAsia="宋体"/>
          <w:spacing w:val="-14"/>
          <w:sz w:val="24"/>
        </w:rPr>
        <w:t xml:space="preserve">输入层 </w:t>
      </w:r>
      <w:r>
        <w:rPr>
          <w:sz w:val="24"/>
        </w:rPr>
        <w:t>INPUT</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6"/>
        <w:numPr>
          <w:ilvl w:val="0"/>
          <w:numId w:val="2"/>
        </w:numPr>
        <w:tabs>
          <w:tab w:val="left" w:pos="945"/>
        </w:tabs>
        <w:spacing w:before="0" w:after="0" w:line="338" w:lineRule="auto"/>
        <w:ind w:left="944" w:right="572" w:hanging="339"/>
        <w:jc w:val="both"/>
        <w:rPr>
          <w:sz w:val="24"/>
        </w:rPr>
      </w:pPr>
      <w:r>
        <w:rPr>
          <w:rFonts w:hint="eastAsia" w:ascii="宋体" w:eastAsia="宋体"/>
          <w:spacing w:val="-16"/>
          <w:sz w:val="24"/>
        </w:rPr>
        <w:t xml:space="preserve">卷积层 </w:t>
      </w:r>
      <w:r>
        <w:rPr>
          <w:sz w:val="24"/>
        </w:rPr>
        <w:t>CONV</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6"/>
        <w:numPr>
          <w:ilvl w:val="0"/>
          <w:numId w:val="2"/>
        </w:numPr>
        <w:tabs>
          <w:tab w:val="left" w:pos="945"/>
        </w:tabs>
        <w:spacing w:before="0" w:after="0" w:line="338" w:lineRule="auto"/>
        <w:ind w:left="944" w:right="572" w:hanging="339"/>
        <w:jc w:val="both"/>
        <w:rPr>
          <w:sz w:val="24"/>
        </w:rPr>
      </w:pPr>
      <w:r>
        <w:rPr>
          <w:rFonts w:hint="eastAsia" w:ascii="宋体" w:eastAsia="宋体"/>
          <w:spacing w:val="-13"/>
          <w:sz w:val="24"/>
        </w:rPr>
        <w:t xml:space="preserve">输出层 </w:t>
      </w:r>
      <w:r>
        <w:rPr>
          <w:sz w:val="24"/>
        </w:rPr>
        <w:t>OUTPUT</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或相似的函数</w:t>
      </w:r>
      <w:r>
        <w:rPr>
          <w:rFonts w:hint="eastAsia" w:ascii="宋体" w:eastAsia="宋体"/>
          <w:sz w:val="24"/>
        </w:rPr>
        <w:t>组成</w:t>
      </w:r>
      <w:r>
        <w:rPr>
          <w:rFonts w:hint="eastAsia" w:eastAsia="宋体"/>
          <w:spacing w:val="-1"/>
          <w:sz w:val="24"/>
          <w:lang w:eastAsia="zh-CN"/>
        </w:rPr>
        <w:t>，</w:t>
      </w:r>
      <w:r>
        <w:rPr>
          <w:rFonts w:hint="eastAsia" w:ascii="宋体" w:eastAsia="宋体"/>
          <w:sz w:val="24"/>
        </w:rPr>
        <w:t>视为多分类器</w:t>
      </w:r>
    </w:p>
    <w:p>
      <w:pPr>
        <w:pStyle w:val="5"/>
        <w:spacing w:before="146" w:line="338"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ascii="Times New Roman" w:eastAsia="Times New Roman"/>
          <w:spacing w:val="-5"/>
        </w:rPr>
        <w:t xml:space="preserve">; </w:t>
      </w:r>
      <w:r>
        <w:rPr>
          <w:spacing w:val="3"/>
        </w:rPr>
        <w:t>而子采样层的欠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以及神经元的局部感知效应</w:t>
      </w:r>
      <w:r>
        <w:rPr>
          <w:rFonts w:hint="eastAsia" w:ascii="Times New Roman"/>
          <w:spacing w:val="-4"/>
          <w:lang w:eastAsia="zh-CN"/>
        </w:rPr>
        <w:t>，</w:t>
      </w:r>
      <w:r>
        <w:rPr>
          <w:spacing w:val="-2"/>
        </w:rPr>
        <w:t>实现权重共享并抛弃冗余的多维特征参数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并在一定程度上避免过拟合的情况</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38"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p>
    <w:p>
      <w:pPr>
        <w:pStyle w:val="5"/>
        <w:spacing w:before="146" w:line="338" w:lineRule="auto"/>
        <w:ind w:left="134" w:right="572" w:firstLine="478"/>
        <w:jc w:val="both"/>
        <w:rPr>
          <w:rFonts w:hint="eastAsia" w:ascii="Times New Roman"/>
          <w:lang w:eastAsia="zh-CN"/>
        </w:rPr>
      </w:pPr>
    </w:p>
    <w:p>
      <w:pPr>
        <w:pStyle w:val="3"/>
        <w:numPr>
          <w:ilvl w:val="0"/>
          <w:numId w:val="0"/>
        </w:numPr>
        <w:tabs>
          <w:tab w:val="left" w:pos="1115"/>
        </w:tabs>
        <w:spacing w:before="195"/>
        <w:ind w:left="2200" w:leftChars="0" w:right="438" w:rightChars="0"/>
        <w:jc w:val="both"/>
      </w:pPr>
      <w:bookmarkStart w:id="14" w:name="第四节 卷积神经网络与图像识别"/>
      <w:bookmarkEnd w:id="14"/>
      <w:bookmarkStart w:id="15" w:name="_bookmark7"/>
      <w:bookmarkEnd w:id="15"/>
      <w:r>
        <w:rPr>
          <w:rFonts w:hint="eastAsia"/>
          <w:lang w:val="en-US" w:eastAsia="zh-CN"/>
        </w:rPr>
        <w:t xml:space="preserve">第四节 </w:t>
      </w:r>
      <w:r>
        <w:t>卷积神经网络与图像识别</w:t>
      </w:r>
    </w:p>
    <w:p/>
    <w:p>
      <w:pPr>
        <w:pStyle w:val="5"/>
        <w:spacing w:before="234" w:line="338"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38"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CNN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极大地促进了人工智能领域学界对神经网络实际运行性能追求和相关算法和结构的改进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38" w:lineRule="auto"/>
        <w:ind w:left="134" w:right="572" w:firstLine="478"/>
        <w:jc w:val="both"/>
        <w:rPr>
          <w:rFonts w:ascii="Times New Roman" w:eastAsia="Times New Roman"/>
        </w:rPr>
        <w:sectPr>
          <w:headerReference r:id="rId10" w:type="default"/>
          <w:footerReference r:id="rId11"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能够有效避免全连接网络对多维输入向量化造成的信息损失</w:t>
      </w:r>
      <w:r>
        <w:rPr>
          <w:rFonts w:hint="eastAsia" w:ascii="Times New Roman"/>
          <w:lang w:eastAsia="zh-CN"/>
        </w:rPr>
        <w:t>，</w:t>
      </w:r>
      <w:r>
        <w:t>同时也避免了实际应用中全连接网络中大量的冗余参数造成训练困难和过拟合现象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6" w:name="_bookmark8"/>
      <w:bookmarkEnd w:id="16"/>
      <w:bookmarkStart w:id="17" w:name="第二章 神经网络应用的安全问题"/>
      <w:bookmarkEnd w:id="17"/>
      <w:r>
        <w:t>第二章</w:t>
      </w:r>
      <w:r>
        <w:tab/>
      </w:r>
      <w:r>
        <w:t>神经网络应用的安全问题</w:t>
      </w:r>
    </w:p>
    <w:p>
      <w:pPr>
        <w:pStyle w:val="5"/>
        <w:rPr>
          <w:rFonts w:ascii="黑体"/>
          <w:sz w:val="44"/>
        </w:rPr>
      </w:pPr>
    </w:p>
    <w:p>
      <w:pPr>
        <w:pStyle w:val="5"/>
        <w:spacing w:line="338"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t>围绕人工神经网络在应用上的安全性</w:t>
      </w:r>
      <w:r>
        <w:rPr>
          <w:rFonts w:hint="eastAsia" w:ascii="Times New Roman"/>
          <w:lang w:eastAsia="zh-CN"/>
        </w:rPr>
        <w:t>，</w:t>
      </w:r>
      <w:r>
        <w:t>对相关攻击手段和防御方式开始变得越来越被重视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8" w:name="_bookmark9"/>
      <w:bookmarkEnd w:id="18"/>
      <w:bookmarkStart w:id="19" w:name="第一节 神经网络安全问题的常见场景"/>
      <w:bookmarkEnd w:id="19"/>
      <w:r>
        <w:t>第一节</w:t>
      </w:r>
      <w:r>
        <w:tab/>
      </w:r>
      <w:r>
        <w:t>神经网络安全问题的常见场景</w:t>
      </w:r>
    </w:p>
    <w:p>
      <w:pPr>
        <w:pStyle w:val="5"/>
        <w:spacing w:before="9"/>
        <w:rPr>
          <w:rFonts w:ascii="黑体"/>
          <w:sz w:val="22"/>
        </w:rPr>
      </w:pPr>
    </w:p>
    <w:p>
      <w:pPr>
        <w:pStyle w:val="5"/>
        <w:spacing w:line="338"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围绕人工神经网络实际应用的各类攻击手段并不统一</w:t>
      </w:r>
      <w:r>
        <w:rPr>
          <w:rFonts w:hint="eastAsia" w:ascii="Times New Roman"/>
          <w:lang w:eastAsia="zh-CN"/>
        </w:rPr>
        <w:t>。</w:t>
      </w:r>
      <w:r>
        <w:t>若不在应用场景中没有第三方情形下考虑安全问题的话</w:t>
      </w:r>
      <w:r>
        <w:rPr>
          <w:rFonts w:hint="eastAsia" w:ascii="Times New Roman"/>
          <w:lang w:eastAsia="zh-CN"/>
        </w:rPr>
        <w:t>，</w:t>
      </w:r>
      <w:r>
        <w:t>则可以通过第三方在人工神经网络应用场景中</w:t>
      </w:r>
      <w:r>
        <w:rPr>
          <w:rFonts w:hint="eastAsia"/>
          <w:lang w:val="en-US" w:eastAsia="zh-CN"/>
        </w:rPr>
        <w:t>参与环节的差异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38"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70528"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21"/>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2" w:type="default"/>
          <w:pgSz w:w="11910" w:h="16840"/>
          <w:pgMar w:top="1840" w:right="1240" w:bottom="1800" w:left="1680" w:header="1579" w:footer="1608" w:gutter="0"/>
          <w:cols w:space="720" w:num="1"/>
        </w:sectPr>
      </w:pPr>
    </w:p>
    <w:p>
      <w:pPr>
        <w:pStyle w:val="5"/>
        <w:spacing w:before="4"/>
        <w:rPr>
          <w:sz w:val="17"/>
        </w:rPr>
      </w:pPr>
    </w:p>
    <w:p>
      <w:pPr>
        <w:pStyle w:val="5"/>
        <w:spacing w:before="73" w:line="338" w:lineRule="auto"/>
        <w:ind w:left="134" w:right="572" w:firstLine="478"/>
        <w:jc w:val="both"/>
        <w:rPr>
          <w:rFonts w:hint="eastAsia" w:ascii="Times New Roman" w:eastAsia="宋体"/>
          <w:lang w:eastAsia="zh-CN"/>
        </w:rPr>
      </w:pPr>
      <w:bookmarkStart w:id="20" w:name="_bookmark12"/>
      <w:bookmarkEnd w:id="20"/>
      <w:bookmarkStart w:id="21" w:name="2.2.2 具体的先进防御分析手段"/>
      <w:bookmarkEnd w:id="21"/>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但仍然不能排除训练过程中暗中修改模型或训</w:t>
      </w:r>
      <w:r>
        <w:rPr>
          <w:spacing w:val="6"/>
        </w:rPr>
        <w:t>练过程计划</w:t>
      </w:r>
      <w:r>
        <w:rPr>
          <w:rFonts w:hint="eastAsia" w:ascii="Times New Roman"/>
          <w:spacing w:val="-9"/>
          <w:lang w:eastAsia="zh-CN"/>
        </w:rPr>
        <w:t>，</w:t>
      </w:r>
      <w:r>
        <w:rPr>
          <w:spacing w:val="7"/>
        </w:rPr>
        <w:t>以及修改用户方提供的良性数据集插入有毒数据等恶意行为的存在</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spacing w:val="3"/>
        </w:rPr>
        <w:t>一般可以通过在良性环境下重复训练以调整恶意修改模型造成的效果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38"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38"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5"/>
        <w:rPr>
          <w:rFonts w:ascii="Times New Roman"/>
          <w:sz w:val="28"/>
        </w:rPr>
      </w:pPr>
    </w:p>
    <w:p>
      <w:pPr>
        <w:pStyle w:val="3"/>
        <w:tabs>
          <w:tab w:val="left" w:pos="2041"/>
        </w:tabs>
        <w:ind w:left="925" w:right="0"/>
        <w:jc w:val="left"/>
      </w:pPr>
      <w:bookmarkStart w:id="22" w:name="_bookmark10"/>
      <w:bookmarkEnd w:id="22"/>
      <w:bookmarkStart w:id="23" w:name="第二节 针对人工神经网络的常见攻击与防御分析手段"/>
      <w:bookmarkEnd w:id="23"/>
      <w:r>
        <w:t>第二节</w:t>
      </w:r>
      <w:r>
        <w:tab/>
      </w:r>
      <w:r>
        <w:t>针对人工神经网络的常见攻击与防御分析手段</w:t>
      </w:r>
    </w:p>
    <w:p>
      <w:pPr>
        <w:pStyle w:val="5"/>
        <w:spacing w:before="5"/>
        <w:rPr>
          <w:rFonts w:ascii="黑体"/>
          <w:sz w:val="26"/>
        </w:rPr>
      </w:pPr>
    </w:p>
    <w:p>
      <w:pPr>
        <w:pStyle w:val="4"/>
        <w:numPr>
          <w:ilvl w:val="2"/>
          <w:numId w:val="3"/>
        </w:numPr>
        <w:tabs>
          <w:tab w:val="left" w:pos="1040"/>
          <w:tab w:val="left" w:pos="1041"/>
        </w:tabs>
        <w:spacing w:before="0" w:after="0" w:line="240" w:lineRule="auto"/>
        <w:ind w:left="1040" w:right="0" w:hanging="907"/>
        <w:jc w:val="left"/>
      </w:pPr>
      <w:bookmarkStart w:id="24" w:name="2.2.1 常见的攻击手段"/>
      <w:bookmarkEnd w:id="24"/>
      <w:bookmarkStart w:id="25" w:name="_bookmark11"/>
      <w:bookmarkEnd w:id="25"/>
      <w:bookmarkStart w:id="26" w:name="_bookmark11"/>
      <w:bookmarkEnd w:id="26"/>
      <w:r>
        <w:t>常见的攻击手段</w:t>
      </w:r>
    </w:p>
    <w:p>
      <w:pPr>
        <w:pStyle w:val="5"/>
        <w:spacing w:before="3"/>
        <w:rPr>
          <w:rFonts w:ascii="黑体"/>
          <w:sz w:val="27"/>
        </w:rPr>
      </w:pPr>
    </w:p>
    <w:p>
      <w:pPr>
        <w:pStyle w:val="5"/>
        <w:spacing w:line="338" w:lineRule="auto"/>
        <w:ind w:left="134" w:right="572" w:firstLine="478"/>
        <w:jc w:val="both"/>
        <w:rPr>
          <w:rFonts w:hint="eastAsia" w:ascii="Times New Roman" w:eastAsia="宋体"/>
          <w:lang w:eastAsia="zh-CN"/>
        </w:rPr>
      </w:pPr>
      <w:r>
        <w:t>除了针对人工神经网络的攻击手段不统一之外</w:t>
      </w:r>
      <w:r>
        <w:rPr>
          <w:rFonts w:hint="eastAsia" w:ascii="Times New Roman"/>
          <w:lang w:eastAsia="zh-CN"/>
        </w:rPr>
        <w:t>，</w:t>
      </w:r>
      <w:r>
        <w:t>攻击所期望达成的形式和目的同样具有差异性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可以将针对神经网络的攻击划分为非指向性的功能失效与有指向性和目的性的功能</w:t>
      </w:r>
      <w:r>
        <w:rPr>
          <w:rFonts w:hint="eastAsia"/>
          <w:lang w:val="en-US" w:eastAsia="zh-CN"/>
        </w:rPr>
        <w:t>转变</w:t>
      </w:r>
      <w:r>
        <w:rPr>
          <w:rFonts w:hint="eastAsia" w:ascii="Times New Roman"/>
          <w:lang w:eastAsia="zh-CN"/>
        </w:rPr>
        <w:t>。</w:t>
      </w:r>
    </w:p>
    <w:p>
      <w:pPr>
        <w:pStyle w:val="5"/>
        <w:spacing w:before="108" w:line="338"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具体表现可以是对各类测试样本分析有效率的全面降低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因为普遍数据投毒会造成神经网络决策边界错误转移和混淆</w:t>
      </w:r>
      <w:r>
        <w:rPr>
          <w:rFonts w:hint="eastAsia" w:ascii="Times New Roman"/>
          <w:lang w:eastAsia="zh-CN"/>
        </w:rPr>
        <w:t>。</w:t>
      </w:r>
    </w:p>
    <w:p>
      <w:pPr>
        <w:pStyle w:val="5"/>
        <w:spacing w:before="108" w:line="338" w:lineRule="auto"/>
        <w:ind w:left="134" w:right="572" w:firstLine="478"/>
        <w:jc w:val="both"/>
        <w:rPr>
          <w:rFonts w:hint="eastAsia" w:ascii="Times New Roman" w:eastAsia="宋体"/>
          <w:lang w:eastAsia="zh-CN"/>
        </w:rPr>
      </w:pPr>
      <w:r>
        <w:t>而功能</w:t>
      </w:r>
      <w:r>
        <w:rPr>
          <w:rFonts w:hint="eastAsia"/>
          <w:lang w:val="en-US" w:eastAsia="zh-CN"/>
        </w:rPr>
        <w:t>转变</w:t>
      </w:r>
      <w:r>
        <w:t>则是需要藉由攻击</w:t>
      </w:r>
      <w:r>
        <w:rPr>
          <w:rFonts w:hint="eastAsia" w:ascii="Times New Roman"/>
          <w:lang w:eastAsia="zh-CN"/>
        </w:rPr>
        <w:t>，</w:t>
      </w:r>
      <w:r>
        <w:t>影响人工神经网络实现新的特定功能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后门植入可以在分类器上实现对特定类指向性的分析功能</w:t>
      </w:r>
      <w:r>
        <w:rPr>
          <w:rFonts w:hint="eastAsia"/>
          <w:lang w:val="en-US" w:eastAsia="zh-CN"/>
        </w:rPr>
        <w:t>变化</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spacing w:before="3"/>
        <w:rPr>
          <w:sz w:val="28"/>
        </w:rPr>
      </w:pPr>
    </w:p>
    <w:p>
      <w:pPr>
        <w:pStyle w:val="4"/>
        <w:numPr>
          <w:ilvl w:val="2"/>
          <w:numId w:val="3"/>
        </w:numPr>
        <w:tabs>
          <w:tab w:val="left" w:pos="1040"/>
          <w:tab w:val="left" w:pos="1041"/>
        </w:tabs>
        <w:spacing w:before="0" w:after="0" w:line="240" w:lineRule="auto"/>
        <w:ind w:left="1040" w:right="0" w:hanging="907"/>
        <w:jc w:val="left"/>
      </w:pPr>
      <w:r>
        <w:t>具体的先进防御分析手段</w:t>
      </w:r>
    </w:p>
    <w:p>
      <w:pPr>
        <w:pStyle w:val="5"/>
        <w:spacing w:before="2"/>
        <w:rPr>
          <w:rFonts w:ascii="黑体"/>
          <w:sz w:val="21"/>
        </w:rPr>
      </w:pPr>
    </w:p>
    <w:p>
      <w:pPr>
        <w:pStyle w:val="5"/>
        <w:spacing w:before="1" w:line="338"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6"/>
        <w:numPr>
          <w:ilvl w:val="3"/>
          <w:numId w:val="3"/>
        </w:numPr>
        <w:tabs>
          <w:tab w:val="left" w:pos="945"/>
        </w:tabs>
        <w:spacing w:before="0" w:after="0" w:line="338"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这类方法假设带触发器或受污染的输入的结果熵较低</w:t>
      </w:r>
      <w:r>
        <w:rPr>
          <w:rFonts w:hint="eastAsia" w:eastAsia="宋体"/>
          <w:sz w:val="24"/>
          <w:lang w:eastAsia="zh-CN"/>
        </w:rPr>
        <w:t>。</w:t>
      </w:r>
    </w:p>
    <w:p>
      <w:pPr>
        <w:pStyle w:val="5"/>
        <w:spacing w:line="338"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其结果相对低熵的假设</w:t>
      </w:r>
      <w:r>
        <w:rPr>
          <w:rFonts w:hint="eastAsia" w:ascii="Times New Roman"/>
          <w:lang w:eastAsia="zh-CN"/>
        </w:rPr>
        <w:t>。</w:t>
      </w:r>
    </w:p>
    <w:p>
      <w:pPr>
        <w:pStyle w:val="5"/>
        <w:spacing w:line="338"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22"/>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6"/>
        <w:numPr>
          <w:ilvl w:val="3"/>
          <w:numId w:val="3"/>
        </w:numPr>
        <w:tabs>
          <w:tab w:val="left" w:pos="945"/>
        </w:tabs>
        <w:spacing w:before="0" w:after="0" w:line="338"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38"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38" w:lineRule="auto"/>
        <w:ind w:left="944" w:right="572" w:firstLine="478"/>
        <w:jc w:val="both"/>
        <w:rPr>
          <w:rFonts w:hint="eastAsia"/>
          <w:sz w:val="24"/>
          <w:lang w:val="en-US" w:eastAsia="zh-CN"/>
        </w:rPr>
      </w:pPr>
      <w:r>
        <w:rPr>
          <w:rFonts w:hint="eastAsia"/>
          <w:sz w:val="24"/>
          <w:lang w:val="en-US" w:eastAsia="zh-CN"/>
        </w:rPr>
        <w:t>这类防御方法的优势在于，精确分析得到小规模可信样本子集的开销,会明显小于不划分可信样本子集时，对所有样本间相关联的统计特征的分析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。而且在可信子样本集划分精确的情况下针对对抗性生样本污染产生很好的防御效果。</w:t>
      </w:r>
    </w:p>
    <w:p>
      <w:pPr>
        <w:pStyle w:val="5"/>
        <w:spacing w:line="338" w:lineRule="auto"/>
        <w:ind w:left="944" w:right="572" w:firstLine="478"/>
        <w:jc w:val="both"/>
        <w:rPr>
          <w:rFonts w:hint="default"/>
          <w:sz w:val="24"/>
          <w:lang w:val="en-US" w:eastAsia="zh-CN"/>
        </w:rPr>
      </w:pPr>
      <w:r>
        <w:rPr>
          <w:rFonts w:hint="eastAsia"/>
          <w:sz w:val="24"/>
          <w:lang w:val="en-US" w:eastAsia="zh-CN"/>
        </w:rPr>
        <w:t>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38" w:lineRule="auto"/>
        <w:ind w:left="134" w:right="572" w:firstLine="478"/>
        <w:jc w:val="both"/>
        <w:rPr>
          <w:rFonts w:hint="eastAsia" w:ascii="Times New Roman" w:eastAsia="宋体"/>
          <w:lang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ascii="Times New Roman" w:eastAsia="Times New Roman"/>
        </w:rPr>
        <w:t xml:space="preserve">SCAn </w:t>
      </w:r>
      <w:r>
        <w:t>法对样本特征的处理手段相对更加注重统计特性</w:t>
      </w:r>
      <w:r>
        <w:rPr>
          <w:rFonts w:hint="eastAsia" w:ascii="Times New Roman"/>
          <w:lang w:eastAsia="zh-CN"/>
        </w:rPr>
        <w:t>。</w:t>
      </w:r>
    </w:p>
    <w:p>
      <w:pPr>
        <w:pStyle w:val="5"/>
        <w:spacing w:before="58" w:line="338"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ascii="Times New Roman" w:hAnsi="Times New Roman"/>
          <w:lang w:eastAsia="zh-CN"/>
        </w:rPr>
        <w:t>，</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38" w:lineRule="auto"/>
        <w:ind w:left="134" w:right="572" w:firstLine="3334" w:firstLineChars="0"/>
        <w:jc w:val="both"/>
        <w:rPr>
          <w:rFonts w:ascii="Times New Roman" w:hAnsi="Times New Roman"/>
          <w:sz w:val="24"/>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7"/>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1"/>
        <w:ind w:left="612"/>
        <w:rPr>
          <w:rFonts w:hint="eastAsia" w:ascii="Times New Roman" w:eastAsia="宋体"/>
          <w:lang w:eastAsia="zh-CN"/>
        </w:rPr>
      </w:pPr>
      <w:r>
        <w:rPr>
          <w:spacing w:val="-9"/>
        </w:rPr>
        <w:t>但根据实际情况下</w:t>
      </w:r>
      <w:r>
        <w:rPr>
          <w:rFonts w:hint="eastAsia"/>
          <w:spacing w:val="-9"/>
          <w:lang w:eastAsia="zh-CN"/>
        </w:rPr>
        <w:t>，</w:t>
      </w:r>
      <w:r>
        <w:t>恒常分量可能并不是只代表单一</w:t>
      </w:r>
      <w:r>
        <w:rPr>
          <w:rFonts w:hint="eastAsia"/>
          <w:lang w:val="en-US" w:eastAsia="zh-CN"/>
        </w:rPr>
        <w:t>的分</w:t>
      </w:r>
      <w:r>
        <w:t>类特性</w:t>
      </w:r>
      <w:r>
        <w:rPr>
          <w:rFonts w:hint="eastAsia" w:ascii="Times New Roman"/>
          <w:lang w:eastAsia="zh-CN"/>
        </w:rPr>
        <w:t>。</w:t>
      </w:r>
    </w:p>
    <w:p>
      <w:pPr>
        <w:pStyle w:val="5"/>
        <w:spacing w:before="140" w:line="338" w:lineRule="auto"/>
        <w:ind w:left="134" w:right="572" w:firstLine="478"/>
        <w:jc w:val="both"/>
        <w:rPr>
          <w:rFonts w:ascii="Times New Roman" w:eastAsia="Times New Roman"/>
          <w:vertAlign w:val="baseline"/>
        </w:rPr>
      </w:pP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vertAlign w:val="baseline"/>
        </w:rPr>
        <w:t>双组分分解的假设公式如下</w:t>
      </w:r>
      <w:r>
        <w:rPr>
          <w:rFonts w:ascii="Times New Roman" w:eastAsia="Times New Roman"/>
          <w:vertAlign w:val="baseline"/>
        </w:rPr>
        <w:t>:</w:t>
      </w:r>
    </w:p>
    <w:p>
      <w:pPr>
        <w:pStyle w:val="5"/>
        <w:spacing w:before="140" w:line="338" w:lineRule="auto"/>
        <w:ind w:left="134" w:right="572" w:firstLine="2620" w:firstLineChars="0"/>
        <w:jc w:val="both"/>
        <w:rPr>
          <w:rFonts w:ascii="Times New Roman" w:hAnsi="Times New Roman"/>
          <w:sz w:val="24"/>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8"/>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spacing w:before="271"/>
        <w:ind w:left="612"/>
        <w:rPr>
          <w:rFonts w:hint="eastAsia" w:ascii="Times New Roman" w:eastAsia="宋体"/>
          <w:lang w:eastAsia="zh-CN"/>
        </w:rPr>
      </w:pPr>
      <w:r>
        <w:t>根据上述两种假设</w:t>
      </w:r>
      <w:r>
        <w:rPr>
          <w:rFonts w:hint="eastAsia" w:ascii="Times New Roman"/>
          <w:lang w:eastAsia="zh-CN"/>
        </w:rPr>
        <w:t>，</w:t>
      </w:r>
      <w:r>
        <w:t>则可以对同一被感染样本点集做出不同的分析</w:t>
      </w:r>
      <w:r>
        <w:rPr>
          <w:rFonts w:hint="eastAsia" w:ascii="Times New Roman"/>
          <w:lang w:eastAsia="zh-CN"/>
        </w:rPr>
        <w:t>。</w:t>
      </w:r>
    </w:p>
    <w:p>
      <w:pPr>
        <w:pStyle w:val="5"/>
        <w:rPr>
          <w:rFonts w:ascii="Times New Roman"/>
          <w:sz w:val="20"/>
        </w:rPr>
      </w:pPr>
    </w:p>
    <w:p>
      <w:pPr>
        <w:pStyle w:val="5"/>
        <w:rPr>
          <w:rFonts w:ascii="Times New Roman"/>
          <w:sz w:val="20"/>
        </w:rPr>
      </w:pPr>
    </w:p>
    <w:p>
      <w:pPr>
        <w:pStyle w:val="5"/>
        <w:spacing w:before="11"/>
        <w:rPr>
          <w:rFonts w:ascii="Times New Roman"/>
          <w:sz w:val="11"/>
        </w:rPr>
      </w:pPr>
      <w:r>
        <w:drawing>
          <wp:anchor distT="0" distB="0" distL="0" distR="0" simplePos="0" relativeHeight="251672576" behindDoc="0" locked="0" layoutInCell="1" allowOverlap="1">
            <wp:simplePos x="0" y="0"/>
            <wp:positionH relativeFrom="page">
              <wp:posOffset>1464945</wp:posOffset>
            </wp:positionH>
            <wp:positionV relativeFrom="paragraph">
              <wp:posOffset>111760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9"/>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pStyle w:val="5"/>
        <w:spacing w:before="8"/>
        <w:rPr>
          <w:rFonts w:ascii="Times New Roman"/>
          <w:sz w:val="21"/>
        </w:rPr>
      </w:pPr>
    </w:p>
    <w:p>
      <w:pPr>
        <w:tabs>
          <w:tab w:val="left" w:pos="1361"/>
        </w:tabs>
        <w:spacing w:before="0"/>
        <w:ind w:left="629" w:right="0" w:firstLine="0"/>
        <w:jc w:val="left"/>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3</w:t>
      </w:r>
      <w:r>
        <w:rPr>
          <w:rFonts w:ascii="Times New Roman" w:eastAsia="Times New Roman"/>
          <w:sz w:val="21"/>
        </w:rPr>
        <w:tab/>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38"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38" w:lineRule="auto"/>
        <w:ind w:left="134" w:right="572" w:firstLine="478"/>
        <w:jc w:val="both"/>
        <w:rPr>
          <w:rFonts w:hint="eastAsia" w:ascii="Times New Roman"/>
          <w:lang w:eastAsia="zh-CN"/>
        </w:rPr>
      </w:pPr>
      <w:r>
        <w:t>由此可见</w:t>
      </w:r>
      <w:r>
        <w:rPr>
          <w:rFonts w:ascii="Times New Roman" w:eastAsia="Times New Roman"/>
        </w:rPr>
        <w:t>,</w:t>
      </w:r>
      <w:r>
        <w:rPr>
          <w:rFonts w:hint="eastAsia" w:ascii="Times New Roman"/>
          <w:lang w:val="en-US" w:eastAsia="zh-CN"/>
        </w:rPr>
        <w:t xml:space="preserve"> </w:t>
      </w:r>
      <w:r>
        <w:rPr>
          <w:rFonts w:ascii="Times New Roman" w:eastAsia="Times New Roman"/>
        </w:rPr>
        <w:t xml:space="preserve">SCAn </w:t>
      </w:r>
      <w:r>
        <w:t>法相对上述其他诸主流方法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left="925" w:right="0"/>
        <w:jc w:val="left"/>
      </w:pPr>
      <w:bookmarkStart w:id="27" w:name="_bookmark13"/>
      <w:bookmarkEnd w:id="27"/>
      <w:bookmarkStart w:id="28" w:name="第三节 本文的观点"/>
      <w:bookmarkEnd w:id="28"/>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38" w:lineRule="auto"/>
        <w:ind w:left="134" w:right="572" w:firstLine="478"/>
        <w:jc w:val="both"/>
        <w:rPr>
          <w:rFonts w:hint="eastAsia" w:ascii="Times New Roman" w:eastAsia="宋体"/>
          <w:lang w:eastAsia="zh-CN"/>
        </w:rPr>
      </w:pPr>
      <w:r>
        <w:t>上述的诸多主流的人工神经网络防御分析手段</w:t>
      </w:r>
      <w:r>
        <w:rPr>
          <w:rFonts w:hint="eastAsia" w:ascii="Times New Roman"/>
          <w:lang w:eastAsia="zh-CN"/>
        </w:rPr>
        <w:t>，</w:t>
      </w:r>
      <w:r>
        <w:t>在分析所依靠的假设理论上都有可借鉴的方面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t>一定程度上也可作借鉴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38"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38"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本文意图通过在不同数据下进行差异化训练的同质的卷积神经网络模型在测试集中对特定对象进行分布式的预测</w:t>
      </w:r>
      <w:r>
        <w:rPr>
          <w:rFonts w:hint="eastAsia" w:ascii="Times New Roman"/>
          <w:lang w:eastAsia="zh-CN"/>
        </w:rPr>
        <w:t>，</w:t>
      </w:r>
      <w:r>
        <w:t>并通过比较不同模型间的预测差异</w:t>
      </w:r>
      <w:r>
        <w:rPr>
          <w:rFonts w:hint="eastAsia" w:ascii="Times New Roman"/>
          <w:lang w:eastAsia="zh-CN"/>
        </w:rPr>
        <w:t>，</w:t>
      </w:r>
      <w:r>
        <w:t>来从目标测试集中提取某些特定样本相对于良性样本的异常特性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29" w:name="第三章 卷积神经网络的投票式模型"/>
      <w:bookmarkEnd w:id="29"/>
      <w:bookmarkStart w:id="30" w:name="_bookmark14"/>
      <w:bookmarkEnd w:id="30"/>
      <w:r>
        <w:t>第三章</w:t>
      </w:r>
      <w:r>
        <w:tab/>
      </w:r>
      <w:r>
        <w:t>卷积神经网络的投票式模型</w:t>
      </w:r>
    </w:p>
    <w:p>
      <w:pPr>
        <w:pStyle w:val="3"/>
        <w:numPr>
          <w:ilvl w:val="0"/>
          <w:numId w:val="0"/>
        </w:numPr>
        <w:tabs>
          <w:tab w:val="left" w:pos="1115"/>
        </w:tabs>
        <w:spacing w:before="211"/>
        <w:ind w:right="438" w:rightChars="0"/>
        <w:jc w:val="both"/>
      </w:pPr>
      <w:bookmarkStart w:id="31" w:name="_bookmark15"/>
      <w:bookmarkEnd w:id="31"/>
      <w:bookmarkStart w:id="32" w:name="第一节 数据集的选取"/>
      <w:bookmarkEnd w:id="32"/>
    </w:p>
    <w:p>
      <w:pPr>
        <w:pStyle w:val="3"/>
        <w:numPr>
          <w:ilvl w:val="0"/>
          <w:numId w:val="0"/>
        </w:numPr>
        <w:tabs>
          <w:tab w:val="left" w:pos="1115"/>
        </w:tabs>
        <w:spacing w:before="211"/>
        <w:ind w:right="438" w:rightChars="0"/>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第一节 性能评估指标选取</w:t>
      </w:r>
    </w:p>
    <w:p/>
    <w:p>
      <w:pPr>
        <w:widowControl w:val="0"/>
        <w:numPr>
          <w:ilvl w:val="0"/>
          <w:numId w:val="0"/>
        </w:numPr>
        <w:autoSpaceDE w:val="0"/>
        <w:autoSpaceDN w:val="0"/>
        <w:spacing w:before="0" w:after="0" w:line="240" w:lineRule="auto"/>
        <w:ind w:right="0" w:rightChars="0"/>
        <w:jc w:val="left"/>
      </w:pPr>
    </w:p>
    <w:p>
      <w:pPr>
        <w:pStyle w:val="5"/>
        <w:spacing w:before="10" w:line="338"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38"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异常指标对样本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both"/>
      </w:pPr>
      <w:r>
        <w:rPr>
          <w:rFonts w:hint="eastAsia"/>
          <w:lang w:val="en-US" w:eastAsia="zh-CN"/>
        </w:rPr>
        <w:tab/>
      </w:r>
      <w:r>
        <w:rPr>
          <w:rFonts w:hint="eastAsia"/>
          <w:lang w:val="en-US" w:eastAsia="zh-CN"/>
        </w:rPr>
        <w:t xml:space="preserve">  第二节 </w:t>
      </w:r>
      <w:r>
        <w:t>数据集</w:t>
      </w:r>
      <w:r>
        <w:rPr>
          <w:rFonts w:hint="eastAsia"/>
          <w:lang w:val="en-US" w:eastAsia="zh-CN"/>
        </w:rPr>
        <w:t>与神经网络结构</w:t>
      </w:r>
      <w:r>
        <w:t>的选取</w:t>
      </w:r>
      <w:r>
        <w:rPr>
          <w:rFonts w:hint="eastAsia"/>
          <w:lang w:val="en-US" w:eastAsia="zh-CN"/>
        </w:rPr>
        <w:t>和调整</w:t>
      </w: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38"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数据集作为训练集和测试集的原型，使用调整过的 LeNet 卷积神经网络作为目标模型。</w:t>
      </w:r>
    </w:p>
    <w:p>
      <w:pPr>
        <w:pStyle w:val="5"/>
        <w:spacing w:before="10" w:line="338"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直观</w:t>
      </w:r>
      <w:r>
        <w:rPr>
          <w:rFonts w:hint="eastAsia" w:ascii="Times New Roman"/>
          <w:lang w:eastAsia="zh-CN"/>
        </w:rPr>
        <w:t>，</w:t>
      </w:r>
      <w:r>
        <w:t>因此在本实验中采用该数据集</w:t>
      </w:r>
      <w:r>
        <w:rPr>
          <w:rFonts w:hint="eastAsia" w:ascii="Times New Roman"/>
          <w:lang w:eastAsia="zh-CN"/>
        </w:rPr>
        <w:t>。</w:t>
      </w:r>
      <w:bookmarkStart w:id="33" w:name="第二节 卷积神经网络参数的选取和调整"/>
      <w:bookmarkEnd w:id="33"/>
      <w:bookmarkStart w:id="34" w:name="_bookmark16"/>
      <w:bookmarkEnd w:id="34"/>
    </w:p>
    <w:p>
      <w:pPr>
        <w:pStyle w:val="5"/>
        <w:spacing w:before="10" w:line="338"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spacing w:val="-7"/>
          <w:lang w:val="en-US" w:eastAsia="zh-CN"/>
        </w:rPr>
        <w:t>的</w:t>
      </w:r>
      <w:r>
        <w:rPr>
          <w:rFonts w:hint="eastAsia"/>
          <w:lang w:val="en-US" w:eastAsia="zh-CN"/>
        </w:rPr>
        <w:t>单通道二维</w:t>
      </w:r>
      <w:r>
        <w:t>黑白灰度图像和数字</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spacing w:val="3"/>
        </w:rPr>
        <w:t>的样本</w:t>
      </w:r>
      <w:r>
        <w:rPr>
          <w:rFonts w:ascii="Times New Roman" w:eastAsia="Times New Roman"/>
        </w:rPr>
        <w:t>-</w:t>
      </w:r>
      <w:r>
        <w:rPr>
          <w:spacing w:val="4"/>
        </w:rPr>
        <w:t>标签对组成的集合</w:t>
      </w:r>
      <w:r>
        <w:rPr>
          <w:rFonts w:hint="eastAsia" w:ascii="Times New Roman"/>
          <w:spacing w:val="-1"/>
          <w:lang w:eastAsia="zh-CN"/>
        </w:rPr>
        <w:t>，</w:t>
      </w:r>
      <w:r>
        <w:rPr>
          <w:spacing w:val="4"/>
        </w:rPr>
        <w:t>训练集和测</w:t>
      </w:r>
      <w:r>
        <w:rPr>
          <w:spacing w:val="-4"/>
        </w:rPr>
        <w:t xml:space="preserve">试集的规模分别是 </w:t>
      </w:r>
      <w:r>
        <w:rPr>
          <w:rFonts w:ascii="Times New Roman" w:eastAsia="Times New Roman"/>
        </w:rPr>
        <w:t xml:space="preserve">60000 </w:t>
      </w:r>
      <w:r>
        <w:rPr>
          <w:spacing w:val="-21"/>
        </w:rPr>
        <w:t xml:space="preserve">对和 </w:t>
      </w:r>
      <w:r>
        <w:rPr>
          <w:rFonts w:ascii="Times New Roman" w:eastAsia="Times New Roman"/>
        </w:rPr>
        <w:t xml:space="preserve">10000 </w:t>
      </w:r>
      <w:r>
        <w:t>对</w:t>
      </w:r>
      <w:r>
        <w:rPr>
          <w:rFonts w:hint="eastAsia" w:ascii="Times New Roman"/>
          <w:lang w:eastAsia="zh-CN"/>
        </w:rPr>
        <w:t>。</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之间的单个浮点数表示</w:t>
      </w:r>
      <w:r>
        <w:rPr>
          <w:rFonts w:ascii="Times New Roman" w:eastAsia="Times New Roman"/>
        </w:rPr>
        <w:t xml:space="preserve">,0 </w:t>
      </w:r>
      <w:r>
        <w:rPr>
          <w:spacing w:val="-3"/>
        </w:rPr>
        <w:t xml:space="preserve">表示该像素点全黑而 </w:t>
      </w:r>
      <w:r>
        <w:rPr>
          <w:rFonts w:ascii="Times New Roman" w:eastAsia="Times New Roman"/>
        </w:rPr>
        <w:t xml:space="preserve">1 </w:t>
      </w:r>
      <w:r>
        <w:rPr>
          <w:spacing w:val="-2"/>
        </w:rPr>
        <w:t>表示该</w:t>
      </w:r>
      <w:r>
        <w:t>像素点全白</w:t>
      </w:r>
      <w:r>
        <w:rPr>
          <w:rFonts w:hint="eastAsia"/>
          <w:lang w:val="en-US"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3600"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30"/>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38"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rPr>
          <w:sz w:val="16"/>
        </w:rPr>
      </w:pPr>
    </w:p>
    <w:p>
      <w:pPr>
        <w:pStyle w:val="16"/>
        <w:numPr>
          <w:ilvl w:val="0"/>
          <w:numId w:val="4"/>
        </w:numPr>
        <w:tabs>
          <w:tab w:val="left" w:pos="945"/>
        </w:tabs>
        <w:spacing w:before="81" w:after="0" w:line="338"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r>
        <w:rPr>
          <w:rFonts w:hint="eastAsia" w:ascii="宋体" w:eastAsia="宋体"/>
          <w:spacing w:val="-2"/>
          <w:sz w:val="24"/>
          <w:lang w:val="en-US" w:eastAsia="zh-CN"/>
        </w:rPr>
        <w:t>的格式</w:t>
      </w:r>
      <w:r>
        <w:rPr>
          <w:rFonts w:hint="eastAsia" w:ascii="宋体" w:eastAsia="宋体"/>
          <w:spacing w:val="-6"/>
          <w:sz w:val="24"/>
          <w:lang w:val="en-US" w:eastAsia="zh-CN"/>
        </w:rPr>
        <w:t>,</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r>
        <w:rPr>
          <w:rFonts w:hint="eastAsia" w:ascii="宋体" w:eastAsia="宋体"/>
          <w:sz w:val="24"/>
        </w:rPr>
        <w:t>即卷积神经网络训练的批量大小</w:t>
      </w:r>
    </w:p>
    <w:p>
      <w:pPr>
        <w:pStyle w:val="16"/>
        <w:numPr>
          <w:ilvl w:val="0"/>
          <w:numId w:val="4"/>
        </w:numPr>
        <w:tabs>
          <w:tab w:val="left" w:pos="945"/>
        </w:tabs>
        <w:spacing w:before="0" w:after="0" w:line="338"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6" o:title=""/>
            <o:lock v:ext="edit" aspectratio="t"/>
            <w10:wrap type="none"/>
            <w10:anchorlock/>
          </v:shape>
          <o:OLEObject Type="Embed" ProgID="Equation.KSEE3" ShapeID="_x0000_i1029" DrawAspect="Content" ObjectID="_1468075729" r:id="rId35">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6"/>
        <w:numPr>
          <w:ilvl w:val="0"/>
          <w:numId w:val="4"/>
        </w:numPr>
        <w:tabs>
          <w:tab w:val="left" w:pos="945"/>
        </w:tabs>
        <w:spacing w:before="0" w:after="0" w:line="338"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8" o:title=""/>
            <o:lock v:ext="edit" aspectratio="t"/>
            <w10:wrap type="none"/>
            <w10:anchorlock/>
          </v:shape>
          <o:OLEObject Type="Embed" ProgID="Equation.KSEE3" ShapeID="_x0000_i1030" DrawAspect="Content" ObjectID="_1468075730" r:id="rId37">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6"/>
        <w:numPr>
          <w:ilvl w:val="0"/>
          <w:numId w:val="4"/>
        </w:numPr>
        <w:tabs>
          <w:tab w:val="left" w:pos="945"/>
        </w:tabs>
        <w:spacing w:before="0" w:after="0" w:line="338"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输入张量和输出张量的规模分别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6"/>
        <w:numPr>
          <w:ilvl w:val="0"/>
          <w:numId w:val="4"/>
        </w:numPr>
        <w:tabs>
          <w:tab w:val="left" w:pos="945"/>
        </w:tabs>
        <w:spacing w:before="0" w:after="0" w:line="307" w:lineRule="exact"/>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 xml:space="preserve">输入张量和输出张量的规模分别是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6"/>
        <w:numPr>
          <w:ilvl w:val="0"/>
          <w:numId w:val="4"/>
        </w:numPr>
        <w:tabs>
          <w:tab w:val="left" w:pos="945"/>
        </w:tabs>
        <w:spacing w:before="125" w:after="0" w:line="338"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 xml:space="preserve">函数将形状为 </w:t>
      </w:r>
      <w:r>
        <w:rPr>
          <w:sz w:val="24"/>
          <w:vertAlign w:val="baseline"/>
        </w:rPr>
        <w:t>10</w:t>
      </w:r>
      <w:r>
        <w:rPr>
          <w:spacing w:val="-11"/>
          <w:sz w:val="24"/>
          <w:vertAlign w:val="baseline"/>
        </w:rPr>
        <w:t xml:space="preserve"> </w:t>
      </w:r>
      <w:r>
        <w:rPr>
          <w:rFonts w:hint="eastAsia" w:ascii="宋体" w:eastAsia="宋体"/>
          <w:sz w:val="24"/>
          <w:vertAlign w:val="baseline"/>
        </w:rPr>
        <w:t>的一阶张量映射为概率分布向量并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16"/>
        <w:widowControl w:val="0"/>
        <w:numPr>
          <w:ilvl w:val="0"/>
          <w:numId w:val="0"/>
        </w:numPr>
        <w:tabs>
          <w:tab w:val="left" w:pos="945"/>
        </w:tabs>
        <w:autoSpaceDE w:val="0"/>
        <w:autoSpaceDN w:val="0"/>
        <w:spacing w:before="125" w:after="0" w:line="338" w:lineRule="auto"/>
        <w:ind w:right="572" w:rightChars="0"/>
        <w:jc w:val="left"/>
        <w:rPr>
          <w:sz w:val="21"/>
        </w:rPr>
      </w:pPr>
    </w:p>
    <w:p>
      <w:pPr>
        <w:pStyle w:val="5"/>
        <w:spacing w:before="117" w:line="338"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ind w:left="612"/>
        <w:rPr>
          <w:rFonts w:ascii="Times New Roman" w:eastAsia="Times New Roman"/>
        </w:rPr>
      </w:pPr>
      <w:r>
        <w:t>对卷积神经网络中主要层级间的连接层级的定义和参数调整如下</w:t>
      </w:r>
      <w:r>
        <w:rPr>
          <w:rFonts w:ascii="Times New Roman" w:eastAsia="Times New Roman"/>
        </w:rPr>
        <w:t>:</w:t>
      </w:r>
    </w:p>
    <w:p>
      <w:pPr>
        <w:pStyle w:val="5"/>
        <w:spacing w:before="2"/>
        <w:rPr>
          <w:rFonts w:ascii="Times New Roman"/>
          <w:sz w:val="21"/>
        </w:rPr>
      </w:pPr>
    </w:p>
    <w:p>
      <w:pPr>
        <w:pStyle w:val="16"/>
        <w:numPr>
          <w:ilvl w:val="0"/>
          <w:numId w:val="5"/>
        </w:numPr>
        <w:tabs>
          <w:tab w:val="left" w:pos="945"/>
        </w:tabs>
        <w:spacing w:before="0" w:after="0" w:line="338"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6"/>
        <w:numPr>
          <w:ilvl w:val="0"/>
          <w:numId w:val="5"/>
        </w:numPr>
        <w:tabs>
          <w:tab w:val="left" w:pos="945"/>
        </w:tabs>
        <w:spacing w:before="0" w:after="0" w:line="338"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6"/>
        <w:numPr>
          <w:ilvl w:val="0"/>
          <w:numId w:val="5"/>
        </w:numPr>
        <w:tabs>
          <w:tab w:val="left" w:pos="981"/>
        </w:tabs>
        <w:spacing w:before="0" w:after="0" w:line="307" w:lineRule="exact"/>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9744"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9"/>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both"/>
        <w:rPr>
          <w:sz w:val="21"/>
        </w:rPr>
      </w:pPr>
      <w:bookmarkStart w:id="35" w:name="_bookmark17"/>
      <w:bookmarkEnd w:id="35"/>
      <w:bookmarkStart w:id="36" w:name="第三节 样本集的投毒预处理"/>
      <w:bookmarkEnd w:id="36"/>
      <w:r>
        <w:rPr>
          <w:rFonts w:hint="eastAsia"/>
          <w:sz w:val="21"/>
          <w:lang w:val="en-US" w:eastAsia="zh-CN"/>
        </w:rPr>
        <w:tab/>
      </w:r>
      <w:r>
        <w:rPr>
          <w:rFonts w:hint="eastAsia"/>
          <w:sz w:val="21"/>
          <w:lang w:val="en-US" w:eastAsia="zh-CN"/>
        </w:rPr>
        <w:tab/>
      </w:r>
      <w:r>
        <w:rPr>
          <w:rFonts w:hint="eastAsia"/>
          <w:sz w:val="21"/>
          <w:lang w:val="en-US" w:eastAsia="zh-CN"/>
        </w:rPr>
        <w:tab/>
      </w: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tabs>
          <w:tab w:val="left" w:pos="732"/>
        </w:tabs>
        <w:spacing w:before="83"/>
        <w:ind w:left="0" w:right="438" w:firstLine="0"/>
        <w:jc w:val="center"/>
        <w:rPr>
          <w:sz w:val="21"/>
        </w:rPr>
      </w:pPr>
    </w:p>
    <w:p>
      <w:pPr>
        <w:rPr>
          <w:sz w:val="20"/>
        </w:rPr>
      </w:pPr>
    </w:p>
    <w:p>
      <w:pPr>
        <w:pStyle w:val="3"/>
        <w:numPr>
          <w:ilvl w:val="0"/>
          <w:numId w:val="0"/>
        </w:numPr>
        <w:tabs>
          <w:tab w:val="left" w:pos="1115"/>
        </w:tabs>
        <w:ind w:right="438" w:rightChars="0"/>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第三节 </w:t>
      </w:r>
      <w:r>
        <w:t>样本集的</w:t>
      </w:r>
      <w:r>
        <w:rPr>
          <w:rFonts w:hint="eastAsia"/>
          <w:lang w:val="en-US" w:eastAsia="zh-CN"/>
        </w:rPr>
        <w:t>数据</w:t>
      </w:r>
      <w:r>
        <w:t>投毒预处理</w:t>
      </w:r>
    </w:p>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38"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38" w:lineRule="auto"/>
        <w:ind w:left="134" w:right="572" w:firstLine="478"/>
        <w:jc w:val="both"/>
        <w:rPr>
          <w:rFonts w:hint="eastAsia" w:ascii="Times New Roman" w:eastAsia="宋体"/>
          <w:lang w:eastAsia="zh-CN"/>
        </w:rPr>
      </w:pPr>
      <w:r>
        <w:t>因此</w:t>
      </w:r>
      <w:r>
        <w:rPr>
          <w:rFonts w:hint="eastAsia" w:ascii="Times New Roman"/>
          <w:lang w:eastAsia="zh-CN"/>
        </w:rPr>
        <w:t>，</w:t>
      </w:r>
      <w:r>
        <w:rPr>
          <w:rFonts w:hint="eastAsia"/>
          <w:lang w:val="en-US" w:eastAsia="zh-CN"/>
        </w:rPr>
        <w:t>对样本集的目的性数据</w:t>
      </w:r>
      <w:r>
        <w:t>投毒</w:t>
      </w:r>
      <w:r>
        <w:rPr>
          <w:rFonts w:hint="eastAsia"/>
          <w:lang w:eastAsia="zh-CN"/>
        </w:rPr>
        <w:t>，</w:t>
      </w:r>
      <w:r>
        <w:rPr>
          <w:rFonts w:hint="eastAsia"/>
          <w:lang w:val="en-US" w:eastAsia="zh-CN"/>
        </w:rPr>
        <w:t>既要</w:t>
      </w:r>
      <w:r>
        <w:t>在</w:t>
      </w:r>
      <w:r>
        <w:rPr>
          <w:rFonts w:hint="eastAsia"/>
          <w:lang w:val="en-US" w:eastAsia="zh-CN"/>
        </w:rPr>
        <w:t>网络中</w:t>
      </w:r>
      <w:r>
        <w:t>植入</w:t>
      </w:r>
      <w:r>
        <w:rPr>
          <w:rFonts w:hint="eastAsia"/>
          <w:lang w:val="en-US" w:eastAsia="zh-CN"/>
        </w:rPr>
        <w:t>触发器或</w:t>
      </w:r>
      <w:r>
        <w:t>后门</w:t>
      </w:r>
      <w:r>
        <w:rPr>
          <w:rFonts w:hint="eastAsia" w:ascii="Times New Roman"/>
          <w:lang w:eastAsia="zh-CN"/>
        </w:rPr>
        <w:t>，</w:t>
      </w:r>
      <w:r>
        <w:t>并同时在测试时被植入后门模型在恶意样本判别式能体现明显的输出差异</w:t>
      </w:r>
      <w:r>
        <w:rPr>
          <w:rFonts w:hint="eastAsia" w:ascii="Times New Roman"/>
          <w:lang w:eastAsia="zh-CN"/>
        </w:rPr>
        <w:t>，</w:t>
      </w:r>
      <w:r>
        <w:t>也就是需要训练集投毒效果的在测试集判别上的高差异性表现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38" w:lineRule="auto"/>
        <w:ind w:left="134" w:right="572" w:firstLine="478"/>
        <w:jc w:val="both"/>
        <w:rPr>
          <w:rFonts w:hint="eastAsia" w:ascii="Times New Roman" w:eastAsia="宋体"/>
          <w:lang w:eastAsia="zh-CN"/>
        </w:rPr>
      </w:pPr>
      <w:r>
        <w:rPr>
          <w:spacing w:val="-4"/>
        </w:rPr>
        <w:t xml:space="preserve">训练集中选择污染选定某一单一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38" w:lineRule="auto"/>
        <w:ind w:left="134" w:right="572" w:firstLine="478"/>
        <w:jc w:val="both"/>
        <w:rPr>
          <w:rFonts w:hint="eastAsia" w:ascii="Times New Roman" w:eastAsia="宋体"/>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73" w:line="338" w:lineRule="auto"/>
        <w:ind w:left="134" w:right="572"/>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ascii="Times New Roman" w:eastAsia="Times New Roman"/>
          <w:i w:val="0"/>
          <w:iCs/>
        </w:rPr>
        <w:t xml:space="preserve">GT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所以需要规范化的函数不合法的灰度值截断取合法值</w:t>
      </w:r>
      <w:r>
        <w:rPr>
          <w:rFonts w:hint="eastAsia" w:ascii="Times New Roman"/>
          <w:lang w:eastAsia="zh-CN"/>
        </w:rPr>
        <w:t>。</w:t>
      </w:r>
    </w:p>
    <w:p>
      <w:pPr>
        <w:spacing w:before="230" w:line="338"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2" r:id="rId42">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5" o:title=""/>
            <o:lock v:ext="edit" aspectratio="t"/>
            <w10:wrap type="none"/>
            <w10:anchorlock/>
          </v:shape>
          <o:OLEObject Type="Embed" ProgID="Equation.KSEE3" ShapeID="_x0000_i1033" DrawAspect="Content" ObjectID="_1468075733" r:id="rId44">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6"/>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38" w:lineRule="auto"/>
        <w:ind w:right="572"/>
        <w:jc w:val="both"/>
      </w:pPr>
    </w:p>
    <w:p>
      <w:pPr>
        <w:pStyle w:val="5"/>
        <w:spacing w:before="55" w:line="338"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7"/>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both"/>
        <w:rPr>
          <w:sz w:val="21"/>
        </w:rPr>
      </w:pPr>
      <w:r>
        <w:rPr>
          <w:rFonts w:hint="eastAsia"/>
          <w:sz w:val="21"/>
          <w:lang w:val="en-US" w:eastAsia="zh-CN"/>
        </w:rPr>
        <w:tab/>
      </w:r>
      <w:r>
        <w:rPr>
          <w:rFonts w:hint="eastAsia"/>
          <w:sz w:val="21"/>
          <w:lang w:val="en-US" w:eastAsia="zh-CN"/>
        </w:rPr>
        <w:tab/>
      </w:r>
      <w:r>
        <w:rPr>
          <w:rFonts w:hint="eastAsia"/>
          <w:sz w:val="21"/>
          <w:lang w:val="en-US" w:eastAsia="zh-CN"/>
        </w:rPr>
        <w:tab/>
      </w: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pStyle w:val="3"/>
        <w:tabs>
          <w:tab w:val="left" w:pos="1115"/>
        </w:tabs>
        <w:spacing w:before="60"/>
        <w:jc w:val="both"/>
      </w:pPr>
      <w:bookmarkStart w:id="37" w:name="第四节 模型的差异化训练"/>
      <w:bookmarkEnd w:id="37"/>
      <w:bookmarkStart w:id="38" w:name="_bookmark18"/>
      <w:bookmarkEnd w:id="38"/>
    </w:p>
    <w:p>
      <w:pPr>
        <w:pStyle w:val="3"/>
        <w:numPr>
          <w:ilvl w:val="0"/>
          <w:numId w:val="0"/>
        </w:numPr>
        <w:tabs>
          <w:tab w:val="left" w:pos="1115"/>
        </w:tabs>
        <w:spacing w:before="60"/>
        <w:ind w:leftChars="0" w:right="438" w:rightChars="0"/>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第四节 模型的差异化训练</w:t>
      </w:r>
    </w:p>
    <w:p/>
    <w:p/>
    <w:p>
      <w:pPr>
        <w:pStyle w:val="5"/>
        <w:spacing w:line="338" w:lineRule="auto"/>
        <w:ind w:left="134" w:right="572" w:firstLine="478"/>
        <w:jc w:val="both"/>
        <w:rPr>
          <w:rFonts w:hint="eastAsia" w:ascii="Times New Roman"/>
          <w:spacing w:val="-4"/>
          <w:lang w:eastAsia="zh-CN"/>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p>
    <w:p>
      <w:pPr>
        <w:pStyle w:val="5"/>
        <w:spacing w:line="338" w:lineRule="auto"/>
        <w:ind w:left="134" w:right="572" w:firstLine="478"/>
        <w:jc w:val="both"/>
        <w:rPr>
          <w:rFonts w:hint="default" w:ascii="Times New Roman"/>
          <w:lang w:val="en-US"/>
        </w:rPr>
      </w:pP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38"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38"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39" w:name="_bookmark19"/>
      <w:bookmarkEnd w:id="39"/>
      <w:bookmarkStart w:id="40" w:name="第五节 投票机制分析与测试原理"/>
      <w:bookmarkEnd w:id="40"/>
    </w:p>
    <w:p>
      <w:pPr>
        <w:pStyle w:val="3"/>
        <w:numPr>
          <w:ilvl w:val="0"/>
          <w:numId w:val="0"/>
        </w:numPr>
        <w:tabs>
          <w:tab w:val="left" w:pos="1115"/>
        </w:tabs>
        <w:spacing w:before="60"/>
        <w:ind w:leftChars="0" w:right="438" w:rightChars="0"/>
        <w:jc w:val="both"/>
      </w:pPr>
    </w:p>
    <w:p>
      <w:pPr>
        <w:pStyle w:val="3"/>
        <w:numPr>
          <w:ilvl w:val="0"/>
          <w:numId w:val="0"/>
        </w:numPr>
        <w:tabs>
          <w:tab w:val="left" w:pos="1115"/>
        </w:tabs>
        <w:spacing w:before="60"/>
        <w:ind w:leftChars="0" w:right="438" w:rightChars="0"/>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第五节 </w:t>
      </w:r>
      <w:r>
        <w:t>投票机制分析与测试原理</w:t>
      </w:r>
    </w:p>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38"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16"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47" o:spt="75" type="#_x0000_t75" style="height:13.95pt;width:48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34" r:id="rId48">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的各元素是由人工神经网</w:t>
      </w:r>
      <w:r>
        <w:rPr>
          <w:spacing w:val="-7"/>
          <w:sz w:val="24"/>
          <w:vertAlign w:val="baseline"/>
        </w:rPr>
        <w:t xml:space="preserve">络的输出层的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16" w:lineRule="auto"/>
        <w:ind w:left="134" w:right="572" w:firstLine="2620" w:firstLineChars="0"/>
        <w:jc w:val="both"/>
        <w:rPr>
          <w:rFonts w:ascii="Times New Roman"/>
          <w:sz w:val="43"/>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50"/>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t/>
      </w:r>
      <w:r>
        <w:rPr>
          <w:rFonts w:hint="eastAsia" w:ascii="Lucida Sans Unicode" w:hAnsi="Lucida Sans Unicode"/>
          <w:w w:val="105"/>
          <w:sz w:val="24"/>
          <w:vertAlign w:val="baseline"/>
          <w:lang w:val="en-US" w:eastAsia="zh-CN"/>
        </w:rPr>
        <w:tab/>
        <w:t/>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ind w:left="612" w:right="0" w:firstLine="0"/>
        <w:jc w:val="left"/>
        <w:rPr>
          <w:sz w:val="24"/>
        </w:rPr>
      </w:pPr>
    </w:p>
    <w:p>
      <w:pPr>
        <w:spacing w:before="0"/>
        <w:ind w:left="612" w:right="0" w:firstLine="0"/>
        <w:jc w:val="left"/>
        <w:rPr>
          <w:sz w:val="24"/>
        </w:rPr>
      </w:pPr>
      <w:r>
        <w:rPr>
          <w:sz w:val="24"/>
        </w:rPr>
        <w:t xml:space="preserve">根据 </w:t>
      </w:r>
      <w:r>
        <w:rPr>
          <w:rFonts w:ascii="Times New Roman" w:eastAsia="Times New Roman"/>
          <w:i/>
          <w:sz w:val="24"/>
        </w:rPr>
        <w:t xml:space="preserve">softmax </w:t>
      </w:r>
      <w:r>
        <w:rPr>
          <w:sz w:val="24"/>
        </w:rPr>
        <w:t>函数的性质则有以下关系</w:t>
      </w:r>
    </w:p>
    <w:p>
      <w:pPr>
        <w:spacing w:before="0"/>
        <w:ind w:left="612" w:right="0" w:firstLine="0"/>
        <w:jc w:val="left"/>
        <w:rPr>
          <w:rFonts w:hint="eastAsia"/>
          <w:sz w:val="24"/>
          <w:lang w:eastAsia="zh-CN"/>
        </w:rPr>
      </w:pPr>
    </w:p>
    <w:p>
      <w:pPr>
        <w:spacing w:before="0"/>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51"/>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4"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4" DrawAspect="Content" ObjectID="_1468075735" r:id="rId52">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4"/>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spacing w:before="197"/>
        <w:ind w:left="612" w:right="0" w:firstLine="2142" w:firstLineChars="0"/>
        <w:jc w:val="left"/>
        <w:rPr>
          <w:rFonts w:hint="eastAsia" w:ascii="Times New Roman" w:hAnsi="Times New Roman"/>
          <w:w w:val="105"/>
          <w:sz w:val="24"/>
          <w:vertAlign w:val="baseline"/>
          <w:lang w:val="en-US" w:eastAsia="zh-CN"/>
        </w:rPr>
      </w:pPr>
    </w:p>
    <w:p>
      <w:pPr>
        <w:pStyle w:val="5"/>
        <w:spacing w:line="338"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271"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5" o:spt="75" type="#_x0000_t75" style="height:18pt;width:41pt;" o:ole="t" filled="f" o:preferrelative="t" stroked="f" coordsize="21600,21600">
            <v:path/>
            <v:fill on="f" focussize="0,0"/>
            <v:stroke on="f"/>
            <v:imagedata r:id="rId56" o:title=""/>
            <o:lock v:ext="edit" aspectratio="t"/>
            <w10:wrap type="none"/>
            <w10:anchorlock/>
          </v:shape>
          <o:OLEObject Type="Embed" ProgID="Equation.KSEE3" ShapeID="_x0000_i1035" DrawAspect="Content" ObjectID="_1468075736" r:id="rId55">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271" w:lineRule="auto"/>
        <w:ind w:left="134" w:right="572" w:firstLine="478"/>
        <w:jc w:val="both"/>
        <w:rPr>
          <w:rFonts w:ascii="Times New Roman" w:hAnsi="Times New Roman" w:eastAsia="Times New Roman"/>
          <w:vertAlign w:val="baseline"/>
        </w:rPr>
      </w:pPr>
    </w:p>
    <w:p>
      <w:pPr>
        <w:pStyle w:val="5"/>
        <w:spacing w:before="9"/>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7"/>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rPr>
          <w:sz w:val="17"/>
        </w:rPr>
      </w:pPr>
    </w:p>
    <w:p>
      <w:pPr>
        <w:spacing w:before="0"/>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6" o:spt="75" type="#_x0000_t75" style="height:22pt;width:15pt;" o:ole="t" filled="f" o:preferrelative="t" stroked="f" coordsize="21600,21600">
            <v:path/>
            <v:fill on="f" focussize="0,0"/>
            <v:stroke on="f"/>
            <v:imagedata r:id="rId59" o:title=""/>
            <o:lock v:ext="edit" aspectratio="t"/>
            <w10:wrap type="none"/>
            <w10:anchorlock/>
          </v:shape>
          <o:OLEObject Type="Embed" ProgID="Equation.KSEE3" ShapeID="_x0000_i1036" DrawAspect="Content" ObjectID="_1468075737" r:id="rId58">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7" o:spt="75" type="#_x0000_t75" style="height:18pt;width:29pt;" o:ole="t" filled="f" o:preferrelative="t" stroked="f" coordsize="21600,21600">
            <v:path/>
            <v:fill on="f" focussize="0,0"/>
            <v:stroke on="f"/>
            <v:imagedata r:id="rId61" o:title=""/>
            <o:lock v:ext="edit" aspectratio="t"/>
            <w10:wrap type="none"/>
            <w10:anchorlock/>
          </v:shape>
          <o:OLEObject Type="Embed" ProgID="Equation.KSEE3" ShapeID="_x0000_i1037" DrawAspect="Content" ObjectID="_1468075738" r:id="rId60">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ind w:left="134" w:firstLine="2157" w:firstLineChars="0"/>
        <w:rPr>
          <w:rFonts w:hint="default" w:ascii="Times New Roman" w:hAnsi="Times New Roman" w:eastAsia="宋体" w:cs="宋体"/>
          <w:sz w:val="24"/>
          <w:szCs w:val="24"/>
          <w:lang w:val="en-US" w:eastAsia="zh-CN" w:bidi="zh-CN"/>
        </w:rPr>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49500" cy="812800"/>
            <wp:effectExtent l="0" t="0" r="12700" b="6350"/>
            <wp:docPr id="51" name="图片 5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6"/>
                    <pic:cNvPicPr>
                      <a:picLocks noChangeAspect="1"/>
                    </pic:cNvPicPr>
                  </pic:nvPicPr>
                  <pic:blipFill>
                    <a:blip r:embed="rId62"/>
                    <a:stretch>
                      <a:fillRect/>
                    </a:stretch>
                  </pic:blipFill>
                  <pic:spPr>
                    <a:xfrm>
                      <a:off x="0" y="0"/>
                      <a:ext cx="23495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p>
    <w:p>
      <w:pPr>
        <w:pStyle w:val="5"/>
        <w:spacing w:before="210"/>
      </w:pPr>
    </w:p>
    <w:p>
      <w:pPr>
        <w:pStyle w:val="5"/>
        <w:spacing w:before="210"/>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3"/>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430" w:lineRule="atLeast"/>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8" o:spt="75" type="#_x0000_t75" style="height:22pt;width:16pt;" o:ole="t" filled="f" o:preferrelative="t" stroked="f" coordsize="21600,21600">
            <v:path/>
            <v:fill on="f" focussize="0,0"/>
            <v:stroke on="f"/>
            <v:imagedata r:id="rId65" o:title=""/>
            <o:lock v:ext="edit" aspectratio="t"/>
            <w10:wrap type="none"/>
            <w10:anchorlock/>
          </v:shape>
          <o:OLEObject Type="Embed" ProgID="Equation.KSEE3" ShapeID="_x0000_i1038" DrawAspect="Content" ObjectID="_1468075739" r:id="rId64">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39" o:spt="75" type="#_x0000_t75" style="height:22pt;width:18pt;" o:ole="t" filled="f" o:preferrelative="t" stroked="f" coordsize="21600,21600">
            <v:path/>
            <v:fill on="f" focussize="0,0"/>
            <v:stroke on="f"/>
            <v:imagedata r:id="rId67" o:title=""/>
            <o:lock v:ext="edit" aspectratio="t"/>
            <w10:wrap type="none"/>
            <w10:anchorlock/>
          </v:shape>
          <o:OLEObject Type="Embed" ProgID="Equation.KSEE3" ShapeID="_x0000_i1039" DrawAspect="Content" ObjectID="_1468075740" r:id="rId66">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0"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0" DrawAspect="Content" ObjectID="_1468075741" r:id="rId68">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430" w:lineRule="atLeast"/>
        <w:ind w:left="134" w:right="572" w:firstLine="478"/>
        <w:jc w:val="both"/>
        <w:rPr>
          <w:rFonts w:ascii="Times New Roman" w:hAnsi="Times New Roman" w:eastAsia="Times New Roman"/>
          <w:vertAlign w:val="baseline"/>
        </w:rPr>
      </w:pPr>
    </w:p>
    <w:p>
      <w:pPr>
        <w:pStyle w:val="5"/>
        <w:spacing w:before="19" w:line="430" w:lineRule="atLeast"/>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70"/>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38"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38" w:lineRule="auto"/>
        <w:ind w:left="134" w:right="572" w:firstLine="478"/>
        <w:jc w:val="both"/>
        <w:rPr>
          <w:rFonts w:hint="eastAsia"/>
          <w:lang w:val="en-US" w:eastAsia="zh-CN"/>
        </w:rPr>
      </w:pPr>
      <w:r>
        <w:rPr>
          <w:rFonts w:hint="default"/>
          <w:position w:val="-10"/>
          <w:lang w:val="en-US" w:eastAsia="zh-CN"/>
        </w:rPr>
        <w:object>
          <v:shape id="_x0000_i1041" o:spt="75" type="#_x0000_t75" style="height:17pt;width:72pt;" o:ole="t" filled="f" o:preferrelative="t" stroked="f" coordsize="21600,21600">
            <v:path/>
            <v:fill on="f" focussize="0,0"/>
            <v:stroke on="f"/>
            <v:imagedata r:id="rId72" o:title=""/>
            <o:lock v:ext="edit" aspectratio="t"/>
            <w10:wrap type="none"/>
            <w10:anchorlock/>
          </v:shape>
          <o:OLEObject Type="Embed" ProgID="Equation.KSEE3" ShapeID="_x0000_i1041" DrawAspect="Content" ObjectID="_1468075742" r:id="rId71">
            <o:LockedField>false</o:LockedField>
          </o:OLEObject>
        </w:object>
      </w:r>
      <w:r>
        <w:rPr>
          <w:rFonts w:hint="eastAsia"/>
          <w:lang w:val="en-US" w:eastAsia="zh-CN"/>
        </w:rPr>
        <w:tab/>
      </w:r>
      <w:r>
        <w:rPr>
          <w:rFonts w:hint="eastAsia"/>
          <w:lang w:val="en-US" w:eastAsia="zh-CN"/>
        </w:rPr>
        <w:tab/>
      </w:r>
    </w:p>
    <w:p>
      <w:pPr>
        <w:pStyle w:val="5"/>
        <w:spacing w:line="338"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73"/>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38"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38"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74"/>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38"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%仅对污染模型进行污染预训练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%是该集合首个样本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3"/>
        <w:numPr>
          <w:ilvl w:val="0"/>
          <w:numId w:val="0"/>
        </w:numPr>
        <w:tabs>
          <w:tab w:val="left" w:pos="1115"/>
        </w:tabs>
        <w:spacing w:before="60"/>
        <w:ind w:leftChars="0" w:right="438" w:rightChars="0"/>
        <w:jc w:val="both"/>
        <w:rPr>
          <w:rFonts w:hint="eastAsia"/>
          <w:lang w:val="en-US" w:eastAsia="zh-CN"/>
        </w:rPr>
      </w:pPr>
      <w:bookmarkStart w:id="41" w:name="_bookmark20"/>
      <w:bookmarkEnd w:id="41"/>
      <w:bookmarkStart w:id="42" w:name="第六节 投票机制测试结果的评估分析"/>
      <w:bookmarkEnd w:id="42"/>
      <w:r>
        <w:rPr>
          <w:rFonts w:hint="eastAsia"/>
          <w:lang w:val="en-US" w:eastAsia="zh-CN"/>
        </w:rPr>
        <w:tab/>
      </w:r>
      <w:r>
        <w:rPr>
          <w:rFonts w:hint="eastAsia"/>
          <w:lang w:val="en-US" w:eastAsia="zh-CN"/>
        </w:rPr>
        <w:tab/>
      </w:r>
      <w:r>
        <w:rPr>
          <w:rFonts w:hint="eastAsia"/>
          <w:lang w:val="en-US" w:eastAsia="zh-CN"/>
        </w:rPr>
        <w:t xml:space="preserve">  第六节 相关参数对评估指标影响推测</w:t>
      </w:r>
    </w:p>
    <w:p/>
    <w:p>
      <w:pPr>
        <w:pStyle w:val="5"/>
        <w:spacing w:before="5"/>
        <w:rPr>
          <w:rFonts w:ascii="黑体"/>
        </w:rPr>
      </w:pPr>
    </w:p>
    <w:p>
      <w:pPr>
        <w:pStyle w:val="5"/>
        <w:spacing w:line="338"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38"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38"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38"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38"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38"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ascii="Times New Roman" w:hAnsi="Times New Roman" w:eastAsia="Times New Roman"/>
        </w:rPr>
        <w:t xml:space="preserve">MNIST </w:t>
      </w:r>
      <w:r>
        <w:t>数据集本身是随机打乱的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t>所谓噪音化</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卷积神经网络等常规神经网络的批量化训练机制</w:t>
      </w:r>
      <w:r>
        <w:rPr>
          <w:rFonts w:hint="eastAsia" w:ascii="Times New Roman" w:hAnsi="Times New Roman"/>
          <w:lang w:eastAsia="zh-CN"/>
        </w:rPr>
        <w:t>，</w:t>
      </w:r>
      <w:r>
        <w:t>使得在大批量规模训练中</w:t>
      </w:r>
      <w:r>
        <w:rPr>
          <w:rFonts w:hint="eastAsia" w:ascii="Times New Roman" w:hAnsi="Times New Roman"/>
          <w:lang w:eastAsia="zh-CN"/>
        </w:rPr>
        <w:t>，</w:t>
      </w:r>
      <w:r>
        <w:t>少数的分散的样本污染对造成损失计算造成的影响被大幅稀释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38"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pStyle w:val="3"/>
        <w:numPr>
          <w:ilvl w:val="0"/>
          <w:numId w:val="0"/>
        </w:numPr>
        <w:tabs>
          <w:tab w:val="left" w:pos="1115"/>
        </w:tabs>
        <w:spacing w:before="60"/>
        <w:ind w:leftChars="0" w:right="438" w:rightChars="0"/>
        <w:jc w:val="both"/>
        <w:rPr>
          <w:rFonts w:hint="eastAsia"/>
          <w:lang w:val="en-US" w:eastAsia="zh-CN"/>
        </w:rPr>
      </w:pPr>
    </w:p>
    <w:p>
      <w:pPr>
        <w:pStyle w:val="3"/>
        <w:numPr>
          <w:ilvl w:val="0"/>
          <w:numId w:val="0"/>
        </w:numPr>
        <w:tabs>
          <w:tab w:val="left" w:pos="1115"/>
        </w:tabs>
        <w:spacing w:before="60"/>
        <w:ind w:leftChars="0" w:right="438" w:rightChars="0"/>
        <w:jc w:val="both"/>
        <w:rPr>
          <w:rFonts w:hint="eastAsia"/>
          <w:lang w:val="en-US" w:eastAsia="zh-CN"/>
        </w:rPr>
      </w:pPr>
      <w:r>
        <w:rPr>
          <w:rFonts w:hint="eastAsia"/>
          <w:lang w:val="en-US" w:eastAsia="zh-CN"/>
        </w:rPr>
        <w:tab/>
      </w:r>
      <w:r>
        <w:rPr>
          <w:rFonts w:hint="eastAsia"/>
          <w:lang w:val="en-US" w:eastAsia="zh-CN"/>
        </w:rPr>
        <w:tab/>
      </w:r>
    </w:p>
    <w:p>
      <w:pPr>
        <w:pStyle w:val="3"/>
        <w:numPr>
          <w:ilvl w:val="0"/>
          <w:numId w:val="0"/>
        </w:numPr>
        <w:tabs>
          <w:tab w:val="left" w:pos="1115"/>
        </w:tabs>
        <w:spacing w:before="60"/>
        <w:ind w:leftChars="0" w:right="438" w:rightChars="0"/>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第七节 投票机制评估指标结果分析</w:t>
      </w:r>
    </w:p>
    <w:p>
      <w:pPr>
        <w:pStyle w:val="5"/>
        <w:spacing w:before="1" w:line="338" w:lineRule="auto"/>
        <w:ind w:right="572"/>
        <w:jc w:val="both"/>
      </w:pPr>
    </w:p>
    <w:p>
      <w:pPr>
        <w:pStyle w:val="5"/>
        <w:spacing w:before="1" w:line="338"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38"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ascii="Times New Roman" w:eastAsia="Times New Roman"/>
          <w:i/>
          <w:iCs/>
          <w:vertAlign w:val="baseline"/>
        </w:rPr>
        <w:t>n</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2"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2" DrawAspect="Content" ObjectID="_1468075743" r:id="rId75">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38" w:lineRule="auto"/>
        <w:ind w:left="134" w:right="497" w:firstLine="478"/>
        <w:jc w:val="left"/>
        <w:rPr>
          <w:sz w:val="24"/>
        </w:rPr>
      </w:pPr>
      <w:r>
        <w:rPr>
          <w:sz w:val="24"/>
        </w:rPr>
        <w:t xml:space="preserve">训练集指定类污染率设定为 </w:t>
      </w:r>
      <w:r>
        <w:rPr>
          <w:position w:val="-14"/>
          <w:sz w:val="24"/>
        </w:rPr>
        <w:object>
          <v:shape id="_x0000_i1043" o:spt="75" type="#_x0000_t75" style="height:19pt;width:35pt;" o:ole="t" filled="f" o:preferrelative="t" stroked="f" coordsize="21600,21600">
            <v:path/>
            <v:fill on="f" focussize="0,0"/>
            <v:stroke on="f"/>
            <v:imagedata r:id="rId77" o:title=""/>
            <o:lock v:ext="edit" aspectratio="t"/>
            <w10:wrap type="none"/>
            <w10:anchorlock/>
          </v:shape>
          <o:OLEObject Type="Embed" ProgID="Equation.KSEE3" ShapeID="_x0000_i1043" DrawAspect="Content" ObjectID="_1468075744" r:id="rId76">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4" o:spt="75" type="#_x0000_t75" style="height:19pt;width:35pt;" o:ole="t" filled="f" o:preferrelative="t" stroked="f" coordsize="21600,21600">
            <v:path/>
            <v:fill on="f" focussize="0,0"/>
            <v:stroke on="f"/>
            <v:imagedata r:id="rId77" o:title=""/>
            <o:lock v:ext="edit" aspectratio="t"/>
            <w10:wrap type="none"/>
            <w10:anchorlock/>
          </v:shape>
          <o:OLEObject Type="Embed" ProgID="Equation.KSEE3" ShapeID="_x0000_i1044" DrawAspect="Content" ObjectID="_1468075745" r:id="rId78">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4和图3.5</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pStyle w:val="5"/>
        <w:rPr>
          <w:rFonts w:ascii="Times New Roman"/>
          <w:sz w:val="20"/>
        </w:rPr>
      </w:pPr>
      <w:r>
        <w:rPr>
          <w:rFonts w:hint="eastAsia" w:ascii="Times New Roman" w:eastAsia="宋体"/>
          <w:sz w:val="20"/>
          <w:lang w:eastAsia="zh-CN"/>
        </w:rPr>
        <w:drawing>
          <wp:anchor distT="0" distB="0" distL="114935" distR="114935" simplePos="0" relativeHeight="251683840" behindDoc="0" locked="0" layoutInCell="1" allowOverlap="1">
            <wp:simplePos x="0" y="0"/>
            <wp:positionH relativeFrom="column">
              <wp:posOffset>560070</wp:posOffset>
            </wp:positionH>
            <wp:positionV relativeFrom="paragraph">
              <wp:posOffset>4445</wp:posOffset>
            </wp:positionV>
            <wp:extent cx="4035425" cy="3027045"/>
            <wp:effectExtent l="0" t="0" r="3175" b="1905"/>
            <wp:wrapTopAndBottom/>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79"/>
                    <a:stretch>
                      <a:fillRect/>
                    </a:stretch>
                  </pic:blipFill>
                  <pic:spPr>
                    <a:xfrm>
                      <a:off x="0" y="0"/>
                      <a:ext cx="4035425" cy="3027045"/>
                    </a:xfrm>
                    <a:prstGeom prst="rect">
                      <a:avLst/>
                    </a:prstGeom>
                  </pic:spPr>
                </pic:pic>
              </a:graphicData>
            </a:graphic>
          </wp:anchor>
        </w:drawing>
      </w:r>
    </w:p>
    <w:p>
      <w:pPr>
        <w:tabs>
          <w:tab w:val="left" w:pos="1691"/>
        </w:tabs>
        <w:spacing w:before="83"/>
        <w:ind w:right="0" w:firstLine="840" w:firstLineChars="400"/>
        <w:jc w:val="left"/>
        <w:rPr>
          <w:sz w:val="24"/>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p>
    <w:p>
      <w:pPr>
        <w:spacing w:before="126" w:line="338" w:lineRule="auto"/>
        <w:ind w:right="497"/>
        <w:jc w:val="left"/>
        <w:rPr>
          <w:rFonts w:ascii="Times New Roman"/>
          <w:i/>
          <w:sz w:val="36"/>
        </w:rPr>
      </w:pPr>
      <w:r>
        <w:rPr>
          <w:rFonts w:hint="eastAsia" w:eastAsia="宋体"/>
          <w:sz w:val="24"/>
          <w:lang w:eastAsia="zh-CN"/>
        </w:rPr>
        <w:drawing>
          <wp:anchor distT="0" distB="0" distL="114935" distR="114935" simplePos="0" relativeHeight="251680768" behindDoc="0" locked="0" layoutInCell="1" allowOverlap="1">
            <wp:simplePos x="0" y="0"/>
            <wp:positionH relativeFrom="column">
              <wp:posOffset>542290</wp:posOffset>
            </wp:positionH>
            <wp:positionV relativeFrom="paragraph">
              <wp:posOffset>178435</wp:posOffset>
            </wp:positionV>
            <wp:extent cx="4031615" cy="3024505"/>
            <wp:effectExtent l="0" t="0" r="6985" b="4445"/>
            <wp:wrapTopAndBottom/>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
                    <pic:cNvPicPr>
                      <a:picLocks noChangeAspect="1"/>
                    </pic:cNvPicPr>
                  </pic:nvPicPr>
                  <pic:blipFill>
                    <a:blip r:embed="rId80"/>
                    <a:stretch>
                      <a:fillRect/>
                    </a:stretch>
                  </pic:blipFill>
                  <pic:spPr>
                    <a:xfrm>
                      <a:off x="0" y="0"/>
                      <a:ext cx="4031615" cy="3024505"/>
                    </a:xfrm>
                    <a:prstGeom prst="rect">
                      <a:avLst/>
                    </a:prstGeom>
                  </pic:spPr>
                </pic:pic>
              </a:graphicData>
            </a:graphic>
          </wp:anchor>
        </w:drawing>
      </w:r>
      <w:r>
        <w:rPr>
          <w:rFonts w:hint="eastAsia"/>
          <w:sz w:val="24"/>
          <w:lang w:val="en-US" w:eastAsia="zh-CN"/>
        </w:rPr>
        <w:tab/>
      </w:r>
      <w:r>
        <w:rPr>
          <w:sz w:val="21"/>
        </w:rPr>
        <w:t>图</w:t>
      </w:r>
      <w:r>
        <w:rPr>
          <w:spacing w:val="-54"/>
          <w:sz w:val="21"/>
        </w:rPr>
        <w:t xml:space="preserve"> </w:t>
      </w:r>
      <w:r>
        <w:rPr>
          <w:rFonts w:ascii="Times New Roman" w:eastAsia="Times New Roman"/>
          <w:sz w:val="21"/>
        </w:rPr>
        <w:t>3.5</w:t>
      </w:r>
      <w:r>
        <w:rPr>
          <w:rFonts w:hint="eastAsia" w:ascii="Times New Roman"/>
          <w:sz w:val="21"/>
          <w:lang w:val="en-US" w:eastAsia="zh-CN"/>
        </w:rPr>
        <w:t xml:space="preserve">   </w:t>
      </w:r>
      <w:r>
        <w:rPr>
          <w:sz w:val="21"/>
        </w:rPr>
        <w:t>不同</w:t>
      </w:r>
      <w:r>
        <w:rPr>
          <w:rFonts w:hint="eastAsia"/>
          <w:sz w:val="21"/>
          <w:lang w:val="en-US" w:eastAsia="zh-CN"/>
        </w:rPr>
        <w:t>测试集污染样本数下</w:t>
      </w:r>
      <w:r>
        <w:rPr>
          <w:sz w:val="21"/>
        </w:rPr>
        <w:t>训练集指定类污染率对应的平均</w:t>
      </w:r>
      <w:r>
        <w:rPr>
          <w:rFonts w:hint="eastAsia"/>
          <w:sz w:val="21"/>
          <w:lang w:val="en-US" w:eastAsia="zh-CN"/>
        </w:rPr>
        <w:t>误</w:t>
      </w:r>
      <w:r>
        <w:rPr>
          <w:sz w:val="21"/>
        </w:rPr>
        <w:t>报率</w:t>
      </w:r>
    </w:p>
    <w:p>
      <w:pPr>
        <w:spacing w:before="126" w:line="338" w:lineRule="auto"/>
        <w:ind w:left="134" w:right="497" w:firstLine="478"/>
        <w:jc w:val="left"/>
        <w:rPr>
          <w:rFonts w:hint="default"/>
          <w:sz w:val="24"/>
          <w:lang w:val="en-US" w:eastAsia="zh-CN"/>
        </w:rPr>
      </w:pPr>
      <w:r>
        <w:rPr>
          <w:sz w:val="24"/>
        </w:rPr>
        <w:t>根据上面得到的数据可以得知</w:t>
      </w:r>
      <w:r>
        <w:rPr>
          <w:rFonts w:hint="eastAsia"/>
          <w:sz w:val="24"/>
          <w:lang w:eastAsia="zh-CN"/>
        </w:rPr>
        <w:t>，</w:t>
      </w:r>
      <w:r>
        <w:rPr>
          <w:sz w:val="24"/>
        </w:rPr>
        <w:t>在各投票模型的漏报率</w:t>
      </w:r>
      <w:r>
        <w:rPr>
          <w:rFonts w:hint="eastAsia"/>
          <w:sz w:val="24"/>
          <w:lang w:val="en-US" w:eastAsia="zh-CN"/>
        </w:rPr>
        <w:t>和误报率</w:t>
      </w:r>
      <w:r>
        <w:rPr>
          <w:sz w:val="24"/>
        </w:rPr>
        <w:t>随着训练集</w:t>
      </w:r>
      <w:r>
        <w:rPr>
          <w:rFonts w:hint="eastAsia"/>
          <w:sz w:val="24"/>
          <w:lang w:val="en-US" w:eastAsia="zh-CN"/>
        </w:rPr>
        <w:t>指定类</w:t>
      </w:r>
      <w:r>
        <w:rPr>
          <w:sz w:val="24"/>
        </w:rPr>
        <w:t>污染</w:t>
      </w:r>
      <w:r>
        <w:rPr>
          <w:rFonts w:hint="eastAsia"/>
          <w:sz w:val="24"/>
          <w:lang w:val="en-US" w:eastAsia="zh-CN"/>
        </w:rPr>
        <w:t>率的上升而下降</w:t>
      </w:r>
      <w:r>
        <w:rPr>
          <w:rFonts w:hint="eastAsia"/>
          <w:sz w:val="24"/>
          <w:lang w:eastAsia="zh-CN"/>
        </w:rPr>
        <w:t>。</w:t>
      </w:r>
      <w:r>
        <w:rPr>
          <w:sz w:val="24"/>
        </w:rPr>
        <w:t>而且</w:t>
      </w:r>
      <w:r>
        <w:rPr>
          <w:rFonts w:hint="eastAsia"/>
          <w:sz w:val="24"/>
          <w:lang w:eastAsia="zh-CN"/>
        </w:rPr>
        <w:t>，</w:t>
      </w:r>
      <w:r>
        <w:rPr>
          <w:sz w:val="24"/>
        </w:rPr>
        <w:t>随着测试集污染</w:t>
      </w:r>
      <w:r>
        <w:rPr>
          <w:rFonts w:hint="eastAsia"/>
          <w:sz w:val="24"/>
          <w:lang w:val="en-US" w:eastAsia="zh-CN"/>
        </w:rPr>
        <w:t>样本</w:t>
      </w:r>
      <w:r>
        <w:rPr>
          <w:sz w:val="24"/>
        </w:rPr>
        <w:t>数的上升</w:t>
      </w:r>
      <w:r>
        <w:rPr>
          <w:rFonts w:hint="eastAsia"/>
          <w:sz w:val="24"/>
          <w:lang w:eastAsia="zh-CN"/>
        </w:rPr>
        <w:t>，</w:t>
      </w:r>
      <w:r>
        <w:rPr>
          <w:sz w:val="24"/>
        </w:rPr>
        <w:t>漏报率</w:t>
      </w:r>
      <w:r>
        <w:rPr>
          <w:rFonts w:hint="eastAsia"/>
          <w:sz w:val="24"/>
          <w:lang w:val="en-US" w:eastAsia="zh-CN"/>
        </w:rPr>
        <w:t>和误报率</w:t>
      </w:r>
      <w:r>
        <w:rPr>
          <w:sz w:val="24"/>
        </w:rPr>
        <w:t>也呈现下降的趋势</w:t>
      </w:r>
      <w:r>
        <w:rPr>
          <w:rFonts w:hint="eastAsia"/>
          <w:sz w:val="24"/>
          <w:lang w:eastAsia="zh-CN"/>
        </w:rPr>
        <w:t>。</w:t>
      </w:r>
      <w:r>
        <w:rPr>
          <w:rFonts w:hint="eastAsia"/>
          <w:sz w:val="24"/>
          <w:lang w:val="en-US" w:eastAsia="zh-CN"/>
        </w:rPr>
        <w:t>漏报率和误报率随训练集指定类污染率的变化趋势表明</w:t>
      </w:r>
      <w:r>
        <w:rPr>
          <w:rFonts w:hint="eastAsia"/>
          <w:sz w:val="24"/>
          <w:lang w:eastAsia="zh-CN"/>
        </w:rPr>
        <w:t>，</w:t>
      </w:r>
      <w:r>
        <w:rPr>
          <w:sz w:val="24"/>
        </w:rPr>
        <w:t>污染训练</w:t>
      </w:r>
      <w:r>
        <w:rPr>
          <w:rFonts w:hint="eastAsia"/>
          <w:sz w:val="24"/>
          <w:lang w:val="en-US" w:eastAsia="zh-CN"/>
        </w:rPr>
        <w:t>的</w:t>
      </w:r>
      <w:r>
        <w:rPr>
          <w:sz w:val="24"/>
        </w:rPr>
        <w:t>后门植入效果</w:t>
      </w:r>
      <w:r>
        <w:rPr>
          <w:rFonts w:hint="eastAsia"/>
          <w:sz w:val="24"/>
          <w:lang w:val="en-US" w:eastAsia="zh-CN"/>
        </w:rPr>
        <w:t>越</w:t>
      </w:r>
      <w:r>
        <w:rPr>
          <w:sz w:val="24"/>
        </w:rPr>
        <w:t>明显</w:t>
      </w:r>
      <w:r>
        <w:rPr>
          <w:rFonts w:hint="eastAsia"/>
          <w:sz w:val="24"/>
          <w:lang w:eastAsia="zh-CN"/>
        </w:rPr>
        <w:t>，</w:t>
      </w:r>
      <w:r>
        <w:rPr>
          <w:sz w:val="24"/>
        </w:rPr>
        <w:t>后门样本</w:t>
      </w:r>
      <w:r>
        <w:rPr>
          <w:rFonts w:hint="eastAsia"/>
          <w:sz w:val="24"/>
          <w:lang w:val="en-US" w:eastAsia="zh-CN"/>
        </w:rPr>
        <w:t>就越</w:t>
      </w:r>
      <w:r>
        <w:rPr>
          <w:sz w:val="24"/>
        </w:rPr>
        <w:t>会向着高异常指标的方向集</w:t>
      </w:r>
      <w:r>
        <w:rPr>
          <w:rFonts w:hint="eastAsia"/>
          <w:sz w:val="24"/>
          <w:lang w:val="en-US" w:eastAsia="zh-CN"/>
        </w:rPr>
        <w:t>中；而随测试集污染样本数的变化趋势则说明测试集中污染样本占比的上升会冲淡正常样本对异常指标反映异常特征的能力的干扰。</w:t>
      </w:r>
    </w:p>
    <w:p>
      <w:pPr>
        <w:spacing w:before="126" w:line="338" w:lineRule="auto"/>
        <w:ind w:right="497" w:firstLine="960" w:firstLineChars="400"/>
        <w:jc w:val="left"/>
        <w:rPr>
          <w:sz w:val="21"/>
        </w:rPr>
      </w:pPr>
      <w:r>
        <w:rPr>
          <w:rFonts w:hint="eastAsia"/>
          <w:sz w:val="24"/>
          <w:lang w:eastAsia="zh-CN"/>
        </w:rPr>
        <w:drawing>
          <wp:anchor distT="0" distB="0" distL="114935" distR="114935" simplePos="0" relativeHeight="251681792" behindDoc="0" locked="0" layoutInCell="1" allowOverlap="1">
            <wp:simplePos x="0" y="0"/>
            <wp:positionH relativeFrom="column">
              <wp:posOffset>692150</wp:posOffset>
            </wp:positionH>
            <wp:positionV relativeFrom="paragraph">
              <wp:posOffset>33020</wp:posOffset>
            </wp:positionV>
            <wp:extent cx="3868420" cy="2902585"/>
            <wp:effectExtent l="0" t="0" r="17780" b="12065"/>
            <wp:wrapTopAndBottom/>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81"/>
                    <a:stretch>
                      <a:fillRect/>
                    </a:stretch>
                  </pic:blipFill>
                  <pic:spPr>
                    <a:xfrm>
                      <a:off x="0" y="0"/>
                      <a:ext cx="3868420" cy="2902585"/>
                    </a:xfrm>
                    <a:prstGeom prst="rect">
                      <a:avLst/>
                    </a:prstGeom>
                  </pic:spPr>
                </pic:pic>
              </a:graphicData>
            </a:graphic>
          </wp:anchor>
        </w:drawing>
      </w: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p>
    <w:p>
      <w:pPr>
        <w:spacing w:before="126" w:line="338" w:lineRule="auto"/>
        <w:ind w:right="497"/>
        <w:jc w:val="left"/>
        <w:rPr>
          <w:rFonts w:hint="eastAsia"/>
          <w:b w:val="0"/>
          <w:bCs w:val="0"/>
          <w:sz w:val="24"/>
          <w:lang w:val="en-US" w:eastAsia="zh-CN"/>
        </w:rPr>
      </w:pPr>
      <w:r>
        <w:rPr>
          <w:rFonts w:hint="eastAsia"/>
          <w:b w:val="0"/>
          <w:bCs w:val="0"/>
          <w:sz w:val="24"/>
          <w:lang w:val="en-US" w:eastAsia="zh-CN"/>
        </w:rPr>
        <w:drawing>
          <wp:anchor distT="0" distB="0" distL="114935" distR="114935" simplePos="0" relativeHeight="251682816" behindDoc="0" locked="0" layoutInCell="1" allowOverlap="1">
            <wp:simplePos x="0" y="0"/>
            <wp:positionH relativeFrom="column">
              <wp:posOffset>704215</wp:posOffset>
            </wp:positionH>
            <wp:positionV relativeFrom="paragraph">
              <wp:posOffset>218440</wp:posOffset>
            </wp:positionV>
            <wp:extent cx="3873500" cy="2906395"/>
            <wp:effectExtent l="0" t="0" r="12700" b="8255"/>
            <wp:wrapTopAndBottom/>
            <wp:docPr id="15" name="图片 15"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1"/>
                    <pic:cNvPicPr>
                      <a:picLocks noChangeAspect="1"/>
                    </pic:cNvPicPr>
                  </pic:nvPicPr>
                  <pic:blipFill>
                    <a:blip r:embed="rId82"/>
                    <a:stretch>
                      <a:fillRect/>
                    </a:stretch>
                  </pic:blipFill>
                  <pic:spPr>
                    <a:xfrm>
                      <a:off x="0" y="0"/>
                      <a:ext cx="3873500" cy="2906395"/>
                    </a:xfrm>
                    <a:prstGeom prst="rect">
                      <a:avLst/>
                    </a:prstGeom>
                  </pic:spPr>
                </pic:pic>
              </a:graphicData>
            </a:graphic>
          </wp:anchor>
        </w:drawing>
      </w:r>
      <w:r>
        <w:rPr>
          <w:rFonts w:hint="eastAsia"/>
          <w:b w:val="0"/>
          <w:bCs w:val="0"/>
          <w:sz w:val="24"/>
          <w:lang w:val="en-US" w:eastAsia="zh-CN"/>
        </w:rPr>
        <w:tab/>
      </w:r>
      <w:r>
        <w:rPr>
          <w:rFonts w:hint="eastAsia"/>
          <w:b w:val="0"/>
          <w:bCs w:val="0"/>
          <w:sz w:val="24"/>
          <w:lang w:val="en-US" w:eastAsia="zh-CN"/>
        </w:rPr>
        <w:t xml:space="preserve">  </w:t>
      </w: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7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w:t>
      </w:r>
      <w:r>
        <w:rPr>
          <w:rFonts w:hint="eastAsia"/>
          <w:sz w:val="21"/>
          <w:lang w:val="en-US" w:eastAsia="zh-CN"/>
        </w:rPr>
        <w:t>误</w:t>
      </w:r>
      <w:r>
        <w:rPr>
          <w:sz w:val="21"/>
        </w:rPr>
        <w:t>报率</w:t>
      </w:r>
    </w:p>
    <w:p>
      <w:pPr>
        <w:spacing w:before="126" w:line="338" w:lineRule="auto"/>
        <w:ind w:left="134" w:right="497" w:firstLine="478"/>
        <w:jc w:val="left"/>
        <w:rPr>
          <w:rFonts w:hint="eastAsia"/>
          <w:b w:val="0"/>
          <w:bCs w:val="0"/>
          <w:sz w:val="24"/>
          <w:lang w:val="en-US" w:eastAsia="zh-CN"/>
        </w:rPr>
      </w:pPr>
    </w:p>
    <w:p>
      <w:pPr>
        <w:spacing w:before="126" w:line="338" w:lineRule="auto"/>
        <w:ind w:right="497"/>
        <w:jc w:val="left"/>
        <w:rPr>
          <w:rFonts w:hint="eastAsia"/>
          <w:b w:val="0"/>
          <w:bCs w:val="0"/>
          <w:sz w:val="24"/>
          <w:lang w:val="en-US" w:eastAsia="zh-CN"/>
        </w:rPr>
      </w:pPr>
    </w:p>
    <w:p>
      <w:pPr>
        <w:spacing w:before="126" w:line="338"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和 3.7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漏报率和误报率均存在先上升后下降的趋势，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以在存在过拟合现象的情况下取得相对较好的训练效果。</w:t>
      </w:r>
    </w:p>
    <w:p>
      <w:pPr>
        <w:spacing w:before="126" w:line="338" w:lineRule="auto"/>
        <w:ind w:left="134" w:right="497" w:firstLine="478"/>
        <w:jc w:val="left"/>
        <w:rPr>
          <w:rFonts w:hint="eastAsia"/>
          <w:b w:val="0"/>
          <w:bCs w:val="0"/>
          <w:sz w:val="24"/>
          <w:lang w:val="en-US" w:eastAsia="zh-CN"/>
        </w:rPr>
      </w:pPr>
      <w:r>
        <w:rPr>
          <w:rFonts w:hint="eastAsia"/>
          <w:b w:val="0"/>
          <w:bCs w:val="0"/>
          <w:sz w:val="24"/>
          <w:lang w:val="en-US" w:eastAsia="zh-CN"/>
        </w:rPr>
        <w:t>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8 </w:t>
      </w:r>
      <w:r>
        <w:rPr>
          <w:rFonts w:hint="eastAsia"/>
          <w:b w:val="0"/>
          <w:bCs w:val="0"/>
          <w:sz w:val="24"/>
          <w:lang w:val="en-US" w:eastAsia="zh-CN"/>
        </w:rPr>
        <w:t>所示。分析实验数据可以发现,模型集合的平均漏报率在批量规模</w:t>
      </w:r>
      <w:r>
        <w:rPr>
          <w:rFonts w:hint="eastAsia"/>
          <w:b w:val="0"/>
          <w:bCs w:val="0"/>
          <w:position w:val="-6"/>
          <w:sz w:val="24"/>
          <w:lang w:val="en-US" w:eastAsia="zh-CN"/>
        </w:rPr>
        <w:object>
          <v:shape id="_x0000_i1045" o:spt="75" type="#_x0000_t75" style="height:13.95pt;width:48pt;" o:ole="t" filled="f" o:preferrelative="t" stroked="f" coordsize="21600,21600">
            <v:path/>
            <v:fill on="f" focussize="0,0"/>
            <v:stroke on="f"/>
            <v:imagedata r:id="rId84" o:title=""/>
            <o:lock v:ext="edit" aspectratio="t"/>
            <w10:wrap type="none"/>
            <w10:anchorlock/>
          </v:shape>
          <o:OLEObject Type="Embed" ProgID="Equation.KSEE3" ShapeID="_x0000_i1045" DrawAspect="Content" ObjectID="_1468075746" r:id="rId83">
            <o:LockedField>false</o:LockedField>
          </o:OLEObject>
        </w:object>
      </w:r>
      <w:r>
        <w:rPr>
          <w:rFonts w:hint="eastAsia"/>
          <w:b w:val="0"/>
          <w:bCs w:val="0"/>
          <w:sz w:val="24"/>
          <w:lang w:val="en-US" w:eastAsia="zh-CN"/>
        </w:rPr>
        <w:t>低于某个阈值前(约</w:t>
      </w:r>
      <w:r>
        <w:rPr>
          <w:rFonts w:hint="eastAsia" w:ascii="Times New Roman" w:hAnsi="Times New Roman" w:cs="Times New Roman"/>
          <w:b w:val="0"/>
          <w:bCs w:val="0"/>
          <w:sz w:val="24"/>
          <w:lang w:val="en-US" w:eastAsia="zh-CN"/>
        </w:rPr>
        <w:t>40左右</w:t>
      </w:r>
      <w:r>
        <w:rPr>
          <w:rFonts w:hint="eastAsia"/>
          <w:b w:val="0"/>
          <w:bCs w:val="0"/>
          <w:sz w:val="24"/>
          <w:lang w:val="en-US" w:eastAsia="zh-CN"/>
        </w:rPr>
        <w:t>)前随着批量规模的增加急剧上升，随后随着批量规模的增长在略低于</w:t>
      </w:r>
      <w:r>
        <w:rPr>
          <w:rFonts w:hint="eastAsia" w:ascii="Times New Roman" w:hAnsi="Times New Roman" w:cs="Times New Roman"/>
          <w:b w:val="0"/>
          <w:bCs w:val="0"/>
          <w:sz w:val="24"/>
          <w:lang w:val="en-US" w:eastAsia="zh-CN"/>
        </w:rPr>
        <w:t>100%</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84864" behindDoc="0" locked="0" layoutInCell="1" allowOverlap="1">
            <wp:simplePos x="0" y="0"/>
            <wp:positionH relativeFrom="column">
              <wp:posOffset>-357505</wp:posOffset>
            </wp:positionH>
            <wp:positionV relativeFrom="paragraph">
              <wp:posOffset>209550</wp:posOffset>
            </wp:positionV>
            <wp:extent cx="6162040" cy="2310765"/>
            <wp:effectExtent l="0" t="0" r="10160" b="13335"/>
            <wp:wrapTopAndBottom/>
            <wp:docPr id="42" name="图片 42" descr="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all"/>
                    <pic:cNvPicPr>
                      <a:picLocks noChangeAspect="1"/>
                    </pic:cNvPicPr>
                  </pic:nvPicPr>
                  <pic:blipFill>
                    <a:blip r:embed="rId85"/>
                    <a:stretch>
                      <a:fillRect/>
                    </a:stretch>
                  </pic:blipFill>
                  <pic:spPr>
                    <a:xfrm>
                      <a:off x="0" y="0"/>
                      <a:ext cx="6162040" cy="2310765"/>
                    </a:xfrm>
                    <a:prstGeom prst="rect">
                      <a:avLst/>
                    </a:prstGeom>
                  </pic:spPr>
                </pic:pic>
              </a:graphicData>
            </a:graphic>
          </wp:anchor>
        </w:drawing>
      </w:r>
    </w:p>
    <w:p>
      <w:pPr>
        <w:spacing w:before="126" w:line="338" w:lineRule="auto"/>
        <w:ind w:right="497" w:firstLine="840" w:firstLineChars="400"/>
        <w:jc w:val="left"/>
        <w:rPr>
          <w:rFonts w:hint="eastAsia"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8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以及误报率</w:t>
      </w:r>
    </w:p>
    <w:p>
      <w:pPr>
        <w:spacing w:before="126" w:line="338" w:lineRule="auto"/>
        <w:ind w:left="134" w:right="497" w:firstLine="478"/>
        <w:jc w:val="left"/>
        <w:rPr>
          <w:rFonts w:hint="default"/>
          <w:b w:val="0"/>
          <w:bCs w:val="0"/>
          <w:sz w:val="24"/>
          <w:lang w:val="en-US" w:eastAsia="zh-CN"/>
        </w:rPr>
        <w:sectPr>
          <w:headerReference r:id="rId13"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numPr>
          <w:ilvl w:val="0"/>
          <w:numId w:val="6"/>
        </w:numPr>
        <w:tabs>
          <w:tab w:val="left" w:pos="1239"/>
        </w:tabs>
      </w:pPr>
      <w:bookmarkStart w:id="43" w:name="_bookmark21"/>
      <w:bookmarkEnd w:id="43"/>
      <w:bookmarkStart w:id="44" w:name="第四章 总结与展望"/>
      <w:bookmarkEnd w:id="44"/>
      <w:r>
        <w:t>总结与展望</w:t>
      </w:r>
    </w:p>
    <w:p>
      <w:pPr>
        <w:pStyle w:val="3"/>
        <w:tabs>
          <w:tab w:val="left" w:pos="1115"/>
        </w:tabs>
      </w:pPr>
      <w:bookmarkStart w:id="45" w:name="第一节 对实验设计的总结"/>
      <w:bookmarkEnd w:id="45"/>
      <w:bookmarkStart w:id="46" w:name="_bookmark22"/>
      <w:bookmarkEnd w:id="46"/>
    </w:p>
    <w:p>
      <w:pPr>
        <w:pStyle w:val="3"/>
        <w:tabs>
          <w:tab w:val="left" w:pos="1115"/>
        </w:tabs>
      </w:pPr>
      <w:r>
        <w:t>第一节</w:t>
      </w:r>
      <w:r>
        <w:tab/>
      </w:r>
      <w:r>
        <w:t>对实验设计的总结</w:t>
      </w:r>
    </w:p>
    <w:p>
      <w:pPr>
        <w:pStyle w:val="5"/>
        <w:spacing w:before="237" w:line="338"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ind w:left="612"/>
        <w:rPr>
          <w:rFonts w:ascii="Times New Roman" w:eastAsia="Times New Roman"/>
        </w:rPr>
      </w:pPr>
      <w:r>
        <w:t>本文完成的工作是</w:t>
      </w:r>
      <w:r>
        <w:rPr>
          <w:rFonts w:ascii="Times New Roman" w:eastAsia="Times New Roman"/>
        </w:rPr>
        <w:t>:</w:t>
      </w:r>
    </w:p>
    <w:p>
      <w:pPr>
        <w:pStyle w:val="16"/>
        <w:numPr>
          <w:ilvl w:val="2"/>
          <w:numId w:val="7"/>
        </w:numPr>
        <w:tabs>
          <w:tab w:val="left" w:pos="945"/>
        </w:tabs>
        <w:spacing w:before="129" w:after="0" w:line="338"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6"/>
        <w:numPr>
          <w:ilvl w:val="2"/>
          <w:numId w:val="7"/>
        </w:numPr>
        <w:tabs>
          <w:tab w:val="left" w:pos="945"/>
        </w:tabs>
        <w:spacing w:before="0" w:after="0" w:line="338"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6"/>
        <w:numPr>
          <w:ilvl w:val="2"/>
          <w:numId w:val="7"/>
        </w:numPr>
        <w:tabs>
          <w:tab w:val="left" w:pos="945"/>
        </w:tabs>
        <w:spacing w:before="0" w:after="0" w:line="338"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6"/>
        <w:numPr>
          <w:ilvl w:val="2"/>
          <w:numId w:val="7"/>
        </w:numPr>
        <w:tabs>
          <w:tab w:val="left" w:pos="945"/>
        </w:tabs>
        <w:spacing w:before="0" w:after="0" w:line="338"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both"/>
      </w:pPr>
      <w:bookmarkStart w:id="47" w:name="第二节 实验的不足与展望"/>
      <w:bookmarkEnd w:id="47"/>
      <w:bookmarkStart w:id="48" w:name="_bookmark23"/>
      <w:bookmarkEnd w:id="48"/>
      <w:r>
        <w:rPr>
          <w:rFonts w:hint="eastAsia"/>
          <w:lang w:val="en-US" w:eastAsia="zh-CN"/>
        </w:rPr>
        <w:tab/>
      </w:r>
      <w:r>
        <w:rPr>
          <w:rFonts w:hint="eastAsia"/>
          <w:lang w:val="en-US" w:eastAsia="zh-CN"/>
        </w:rPr>
        <w:tab/>
      </w:r>
      <w:r>
        <w:rPr>
          <w:rFonts w:hint="eastAsia"/>
          <w:lang w:val="en-US" w:eastAsia="zh-CN"/>
        </w:rPr>
        <w:tab/>
      </w:r>
      <w:r>
        <w:t>第二节</w:t>
      </w:r>
      <w:r>
        <w:tab/>
      </w:r>
      <w:r>
        <w:t>实验的不足与展望</w:t>
      </w:r>
    </w:p>
    <w:p>
      <w:pPr>
        <w:pStyle w:val="16"/>
        <w:numPr>
          <w:ilvl w:val="0"/>
          <w:numId w:val="0"/>
        </w:numPr>
        <w:tabs>
          <w:tab w:val="left" w:pos="945"/>
        </w:tabs>
        <w:spacing w:before="0" w:after="0" w:line="338" w:lineRule="auto"/>
        <w:ind w:left="605" w:leftChars="0" w:right="572" w:rightChars="0"/>
        <w:jc w:val="both"/>
      </w:pPr>
    </w:p>
    <w:p>
      <w:pPr>
        <w:pStyle w:val="5"/>
        <w:spacing w:before="237" w:line="338"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6"/>
        <w:numPr>
          <w:ilvl w:val="0"/>
          <w:numId w:val="8"/>
        </w:numPr>
        <w:tabs>
          <w:tab w:val="left" w:pos="945"/>
        </w:tabs>
        <w:spacing w:before="0" w:after="0" w:line="338"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6"/>
        <w:numPr>
          <w:ilvl w:val="0"/>
          <w:numId w:val="8"/>
        </w:numPr>
        <w:tabs>
          <w:tab w:val="left" w:pos="945"/>
        </w:tabs>
        <w:spacing w:before="0" w:after="0" w:line="338"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49" w:name="_bookmark24"/>
      <w:bookmarkEnd w:id="49"/>
      <w:bookmarkStart w:id="50" w:name="参考文献 "/>
      <w:bookmarkEnd w:id="50"/>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6"/>
        <w:numPr>
          <w:ilvl w:val="0"/>
          <w:numId w:val="8"/>
        </w:numPr>
        <w:tabs>
          <w:tab w:val="left" w:pos="945"/>
        </w:tabs>
        <w:spacing w:before="0" w:after="0" w:line="338"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spacing w:val="-8"/>
          <w:sz w:val="24"/>
        </w:rPr>
        <w:t xml:space="preserve">, </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6"/>
        <w:numPr>
          <w:ilvl w:val="0"/>
          <w:numId w:val="8"/>
        </w:numPr>
        <w:tabs>
          <w:tab w:val="left" w:pos="945"/>
        </w:tabs>
        <w:spacing w:before="0" w:after="0" w:line="338"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38" w:lineRule="auto"/>
        <w:jc w:val="both"/>
        <w:rPr>
          <w:sz w:val="24"/>
        </w:rPr>
        <w:sectPr>
          <w:headerReference r:id="rId14" w:type="default"/>
          <w:pgSz w:w="11910" w:h="16840"/>
          <w:pgMar w:top="1840" w:right="1240" w:bottom="1800" w:left="1680" w:header="1579" w:footer="1608" w:gutter="0"/>
          <w:cols w:space="720" w:num="1"/>
        </w:sectPr>
      </w:pPr>
      <w:bookmarkStart w:id="83" w:name="_GoBack"/>
      <w:bookmarkEnd w:id="83"/>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r>
        <w:t>参考文献</w:t>
      </w:r>
    </w:p>
    <w:p>
      <w:pPr>
        <w:pStyle w:val="5"/>
        <w:spacing w:before="4"/>
        <w:rPr>
          <w:rFonts w:ascii="黑体"/>
          <w:sz w:val="44"/>
        </w:rPr>
      </w:pP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bookmarkStart w:id="51" w:name="_bookmark25"/>
      <w:bookmarkEnd w:id="51"/>
      <w:bookmarkStart w:id="52" w:name="_bookmark25"/>
      <w:bookmarkEnd w:id="52"/>
      <w:r>
        <w:rPr>
          <w:rFonts w:hint="default" w:ascii="Times New Roman" w:hAnsi="Times New Roman" w:cs="Times New Roman"/>
          <w:sz w:val="21"/>
          <w:szCs w:val="21"/>
        </w:rPr>
        <w:t>Culloch</w:t>
      </w:r>
      <w:r>
        <w:rPr>
          <w:rFonts w:hint="eastAsia" w:eastAsia="宋体" w:cs="Times New Roman"/>
          <w:sz w:val="21"/>
          <w:szCs w:val="21"/>
          <w:lang w:val="en-US" w:eastAsia="zh-CN"/>
        </w:rPr>
        <w:t xml:space="preserve"> </w:t>
      </w:r>
      <w:r>
        <w:rPr>
          <w:rFonts w:hint="default" w:ascii="Times New Roman" w:hAnsi="Times New Roman" w:cs="Times New Roman"/>
          <w:sz w:val="21"/>
          <w:szCs w:val="21"/>
        </w:rPr>
        <w:t>W</w:t>
      </w:r>
      <w:r>
        <w:rPr>
          <w:rFonts w:hint="eastAsia" w:eastAsia="宋体" w:cs="Times New Roman"/>
          <w:sz w:val="21"/>
          <w:szCs w:val="21"/>
          <w:lang w:val="en-US" w:eastAsia="zh-CN"/>
        </w:rPr>
        <w:t xml:space="preserve">, </w:t>
      </w:r>
      <w:r>
        <w:rPr>
          <w:rFonts w:hint="default" w:ascii="Times New Roman" w:hAnsi="Times New Roman" w:cs="Times New Roman"/>
          <w:sz w:val="21"/>
          <w:szCs w:val="21"/>
        </w:rPr>
        <w:t>Pitts</w:t>
      </w:r>
      <w:r>
        <w:rPr>
          <w:rFonts w:hint="eastAsia" w:eastAsia="宋体" w:cs="Times New Roman"/>
          <w:sz w:val="21"/>
          <w:szCs w:val="21"/>
          <w:lang w:val="en-US" w:eastAsia="zh-CN"/>
        </w:rPr>
        <w:t xml:space="preserve"> </w:t>
      </w:r>
      <w:r>
        <w:rPr>
          <w:rFonts w:hint="default" w:ascii="Times New Roman" w:hAnsi="Times New Roman" w:cs="Times New Roman"/>
          <w:sz w:val="21"/>
          <w:szCs w:val="21"/>
        </w:rPr>
        <w:t>W</w:t>
      </w:r>
      <w:r>
        <w:rPr>
          <w:rFonts w:hint="eastAsia" w:eastAsia="宋体" w:cs="Times New Roman"/>
          <w:sz w:val="21"/>
          <w:szCs w:val="21"/>
          <w:lang w:val="en-US" w:eastAsia="zh-CN"/>
        </w:rPr>
        <w:t xml:space="preserve"> </w:t>
      </w:r>
      <w:r>
        <w:rPr>
          <w:rFonts w:hint="default" w:ascii="Times New Roman" w:hAnsi="Times New Roman" w:cs="Times New Roman"/>
          <w:sz w:val="21"/>
          <w:szCs w:val="21"/>
        </w:rPr>
        <w:t>H.</w:t>
      </w:r>
      <w:r>
        <w:rPr>
          <w:rFonts w:hint="eastAsia" w:eastAsia="宋体" w:cs="Times New Roman"/>
          <w:sz w:val="21"/>
          <w:szCs w:val="21"/>
          <w:lang w:val="en-US" w:eastAsia="zh-CN"/>
        </w:rPr>
        <w:t xml:space="preserve"> </w:t>
      </w:r>
      <w:r>
        <w:rPr>
          <w:rFonts w:hint="default" w:ascii="Times New Roman" w:hAnsi="Times New Roman" w:cs="Times New Roman"/>
          <w:sz w:val="21"/>
          <w:szCs w:val="21"/>
        </w:rPr>
        <w:t>A logical calculus of the ideas immanent in neural nets. </w:t>
      </w:r>
      <w:r>
        <w:rPr>
          <w:rFonts w:hint="eastAsia" w:eastAsia="宋体" w:cs="Times New Roman"/>
          <w:sz w:val="21"/>
          <w:szCs w:val="21"/>
          <w:lang w:val="en-US" w:eastAsia="zh-CN"/>
        </w:rPr>
        <w:t>B</w:t>
      </w:r>
      <w:r>
        <w:rPr>
          <w:rFonts w:hint="default" w:ascii="Times New Roman" w:hAnsi="Times New Roman" w:cs="Times New Roman"/>
          <w:sz w:val="21"/>
          <w:szCs w:val="21"/>
        </w:rPr>
        <w:t xml:space="preserve">ulletin of </w:t>
      </w:r>
      <w:r>
        <w:rPr>
          <w:rFonts w:hint="eastAsia" w:eastAsia="宋体" w:cs="Times New Roman"/>
          <w:sz w:val="21"/>
          <w:szCs w:val="21"/>
          <w:lang w:val="en-US" w:eastAsia="zh-CN"/>
        </w:rPr>
        <w:t>M</w:t>
      </w:r>
      <w:r>
        <w:rPr>
          <w:rFonts w:hint="default" w:ascii="Times New Roman" w:hAnsi="Times New Roman" w:cs="Times New Roman"/>
          <w:sz w:val="21"/>
          <w:szCs w:val="21"/>
        </w:rPr>
        <w:t xml:space="preserve">athematical </w:t>
      </w:r>
      <w:r>
        <w:rPr>
          <w:rFonts w:hint="eastAsia" w:eastAsia="宋体" w:cs="Times New Roman"/>
          <w:sz w:val="21"/>
          <w:szCs w:val="21"/>
          <w:lang w:val="en-US" w:eastAsia="zh-CN"/>
        </w:rPr>
        <w:t>B</w:t>
      </w:r>
      <w:r>
        <w:rPr>
          <w:rFonts w:hint="default" w:ascii="Times New Roman" w:hAnsi="Times New Roman" w:cs="Times New Roman"/>
          <w:sz w:val="21"/>
          <w:szCs w:val="21"/>
        </w:rPr>
        <w:t>iophysics,</w:t>
      </w:r>
      <w:r>
        <w:rPr>
          <w:rFonts w:hint="eastAsia" w:eastAsia="宋体" w:cs="Times New Roman"/>
          <w:sz w:val="21"/>
          <w:szCs w:val="21"/>
          <w:lang w:val="en-US" w:eastAsia="zh-CN"/>
        </w:rPr>
        <w:t xml:space="preserve"> </w:t>
      </w:r>
      <w:r>
        <w:rPr>
          <w:rFonts w:hint="default" w:ascii="Times New Roman" w:hAnsi="Times New Roman" w:cs="Times New Roman"/>
          <w:sz w:val="21"/>
          <w:szCs w:val="21"/>
        </w:rPr>
        <w:t>1943</w:t>
      </w:r>
      <w:r>
        <w:rPr>
          <w:rFonts w:hint="eastAsia" w:eastAsia="宋体" w:cs="Times New Roman"/>
          <w:sz w:val="21"/>
          <w:szCs w:val="21"/>
          <w:lang w:val="en-US" w:eastAsia="zh-CN"/>
        </w:rPr>
        <w:t>,</w:t>
      </w:r>
      <w:r>
        <w:rPr>
          <w:rFonts w:hint="default" w:ascii="Times New Roman" w:hAnsi="Times New Roman" w:cs="Times New Roman"/>
          <w:sz w:val="21"/>
          <w:szCs w:val="21"/>
        </w:rPr>
        <w:t> 5(4)</w:t>
      </w:r>
      <w:r>
        <w:rPr>
          <w:rFonts w:hint="eastAsia" w:eastAsia="宋体" w:cs="Times New Roman"/>
          <w:sz w:val="21"/>
          <w:szCs w:val="21"/>
          <w:lang w:val="en-US" w:eastAsia="zh-CN"/>
        </w:rPr>
        <w:t>:</w:t>
      </w:r>
      <w:r>
        <w:rPr>
          <w:rFonts w:hint="default" w:ascii="Times New Roman" w:hAnsi="Times New Roman" w:cs="Times New Roman"/>
          <w:sz w:val="21"/>
          <w:szCs w:val="21"/>
        </w:rPr>
        <w:t>115-133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bookmarkStart w:id="53" w:name="_bookmark27"/>
      <w:bookmarkEnd w:id="53"/>
      <w:bookmarkStart w:id="54" w:name="_bookmark27"/>
      <w:bookmarkEnd w:id="54"/>
      <w:r>
        <w:rPr>
          <w:rFonts w:hint="default" w:ascii="Times New Roman" w:hAnsi="Times New Roman" w:cs="Times New Roman"/>
          <w:sz w:val="21"/>
          <w:szCs w:val="21"/>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rPr>
        <w:t>ehavior. 1949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bookmarkStart w:id="55" w:name="_bookmark28"/>
      <w:bookmarkEnd w:id="55"/>
      <w:bookmarkStart w:id="56" w:name="_bookmark28"/>
      <w:bookmarkEnd w:id="56"/>
      <w:r>
        <w:rPr>
          <w:rFonts w:hint="default" w:ascii="Times New Roman" w:hAnsi="Times New Roman" w:cs="Times New Roman"/>
          <w:sz w:val="21"/>
          <w:szCs w:val="21"/>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F. The perceptron - a perceiving and recognizing automaton.</w:t>
      </w:r>
      <w:r>
        <w:rPr>
          <w:rFonts w:hint="default" w:ascii="Times New Roman" w:hAnsi="Times New Roman" w:cs="Times New Roman"/>
          <w:spacing w:val="-12"/>
          <w:sz w:val="21"/>
          <w:szCs w:val="21"/>
        </w:rPr>
        <w:t xml:space="preserve"> </w:t>
      </w:r>
      <w:r>
        <w:rPr>
          <w:rFonts w:hint="default" w:ascii="Times New Roman" w:hAnsi="Times New Roman" w:cs="Times New Roman"/>
          <w:sz w:val="21"/>
          <w:szCs w:val="21"/>
        </w:rPr>
        <w:t>1957</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Widrow</w:t>
      </w:r>
      <w:r>
        <w:rPr>
          <w:rFonts w:hint="eastAsia" w:eastAsia="宋体" w:cs="Times New Roman"/>
          <w:sz w:val="21"/>
          <w:szCs w:val="21"/>
          <w:lang w:val="en-US" w:eastAsia="zh-CN"/>
        </w:rPr>
        <w:t xml:space="preserve"> </w:t>
      </w:r>
      <w:r>
        <w:rPr>
          <w:rFonts w:hint="default" w:ascii="Times New Roman" w:hAnsi="Times New Roman" w:cs="Times New Roman"/>
          <w:sz w:val="21"/>
          <w:szCs w:val="21"/>
        </w:rPr>
        <w:t>B</w:t>
      </w:r>
      <w:r>
        <w:rPr>
          <w:rFonts w:hint="eastAsia" w:eastAsia="宋体" w:cs="Times New Roman"/>
          <w:sz w:val="21"/>
          <w:szCs w:val="21"/>
          <w:lang w:val="en-US" w:eastAsia="zh-CN"/>
        </w:rPr>
        <w:t xml:space="preserve">, </w:t>
      </w:r>
      <w:r>
        <w:rPr>
          <w:rFonts w:hint="default" w:ascii="Times New Roman" w:hAnsi="Times New Roman" w:cs="Times New Roman"/>
          <w:sz w:val="21"/>
          <w:szCs w:val="21"/>
        </w:rPr>
        <w:t>Hoff</w:t>
      </w:r>
      <w:r>
        <w:rPr>
          <w:rFonts w:hint="eastAsia" w:eastAsia="宋体" w:cs="Times New Roman"/>
          <w:sz w:val="21"/>
          <w:szCs w:val="21"/>
          <w:lang w:val="en-US" w:eastAsia="zh-CN"/>
        </w:rPr>
        <w:t xml:space="preserve"> </w:t>
      </w:r>
      <w:r>
        <w:rPr>
          <w:rFonts w:hint="default" w:ascii="Times New Roman" w:hAnsi="Times New Roman" w:cs="Times New Roman"/>
          <w:sz w:val="21"/>
          <w:szCs w:val="21"/>
        </w:rPr>
        <w:t>M</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E. Associative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torage and </w:t>
      </w:r>
      <w:r>
        <w:rPr>
          <w:rFonts w:hint="eastAsia" w:eastAsia="宋体" w:cs="Times New Roman"/>
          <w:sz w:val="21"/>
          <w:szCs w:val="21"/>
          <w:lang w:val="en-US" w:eastAsia="zh-CN"/>
        </w:rPr>
        <w:t>r</w:t>
      </w:r>
      <w:r>
        <w:rPr>
          <w:rFonts w:hint="default" w:ascii="Times New Roman" w:hAnsi="Times New Roman" w:cs="Times New Roman"/>
          <w:sz w:val="21"/>
          <w:szCs w:val="21"/>
        </w:rPr>
        <w:t xml:space="preserve">etrieval of </w:t>
      </w:r>
      <w:r>
        <w:rPr>
          <w:rFonts w:hint="eastAsia" w:eastAsia="宋体" w:cs="Times New Roman"/>
          <w:sz w:val="21"/>
          <w:szCs w:val="21"/>
          <w:lang w:val="en-US" w:eastAsia="zh-CN"/>
        </w:rPr>
        <w:t>d</w:t>
      </w:r>
      <w:r>
        <w:rPr>
          <w:rFonts w:hint="default" w:ascii="Times New Roman" w:hAnsi="Times New Roman" w:cs="Times New Roman"/>
          <w:sz w:val="21"/>
          <w:szCs w:val="21"/>
        </w:rPr>
        <w:t xml:space="preserve">igital </w:t>
      </w:r>
      <w:r>
        <w:rPr>
          <w:rFonts w:hint="eastAsia" w:eastAsia="宋体" w:cs="Times New Roman"/>
          <w:sz w:val="21"/>
          <w:szCs w:val="21"/>
          <w:lang w:val="en-US" w:eastAsia="zh-CN"/>
        </w:rPr>
        <w:t>i</w:t>
      </w:r>
      <w:r>
        <w:rPr>
          <w:rFonts w:hint="default" w:ascii="Times New Roman" w:hAnsi="Times New Roman" w:cs="Times New Roman"/>
          <w:sz w:val="21"/>
          <w:szCs w:val="21"/>
        </w:rPr>
        <w:t>nformation</w:t>
      </w:r>
      <w:r>
        <w:rPr>
          <w:rFonts w:hint="default" w:ascii="Times New Roman" w:hAnsi="Times New Roman" w:cs="Times New Roman"/>
          <w:spacing w:val="-18"/>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8"/>
          <w:sz w:val="21"/>
          <w:szCs w:val="21"/>
        </w:rPr>
        <w:t xml:space="preserve">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rPr>
        <w:t xml:space="preserve">aptive </w:t>
      </w:r>
      <w:r>
        <w:rPr>
          <w:rFonts w:hint="default" w:ascii="Times New Roman" w:hAnsi="Times New Roman" w:cs="Times New Roman"/>
          <w:sz w:val="21"/>
          <w:szCs w:val="21"/>
          <w:lang w:val="en-US" w:eastAsia="zh-CN"/>
        </w:rPr>
        <w:t>“</w:t>
      </w:r>
      <w:r>
        <w:rPr>
          <w:rFonts w:hint="eastAsia" w:cs="Times New Roman"/>
          <w:sz w:val="21"/>
          <w:szCs w:val="21"/>
          <w:lang w:val="en-US" w:eastAsia="zh-CN"/>
        </w:rPr>
        <w:t>n</w:t>
      </w:r>
      <w:r>
        <w:rPr>
          <w:rFonts w:hint="default" w:ascii="Times New Roman" w:hAnsi="Times New Roman" w:cs="Times New Roman"/>
          <w:sz w:val="21"/>
          <w:szCs w:val="21"/>
        </w:rPr>
        <w:t>eurons</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Biological Prototypes and Synthetic</w:t>
      </w:r>
      <w:bookmarkStart w:id="57" w:name="_bookmark29"/>
      <w:bookmarkEnd w:id="57"/>
      <w:r>
        <w:rPr>
          <w:rFonts w:hint="default" w:ascii="Times New Roman" w:hAnsi="Times New Roman" w:cs="Times New Roman"/>
          <w:sz w:val="21"/>
          <w:szCs w:val="21"/>
        </w:rPr>
        <w:t xml:space="preserve"> Systems, 1962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3"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Minsky M L,</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Papert S. Perceptrons : An </w:t>
      </w:r>
      <w:r>
        <w:rPr>
          <w:rFonts w:hint="eastAsia" w:eastAsia="宋体" w:cs="Times New Roman"/>
          <w:sz w:val="21"/>
          <w:szCs w:val="21"/>
          <w:lang w:val="en-US" w:eastAsia="zh-CN"/>
        </w:rPr>
        <w:t>i</w:t>
      </w:r>
      <w:r>
        <w:rPr>
          <w:rFonts w:hint="default" w:ascii="Times New Roman" w:hAnsi="Times New Roman" w:cs="Times New Roman"/>
          <w:sz w:val="21"/>
          <w:szCs w:val="21"/>
        </w:rPr>
        <w:t xml:space="preserve">ntroduction to </w:t>
      </w:r>
      <w:r>
        <w:rPr>
          <w:rFonts w:hint="eastAsia" w:eastAsia="宋体" w:cs="Times New Roman"/>
          <w:sz w:val="21"/>
          <w:szCs w:val="21"/>
          <w:lang w:val="en-US" w:eastAsia="zh-CN"/>
        </w:rPr>
        <w:t>c</w:t>
      </w:r>
      <w:r>
        <w:rPr>
          <w:rFonts w:hint="default" w:ascii="Times New Roman" w:hAnsi="Times New Roman" w:cs="Times New Roman"/>
          <w:sz w:val="21"/>
          <w:szCs w:val="21"/>
        </w:rPr>
        <w:t>omputational</w:t>
      </w:r>
      <w:bookmarkStart w:id="58" w:name="_bookmark30"/>
      <w:bookmarkEnd w:id="58"/>
      <w:r>
        <w:rPr>
          <w:rFonts w:hint="default" w:ascii="Times New Roman" w:hAnsi="Times New Roman" w:cs="Times New Roman"/>
          <w:sz w:val="21"/>
          <w:szCs w:val="21"/>
        </w:rPr>
        <w:t xml:space="preserve"> </w:t>
      </w:r>
      <w:r>
        <w:rPr>
          <w:rFonts w:hint="eastAsia" w:eastAsia="宋体" w:cs="Times New Roman"/>
          <w:sz w:val="21"/>
          <w:szCs w:val="21"/>
          <w:lang w:val="en-US" w:eastAsia="zh-CN"/>
        </w:rPr>
        <w:t>g</w:t>
      </w:r>
      <w:r>
        <w:rPr>
          <w:rFonts w:hint="default" w:ascii="Times New Roman" w:hAnsi="Times New Roman" w:cs="Times New Roman"/>
          <w:sz w:val="21"/>
          <w:szCs w:val="21"/>
        </w:rPr>
        <w:t>eometry.</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1969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Hopfield</w:t>
      </w:r>
      <w:r>
        <w:rPr>
          <w:rFonts w:hint="eastAsia" w:eastAsia="宋体" w:cs="Times New Roman"/>
          <w:sz w:val="21"/>
          <w:szCs w:val="21"/>
          <w:lang w:val="en-US" w:eastAsia="zh-CN"/>
        </w:rPr>
        <w:t xml:space="preserve"> </w:t>
      </w:r>
      <w:r>
        <w:rPr>
          <w:rFonts w:hint="default" w:ascii="Times New Roman" w:hAnsi="Times New Roman" w:cs="Times New Roman"/>
          <w:sz w:val="21"/>
          <w:szCs w:val="21"/>
        </w:rPr>
        <w:t>J</w:t>
      </w:r>
      <w:r>
        <w:rPr>
          <w:rFonts w:hint="eastAsia" w:eastAsia="宋体" w:cs="Times New Roman"/>
          <w:sz w:val="21"/>
          <w:szCs w:val="21"/>
          <w:lang w:val="en-US" w:eastAsia="zh-CN"/>
        </w:rPr>
        <w:t xml:space="preserve"> </w:t>
      </w:r>
      <w:r>
        <w:rPr>
          <w:rFonts w:hint="default" w:ascii="Times New Roman" w:hAnsi="Times New Roman" w:cs="Times New Roman"/>
          <w:sz w:val="21"/>
          <w:szCs w:val="21"/>
        </w:rPr>
        <w:t>J. Neural networks and physical systems with emergent collective computational abilities. Proceedings of the National Academy of Sciences,</w:t>
      </w:r>
      <w:bookmarkStart w:id="59" w:name="_bookmark31"/>
      <w:bookmarkEnd w:id="59"/>
      <w:r>
        <w:rPr>
          <w:rFonts w:hint="default" w:ascii="Times New Roman" w:hAnsi="Times New Roman" w:cs="Times New Roman"/>
          <w:sz w:val="21"/>
          <w:szCs w:val="21"/>
        </w:rPr>
        <w:t xml:space="preserve"> 1982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3"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Hochreiter</w:t>
      </w:r>
      <w:r>
        <w:rPr>
          <w:rFonts w:hint="eastAsia" w:eastAsia="宋体" w:cs="Times New Roman"/>
          <w:sz w:val="21"/>
          <w:szCs w:val="21"/>
          <w:lang w:val="en-US" w:eastAsia="zh-CN"/>
        </w:rPr>
        <w:t xml:space="preserve"> </w:t>
      </w:r>
      <w:r>
        <w:rPr>
          <w:rFonts w:hint="default" w:ascii="Times New Roman" w:hAnsi="Times New Roman" w:cs="Times New Roman"/>
          <w:sz w:val="21"/>
          <w:szCs w:val="21"/>
        </w:rPr>
        <w:t>S</w:t>
      </w:r>
      <w:r>
        <w:rPr>
          <w:rFonts w:hint="eastAsia" w:eastAsia="宋体" w:cs="Times New Roman"/>
          <w:sz w:val="21"/>
          <w:szCs w:val="21"/>
          <w:lang w:val="en-US" w:eastAsia="zh-CN"/>
        </w:rPr>
        <w:t>,</w:t>
      </w:r>
      <w:r>
        <w:rPr>
          <w:rFonts w:hint="default" w:ascii="Times New Roman" w:hAnsi="Times New Roman" w:cs="Times New Roman"/>
          <w:spacing w:val="-11"/>
          <w:sz w:val="21"/>
          <w:szCs w:val="21"/>
        </w:rPr>
        <w:t xml:space="preserve"> </w:t>
      </w:r>
      <w:r>
        <w:rPr>
          <w:rFonts w:hint="default" w:ascii="Times New Roman" w:hAnsi="Times New Roman" w:cs="Times New Roman"/>
          <w:sz w:val="21"/>
          <w:szCs w:val="21"/>
        </w:rPr>
        <w:t>Schmidhuber</w:t>
      </w:r>
      <w:r>
        <w:rPr>
          <w:rFonts w:hint="eastAsia" w:eastAsia="宋体" w:cs="Times New Roman"/>
          <w:sz w:val="21"/>
          <w:szCs w:val="21"/>
          <w:lang w:val="en-US" w:eastAsia="zh-CN"/>
        </w:rPr>
        <w:t xml:space="preserve"> </w:t>
      </w:r>
      <w:r>
        <w:rPr>
          <w:rFonts w:hint="default" w:ascii="Times New Roman" w:hAnsi="Times New Roman" w:cs="Times New Roman"/>
          <w:sz w:val="21"/>
          <w:szCs w:val="21"/>
        </w:rPr>
        <w:t>J</w:t>
      </w:r>
      <w:r>
        <w:rPr>
          <w:rFonts w:hint="eastAsia" w:eastAsia="宋体" w:cs="Times New Roman"/>
          <w:sz w:val="21"/>
          <w:szCs w:val="21"/>
          <w:lang w:val="en-US" w:eastAsia="zh-CN"/>
        </w:rPr>
        <w:t xml:space="preserve">. </w:t>
      </w:r>
      <w:r>
        <w:rPr>
          <w:rFonts w:hint="default" w:ascii="Times New Roman" w:hAnsi="Times New Roman" w:cs="Times New Roman"/>
          <w:sz w:val="21"/>
          <w:szCs w:val="21"/>
        </w:rPr>
        <w:t>Long</w:t>
      </w:r>
      <w:r>
        <w:rPr>
          <w:rFonts w:hint="default" w:ascii="Times New Roman" w:hAnsi="Times New Roman" w:cs="Times New Roman"/>
          <w:spacing w:val="-11"/>
          <w:sz w:val="21"/>
          <w:szCs w:val="21"/>
        </w:rPr>
        <w:t xml:space="preserve"> </w:t>
      </w:r>
      <w:r>
        <w:rPr>
          <w:rFonts w:hint="eastAsia" w:eastAsia="宋体" w:cs="Times New Roman"/>
          <w:spacing w:val="-11"/>
          <w:sz w:val="21"/>
          <w:szCs w:val="21"/>
          <w:lang w:val="en-US" w:eastAsia="zh-CN"/>
        </w:rPr>
        <w:t>s</w:t>
      </w:r>
      <w:r>
        <w:rPr>
          <w:rFonts w:hint="default" w:ascii="Times New Roman" w:hAnsi="Times New Roman" w:cs="Times New Roman"/>
          <w:spacing w:val="-3"/>
          <w:sz w:val="21"/>
          <w:szCs w:val="21"/>
        </w:rPr>
        <w:t>hort-</w:t>
      </w:r>
      <w:r>
        <w:rPr>
          <w:rFonts w:hint="eastAsia" w:eastAsia="宋体" w:cs="Times New Roman"/>
          <w:spacing w:val="-3"/>
          <w:sz w:val="21"/>
          <w:szCs w:val="21"/>
          <w:lang w:val="en-US" w:eastAsia="zh-CN"/>
        </w:rPr>
        <w:t>t</w:t>
      </w:r>
      <w:r>
        <w:rPr>
          <w:rFonts w:hint="default" w:ascii="Times New Roman" w:hAnsi="Times New Roman" w:cs="Times New Roman"/>
          <w:spacing w:val="-3"/>
          <w:sz w:val="21"/>
          <w:szCs w:val="21"/>
        </w:rPr>
        <w:t>erm</w:t>
      </w:r>
      <w:r>
        <w:rPr>
          <w:rFonts w:hint="default" w:ascii="Times New Roman" w:hAnsi="Times New Roman" w:cs="Times New Roman"/>
          <w:spacing w:val="-10"/>
          <w:sz w:val="21"/>
          <w:szCs w:val="21"/>
        </w:rPr>
        <w:t xml:space="preserve"> </w:t>
      </w:r>
      <w:r>
        <w:rPr>
          <w:rFonts w:hint="eastAsia" w:eastAsia="宋体" w:cs="Times New Roman"/>
          <w:spacing w:val="-10"/>
          <w:sz w:val="21"/>
          <w:szCs w:val="21"/>
          <w:lang w:val="en-US" w:eastAsia="zh-CN"/>
        </w:rPr>
        <w:t>m</w:t>
      </w:r>
      <w:r>
        <w:rPr>
          <w:rFonts w:hint="default" w:ascii="Times New Roman" w:hAnsi="Times New Roman" w:cs="Times New Roman"/>
          <w:sz w:val="21"/>
          <w:szCs w:val="21"/>
        </w:rPr>
        <w:t>emory.</w:t>
      </w:r>
      <w:r>
        <w:rPr>
          <w:rFonts w:hint="default" w:ascii="Times New Roman" w:hAnsi="Times New Roman" w:cs="Times New Roman"/>
          <w:spacing w:val="-10"/>
          <w:sz w:val="21"/>
          <w:szCs w:val="21"/>
        </w:rPr>
        <w:t xml:space="preserve"> </w:t>
      </w:r>
      <w:r>
        <w:rPr>
          <w:rFonts w:hint="default" w:ascii="Times New Roman" w:hAnsi="Times New Roman" w:cs="Times New Roman"/>
          <w:sz w:val="21"/>
          <w:szCs w:val="21"/>
        </w:rPr>
        <w:t>Neural</w:t>
      </w:r>
      <w:r>
        <w:rPr>
          <w:rFonts w:hint="default" w:ascii="Times New Roman" w:hAnsi="Times New Roman" w:cs="Times New Roman"/>
          <w:spacing w:val="-11"/>
          <w:sz w:val="21"/>
          <w:szCs w:val="21"/>
        </w:rPr>
        <w:t xml:space="preserve"> </w:t>
      </w:r>
      <w:r>
        <w:rPr>
          <w:rFonts w:hint="default" w:ascii="Times New Roman" w:hAnsi="Times New Roman" w:cs="Times New Roman"/>
          <w:sz w:val="21"/>
          <w:szCs w:val="21"/>
        </w:rPr>
        <w:t>Computa</w:t>
      </w:r>
      <w:bookmarkStart w:id="60" w:name="_bookmark32"/>
      <w:bookmarkEnd w:id="60"/>
      <w:r>
        <w:rPr>
          <w:rFonts w:hint="default" w:ascii="Times New Roman" w:hAnsi="Times New Roman" w:cs="Times New Roman"/>
          <w:w w:val="105"/>
          <w:sz w:val="21"/>
          <w:szCs w:val="21"/>
        </w:rPr>
        <w:t>tion, 1997, 9(8):1735</w:t>
      </w:r>
      <w:r>
        <w:rPr>
          <w:rFonts w:hint="eastAsia" w:eastAsia="宋体" w:cs="Times New Roman"/>
          <w:w w:val="105"/>
          <w:sz w:val="21"/>
          <w:szCs w:val="21"/>
          <w:lang w:val="en-US" w:eastAsia="zh-CN"/>
        </w:rPr>
        <w:t>-</w:t>
      </w:r>
      <w:r>
        <w:rPr>
          <w:rFonts w:hint="default" w:ascii="Times New Roman" w:hAnsi="Times New Roman" w:cs="Times New Roman"/>
          <w:w w:val="105"/>
          <w:sz w:val="21"/>
          <w:szCs w:val="21"/>
        </w:rPr>
        <w:t>1780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0" w:hanging="519"/>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Lee</w:t>
      </w:r>
      <w:r>
        <w:rPr>
          <w:rFonts w:hint="eastAsia" w:eastAsia="宋体" w:cs="Times New Roman"/>
          <w:sz w:val="21"/>
          <w:szCs w:val="21"/>
          <w:lang w:val="en-US" w:eastAsia="zh-CN"/>
        </w:rPr>
        <w:t xml:space="preserve"> </w:t>
      </w:r>
      <w:r>
        <w:rPr>
          <w:rFonts w:hint="default" w:ascii="Times New Roman" w:hAnsi="Times New Roman" w:cs="Times New Roman"/>
          <w:spacing w:val="-9"/>
          <w:sz w:val="21"/>
          <w:szCs w:val="21"/>
        </w:rPr>
        <w:t>T</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S</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Mumford</w:t>
      </w:r>
      <w:r>
        <w:rPr>
          <w:rFonts w:hint="eastAsia" w:eastAsia="宋体" w:cs="Times New Roman"/>
          <w:sz w:val="21"/>
          <w:szCs w:val="21"/>
          <w:lang w:val="en-US" w:eastAsia="zh-CN"/>
        </w:rPr>
        <w:t xml:space="preserve"> </w:t>
      </w:r>
      <w:r>
        <w:rPr>
          <w:rFonts w:hint="default" w:ascii="Times New Roman" w:hAnsi="Times New Roman" w:cs="Times New Roman"/>
          <w:sz w:val="21"/>
          <w:szCs w:val="21"/>
        </w:rPr>
        <w:t>D.</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Hierarchical</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Bayesian</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inference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visual</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cortex.</w:t>
      </w:r>
    </w:p>
    <w:p>
      <w:pPr>
        <w:pStyle w:val="5"/>
        <w:keepNext w:val="0"/>
        <w:keepLines w:val="0"/>
        <w:pageBreakBefore w:val="0"/>
        <w:widowControl w:val="0"/>
        <w:kinsoku/>
        <w:wordWrap/>
        <w:overflowPunct/>
        <w:topLinePunct w:val="0"/>
        <w:autoSpaceDE w:val="0"/>
        <w:autoSpaceDN w:val="0"/>
        <w:bidi w:val="0"/>
        <w:adjustRightInd/>
        <w:snapToGrid/>
        <w:spacing w:before="0" w:line="320" w:lineRule="exact"/>
        <w:ind w:left="771"/>
        <w:textAlignment w:val="auto"/>
        <w:rPr>
          <w:rFonts w:hint="default" w:ascii="Times New Roman" w:hAnsi="Times New Roman" w:cs="Times New Roman"/>
          <w:sz w:val="21"/>
          <w:szCs w:val="21"/>
        </w:rPr>
      </w:pPr>
      <w:bookmarkStart w:id="61" w:name="_bookmark33"/>
      <w:bookmarkEnd w:id="61"/>
      <w:r>
        <w:rPr>
          <w:rFonts w:hint="default" w:ascii="Times New Roman" w:hAnsi="Times New Roman" w:cs="Times New Roman"/>
          <w:w w:val="105"/>
          <w:sz w:val="21"/>
          <w:szCs w:val="21"/>
        </w:rPr>
        <w:t>Journal of the Optical Society of America, 2003, 20(7):1434</w:t>
      </w:r>
      <w:r>
        <w:rPr>
          <w:rFonts w:hint="eastAsia" w:ascii="Times New Roman" w:hAnsi="Times New Roman" w:cs="Times New Roman"/>
          <w:w w:val="105"/>
          <w:sz w:val="21"/>
          <w:szCs w:val="21"/>
          <w:lang w:val="en-US" w:eastAsia="zh-CN"/>
        </w:rPr>
        <w:t>-14</w:t>
      </w:r>
      <w:r>
        <w:rPr>
          <w:rFonts w:hint="default" w:ascii="Times New Roman" w:hAnsi="Times New Roman" w:cs="Times New Roman"/>
          <w:w w:val="105"/>
          <w:sz w:val="21"/>
          <w:szCs w:val="21"/>
        </w:rPr>
        <w:t>48</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Serre</w:t>
      </w:r>
      <w:r>
        <w:rPr>
          <w:rFonts w:hint="eastAsia" w:eastAsia="宋体" w:cs="Times New Roman"/>
          <w:sz w:val="21"/>
          <w:szCs w:val="21"/>
          <w:lang w:val="en-US" w:eastAsia="zh-CN"/>
        </w:rPr>
        <w:t xml:space="preserve"> </w:t>
      </w:r>
      <w:r>
        <w:rPr>
          <w:rFonts w:hint="default" w:ascii="Times New Roman" w:hAnsi="Times New Roman" w:cs="Times New Roman"/>
          <w:sz w:val="21"/>
          <w:szCs w:val="21"/>
        </w:rPr>
        <w:t>T, Kreiman</w:t>
      </w:r>
      <w:r>
        <w:rPr>
          <w:rFonts w:hint="eastAsia" w:eastAsia="宋体" w:cs="Times New Roman"/>
          <w:sz w:val="21"/>
          <w:szCs w:val="21"/>
          <w:lang w:val="en-US" w:eastAsia="zh-CN"/>
        </w:rPr>
        <w:t xml:space="preserve"> </w:t>
      </w:r>
      <w:r>
        <w:rPr>
          <w:rFonts w:hint="default" w:ascii="Times New Roman" w:hAnsi="Times New Roman" w:cs="Times New Roman"/>
          <w:sz w:val="21"/>
          <w:szCs w:val="21"/>
        </w:rPr>
        <w:t>G, Kouh</w:t>
      </w:r>
      <w:r>
        <w:rPr>
          <w:rFonts w:hint="eastAsia" w:eastAsia="宋体" w:cs="Times New Roman"/>
          <w:sz w:val="21"/>
          <w:szCs w:val="21"/>
          <w:lang w:val="en-US" w:eastAsia="zh-CN"/>
        </w:rPr>
        <w:t xml:space="preserve"> </w:t>
      </w:r>
      <w:r>
        <w:rPr>
          <w:rFonts w:hint="default" w:ascii="Times New Roman" w:hAnsi="Times New Roman" w:cs="Times New Roman"/>
          <w:sz w:val="21"/>
          <w:szCs w:val="21"/>
        </w:rPr>
        <w:t>M, Cadieu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Knoblich</w:t>
      </w:r>
      <w:r>
        <w:rPr>
          <w:rFonts w:hint="eastAsia" w:eastAsia="宋体" w:cs="Times New Roman"/>
          <w:sz w:val="21"/>
          <w:szCs w:val="21"/>
          <w:lang w:val="en-US" w:eastAsia="zh-CN"/>
        </w:rPr>
        <w:t xml:space="preserve"> </w:t>
      </w:r>
      <w:r>
        <w:rPr>
          <w:rFonts w:hint="default" w:ascii="Times New Roman" w:hAnsi="Times New Roman" w:cs="Times New Roman"/>
          <w:sz w:val="21"/>
          <w:szCs w:val="21"/>
        </w:rPr>
        <w:t>U, Poggio</w:t>
      </w:r>
      <w:r>
        <w:rPr>
          <w:rFonts w:hint="eastAsia" w:eastAsia="宋体" w:cs="Times New Roman"/>
          <w:sz w:val="21"/>
          <w:szCs w:val="21"/>
          <w:lang w:val="en-US" w:eastAsia="zh-CN"/>
        </w:rPr>
        <w:t xml:space="preserve"> </w:t>
      </w:r>
      <w:r>
        <w:rPr>
          <w:rFonts w:hint="default" w:ascii="Times New Roman" w:hAnsi="Times New Roman" w:cs="Times New Roman"/>
          <w:sz w:val="21"/>
          <w:szCs w:val="21"/>
        </w:rPr>
        <w:t>T. A quantitative theory of immediate visual</w:t>
      </w:r>
      <w:bookmarkStart w:id="62" w:name="_bookmark34"/>
      <w:bookmarkEnd w:id="62"/>
      <w:r>
        <w:rPr>
          <w:rFonts w:hint="default" w:ascii="Times New Roman" w:hAnsi="Times New Roman" w:cs="Times New Roman"/>
          <w:sz w:val="21"/>
          <w:szCs w:val="21"/>
        </w:rPr>
        <w:t xml:space="preserve"> recognition. Progress in Brain Research, 2007, 165(6):33</w:t>
      </w:r>
      <w:r>
        <w:rPr>
          <w:rFonts w:hint="eastAsia" w:eastAsia="宋体" w:cs="Times New Roman"/>
          <w:sz w:val="21"/>
          <w:szCs w:val="21"/>
          <w:lang w:val="en-US" w:eastAsia="zh-CN"/>
        </w:rPr>
        <w:t>-</w:t>
      </w:r>
      <w:r>
        <w:rPr>
          <w:rFonts w:hint="default" w:ascii="Times New Roman" w:hAnsi="Times New Roman" w:cs="Times New Roman"/>
          <w:sz w:val="21"/>
          <w:szCs w:val="21"/>
        </w:rPr>
        <w:t>56</w:t>
      </w:r>
      <w:bookmarkStart w:id="63" w:name="_bookmark35"/>
      <w:bookmarkEnd w:id="63"/>
      <w:bookmarkStart w:id="64" w:name="_bookmark35"/>
      <w:bookmarkEnd w:id="64"/>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65" w:name="_bookmark37"/>
      <w:bookmarkEnd w:id="65"/>
      <w:bookmarkStart w:id="66" w:name="_bookmark37"/>
      <w:bookmarkEnd w:id="66"/>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 xml:space="preserve"> 王正</w:t>
      </w:r>
      <w:r>
        <w:rPr>
          <w:rFonts w:hint="eastAsia" w:ascii="宋体" w:hAnsi="宋体" w:eastAsia="宋体" w:cs="宋体"/>
          <w:spacing w:val="2"/>
          <w:sz w:val="21"/>
          <w:szCs w:val="21"/>
        </w:rPr>
        <w:t>.</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深度学习研究综述.计算机应用研究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67" w:name="_bookmark38"/>
      <w:bookmarkEnd w:id="67"/>
      <w:bookmarkStart w:id="68" w:name="_bookmark38"/>
      <w:bookmarkEnd w:id="68"/>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69" w:name="_bookmark39"/>
      <w:bookmarkEnd w:id="69"/>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70" w:name="_bookmark40"/>
      <w:bookmarkEnd w:id="70"/>
      <w:r>
        <w:rPr>
          <w:rFonts w:hint="default" w:ascii="Times New Roman" w:hAnsi="Times New Roman" w:cs="Times New Roman"/>
          <w:sz w:val="21"/>
          <w:szCs w:val="21"/>
        </w:rPr>
        <w:t xml:space="preserve"> Perspective, 1989</w:t>
      </w:r>
      <w:bookmarkStart w:id="71" w:name="_bookmark41"/>
      <w:bookmarkEnd w:id="71"/>
      <w:bookmarkStart w:id="72" w:name="_bookmark41"/>
      <w:bookmarkEnd w:id="72"/>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武仲科,</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袁野,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杨硕</w:t>
      </w:r>
      <w:r>
        <w:rPr>
          <w:rFonts w:hint="eastAsia" w:ascii="宋体" w:hAnsi="宋体" w:eastAsia="宋体" w:cs="宋体"/>
          <w:spacing w:val="2"/>
          <w:sz w:val="21"/>
          <w:szCs w:val="21"/>
          <w:lang w:val="en-US" w:eastAsia="zh-CN"/>
        </w:rPr>
        <w:t>, 王宏安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73" w:name="_bookmark42"/>
      <w:bookmarkEnd w:id="73"/>
      <w:r>
        <w:rPr>
          <w:rFonts w:hint="eastAsia" w:ascii="Times New Roman" w:hAnsi="Times New Roman" w:cs="Times New Roman"/>
          <w:sz w:val="21"/>
          <w:szCs w:val="21"/>
        </w:rPr>
        <w:t xml:space="preserve"> 42(9):13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74" w:name="_bookmark43"/>
      <w:bookmarkEnd w:id="74"/>
      <w:r>
        <w:rPr>
          <w:rFonts w:hint="default" w:ascii="Times New Roman" w:hAnsi="Times New Roman" w:cs="Times New Roman"/>
          <w:sz w:val="21"/>
          <w:szCs w:val="21"/>
        </w:rPr>
        <w:t>23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75" w:name="_bookmark44"/>
      <w:bookmarkEnd w:id="75"/>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76" w:name="_bookmark45"/>
      <w:bookmarkEnd w:id="76"/>
      <w:bookmarkStart w:id="77" w:name="_bookmark45"/>
      <w:bookmarkEnd w:id="77"/>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Li Z, Xia</w:t>
      </w:r>
      <w:r>
        <w:rPr>
          <w:rFonts w:hint="eastAsia" w:eastAsia="宋体" w:cs="Times New Roman"/>
          <w:sz w:val="21"/>
          <w:szCs w:val="21"/>
          <w:lang w:val="en-US" w:eastAsia="zh-CN"/>
        </w:rPr>
        <w:t xml:space="preserve"> </w:t>
      </w:r>
      <w:r>
        <w:rPr>
          <w:rFonts w:hint="default" w:ascii="Times New Roman" w:hAnsi="Times New Roman" w:cs="Times New Roman"/>
          <w:sz w:val="21"/>
          <w:szCs w:val="21"/>
        </w:rPr>
        <w:t>S</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T.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Chen</w:t>
      </w:r>
      <w:r>
        <w:rPr>
          <w:rFonts w:hint="eastAsia" w:eastAsia="宋体" w:cs="Times New Roman"/>
          <w:sz w:val="21"/>
          <w:szCs w:val="21"/>
          <w:lang w:val="en-US" w:eastAsia="zh-CN"/>
        </w:rPr>
        <w:t xml:space="preserve"> </w:t>
      </w:r>
      <w:r>
        <w:rPr>
          <w:rFonts w:hint="default" w:ascii="Times New Roman" w:hAnsi="Times New Roman" w:cs="Times New Roman"/>
          <w:sz w:val="21"/>
          <w:szCs w:val="21"/>
        </w:rPr>
        <w:t>S, Ranasinghe</w:t>
      </w:r>
      <w:r>
        <w:rPr>
          <w:rFonts w:hint="eastAsia" w:eastAsia="宋体" w:cs="Times New Roman"/>
          <w:sz w:val="21"/>
          <w:szCs w:val="21"/>
          <w:lang w:val="en-US" w:eastAsia="zh-CN"/>
        </w:rPr>
        <w:t xml:space="preserve"> </w:t>
      </w:r>
      <w:r>
        <w:rPr>
          <w:rFonts w:hint="default" w:ascii="Times New Roman" w:hAnsi="Times New Roman" w:cs="Times New Roman"/>
          <w:sz w:val="21"/>
          <w:szCs w:val="21"/>
        </w:rPr>
        <w:t>D</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Nepal</w:t>
      </w:r>
      <w:r>
        <w:rPr>
          <w:rFonts w:hint="eastAsia" w:eastAsia="宋体" w:cs="Times New Roman"/>
          <w:sz w:val="21"/>
          <w:szCs w:val="21"/>
          <w:lang w:val="en-US" w:eastAsia="zh-CN"/>
        </w:rPr>
        <w:t xml:space="preserve"> </w:t>
      </w:r>
      <w:r>
        <w:rPr>
          <w:rFonts w:hint="default" w:ascii="Times New Roman" w:hAnsi="Times New Roman" w:cs="Times New Roman"/>
          <w:sz w:val="21"/>
          <w:szCs w:val="21"/>
        </w:rPr>
        <w:t>S.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78" w:name="_bookmark49"/>
      <w:bookmarkEnd w:id="78"/>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w:t>
      </w:r>
      <w:r>
        <w:rPr>
          <w:rFonts w:hint="default" w:ascii="Times New Roman" w:hAnsi="Times New Roman" w:cs="Times New Roman"/>
          <w:sz w:val="21"/>
          <w:szCs w:val="21"/>
        </w:rPr>
        <w:t>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Lupu</w:t>
      </w:r>
      <w:r>
        <w:rPr>
          <w:rFonts w:hint="eastAsia" w:eastAsia="宋体" w:cs="Times New Roman"/>
          <w:sz w:val="21"/>
          <w:szCs w:val="21"/>
          <w:lang w:val="en-US" w:eastAsia="zh-CN"/>
        </w:rPr>
        <w:t xml:space="preserve"> </w:t>
      </w:r>
      <w:r>
        <w:rPr>
          <w:rFonts w:hint="default" w:ascii="Times New Roman" w:hAnsi="Times New Roman" w:cs="Times New Roman"/>
          <w:sz w:val="21"/>
          <w:szCs w:val="21"/>
        </w:rPr>
        <w:t>E</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H, Zhang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79" w:name="_bookmark50"/>
      <w:bookmarkEnd w:id="79"/>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sectPr>
          <w:headerReference r:id="rId15" w:type="default"/>
          <w:pgSz w:w="11910" w:h="16840"/>
          <w:pgMar w:top="1840" w:right="1240" w:bottom="1800" w:left="1680" w:header="1579" w:footer="1608" w:gutter="0"/>
          <w:cols w:space="720" w:num="1"/>
        </w:sect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3"/>
        <w:tabs>
          <w:tab w:val="left" w:pos="557"/>
        </w:tabs>
        <w:spacing w:before="212"/>
        <w:rPr>
          <w:sz w:val="28"/>
          <w:szCs w:val="28"/>
        </w:rPr>
      </w:pPr>
      <w:bookmarkStart w:id="80" w:name="个人简历 "/>
      <w:bookmarkEnd w:id="80"/>
      <w:bookmarkStart w:id="81" w:name="_bookmark51"/>
      <w:bookmarkEnd w:id="81"/>
      <w:bookmarkStart w:id="82" w:name="致 谢 "/>
      <w:bookmarkEnd w:id="82"/>
      <w:r>
        <w:rPr>
          <w:sz w:val="28"/>
          <w:szCs w:val="28"/>
        </w:rPr>
        <w:t>致</w:t>
      </w:r>
      <w:r>
        <w:rPr>
          <w:rFonts w:hint="eastAsia"/>
          <w:sz w:val="28"/>
          <w:szCs w:val="28"/>
          <w:lang w:val="en-US" w:eastAsia="zh-CN"/>
        </w:rPr>
        <w:t xml:space="preserve">  </w:t>
      </w:r>
      <w:r>
        <w:rPr>
          <w:sz w:val="28"/>
          <w:szCs w:val="28"/>
        </w:rPr>
        <w:t>谢</w:t>
      </w:r>
    </w:p>
    <w:p>
      <w:pPr>
        <w:pStyle w:val="5"/>
        <w:spacing w:before="3"/>
        <w:rPr>
          <w:rFonts w:ascii="黑体"/>
          <w:sz w:val="34"/>
        </w:rPr>
      </w:pPr>
    </w:p>
    <w:p>
      <w:pPr>
        <w:pStyle w:val="5"/>
        <w:spacing w:line="312" w:lineRule="auto"/>
        <w:ind w:left="134" w:right="572" w:firstLine="478"/>
        <w:jc w:val="both"/>
        <w:rPr>
          <w:rFonts w:hint="eastAsia" w:ascii="宋体" w:hAnsi="宋体" w:eastAsia="宋体" w:cs="宋体"/>
          <w:lang w:eastAsia="zh-CN"/>
        </w:rPr>
      </w:pPr>
      <w:r>
        <w:rPr>
          <w:rFonts w:hint="eastAsia" w:ascii="宋体" w:hAnsi="宋体" w:eastAsia="宋体" w:cs="宋体"/>
        </w:rPr>
        <w:t>本研究及学位论文是在我的导师张玉副教授的亲切关怀和悉心指导下完成  的</w:t>
      </w:r>
      <w:r>
        <w:rPr>
          <w:rFonts w:hint="eastAsia" w:ascii="宋体" w:hAnsi="宋体" w:eastAsia="宋体" w:cs="宋体"/>
          <w:lang w:eastAsia="zh-CN"/>
        </w:rPr>
        <w:t>。</w:t>
      </w:r>
      <w:r>
        <w:rPr>
          <w:rFonts w:hint="eastAsia" w:ascii="宋体" w:hAnsi="宋体" w:eastAsia="宋体" w:cs="宋体"/>
        </w:rPr>
        <w:t>他严肃的科学态度</w:t>
      </w:r>
      <w:r>
        <w:rPr>
          <w:rFonts w:hint="eastAsia" w:ascii="宋体" w:hAnsi="宋体" w:eastAsia="宋体" w:cs="宋体"/>
          <w:lang w:val="en-US" w:eastAsia="zh-CN"/>
        </w:rPr>
        <w:t>和</w:t>
      </w:r>
      <w:r>
        <w:rPr>
          <w:rFonts w:hint="eastAsia" w:ascii="宋体" w:hAnsi="宋体" w:eastAsia="宋体" w:cs="宋体"/>
        </w:rPr>
        <w:t>治学精神深深地感染和激励着我</w:t>
      </w:r>
      <w:r>
        <w:rPr>
          <w:rFonts w:hint="eastAsia" w:ascii="宋体" w:hAnsi="宋体" w:eastAsia="宋体" w:cs="宋体"/>
          <w:lang w:eastAsia="zh-CN"/>
        </w:rPr>
        <w:t>。</w:t>
      </w:r>
      <w:r>
        <w:rPr>
          <w:rFonts w:hint="eastAsia" w:ascii="宋体" w:hAnsi="宋体" w:eastAsia="宋体" w:cs="宋体"/>
        </w:rPr>
        <w:t xml:space="preserve">从课题的选择到项目的最终完成, </w:t>
      </w:r>
      <w:r>
        <w:rPr>
          <w:rFonts w:hint="eastAsia" w:ascii="宋体" w:hAnsi="宋体" w:eastAsia="宋体" w:cs="宋体"/>
          <w:lang w:val="en-US" w:eastAsia="zh-CN"/>
        </w:rPr>
        <w:t>张</w:t>
      </w:r>
      <w:r>
        <w:rPr>
          <w:rFonts w:hint="eastAsia" w:ascii="宋体" w:hAnsi="宋体" w:eastAsia="宋体" w:cs="宋体"/>
        </w:rPr>
        <w:t>老师都始终给予我细心的指导和不懈的支持</w:t>
      </w:r>
      <w:r>
        <w:rPr>
          <w:rFonts w:hint="eastAsia" w:ascii="宋体" w:hAnsi="宋体" w:eastAsia="宋体" w:cs="宋体"/>
          <w:lang w:eastAsia="zh-CN"/>
        </w:rPr>
        <w:t>。</w:t>
      </w:r>
      <w:r>
        <w:rPr>
          <w:rFonts w:hint="eastAsia" w:ascii="宋体" w:hAnsi="宋体" w:eastAsia="宋体" w:cs="宋体"/>
        </w:rPr>
        <w:t>进行毕业设计的数月来, 张副教授在学业上给我以精心指导,在思想、生活上给我充分的关怀, 在此谨向张先生致以诚挚的谢意和崇高的敬意</w:t>
      </w:r>
      <w:r>
        <w:rPr>
          <w:rFonts w:hint="eastAsia" w:ascii="宋体" w:hAnsi="宋体" w:eastAsia="宋体" w:cs="宋体"/>
          <w:lang w:eastAsia="zh-CN"/>
        </w:rPr>
        <w:t>。</w:t>
      </w:r>
    </w:p>
    <w:p>
      <w:pPr>
        <w:pStyle w:val="5"/>
        <w:spacing w:line="312" w:lineRule="auto"/>
        <w:ind w:left="134" w:right="572" w:firstLine="478"/>
        <w:jc w:val="both"/>
        <w:rPr>
          <w:rFonts w:hint="eastAsia" w:ascii="宋体" w:hAnsi="宋体" w:eastAsia="宋体" w:cs="宋体"/>
          <w:lang w:val="en-US" w:eastAsia="zh-CN"/>
        </w:rPr>
      </w:pPr>
      <w:r>
        <w:rPr>
          <w:rFonts w:hint="eastAsia" w:ascii="宋体" w:hAnsi="宋体" w:eastAsia="宋体" w:cs="宋体"/>
        </w:rPr>
        <w:t>在论文将完成之际, 我感慨颇深心难平静</w:t>
      </w:r>
      <w:r>
        <w:rPr>
          <w:rFonts w:hint="eastAsia" w:ascii="宋体" w:hAnsi="宋体" w:eastAsia="宋体" w:cs="宋体"/>
          <w:lang w:eastAsia="zh-CN"/>
        </w:rPr>
        <w:t>。</w:t>
      </w:r>
      <w:r>
        <w:rPr>
          <w:rFonts w:hint="eastAsia" w:ascii="宋体" w:hAnsi="宋体" w:eastAsia="宋体" w:cs="宋体"/>
        </w:rPr>
        <w:t>论文自开题到完成, 很多位可敬的师长与同学都为我提供了无私的指导和帮助, 请接受我真诚的感谢</w:t>
      </w:r>
      <w:r>
        <w:rPr>
          <w:rFonts w:hint="eastAsia" w:ascii="宋体" w:hAnsi="宋体" w:eastAsia="宋体" w:cs="宋体"/>
          <w:lang w:eastAsia="zh-CN"/>
        </w:rPr>
        <w:t>。</w:t>
      </w:r>
      <w:r>
        <w:rPr>
          <w:rFonts w:hint="eastAsia" w:ascii="宋体" w:hAnsi="宋体" w:eastAsia="宋体" w:cs="宋体"/>
        </w:rPr>
        <w:t>此外, 感谢培养我长大的父母, 恕我情至深而难以表以言</w:t>
      </w:r>
      <w:r>
        <w:rPr>
          <w:rFonts w:hint="eastAsia" w:ascii="宋体" w:hAnsi="宋体" w:eastAsia="宋体" w:cs="宋体"/>
          <w:lang w:val="en-US" w:eastAsia="zh-CN"/>
        </w:rPr>
        <w:t>辞。</w:t>
      </w:r>
    </w:p>
    <w:sectPr>
      <w:headerReference r:id="rId16" w:type="default"/>
      <w:footerReference r:id="rId17" w:type="default"/>
      <w:pgSz w:w="11910" w:h="16840"/>
      <w:pgMar w:top="1840" w:right="1240" w:bottom="1800" w:left="1680" w:header="1579" w:footer="16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Euclid Symbol">
    <w:panose1 w:val="05050102010706020507"/>
    <w:charset w:val="00"/>
    <w:family w:val="auto"/>
    <w:pitch w:val="default"/>
    <w:sig w:usb0="8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sz w:val="22"/>
                            </w:rPr>
                            <w:instrText xml:space="preserve"> PAGE  \* ROMAN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sz w:val="22"/>
                      </w:rPr>
                      <w:instrText xml:space="preserve"> PAGE  \* ROMAN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3681095</wp:posOffset>
              </wp:positionH>
              <wp:positionV relativeFrom="page">
                <wp:posOffset>9531350</wp:posOffset>
              </wp:positionV>
              <wp:extent cx="197485" cy="179070"/>
              <wp:effectExtent l="0" t="0" r="0" b="0"/>
              <wp:wrapNone/>
              <wp:docPr id="26" name="文本框 6"/>
              <wp:cNvGraphicFramePr/>
              <a:graphic xmlns:a="http://schemas.openxmlformats.org/drawingml/2006/main">
                <a:graphicData uri="http://schemas.microsoft.com/office/word/2010/wordprocessingShape">
                  <wps:wsp>
                    <wps:cNvSpPr txBox="1"/>
                    <wps:spPr>
                      <a:xfrm>
                        <a:off x="0" y="0"/>
                        <a:ext cx="197485" cy="179070"/>
                      </a:xfrm>
                      <a:prstGeom prst="rect">
                        <a:avLst/>
                      </a:prstGeom>
                      <a:noFill/>
                      <a:ln>
                        <a:noFill/>
                      </a:ln>
                    </wps:spPr>
                    <wps:txbx>
                      <w:txbxContent>
                        <w:p>
                          <w:pPr>
                            <w:spacing w:before="9"/>
                            <w:ind w:left="4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sz w:val="22"/>
                            </w:rPr>
                            <w:instrText xml:space="preserve"> PAGE  \* ROMAN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p>
                      </w:txbxContent>
                    </wps:txbx>
                    <wps:bodyPr wrap="square" lIns="0" tIns="0" rIns="0" bIns="0" upright="1"/>
                  </wps:wsp>
                </a:graphicData>
              </a:graphic>
            </wp:anchor>
          </w:drawing>
        </mc:Choice>
        <mc:Fallback>
          <w:pict>
            <v:shape id="文本框 6" o:spid="_x0000_s1026" o:spt="202" type="#_x0000_t202" style="position:absolute;left:0pt;margin-left:289.85pt;margin-top:750.5pt;height:14.1pt;width:15.55pt;mso-position-horizontal-relative:page;mso-position-vertical-relative:page;z-index:-251652096;mso-width-relative:page;mso-height-relative:page;" filled="f" stroked="f" coordsize="21600,21600" o:gfxdata="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rsehdoAAAANAQAADwAAAAAAAAABACAAAAAiAAAAZHJzL2Rv&#10;d25yZXYueG1sUEsBAhQAFAAAAAgAh07iQDCBHR/GAQAAgAMAAA4AAAAAAAAAAQAgAAAAKQEAAGRy&#10;cy9lMm9Eb2MueG1sUEsFBgAAAAAGAAYAWQEAAGEFA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sz w:val="22"/>
                      </w:rPr>
                      <w:instrText xml:space="preserve"> PAGE  \* ROMAN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8720"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37760;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7696" behindDoc="1" locked="0" layoutInCell="1" allowOverlap="1">
              <wp:simplePos x="0" y="0"/>
              <wp:positionH relativeFrom="page">
                <wp:posOffset>3616960</wp:posOffset>
              </wp:positionH>
              <wp:positionV relativeFrom="page">
                <wp:posOffset>9531350</wp:posOffset>
              </wp:positionV>
              <wp:extent cx="325755" cy="179070"/>
              <wp:effectExtent l="0" t="0" r="0" b="0"/>
              <wp:wrapNone/>
              <wp:docPr id="39" name="文本框 23"/>
              <wp:cNvGraphicFramePr/>
              <a:graphic xmlns:a="http://schemas.openxmlformats.org/drawingml/2006/main">
                <a:graphicData uri="http://schemas.microsoft.com/office/word/2010/wordprocessingShape">
                  <wps:wsp>
                    <wps:cNvSpPr txBox="1"/>
                    <wps:spPr>
                      <a:xfrm>
                        <a:off x="0" y="0"/>
                        <a:ext cx="325755" cy="179070"/>
                      </a:xfrm>
                      <a:prstGeom prst="rect">
                        <a:avLst/>
                      </a:prstGeom>
                      <a:noFill/>
                      <a:ln>
                        <a:noFill/>
                      </a:ln>
                    </wps:spPr>
                    <wps:txbx>
                      <w:txbxContent>
                        <w:p>
                          <w:pPr>
                            <w:spacing w:before="9"/>
                            <w:ind w:left="20" w:right="0" w:firstLine="0"/>
                            <w:jc w:val="left"/>
                            <w:rPr>
                              <w:rFonts w:ascii="Times New Roman"/>
                              <w:sz w:val="22"/>
                            </w:rPr>
                          </w:pPr>
                          <w:r>
                            <w:rPr>
                              <w:rFonts w:ascii="Times New Roman"/>
                              <w:sz w:val="22"/>
                            </w:rPr>
                            <w:t>XXX</w:t>
                          </w:r>
                        </w:p>
                      </w:txbxContent>
                    </wps:txbx>
                    <wps:bodyPr wrap="square" lIns="0" tIns="0" rIns="0" bIns="0" upright="1"/>
                  </wps:wsp>
                </a:graphicData>
              </a:graphic>
            </wp:anchor>
          </w:drawing>
        </mc:Choice>
        <mc:Fallback>
          <w:pict>
            <v:shape id="文本框 23" o:spid="_x0000_s1026" o:spt="202" type="#_x0000_t202" style="position:absolute;left:0pt;margin-left:284.8pt;margin-top:750.5pt;height:14.1pt;width:25.65pt;mso-position-horizontal-relative:page;mso-position-vertical-relative:page;z-index:-251638784;mso-width-relative:page;mso-height-relative:page;" filled="f" stroked="f" coordsize="21600,21600" o:gfxdata="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MrrFM2QAAAA0BAAAPAAAAAAAAAAEAIAAAACIAAABkcnMvZG93&#10;bnJldi54bWxQSwECFAAUAAAACACHTuJAFUjxesYBAACBAwAADgAAAAAAAAABACAAAAAoAQAAZHJz&#10;L2Uyb0RvYy54bWxQSwUGAAAAAAYABgBZAQAAYAUAAAAA&#10;">
              <v:fill on="f" focussize="0,0"/>
              <v:stroke on="f"/>
              <v:imagedata o:title=""/>
              <o:lock v:ext="edit" aspectratio="f"/>
              <v:textbox inset="0mm,0mm,0mm,0mm">
                <w:txbxContent>
                  <w:p>
                    <w:pPr>
                      <w:spacing w:before="9"/>
                      <w:ind w:left="20" w:right="0" w:firstLine="0"/>
                      <w:jc w:val="left"/>
                      <w:rPr>
                        <w:rFonts w:ascii="Times New Roman"/>
                        <w:sz w:val="22"/>
                      </w:rPr>
                    </w:pPr>
                    <w:r>
                      <w:rPr>
                        <w:rFonts w:ascii="Times New Roman"/>
                        <w:sz w:val="22"/>
                      </w:rPr>
                      <w:t>XXX</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4"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2ckeoBAADcAwAADgAAAGRycy9lMm9Eb2MueG1srVNL&#10;jhMxEN0jcQfLe9JJmER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ULZyR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3634105</wp:posOffset>
              </wp:positionH>
              <wp:positionV relativeFrom="page">
                <wp:posOffset>989330</wp:posOffset>
              </wp:positionV>
              <wp:extent cx="291465" cy="158750"/>
              <wp:effectExtent l="0" t="0" r="0" b="0"/>
              <wp:wrapNone/>
              <wp:docPr id="25" name="文本框 5"/>
              <wp:cNvGraphicFramePr/>
              <a:graphic xmlns:a="http://schemas.openxmlformats.org/drawingml/2006/main">
                <a:graphicData uri="http://schemas.microsoft.com/office/word/2010/wordprocessingShape">
                  <wps:wsp>
                    <wps:cNvSpPr txBox="1"/>
                    <wps:spPr>
                      <a:xfrm>
                        <a:off x="0" y="0"/>
                        <a:ext cx="291465" cy="158750"/>
                      </a:xfrm>
                      <a:prstGeom prst="rect">
                        <a:avLst/>
                      </a:prstGeom>
                      <a:noFill/>
                      <a:ln>
                        <a:noFill/>
                      </a:ln>
                    </wps:spPr>
                    <wps:txbx>
                      <w:txbxContent>
                        <w:p>
                          <w:pPr>
                            <w:spacing w:before="0" w:line="249" w:lineRule="exact"/>
                            <w:ind w:left="20" w:right="0" w:firstLine="0"/>
                            <w:jc w:val="left"/>
                            <w:rPr>
                              <w:sz w:val="21"/>
                            </w:rPr>
                          </w:pPr>
                          <w:r>
                            <w:rPr>
                              <w:sz w:val="21"/>
                            </w:rPr>
                            <w:t>目录</w:t>
                          </w:r>
                        </w:p>
                      </w:txbxContent>
                    </wps:txbx>
                    <wps:bodyPr wrap="square" lIns="0" tIns="0" rIns="0" bIns="0" upright="1"/>
                  </wps:wsp>
                </a:graphicData>
              </a:graphic>
            </wp:anchor>
          </w:drawing>
        </mc:Choice>
        <mc:Fallback>
          <w:pict>
            <v:shape id="文本框 5" o:spid="_x0000_s1026" o:spt="202" type="#_x0000_t202" style="position:absolute;left:0pt;margin-left:286.15pt;margin-top:77.9pt;height:12.5pt;width:22.95pt;mso-position-horizontal-relative:page;mso-position-vertical-relative:page;z-index:-251653120;mso-width-relative:page;mso-height-relative:page;" filled="f" stroked="f" coordsize="21600,21600" o:gfxdata="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ZU2q7ZAAAACwEAAA8AAAAAAAAAAQAgAAAAIgAAAGRycy9kb3du&#10;cmV2LnhtbFBLAQIUABQAAAAIAIdO4kDHQhyK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目录</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107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0048;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4902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48000;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4697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5952;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492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3904;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5" name="直线 16"/>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90.7pt;margin-top:92.6pt;height:0pt;width:413.85pt;mso-position-horizontal-relative:page;mso-position-vertical-relative:page;z-index:-25164288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r/RpP+o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BWcOLHX86fuP&#10;p5+/2GyZ1RkC1hR077bxvMOwjZnqsY02/4kEOxZFTxdF1TExQYeL+WJx+56QxbOverkYIqaPyluW&#10;jYYb7TJZqOHwCRMlo9DnkHxsHBsavryZLwkOaPJa6jiZNlD16LpyF73R8kEbk29g7Hb3JrID5O6X&#10;L1Mi3L/CcpINYD/GFdc4F70C+cFJlk6BZHH0HHguwSrJmVH0erJFgFAn0OaaSEptHFWQVR11zNbO&#10;yxN1YR+i7npSYlaqzB7qeqn3PKF5rP7cF6SXV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v9Gk/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6" name="文本框 17"/>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参考文献</w:t>
                          </w:r>
                        </w:p>
                      </w:txbxContent>
                    </wps:txbx>
                    <wps:bodyPr wrap="square" lIns="0" tIns="0" rIns="0" bIns="0" upright="1"/>
                  </wps:wsp>
                </a:graphicData>
              </a:graphic>
            </wp:anchor>
          </w:drawing>
        </mc:Choice>
        <mc:Fallback>
          <w:pict>
            <v:shape id="文本框 17" o:spid="_x0000_s1026" o:spt="202" type="#_x0000_t202" style="position:absolute;left:0pt;margin-left:275.7pt;margin-top:77.9pt;height:12.5pt;width:43.85pt;mso-position-horizontal-relative:page;mso-position-vertical-relative:page;z-index:-251641856;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LvoSwH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参考文献</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564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7" name="直线 2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0.7pt;margin-top:92.6pt;height:0pt;width:413.85pt;mso-position-horizontal-relative:page;mso-position-vertical-relative:page;z-index:-25164083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sQKOoBAADdAwAADgAAAGRycy9lMm9Eb2MueG1srVNL&#10;jhMxEN0jcQfLe9JJRgl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vzmLWcOLHX88fuP&#10;x5+/2HyW1RkC1hR077bxvMOwjZnqsY02/4kEOxZFTxdF1TExQYeL+WJx+27BmXjyVc8XQ8T0QXnL&#10;stFwo10mCzUcPmKiZBT6FJKPjWNDw5c38yXBAU1eSx0n0waqHl1X7qI3Wj5oY/INjN3u3kR2gNz9&#10;8mVKhPtXWE6yAezHuOIa56JXIN87ydIpkCyOngPPJVglOTOKXk+2CBDqBNpcE0mpjaMKsqqjjtna&#10;eXmiLuxD1F1PShThSwx1vdR7ntA8Vn/uC9Lzq1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VyxAo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8" name="文本框 22"/>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个人简历</w:t>
                          </w:r>
                        </w:p>
                      </w:txbxContent>
                    </wps:txbx>
                    <wps:bodyPr wrap="square" lIns="0" tIns="0" rIns="0" bIns="0" upright="1"/>
                  </wps:wsp>
                </a:graphicData>
              </a:graphic>
            </wp:anchor>
          </w:drawing>
        </mc:Choice>
        <mc:Fallback>
          <w:pict>
            <v:shape id="文本框 22" o:spid="_x0000_s1026" o:spt="202" type="#_x0000_t202" style="position:absolute;left:0pt;margin-left:275.7pt;margin-top:77.9pt;height:12.5pt;width:43.85pt;mso-position-horizontal-relative:page;mso-position-vertical-relative:page;z-index:-251639808;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EfCTwb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个人简历</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053208E"/>
    <w:multiLevelType w:val="multilevel"/>
    <w:tmpl w:val="0053208E"/>
    <w:lvl w:ilvl="0" w:tentative="0">
      <w:start w:val="2"/>
      <w:numFmt w:val="decimal"/>
      <w:lvlText w:val="%1"/>
      <w:lvlJc w:val="left"/>
      <w:pPr>
        <w:ind w:left="1987" w:hanging="763"/>
        <w:jc w:val="left"/>
      </w:pPr>
      <w:rPr>
        <w:rFonts w:hint="default"/>
        <w:lang w:val="zh-CN" w:eastAsia="zh-CN" w:bidi="zh-CN"/>
      </w:rPr>
    </w:lvl>
    <w:lvl w:ilvl="1" w:tentative="0">
      <w:start w:val="2"/>
      <w:numFmt w:val="decimal"/>
      <w:lvlText w:val="%1.%2"/>
      <w:lvlJc w:val="left"/>
      <w:pPr>
        <w:ind w:left="1987" w:hanging="763"/>
        <w:jc w:val="left"/>
      </w:pPr>
      <w:rPr>
        <w:rFonts w:hint="default"/>
        <w:lang w:val="zh-CN" w:eastAsia="zh-CN" w:bidi="zh-CN"/>
      </w:rPr>
    </w:lvl>
    <w:lvl w:ilvl="2" w:tentative="0">
      <w:start w:val="1"/>
      <w:numFmt w:val="decimal"/>
      <w:lvlText w:val="%1.%2.%3"/>
      <w:lvlJc w:val="left"/>
      <w:pPr>
        <w:ind w:left="1987" w:hanging="763"/>
        <w:jc w:val="left"/>
      </w:pPr>
      <w:rPr>
        <w:rFonts w:hint="default" w:ascii="宋体" w:hAnsi="宋体" w:eastAsia="宋体" w:cs="宋体"/>
        <w:w w:val="99"/>
        <w:sz w:val="24"/>
        <w:szCs w:val="24"/>
        <w:lang w:val="zh-CN" w:eastAsia="zh-CN" w:bidi="zh-CN"/>
      </w:rPr>
    </w:lvl>
    <w:lvl w:ilvl="3" w:tentative="0">
      <w:start w:val="0"/>
      <w:numFmt w:val="bullet"/>
      <w:lvlText w:val="•"/>
      <w:lvlJc w:val="left"/>
      <w:pPr>
        <w:ind w:left="4081" w:hanging="763"/>
      </w:pPr>
      <w:rPr>
        <w:rFonts w:hint="default"/>
        <w:lang w:val="zh-CN" w:eastAsia="zh-CN" w:bidi="zh-CN"/>
      </w:rPr>
    </w:lvl>
    <w:lvl w:ilvl="4" w:tentative="0">
      <w:start w:val="0"/>
      <w:numFmt w:val="bullet"/>
      <w:lvlText w:val="•"/>
      <w:lvlJc w:val="left"/>
      <w:pPr>
        <w:ind w:left="4782" w:hanging="763"/>
      </w:pPr>
      <w:rPr>
        <w:rFonts w:hint="default"/>
        <w:lang w:val="zh-CN" w:eastAsia="zh-CN" w:bidi="zh-CN"/>
      </w:rPr>
    </w:lvl>
    <w:lvl w:ilvl="5" w:tentative="0">
      <w:start w:val="0"/>
      <w:numFmt w:val="bullet"/>
      <w:lvlText w:val="•"/>
      <w:lvlJc w:val="left"/>
      <w:pPr>
        <w:ind w:left="5482" w:hanging="763"/>
      </w:pPr>
      <w:rPr>
        <w:rFonts w:hint="default"/>
        <w:lang w:val="zh-CN" w:eastAsia="zh-CN" w:bidi="zh-CN"/>
      </w:rPr>
    </w:lvl>
    <w:lvl w:ilvl="6" w:tentative="0">
      <w:start w:val="0"/>
      <w:numFmt w:val="bullet"/>
      <w:lvlText w:val="•"/>
      <w:lvlJc w:val="left"/>
      <w:pPr>
        <w:ind w:left="6183" w:hanging="763"/>
      </w:pPr>
      <w:rPr>
        <w:rFonts w:hint="default"/>
        <w:lang w:val="zh-CN" w:eastAsia="zh-CN" w:bidi="zh-CN"/>
      </w:rPr>
    </w:lvl>
    <w:lvl w:ilvl="7" w:tentative="0">
      <w:start w:val="0"/>
      <w:numFmt w:val="bullet"/>
      <w:lvlText w:val="•"/>
      <w:lvlJc w:val="left"/>
      <w:pPr>
        <w:ind w:left="6883" w:hanging="763"/>
      </w:pPr>
      <w:rPr>
        <w:rFonts w:hint="default"/>
        <w:lang w:val="zh-CN" w:eastAsia="zh-CN" w:bidi="zh-CN"/>
      </w:rPr>
    </w:lvl>
    <w:lvl w:ilvl="8" w:tentative="0">
      <w:start w:val="0"/>
      <w:numFmt w:val="bullet"/>
      <w:lvlText w:val="•"/>
      <w:lvlJc w:val="left"/>
      <w:pPr>
        <w:ind w:left="7584" w:hanging="763"/>
      </w:pPr>
      <w:rPr>
        <w:rFonts w:hint="default"/>
        <w:lang w:val="zh-CN" w:eastAsia="zh-CN" w:bidi="zh-CN"/>
      </w:rPr>
    </w:lvl>
  </w:abstractNum>
  <w:abstractNum w:abstractNumId="5">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7">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6F09AE"/>
    <w:rsid w:val="007C2285"/>
    <w:rsid w:val="00972A2B"/>
    <w:rsid w:val="00A378A1"/>
    <w:rsid w:val="00CA2C28"/>
    <w:rsid w:val="01152071"/>
    <w:rsid w:val="012A74C4"/>
    <w:rsid w:val="01791F14"/>
    <w:rsid w:val="01900BA0"/>
    <w:rsid w:val="01A96BF3"/>
    <w:rsid w:val="01AA140D"/>
    <w:rsid w:val="01B337B5"/>
    <w:rsid w:val="01F93FA0"/>
    <w:rsid w:val="01FB6694"/>
    <w:rsid w:val="0204528B"/>
    <w:rsid w:val="022A2E08"/>
    <w:rsid w:val="026341F2"/>
    <w:rsid w:val="02933F05"/>
    <w:rsid w:val="029948DF"/>
    <w:rsid w:val="02BF0993"/>
    <w:rsid w:val="02DF08DA"/>
    <w:rsid w:val="02DF527F"/>
    <w:rsid w:val="032E6BBF"/>
    <w:rsid w:val="034A31E7"/>
    <w:rsid w:val="03652D36"/>
    <w:rsid w:val="0379134B"/>
    <w:rsid w:val="039D2A0B"/>
    <w:rsid w:val="03BC5C00"/>
    <w:rsid w:val="03D62D4C"/>
    <w:rsid w:val="03F24400"/>
    <w:rsid w:val="040068EF"/>
    <w:rsid w:val="04074FDD"/>
    <w:rsid w:val="047D612B"/>
    <w:rsid w:val="056F1B02"/>
    <w:rsid w:val="0582649D"/>
    <w:rsid w:val="05CB46D0"/>
    <w:rsid w:val="05CF3971"/>
    <w:rsid w:val="05F0393D"/>
    <w:rsid w:val="05FD5DAB"/>
    <w:rsid w:val="060B06AC"/>
    <w:rsid w:val="062363E3"/>
    <w:rsid w:val="0669303D"/>
    <w:rsid w:val="0697735D"/>
    <w:rsid w:val="069B6EBA"/>
    <w:rsid w:val="06A565B6"/>
    <w:rsid w:val="06AD46E5"/>
    <w:rsid w:val="06B43EED"/>
    <w:rsid w:val="06BD4916"/>
    <w:rsid w:val="07335739"/>
    <w:rsid w:val="07381148"/>
    <w:rsid w:val="07AD514C"/>
    <w:rsid w:val="07B17CF0"/>
    <w:rsid w:val="07D35122"/>
    <w:rsid w:val="07E73B7A"/>
    <w:rsid w:val="08180667"/>
    <w:rsid w:val="085B1DD9"/>
    <w:rsid w:val="08733113"/>
    <w:rsid w:val="08B80C64"/>
    <w:rsid w:val="08C71B47"/>
    <w:rsid w:val="08EE17A5"/>
    <w:rsid w:val="090212D2"/>
    <w:rsid w:val="09045E89"/>
    <w:rsid w:val="092C4E2F"/>
    <w:rsid w:val="094451DF"/>
    <w:rsid w:val="09827137"/>
    <w:rsid w:val="09C9792F"/>
    <w:rsid w:val="09D47C6F"/>
    <w:rsid w:val="09E3354C"/>
    <w:rsid w:val="0A145BA3"/>
    <w:rsid w:val="0A225F6D"/>
    <w:rsid w:val="0A9B289B"/>
    <w:rsid w:val="0AA326CE"/>
    <w:rsid w:val="0AE61F5A"/>
    <w:rsid w:val="0B00675F"/>
    <w:rsid w:val="0B215B12"/>
    <w:rsid w:val="0B361139"/>
    <w:rsid w:val="0B3651BD"/>
    <w:rsid w:val="0B3D1F6E"/>
    <w:rsid w:val="0B4036C5"/>
    <w:rsid w:val="0BDF2444"/>
    <w:rsid w:val="0BF94C5A"/>
    <w:rsid w:val="0BFC47E6"/>
    <w:rsid w:val="0C3A3C45"/>
    <w:rsid w:val="0C6A0591"/>
    <w:rsid w:val="0CA06337"/>
    <w:rsid w:val="0CB05632"/>
    <w:rsid w:val="0CCC3307"/>
    <w:rsid w:val="0CD33E42"/>
    <w:rsid w:val="0D047439"/>
    <w:rsid w:val="0D4B3AA3"/>
    <w:rsid w:val="0D4C6FBE"/>
    <w:rsid w:val="0D6910F4"/>
    <w:rsid w:val="0D750732"/>
    <w:rsid w:val="0D774A71"/>
    <w:rsid w:val="0DDB2AA8"/>
    <w:rsid w:val="0DE65C09"/>
    <w:rsid w:val="0E2715A6"/>
    <w:rsid w:val="0E350A4A"/>
    <w:rsid w:val="0E600D26"/>
    <w:rsid w:val="0E773958"/>
    <w:rsid w:val="0EC45DDF"/>
    <w:rsid w:val="0EF566AB"/>
    <w:rsid w:val="0F051EB9"/>
    <w:rsid w:val="0F683899"/>
    <w:rsid w:val="0F8A1E0C"/>
    <w:rsid w:val="10120F11"/>
    <w:rsid w:val="10170C17"/>
    <w:rsid w:val="101B21BD"/>
    <w:rsid w:val="104F6C82"/>
    <w:rsid w:val="105A4F7F"/>
    <w:rsid w:val="10667CC2"/>
    <w:rsid w:val="10797E18"/>
    <w:rsid w:val="10BC232E"/>
    <w:rsid w:val="11292851"/>
    <w:rsid w:val="11321600"/>
    <w:rsid w:val="11A2238B"/>
    <w:rsid w:val="11A44B03"/>
    <w:rsid w:val="11A9130D"/>
    <w:rsid w:val="1219611F"/>
    <w:rsid w:val="122059D3"/>
    <w:rsid w:val="122067F7"/>
    <w:rsid w:val="1273091E"/>
    <w:rsid w:val="127E5591"/>
    <w:rsid w:val="12B111F3"/>
    <w:rsid w:val="12B53F52"/>
    <w:rsid w:val="12D224FE"/>
    <w:rsid w:val="12E34E81"/>
    <w:rsid w:val="12F35A58"/>
    <w:rsid w:val="12F77F9A"/>
    <w:rsid w:val="130B6162"/>
    <w:rsid w:val="131569BB"/>
    <w:rsid w:val="13250E93"/>
    <w:rsid w:val="13A461A0"/>
    <w:rsid w:val="13C21F5F"/>
    <w:rsid w:val="13F324E3"/>
    <w:rsid w:val="142965D7"/>
    <w:rsid w:val="1431056F"/>
    <w:rsid w:val="1434288F"/>
    <w:rsid w:val="145B52FF"/>
    <w:rsid w:val="1469297A"/>
    <w:rsid w:val="14B0112A"/>
    <w:rsid w:val="14D06E44"/>
    <w:rsid w:val="1506208F"/>
    <w:rsid w:val="15156FD6"/>
    <w:rsid w:val="1566750E"/>
    <w:rsid w:val="15764187"/>
    <w:rsid w:val="158D2656"/>
    <w:rsid w:val="15900754"/>
    <w:rsid w:val="159B10DD"/>
    <w:rsid w:val="15A11302"/>
    <w:rsid w:val="15A67490"/>
    <w:rsid w:val="15B67B3D"/>
    <w:rsid w:val="15CB7DD4"/>
    <w:rsid w:val="15DC22AE"/>
    <w:rsid w:val="16396A7D"/>
    <w:rsid w:val="165C7F77"/>
    <w:rsid w:val="167F29EF"/>
    <w:rsid w:val="16813F6D"/>
    <w:rsid w:val="16B96454"/>
    <w:rsid w:val="16FC327C"/>
    <w:rsid w:val="17017B81"/>
    <w:rsid w:val="17A35640"/>
    <w:rsid w:val="17CC3D93"/>
    <w:rsid w:val="17D444BA"/>
    <w:rsid w:val="18050D53"/>
    <w:rsid w:val="18184D37"/>
    <w:rsid w:val="182A6B8D"/>
    <w:rsid w:val="183A2025"/>
    <w:rsid w:val="18AD60D4"/>
    <w:rsid w:val="18CF1670"/>
    <w:rsid w:val="18E95067"/>
    <w:rsid w:val="194868BE"/>
    <w:rsid w:val="194C1BBF"/>
    <w:rsid w:val="198D295B"/>
    <w:rsid w:val="19C9298B"/>
    <w:rsid w:val="19C951BA"/>
    <w:rsid w:val="1A013EDF"/>
    <w:rsid w:val="1A7029C2"/>
    <w:rsid w:val="1AAB746C"/>
    <w:rsid w:val="1AE16FAF"/>
    <w:rsid w:val="1AFA4331"/>
    <w:rsid w:val="1AFF5036"/>
    <w:rsid w:val="1B2E0407"/>
    <w:rsid w:val="1B54659A"/>
    <w:rsid w:val="1B66099C"/>
    <w:rsid w:val="1BD84331"/>
    <w:rsid w:val="1C1F1030"/>
    <w:rsid w:val="1C301B07"/>
    <w:rsid w:val="1C52191F"/>
    <w:rsid w:val="1C674E6F"/>
    <w:rsid w:val="1C7B56BB"/>
    <w:rsid w:val="1C9B0A02"/>
    <w:rsid w:val="1CCE7FE5"/>
    <w:rsid w:val="1CDD4F16"/>
    <w:rsid w:val="1CF32C24"/>
    <w:rsid w:val="1D212A6B"/>
    <w:rsid w:val="1D296EC9"/>
    <w:rsid w:val="1D2E259B"/>
    <w:rsid w:val="1D2F5F18"/>
    <w:rsid w:val="1D7A1D30"/>
    <w:rsid w:val="1D8A1E3A"/>
    <w:rsid w:val="1D8F0128"/>
    <w:rsid w:val="1DD57097"/>
    <w:rsid w:val="1DDA118E"/>
    <w:rsid w:val="1DF86CFE"/>
    <w:rsid w:val="1E0C6A4C"/>
    <w:rsid w:val="1E164687"/>
    <w:rsid w:val="1E2149D0"/>
    <w:rsid w:val="1E510481"/>
    <w:rsid w:val="1E652C6E"/>
    <w:rsid w:val="1E74441B"/>
    <w:rsid w:val="1E796C21"/>
    <w:rsid w:val="1E800D93"/>
    <w:rsid w:val="1EC2304B"/>
    <w:rsid w:val="1EE57DE8"/>
    <w:rsid w:val="1F166B56"/>
    <w:rsid w:val="1F35081F"/>
    <w:rsid w:val="1F3E20E3"/>
    <w:rsid w:val="1F5D71C2"/>
    <w:rsid w:val="1F6248C4"/>
    <w:rsid w:val="1FB80769"/>
    <w:rsid w:val="2001645B"/>
    <w:rsid w:val="2032388D"/>
    <w:rsid w:val="203C7AB3"/>
    <w:rsid w:val="205A2252"/>
    <w:rsid w:val="206E6BB5"/>
    <w:rsid w:val="2088263E"/>
    <w:rsid w:val="20A0290E"/>
    <w:rsid w:val="20A468B5"/>
    <w:rsid w:val="20F349A8"/>
    <w:rsid w:val="2119184C"/>
    <w:rsid w:val="212A680A"/>
    <w:rsid w:val="215A2551"/>
    <w:rsid w:val="215C1BCB"/>
    <w:rsid w:val="216F5FAF"/>
    <w:rsid w:val="21F411C1"/>
    <w:rsid w:val="21FE13E2"/>
    <w:rsid w:val="2236250C"/>
    <w:rsid w:val="22486DF8"/>
    <w:rsid w:val="22AD0348"/>
    <w:rsid w:val="22C35603"/>
    <w:rsid w:val="2307359D"/>
    <w:rsid w:val="234F0C02"/>
    <w:rsid w:val="235E15AB"/>
    <w:rsid w:val="23DC0301"/>
    <w:rsid w:val="23F47D0E"/>
    <w:rsid w:val="2400552A"/>
    <w:rsid w:val="241B2899"/>
    <w:rsid w:val="244E2A3A"/>
    <w:rsid w:val="2481346C"/>
    <w:rsid w:val="2483268A"/>
    <w:rsid w:val="2489354D"/>
    <w:rsid w:val="248B50CA"/>
    <w:rsid w:val="249D7CC8"/>
    <w:rsid w:val="24F73513"/>
    <w:rsid w:val="251B1192"/>
    <w:rsid w:val="25294264"/>
    <w:rsid w:val="25302232"/>
    <w:rsid w:val="257C6BDE"/>
    <w:rsid w:val="25BE7E96"/>
    <w:rsid w:val="25C5328E"/>
    <w:rsid w:val="25CB72A5"/>
    <w:rsid w:val="25CE5F9C"/>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637EC3"/>
    <w:rsid w:val="2867365D"/>
    <w:rsid w:val="28766E40"/>
    <w:rsid w:val="28886067"/>
    <w:rsid w:val="288D45B4"/>
    <w:rsid w:val="28B4312E"/>
    <w:rsid w:val="28BF75FE"/>
    <w:rsid w:val="28D86506"/>
    <w:rsid w:val="28E708F9"/>
    <w:rsid w:val="28FE4C45"/>
    <w:rsid w:val="29183BEB"/>
    <w:rsid w:val="293038CD"/>
    <w:rsid w:val="293E0AA1"/>
    <w:rsid w:val="29510296"/>
    <w:rsid w:val="2952750A"/>
    <w:rsid w:val="29541821"/>
    <w:rsid w:val="29743220"/>
    <w:rsid w:val="29AF15DB"/>
    <w:rsid w:val="29F1604F"/>
    <w:rsid w:val="2A3D2DCA"/>
    <w:rsid w:val="2A8F61D9"/>
    <w:rsid w:val="2A9E22BD"/>
    <w:rsid w:val="2AD654A1"/>
    <w:rsid w:val="2AE53893"/>
    <w:rsid w:val="2B0853CA"/>
    <w:rsid w:val="2B110EDA"/>
    <w:rsid w:val="2B1F0FF9"/>
    <w:rsid w:val="2B321150"/>
    <w:rsid w:val="2B3F618E"/>
    <w:rsid w:val="2B406AE5"/>
    <w:rsid w:val="2B6D6A60"/>
    <w:rsid w:val="2BA16443"/>
    <w:rsid w:val="2BFF36C3"/>
    <w:rsid w:val="2C011A7D"/>
    <w:rsid w:val="2C35627D"/>
    <w:rsid w:val="2C4A2178"/>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B13473"/>
    <w:rsid w:val="2DBE615A"/>
    <w:rsid w:val="2DD81242"/>
    <w:rsid w:val="2DD92EFA"/>
    <w:rsid w:val="2E1E7550"/>
    <w:rsid w:val="2E2A08F0"/>
    <w:rsid w:val="2F015E8D"/>
    <w:rsid w:val="2F232609"/>
    <w:rsid w:val="2F363E1B"/>
    <w:rsid w:val="2F445EC1"/>
    <w:rsid w:val="2F6022AB"/>
    <w:rsid w:val="2F8904FD"/>
    <w:rsid w:val="2F8F37FD"/>
    <w:rsid w:val="2FF93C61"/>
    <w:rsid w:val="2FFC27CC"/>
    <w:rsid w:val="3003797F"/>
    <w:rsid w:val="30117D54"/>
    <w:rsid w:val="301A27C5"/>
    <w:rsid w:val="30232179"/>
    <w:rsid w:val="302A568F"/>
    <w:rsid w:val="30816CED"/>
    <w:rsid w:val="309A7673"/>
    <w:rsid w:val="30B0545D"/>
    <w:rsid w:val="312461E0"/>
    <w:rsid w:val="312910C3"/>
    <w:rsid w:val="313B1C15"/>
    <w:rsid w:val="31526BE1"/>
    <w:rsid w:val="31530CD2"/>
    <w:rsid w:val="31A07D81"/>
    <w:rsid w:val="31A3638D"/>
    <w:rsid w:val="31A54F02"/>
    <w:rsid w:val="31D21EE5"/>
    <w:rsid w:val="31D874D4"/>
    <w:rsid w:val="31DD4766"/>
    <w:rsid w:val="31FF57D5"/>
    <w:rsid w:val="320033BA"/>
    <w:rsid w:val="32027C5F"/>
    <w:rsid w:val="32113AC3"/>
    <w:rsid w:val="326B0C7C"/>
    <w:rsid w:val="327E71AB"/>
    <w:rsid w:val="32B469F4"/>
    <w:rsid w:val="32BE0D98"/>
    <w:rsid w:val="32C40076"/>
    <w:rsid w:val="32D44673"/>
    <w:rsid w:val="332233CC"/>
    <w:rsid w:val="3347011F"/>
    <w:rsid w:val="338F4BB8"/>
    <w:rsid w:val="33A7719D"/>
    <w:rsid w:val="33BD4ED0"/>
    <w:rsid w:val="349703BB"/>
    <w:rsid w:val="34A30C40"/>
    <w:rsid w:val="34A42BDA"/>
    <w:rsid w:val="34AF0155"/>
    <w:rsid w:val="34B23F30"/>
    <w:rsid w:val="34CE7729"/>
    <w:rsid w:val="350144FF"/>
    <w:rsid w:val="35310C94"/>
    <w:rsid w:val="35313DC2"/>
    <w:rsid w:val="35AC36D8"/>
    <w:rsid w:val="35B86F88"/>
    <w:rsid w:val="35BE27E0"/>
    <w:rsid w:val="35FE159C"/>
    <w:rsid w:val="362F6D00"/>
    <w:rsid w:val="365D5075"/>
    <w:rsid w:val="36746E72"/>
    <w:rsid w:val="367B4046"/>
    <w:rsid w:val="367F6016"/>
    <w:rsid w:val="36E077A5"/>
    <w:rsid w:val="36E82ECE"/>
    <w:rsid w:val="36F07ED7"/>
    <w:rsid w:val="37435BE8"/>
    <w:rsid w:val="377607BD"/>
    <w:rsid w:val="378331E8"/>
    <w:rsid w:val="378E3988"/>
    <w:rsid w:val="37AD399A"/>
    <w:rsid w:val="37BA012E"/>
    <w:rsid w:val="37C31724"/>
    <w:rsid w:val="37E31994"/>
    <w:rsid w:val="37E546E9"/>
    <w:rsid w:val="37FC54CC"/>
    <w:rsid w:val="38151594"/>
    <w:rsid w:val="38210630"/>
    <w:rsid w:val="383732A1"/>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36A76"/>
    <w:rsid w:val="3A9207BF"/>
    <w:rsid w:val="3A9D729A"/>
    <w:rsid w:val="3AA945EA"/>
    <w:rsid w:val="3ADD1DB6"/>
    <w:rsid w:val="3B052DA9"/>
    <w:rsid w:val="3B0A61DE"/>
    <w:rsid w:val="3B192AE7"/>
    <w:rsid w:val="3B373316"/>
    <w:rsid w:val="3B3C2E53"/>
    <w:rsid w:val="3B774395"/>
    <w:rsid w:val="3B7C1D3B"/>
    <w:rsid w:val="3BC12EBF"/>
    <w:rsid w:val="3C0D4AC2"/>
    <w:rsid w:val="3C1F36C9"/>
    <w:rsid w:val="3CA02E05"/>
    <w:rsid w:val="3CA62B23"/>
    <w:rsid w:val="3CF35D0E"/>
    <w:rsid w:val="3D0024FA"/>
    <w:rsid w:val="3D030F06"/>
    <w:rsid w:val="3D305DB4"/>
    <w:rsid w:val="3D383747"/>
    <w:rsid w:val="3D6C7822"/>
    <w:rsid w:val="3D953926"/>
    <w:rsid w:val="3D9574DB"/>
    <w:rsid w:val="3DC808EA"/>
    <w:rsid w:val="3DD6322F"/>
    <w:rsid w:val="3E0279CA"/>
    <w:rsid w:val="3E2B7EF9"/>
    <w:rsid w:val="3E3574F3"/>
    <w:rsid w:val="3EA45A72"/>
    <w:rsid w:val="3EFD23A4"/>
    <w:rsid w:val="3F1929E8"/>
    <w:rsid w:val="3F244DCF"/>
    <w:rsid w:val="3F2550F6"/>
    <w:rsid w:val="3F2F4FF7"/>
    <w:rsid w:val="3F311EC0"/>
    <w:rsid w:val="3F361299"/>
    <w:rsid w:val="3F6A44BE"/>
    <w:rsid w:val="3FBC44E2"/>
    <w:rsid w:val="3FD250D8"/>
    <w:rsid w:val="3FE7086A"/>
    <w:rsid w:val="4018554F"/>
    <w:rsid w:val="401908E5"/>
    <w:rsid w:val="40653186"/>
    <w:rsid w:val="406B614A"/>
    <w:rsid w:val="40777A8E"/>
    <w:rsid w:val="408910B0"/>
    <w:rsid w:val="408E01AB"/>
    <w:rsid w:val="40E41730"/>
    <w:rsid w:val="41130B07"/>
    <w:rsid w:val="41206B8F"/>
    <w:rsid w:val="4133015C"/>
    <w:rsid w:val="413A4E33"/>
    <w:rsid w:val="414424FA"/>
    <w:rsid w:val="414B4AEE"/>
    <w:rsid w:val="415B2BBF"/>
    <w:rsid w:val="41D712F3"/>
    <w:rsid w:val="41F03E78"/>
    <w:rsid w:val="4232221D"/>
    <w:rsid w:val="4258007E"/>
    <w:rsid w:val="42775724"/>
    <w:rsid w:val="429103EC"/>
    <w:rsid w:val="42BE7A42"/>
    <w:rsid w:val="43001885"/>
    <w:rsid w:val="436558D3"/>
    <w:rsid w:val="43B057F9"/>
    <w:rsid w:val="43B433B0"/>
    <w:rsid w:val="43EB06E1"/>
    <w:rsid w:val="44303807"/>
    <w:rsid w:val="443B3B7F"/>
    <w:rsid w:val="4442724D"/>
    <w:rsid w:val="445961BC"/>
    <w:rsid w:val="447E7309"/>
    <w:rsid w:val="44B774F7"/>
    <w:rsid w:val="44E86EA5"/>
    <w:rsid w:val="44E87D87"/>
    <w:rsid w:val="44EA185F"/>
    <w:rsid w:val="45183880"/>
    <w:rsid w:val="453D413F"/>
    <w:rsid w:val="456C0819"/>
    <w:rsid w:val="458665B3"/>
    <w:rsid w:val="459C0AD6"/>
    <w:rsid w:val="46141CD2"/>
    <w:rsid w:val="465B7660"/>
    <w:rsid w:val="466056D4"/>
    <w:rsid w:val="46942024"/>
    <w:rsid w:val="4696435C"/>
    <w:rsid w:val="469C3746"/>
    <w:rsid w:val="46F21523"/>
    <w:rsid w:val="46F60AC5"/>
    <w:rsid w:val="472F70E3"/>
    <w:rsid w:val="476B3AD9"/>
    <w:rsid w:val="4770216F"/>
    <w:rsid w:val="47AD3326"/>
    <w:rsid w:val="47C14CC1"/>
    <w:rsid w:val="47CC70D8"/>
    <w:rsid w:val="47ED6E72"/>
    <w:rsid w:val="480258B0"/>
    <w:rsid w:val="487D64AB"/>
    <w:rsid w:val="48B47B19"/>
    <w:rsid w:val="48C54ECC"/>
    <w:rsid w:val="48D74A7D"/>
    <w:rsid w:val="48FC5333"/>
    <w:rsid w:val="4900501F"/>
    <w:rsid w:val="493B7EBA"/>
    <w:rsid w:val="494C3922"/>
    <w:rsid w:val="4962402F"/>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C27706"/>
    <w:rsid w:val="4CC56EE6"/>
    <w:rsid w:val="4CCE1552"/>
    <w:rsid w:val="4CDF4796"/>
    <w:rsid w:val="4CE6259B"/>
    <w:rsid w:val="4D0654F5"/>
    <w:rsid w:val="4D0B0899"/>
    <w:rsid w:val="4D401FBE"/>
    <w:rsid w:val="4D5D7EC7"/>
    <w:rsid w:val="4D675976"/>
    <w:rsid w:val="4D82303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C739A"/>
    <w:rsid w:val="506A4B8A"/>
    <w:rsid w:val="50E43493"/>
    <w:rsid w:val="50F77E21"/>
    <w:rsid w:val="51363742"/>
    <w:rsid w:val="514024C4"/>
    <w:rsid w:val="51463644"/>
    <w:rsid w:val="51493D31"/>
    <w:rsid w:val="51545B2B"/>
    <w:rsid w:val="516E3F13"/>
    <w:rsid w:val="51822A72"/>
    <w:rsid w:val="51841225"/>
    <w:rsid w:val="519218E3"/>
    <w:rsid w:val="51BD21DF"/>
    <w:rsid w:val="521B6B13"/>
    <w:rsid w:val="52C647F0"/>
    <w:rsid w:val="52C81974"/>
    <w:rsid w:val="52EC003E"/>
    <w:rsid w:val="52F374D5"/>
    <w:rsid w:val="52F61B2F"/>
    <w:rsid w:val="52F922B8"/>
    <w:rsid w:val="52FC0060"/>
    <w:rsid w:val="53EF22B2"/>
    <w:rsid w:val="53F257F7"/>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4818CA"/>
    <w:rsid w:val="564970D3"/>
    <w:rsid w:val="56604FCA"/>
    <w:rsid w:val="56A33312"/>
    <w:rsid w:val="56BB2566"/>
    <w:rsid w:val="56CE04BE"/>
    <w:rsid w:val="56D16AB2"/>
    <w:rsid w:val="571A3AC5"/>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C0290F"/>
    <w:rsid w:val="59EF4329"/>
    <w:rsid w:val="59F52230"/>
    <w:rsid w:val="5A4D3B93"/>
    <w:rsid w:val="5A731AD5"/>
    <w:rsid w:val="5A7B496C"/>
    <w:rsid w:val="5A9671A7"/>
    <w:rsid w:val="5A9E2DE3"/>
    <w:rsid w:val="5AD27B1D"/>
    <w:rsid w:val="5ADA370D"/>
    <w:rsid w:val="5AED02AF"/>
    <w:rsid w:val="5AF61BEE"/>
    <w:rsid w:val="5B0610A6"/>
    <w:rsid w:val="5B0B415A"/>
    <w:rsid w:val="5B0C3C5E"/>
    <w:rsid w:val="5B3205B5"/>
    <w:rsid w:val="5B37248C"/>
    <w:rsid w:val="5B400C06"/>
    <w:rsid w:val="5B4614C8"/>
    <w:rsid w:val="5BA319AD"/>
    <w:rsid w:val="5BC47233"/>
    <w:rsid w:val="5BE8432E"/>
    <w:rsid w:val="5C292388"/>
    <w:rsid w:val="5C42117A"/>
    <w:rsid w:val="5C717FD6"/>
    <w:rsid w:val="5CA05A48"/>
    <w:rsid w:val="5CB51C59"/>
    <w:rsid w:val="5CC26F0F"/>
    <w:rsid w:val="5CF05FD1"/>
    <w:rsid w:val="5CFA331F"/>
    <w:rsid w:val="5D1F01B0"/>
    <w:rsid w:val="5D4978E2"/>
    <w:rsid w:val="5D9E0CDD"/>
    <w:rsid w:val="5D9F1AF8"/>
    <w:rsid w:val="5DBA64C9"/>
    <w:rsid w:val="5DD31663"/>
    <w:rsid w:val="5E7811DF"/>
    <w:rsid w:val="5E7E1B17"/>
    <w:rsid w:val="5EC6286F"/>
    <w:rsid w:val="5EDA7501"/>
    <w:rsid w:val="5EF35172"/>
    <w:rsid w:val="5F016FC5"/>
    <w:rsid w:val="5F0370A5"/>
    <w:rsid w:val="5F072B84"/>
    <w:rsid w:val="5F5A6C6B"/>
    <w:rsid w:val="5F6313B7"/>
    <w:rsid w:val="5F73464A"/>
    <w:rsid w:val="5F8607DF"/>
    <w:rsid w:val="5FA64D44"/>
    <w:rsid w:val="5FAF16D2"/>
    <w:rsid w:val="60031908"/>
    <w:rsid w:val="602B77CF"/>
    <w:rsid w:val="6033533F"/>
    <w:rsid w:val="603B68EE"/>
    <w:rsid w:val="60AB0926"/>
    <w:rsid w:val="60CD6ABA"/>
    <w:rsid w:val="60F22D59"/>
    <w:rsid w:val="610134E0"/>
    <w:rsid w:val="61265747"/>
    <w:rsid w:val="61276A4D"/>
    <w:rsid w:val="61344E3F"/>
    <w:rsid w:val="61355B43"/>
    <w:rsid w:val="619A4AB0"/>
    <w:rsid w:val="61B23E6C"/>
    <w:rsid w:val="62310DE7"/>
    <w:rsid w:val="625A2F49"/>
    <w:rsid w:val="627F1BE0"/>
    <w:rsid w:val="62AE6161"/>
    <w:rsid w:val="62B852BA"/>
    <w:rsid w:val="62D067AE"/>
    <w:rsid w:val="62FD7E80"/>
    <w:rsid w:val="63615A23"/>
    <w:rsid w:val="636865CF"/>
    <w:rsid w:val="63842BD7"/>
    <w:rsid w:val="63A22974"/>
    <w:rsid w:val="63BE4EFE"/>
    <w:rsid w:val="63F408D0"/>
    <w:rsid w:val="63F52C1F"/>
    <w:rsid w:val="64002C6A"/>
    <w:rsid w:val="641D5285"/>
    <w:rsid w:val="64473124"/>
    <w:rsid w:val="644B2D0F"/>
    <w:rsid w:val="649F750C"/>
    <w:rsid w:val="64A2741F"/>
    <w:rsid w:val="64B2780F"/>
    <w:rsid w:val="64BB17C2"/>
    <w:rsid w:val="65476A19"/>
    <w:rsid w:val="656C0547"/>
    <w:rsid w:val="65A74AA8"/>
    <w:rsid w:val="65D35085"/>
    <w:rsid w:val="65ED342C"/>
    <w:rsid w:val="662F3E5D"/>
    <w:rsid w:val="663167FB"/>
    <w:rsid w:val="664C4EE0"/>
    <w:rsid w:val="66925B58"/>
    <w:rsid w:val="66B70433"/>
    <w:rsid w:val="67166493"/>
    <w:rsid w:val="67227E01"/>
    <w:rsid w:val="675F4053"/>
    <w:rsid w:val="677235F5"/>
    <w:rsid w:val="67942EBC"/>
    <w:rsid w:val="680171BB"/>
    <w:rsid w:val="680314AF"/>
    <w:rsid w:val="682370E3"/>
    <w:rsid w:val="688B6AD0"/>
    <w:rsid w:val="68D66CA5"/>
    <w:rsid w:val="68EF2EEF"/>
    <w:rsid w:val="68F72C76"/>
    <w:rsid w:val="690F3FA3"/>
    <w:rsid w:val="696C1516"/>
    <w:rsid w:val="697C4229"/>
    <w:rsid w:val="69851971"/>
    <w:rsid w:val="699576C9"/>
    <w:rsid w:val="69B63841"/>
    <w:rsid w:val="6A0E48F5"/>
    <w:rsid w:val="6A12733B"/>
    <w:rsid w:val="6A8A55C9"/>
    <w:rsid w:val="6A905177"/>
    <w:rsid w:val="6AAF4D95"/>
    <w:rsid w:val="6AE0716E"/>
    <w:rsid w:val="6AE51C6A"/>
    <w:rsid w:val="6AF17C60"/>
    <w:rsid w:val="6B51786D"/>
    <w:rsid w:val="6B5D690E"/>
    <w:rsid w:val="6B61061E"/>
    <w:rsid w:val="6B6B7562"/>
    <w:rsid w:val="6B8C35AD"/>
    <w:rsid w:val="6B911481"/>
    <w:rsid w:val="6B9E4969"/>
    <w:rsid w:val="6BF506AD"/>
    <w:rsid w:val="6C0F72B7"/>
    <w:rsid w:val="6C377501"/>
    <w:rsid w:val="6C531B7B"/>
    <w:rsid w:val="6C5E016C"/>
    <w:rsid w:val="6C714511"/>
    <w:rsid w:val="6CB2447F"/>
    <w:rsid w:val="6CED61A6"/>
    <w:rsid w:val="6D156743"/>
    <w:rsid w:val="6D221849"/>
    <w:rsid w:val="6D4E769C"/>
    <w:rsid w:val="6D841A17"/>
    <w:rsid w:val="6DDA5024"/>
    <w:rsid w:val="6DDF05C6"/>
    <w:rsid w:val="6E7B5DFD"/>
    <w:rsid w:val="6F3C5A94"/>
    <w:rsid w:val="6F3E2780"/>
    <w:rsid w:val="6F4852DE"/>
    <w:rsid w:val="6F8100DD"/>
    <w:rsid w:val="6F8A7E02"/>
    <w:rsid w:val="700C7304"/>
    <w:rsid w:val="703D72DB"/>
    <w:rsid w:val="70591B53"/>
    <w:rsid w:val="709B63E2"/>
    <w:rsid w:val="70D3067E"/>
    <w:rsid w:val="70EE44F6"/>
    <w:rsid w:val="7137137C"/>
    <w:rsid w:val="71386686"/>
    <w:rsid w:val="71625EA3"/>
    <w:rsid w:val="717A6FEE"/>
    <w:rsid w:val="71807CCE"/>
    <w:rsid w:val="71910C35"/>
    <w:rsid w:val="71C62315"/>
    <w:rsid w:val="71D97B3F"/>
    <w:rsid w:val="71F6762F"/>
    <w:rsid w:val="72055D25"/>
    <w:rsid w:val="720E6B0F"/>
    <w:rsid w:val="725454E0"/>
    <w:rsid w:val="72551DA2"/>
    <w:rsid w:val="7284042C"/>
    <w:rsid w:val="728D6F8E"/>
    <w:rsid w:val="729F4422"/>
    <w:rsid w:val="72A729CA"/>
    <w:rsid w:val="72D27F5B"/>
    <w:rsid w:val="72D35E49"/>
    <w:rsid w:val="72E14F67"/>
    <w:rsid w:val="734E253C"/>
    <w:rsid w:val="7358219A"/>
    <w:rsid w:val="735D024C"/>
    <w:rsid w:val="737D3339"/>
    <w:rsid w:val="73842234"/>
    <w:rsid w:val="73957769"/>
    <w:rsid w:val="73CA5FC2"/>
    <w:rsid w:val="73E210C0"/>
    <w:rsid w:val="74294805"/>
    <w:rsid w:val="742A4F55"/>
    <w:rsid w:val="743A62F1"/>
    <w:rsid w:val="743B73DF"/>
    <w:rsid w:val="744A097F"/>
    <w:rsid w:val="74530B13"/>
    <w:rsid w:val="74722EEA"/>
    <w:rsid w:val="7491723A"/>
    <w:rsid w:val="74A84A5C"/>
    <w:rsid w:val="750118E3"/>
    <w:rsid w:val="75346525"/>
    <w:rsid w:val="75386081"/>
    <w:rsid w:val="7553042F"/>
    <w:rsid w:val="7556766E"/>
    <w:rsid w:val="755B033A"/>
    <w:rsid w:val="758800E8"/>
    <w:rsid w:val="759C0215"/>
    <w:rsid w:val="75DD238B"/>
    <w:rsid w:val="76134F26"/>
    <w:rsid w:val="765178D6"/>
    <w:rsid w:val="76613FA6"/>
    <w:rsid w:val="766F04B9"/>
    <w:rsid w:val="76E169CD"/>
    <w:rsid w:val="772442F6"/>
    <w:rsid w:val="7728108D"/>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2C6738"/>
    <w:rsid w:val="79777E92"/>
    <w:rsid w:val="7A1E7A5F"/>
    <w:rsid w:val="7A2F03FA"/>
    <w:rsid w:val="7A322296"/>
    <w:rsid w:val="7A442C07"/>
    <w:rsid w:val="7A8C081A"/>
    <w:rsid w:val="7AD5280C"/>
    <w:rsid w:val="7AFC0DC8"/>
    <w:rsid w:val="7BD43D45"/>
    <w:rsid w:val="7BE66CBA"/>
    <w:rsid w:val="7C5A5EA1"/>
    <w:rsid w:val="7C5D4870"/>
    <w:rsid w:val="7C720E3A"/>
    <w:rsid w:val="7C924BAF"/>
    <w:rsid w:val="7C9E18CB"/>
    <w:rsid w:val="7CA76D1D"/>
    <w:rsid w:val="7CCD4FD5"/>
    <w:rsid w:val="7CE66366"/>
    <w:rsid w:val="7D1F73F7"/>
    <w:rsid w:val="7D2520AE"/>
    <w:rsid w:val="7D3E75FB"/>
    <w:rsid w:val="7D6635A8"/>
    <w:rsid w:val="7DA65DDD"/>
    <w:rsid w:val="7DBE5D8E"/>
    <w:rsid w:val="7DD821FB"/>
    <w:rsid w:val="7E22782C"/>
    <w:rsid w:val="7E3B1BD9"/>
    <w:rsid w:val="7E5F6775"/>
    <w:rsid w:val="7F0951A9"/>
    <w:rsid w:val="7F254DC8"/>
    <w:rsid w:val="7F5F54C3"/>
    <w:rsid w:val="7F6C1639"/>
    <w:rsid w:val="7FBA5D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customStyle="1" w:styleId="15">
    <w:name w:val="Table Normal"/>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7">
    <w:name w:val="Table Paragraph"/>
    <w:basedOn w:val="1"/>
    <w:qFormat/>
    <w:uiPriority w:val="1"/>
    <w:rPr>
      <w:lang w:val="zh-CN" w:eastAsia="zh-CN" w:bidi="zh-CN"/>
    </w:rPr>
  </w:style>
  <w:style w:type="character" w:customStyle="1" w:styleId="18">
    <w:name w:val="font21"/>
    <w:basedOn w:val="14"/>
    <w:uiPriority w:val="0"/>
    <w:rPr>
      <w:rFonts w:ascii="楷体" w:hAnsi="楷体" w:eastAsia="楷体" w:cs="楷体"/>
      <w:color w:val="000000"/>
      <w:sz w:val="22"/>
      <w:szCs w:val="22"/>
      <w:u w:val="none"/>
    </w:rPr>
  </w:style>
  <w:style w:type="character" w:customStyle="1" w:styleId="19">
    <w:name w:val="font01"/>
    <w:basedOn w:val="14"/>
    <w:uiPriority w:val="0"/>
    <w:rPr>
      <w:rFonts w:hint="eastAsia" w:ascii="宋体" w:hAnsi="宋体" w:eastAsia="宋体" w:cs="宋体"/>
      <w:color w:val="000000"/>
      <w:sz w:val="22"/>
      <w:szCs w:val="22"/>
      <w:u w:val="none"/>
    </w:rPr>
  </w:style>
  <w:style w:type="character" w:customStyle="1" w:styleId="20">
    <w:name w:val="font11"/>
    <w:basedOn w:val="14"/>
    <w:uiPriority w:val="0"/>
    <w:rPr>
      <w:rFonts w:hint="default" w:ascii="Times New Roman" w:hAnsi="Times New Roman" w:cs="Times New Roman"/>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image" Target="media/image45.png"/><Relationship Id="rId84" Type="http://schemas.openxmlformats.org/officeDocument/2006/relationships/image" Target="media/image44.wmf"/><Relationship Id="rId83" Type="http://schemas.openxmlformats.org/officeDocument/2006/relationships/oleObject" Target="embeddings/oleObject22.bin"/><Relationship Id="rId82" Type="http://schemas.openxmlformats.org/officeDocument/2006/relationships/image" Target="media/image43.png"/><Relationship Id="rId81" Type="http://schemas.openxmlformats.org/officeDocument/2006/relationships/image" Target="media/image42.png"/><Relationship Id="rId80" Type="http://schemas.openxmlformats.org/officeDocument/2006/relationships/image" Target="media/image41.png"/><Relationship Id="rId8" Type="http://schemas.openxmlformats.org/officeDocument/2006/relationships/header" Target="header3.xml"/><Relationship Id="rId79" Type="http://schemas.openxmlformats.org/officeDocument/2006/relationships/image" Target="media/image40.png"/><Relationship Id="rId78" Type="http://schemas.openxmlformats.org/officeDocument/2006/relationships/oleObject" Target="embeddings/oleObject21.bin"/><Relationship Id="rId77" Type="http://schemas.openxmlformats.org/officeDocument/2006/relationships/image" Target="media/image39.wmf"/><Relationship Id="rId76" Type="http://schemas.openxmlformats.org/officeDocument/2006/relationships/oleObject" Target="embeddings/oleObject20.bin"/><Relationship Id="rId75" Type="http://schemas.openxmlformats.org/officeDocument/2006/relationships/oleObject" Target="embeddings/oleObject19.bin"/><Relationship Id="rId74" Type="http://schemas.openxmlformats.org/officeDocument/2006/relationships/image" Target="media/image38.wmf"/><Relationship Id="rId73" Type="http://schemas.openxmlformats.org/officeDocument/2006/relationships/image" Target="media/image37.wmf"/><Relationship Id="rId72" Type="http://schemas.openxmlformats.org/officeDocument/2006/relationships/image" Target="media/image36.wmf"/><Relationship Id="rId71" Type="http://schemas.openxmlformats.org/officeDocument/2006/relationships/oleObject" Target="embeddings/oleObject18.bin"/><Relationship Id="rId70" Type="http://schemas.openxmlformats.org/officeDocument/2006/relationships/image" Target="media/image35.wmf"/><Relationship Id="rId7" Type="http://schemas.openxmlformats.org/officeDocument/2006/relationships/header" Target="header2.xml"/><Relationship Id="rId69" Type="http://schemas.openxmlformats.org/officeDocument/2006/relationships/image" Target="media/image34.wmf"/><Relationship Id="rId68" Type="http://schemas.openxmlformats.org/officeDocument/2006/relationships/oleObject" Target="embeddings/oleObject17.bin"/><Relationship Id="rId67" Type="http://schemas.openxmlformats.org/officeDocument/2006/relationships/image" Target="media/image33.wmf"/><Relationship Id="rId66" Type="http://schemas.openxmlformats.org/officeDocument/2006/relationships/oleObject" Target="embeddings/oleObject16.bin"/><Relationship Id="rId65" Type="http://schemas.openxmlformats.org/officeDocument/2006/relationships/image" Target="media/image32.wmf"/><Relationship Id="rId64" Type="http://schemas.openxmlformats.org/officeDocument/2006/relationships/oleObject" Target="embeddings/oleObject15.bin"/><Relationship Id="rId63" Type="http://schemas.openxmlformats.org/officeDocument/2006/relationships/image" Target="media/image31.wmf"/><Relationship Id="rId62" Type="http://schemas.openxmlformats.org/officeDocument/2006/relationships/image" Target="media/image30.wmf"/><Relationship Id="rId61" Type="http://schemas.openxmlformats.org/officeDocument/2006/relationships/image" Target="media/image29.wmf"/><Relationship Id="rId60" Type="http://schemas.openxmlformats.org/officeDocument/2006/relationships/oleObject" Target="embeddings/oleObject14.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13.bin"/><Relationship Id="rId57" Type="http://schemas.openxmlformats.org/officeDocument/2006/relationships/image" Target="media/image27.wmf"/><Relationship Id="rId56" Type="http://schemas.openxmlformats.org/officeDocument/2006/relationships/image" Target="media/image26.wmf"/><Relationship Id="rId55" Type="http://schemas.openxmlformats.org/officeDocument/2006/relationships/oleObject" Target="embeddings/oleObject12.bin"/><Relationship Id="rId54" Type="http://schemas.openxmlformats.org/officeDocument/2006/relationships/image" Target="media/image25.wmf"/><Relationship Id="rId53" Type="http://schemas.openxmlformats.org/officeDocument/2006/relationships/image" Target="media/image24.wmf"/><Relationship Id="rId52" Type="http://schemas.openxmlformats.org/officeDocument/2006/relationships/oleObject" Target="embeddings/oleObject11.bin"/><Relationship Id="rId51" Type="http://schemas.openxmlformats.org/officeDocument/2006/relationships/image" Target="media/image23.wmf"/><Relationship Id="rId50" Type="http://schemas.openxmlformats.org/officeDocument/2006/relationships/image" Target="media/image22.wmf"/><Relationship Id="rId5" Type="http://schemas.openxmlformats.org/officeDocument/2006/relationships/header" Target="header1.xml"/><Relationship Id="rId49" Type="http://schemas.openxmlformats.org/officeDocument/2006/relationships/image" Target="media/image21.wmf"/><Relationship Id="rId48" Type="http://schemas.openxmlformats.org/officeDocument/2006/relationships/oleObject" Target="embeddings/oleObject10.bin"/><Relationship Id="rId47" Type="http://schemas.openxmlformats.org/officeDocument/2006/relationships/image" Target="media/image20.png"/><Relationship Id="rId46" Type="http://schemas.openxmlformats.org/officeDocument/2006/relationships/image" Target="media/image19.wmf"/><Relationship Id="rId45" Type="http://schemas.openxmlformats.org/officeDocument/2006/relationships/image" Target="media/image18.wmf"/><Relationship Id="rId44" Type="http://schemas.openxmlformats.org/officeDocument/2006/relationships/oleObject" Target="embeddings/oleObject9.bin"/><Relationship Id="rId43" Type="http://schemas.openxmlformats.org/officeDocument/2006/relationships/image" Target="media/image17.wmf"/><Relationship Id="rId42" Type="http://schemas.openxmlformats.org/officeDocument/2006/relationships/oleObject" Target="embeddings/oleObject8.bin"/><Relationship Id="rId41" Type="http://schemas.openxmlformats.org/officeDocument/2006/relationships/image" Target="media/image16.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wmf"/><Relationship Id="rId37" Type="http://schemas.openxmlformats.org/officeDocument/2006/relationships/oleObject" Target="embeddings/oleObject6.bin"/><Relationship Id="rId36" Type="http://schemas.openxmlformats.org/officeDocument/2006/relationships/image" Target="media/image13.wmf"/><Relationship Id="rId35" Type="http://schemas.openxmlformats.org/officeDocument/2006/relationships/oleObject" Target="embeddings/oleObject5.bin"/><Relationship Id="rId34" Type="http://schemas.openxmlformats.org/officeDocument/2006/relationships/image" Target="media/image12.wmf"/><Relationship Id="rId33" Type="http://schemas.openxmlformats.org/officeDocument/2006/relationships/oleObject" Target="embeddings/oleObject4.bin"/><Relationship Id="rId32" Type="http://schemas.openxmlformats.org/officeDocument/2006/relationships/image" Target="media/image11.wmf"/><Relationship Id="rId31" Type="http://schemas.openxmlformats.org/officeDocument/2006/relationships/oleObject" Target="embeddings/oleObject3.bin"/><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wmf"/><Relationship Id="rId27" Type="http://schemas.openxmlformats.org/officeDocument/2006/relationships/image" Target="media/image7.wmf"/><Relationship Id="rId26" Type="http://schemas.openxmlformats.org/officeDocument/2006/relationships/image" Target="media/image6.wmf"/><Relationship Id="rId25" Type="http://schemas.openxmlformats.org/officeDocument/2006/relationships/oleObject" Target="embeddings/oleObject2.bin"/><Relationship Id="rId24" Type="http://schemas.openxmlformats.org/officeDocument/2006/relationships/image" Target="media/image5.wmf"/><Relationship Id="rId23" Type="http://schemas.openxmlformats.org/officeDocument/2006/relationships/oleObject" Target="embeddings/oleObject1.bin"/><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15096</Words>
  <Characters>18894</Characters>
  <TotalTime>25</TotalTime>
  <ScaleCrop>false</ScaleCrop>
  <LinksUpToDate>false</LinksUpToDate>
  <CharactersWithSpaces>21661</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2022-04-22T07:03:33Z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