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3FE7" w14:textId="6E1BD4B2" w:rsidR="001262DF" w:rsidRDefault="00530004"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Nama: Dony Eka Pratama</w:t>
      </w:r>
    </w:p>
    <w:p w14:paraId="3CBBB596" w14:textId="71744F32" w:rsidR="00530004" w:rsidRDefault="00530004"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NIM: 3332190005</w:t>
      </w:r>
    </w:p>
    <w:p w14:paraId="160F1BA4" w14:textId="5829DE30" w:rsidR="00530004" w:rsidRDefault="00530004"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Jurusan: Teknik Elektro</w:t>
      </w:r>
    </w:p>
    <w:p w14:paraId="593DB10D" w14:textId="5C96B2F8" w:rsidR="00530004" w:rsidRDefault="00530004"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Universitas Sultan Ageng Tirtayasa</w:t>
      </w:r>
    </w:p>
    <w:p w14:paraId="1C5CAE76" w14:textId="5B6859F6" w:rsidR="00530004" w:rsidRDefault="00530004"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Kelas</w:t>
      </w:r>
      <w:r w:rsidR="000F7B8D">
        <w:rPr>
          <w:rFonts w:ascii="Times New Roman" w:hAnsi="Times New Roman" w:cs="Times New Roman"/>
          <w:b/>
          <w:bCs/>
          <w:sz w:val="24"/>
          <w:szCs w:val="24"/>
        </w:rPr>
        <w:t>: CF-004</w:t>
      </w:r>
    </w:p>
    <w:p w14:paraId="4D501DE4" w14:textId="596C463D" w:rsidR="000F7B8D" w:rsidRDefault="000F7B8D" w:rsidP="00530004">
      <w:pPr>
        <w:spacing w:line="360" w:lineRule="auto"/>
        <w:rPr>
          <w:rFonts w:ascii="Times New Roman" w:hAnsi="Times New Roman" w:cs="Times New Roman"/>
          <w:b/>
          <w:bCs/>
          <w:sz w:val="24"/>
          <w:szCs w:val="24"/>
        </w:rPr>
      </w:pPr>
      <w:r>
        <w:rPr>
          <w:rFonts w:ascii="Times New Roman" w:hAnsi="Times New Roman" w:cs="Times New Roman"/>
          <w:b/>
          <w:bCs/>
          <w:sz w:val="24"/>
          <w:szCs w:val="24"/>
        </w:rPr>
        <w:t>Cloud Fundamental Track</w:t>
      </w:r>
    </w:p>
    <w:p w14:paraId="29CF6C73" w14:textId="7AE6D354" w:rsidR="000F7B8D" w:rsidRDefault="000F7B8D" w:rsidP="00530004">
      <w:pPr>
        <w:spacing w:line="360" w:lineRule="auto"/>
        <w:rPr>
          <w:rFonts w:ascii="Times New Roman" w:hAnsi="Times New Roman" w:cs="Times New Roman"/>
          <w:b/>
          <w:bCs/>
          <w:sz w:val="24"/>
          <w:szCs w:val="24"/>
        </w:rPr>
      </w:pPr>
    </w:p>
    <w:p w14:paraId="044632EF" w14:textId="77777777" w:rsidR="00824026" w:rsidRDefault="00824026" w:rsidP="00530004">
      <w:pPr>
        <w:spacing w:line="360" w:lineRule="auto"/>
        <w:rPr>
          <w:rFonts w:ascii="Times New Roman" w:hAnsi="Times New Roman" w:cs="Times New Roman"/>
          <w:b/>
          <w:bCs/>
          <w:sz w:val="24"/>
          <w:szCs w:val="24"/>
        </w:rPr>
      </w:pPr>
    </w:p>
    <w:p w14:paraId="7612D437" w14:textId="0B5760B3" w:rsidR="000F7B8D" w:rsidRDefault="00824026" w:rsidP="008240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DOKUMENTASI TEKNI</w:t>
      </w:r>
      <w:r w:rsidR="0096406C">
        <w:rPr>
          <w:rFonts w:ascii="Times New Roman" w:hAnsi="Times New Roman" w:cs="Times New Roman"/>
          <w:b/>
          <w:bCs/>
          <w:sz w:val="24"/>
          <w:szCs w:val="24"/>
        </w:rPr>
        <w:t>S</w:t>
      </w:r>
    </w:p>
    <w:tbl>
      <w:tblPr>
        <w:tblStyle w:val="KisiTabel"/>
        <w:tblW w:w="8444" w:type="dxa"/>
        <w:tblLook w:val="04A0" w:firstRow="1" w:lastRow="0" w:firstColumn="1" w:lastColumn="0" w:noHBand="0" w:noVBand="1"/>
      </w:tblPr>
      <w:tblGrid>
        <w:gridCol w:w="564"/>
        <w:gridCol w:w="2494"/>
        <w:gridCol w:w="5386"/>
      </w:tblGrid>
      <w:tr w:rsidR="00824026" w14:paraId="5AC457F4" w14:textId="77777777" w:rsidTr="00A23A56">
        <w:tc>
          <w:tcPr>
            <w:tcW w:w="564" w:type="dxa"/>
            <w:vAlign w:val="center"/>
          </w:tcPr>
          <w:p w14:paraId="01A4A144" w14:textId="77777777" w:rsidR="00824026" w:rsidRDefault="00824026" w:rsidP="00A23A56">
            <w:pPr>
              <w:ind w:leftChars="0" w:firstLineChars="0" w:firstLine="0"/>
              <w:jc w:val="center"/>
              <w:rPr>
                <w:iCs/>
                <w:color w:val="000000"/>
              </w:rPr>
            </w:pPr>
            <w:r>
              <w:rPr>
                <w:iCs/>
                <w:color w:val="000000"/>
              </w:rPr>
              <w:t>NO</w:t>
            </w:r>
          </w:p>
        </w:tc>
        <w:tc>
          <w:tcPr>
            <w:tcW w:w="2494" w:type="dxa"/>
            <w:vAlign w:val="center"/>
          </w:tcPr>
          <w:p w14:paraId="23CB6FF1" w14:textId="77777777" w:rsidR="00824026" w:rsidRDefault="00824026" w:rsidP="00A23A56">
            <w:pPr>
              <w:ind w:leftChars="0" w:firstLineChars="0" w:firstLine="0"/>
              <w:jc w:val="center"/>
              <w:rPr>
                <w:iCs/>
                <w:color w:val="000000"/>
              </w:rPr>
            </w:pPr>
            <w:r>
              <w:rPr>
                <w:iCs/>
                <w:color w:val="000000"/>
              </w:rPr>
              <w:t>UNSUR</w:t>
            </w:r>
          </w:p>
        </w:tc>
        <w:tc>
          <w:tcPr>
            <w:tcW w:w="5386" w:type="dxa"/>
            <w:vAlign w:val="center"/>
          </w:tcPr>
          <w:p w14:paraId="4E9239E8" w14:textId="77777777" w:rsidR="00824026" w:rsidRDefault="00824026" w:rsidP="00A23A56">
            <w:pPr>
              <w:ind w:leftChars="0" w:firstLineChars="0" w:firstLine="0"/>
              <w:jc w:val="center"/>
              <w:rPr>
                <w:iCs/>
                <w:color w:val="000000"/>
              </w:rPr>
            </w:pPr>
            <w:r>
              <w:rPr>
                <w:iCs/>
                <w:color w:val="000000"/>
              </w:rPr>
              <w:t>KETERANGAN</w:t>
            </w:r>
          </w:p>
        </w:tc>
      </w:tr>
      <w:tr w:rsidR="00824026" w:rsidRPr="001577FA" w14:paraId="7D4DBF5A" w14:textId="77777777" w:rsidTr="00A23A56">
        <w:tc>
          <w:tcPr>
            <w:tcW w:w="564" w:type="dxa"/>
            <w:vAlign w:val="center"/>
          </w:tcPr>
          <w:p w14:paraId="396F058E" w14:textId="77777777" w:rsidR="00824026" w:rsidRDefault="00824026" w:rsidP="00A23A56">
            <w:pPr>
              <w:ind w:leftChars="0" w:firstLineChars="0" w:firstLine="0"/>
              <w:jc w:val="center"/>
              <w:rPr>
                <w:iCs/>
                <w:color w:val="000000"/>
              </w:rPr>
            </w:pPr>
            <w:r>
              <w:rPr>
                <w:iCs/>
                <w:color w:val="000000"/>
              </w:rPr>
              <w:t>1</w:t>
            </w:r>
          </w:p>
        </w:tc>
        <w:tc>
          <w:tcPr>
            <w:tcW w:w="2494" w:type="dxa"/>
            <w:vAlign w:val="center"/>
          </w:tcPr>
          <w:p w14:paraId="7334F139" w14:textId="77777777" w:rsidR="00824026" w:rsidRDefault="00824026" w:rsidP="00A23A56">
            <w:pPr>
              <w:ind w:leftChars="0" w:firstLineChars="0" w:firstLine="0"/>
              <w:jc w:val="center"/>
              <w:rPr>
                <w:iCs/>
                <w:color w:val="000000"/>
              </w:rPr>
            </w:pPr>
            <w:r>
              <w:rPr>
                <w:iCs/>
                <w:color w:val="000000"/>
              </w:rPr>
              <w:t>LATAR BELAKANG</w:t>
            </w:r>
          </w:p>
        </w:tc>
        <w:tc>
          <w:tcPr>
            <w:tcW w:w="5386" w:type="dxa"/>
            <w:vAlign w:val="center"/>
          </w:tcPr>
          <w:p w14:paraId="51171357" w14:textId="77777777" w:rsidR="00824026" w:rsidRPr="001577FA" w:rsidRDefault="00824026" w:rsidP="00A23A56">
            <w:pPr>
              <w:ind w:left="-2" w:firstLineChars="0" w:firstLine="0"/>
            </w:pPr>
            <w:r>
              <w:t xml:space="preserve">Pada saat ini dunia sedang mengalami pandemi COVID-19 yang secara tidak langsung sudah mengubah aktivitas kita. Sudah berbagai macam cara dilakukan oleh Pemerintah dan dunia untuk mencegah penularan virus ini. Pada bidang pendidikan, untuk melindungi pelajar dari penularan virus COVID-19, Pemerintah mengeluarkan kebijakan bahwa penyelenggara pembelajaran tatap muka harus ditiadakan untuk sementara. Maka dari itu diperlukan sebuah solusi untuk tetap melakukan pembelajaran secara normal seperti biasanya tetapi tidak perlu tatap muka. Salah satu solusinya adalah membuat pembelajaran jarak jauh atau secara daring yang biasa disebut dengan </w:t>
            </w:r>
            <w:r w:rsidRPr="004F21C8">
              <w:rPr>
                <w:i/>
                <w:iCs/>
              </w:rPr>
              <w:t>e-learning</w:t>
            </w:r>
            <w:r>
              <w:t>.</w:t>
            </w:r>
          </w:p>
        </w:tc>
      </w:tr>
      <w:tr w:rsidR="00824026" w:rsidRPr="00686FBA" w14:paraId="07650543" w14:textId="77777777" w:rsidTr="00A23A56">
        <w:tc>
          <w:tcPr>
            <w:tcW w:w="564" w:type="dxa"/>
            <w:vAlign w:val="center"/>
          </w:tcPr>
          <w:p w14:paraId="2AB2DC3A" w14:textId="77777777" w:rsidR="00824026" w:rsidRDefault="00824026" w:rsidP="00A23A56">
            <w:pPr>
              <w:ind w:leftChars="0" w:firstLineChars="0" w:firstLine="0"/>
              <w:jc w:val="center"/>
              <w:rPr>
                <w:iCs/>
                <w:color w:val="000000"/>
              </w:rPr>
            </w:pPr>
            <w:r>
              <w:rPr>
                <w:iCs/>
                <w:color w:val="000000"/>
              </w:rPr>
              <w:t>2</w:t>
            </w:r>
          </w:p>
        </w:tc>
        <w:tc>
          <w:tcPr>
            <w:tcW w:w="2494" w:type="dxa"/>
            <w:vAlign w:val="center"/>
          </w:tcPr>
          <w:p w14:paraId="2AB772B7" w14:textId="77777777" w:rsidR="00824026" w:rsidRDefault="00824026" w:rsidP="00A23A56">
            <w:pPr>
              <w:ind w:leftChars="0" w:firstLineChars="0" w:firstLine="0"/>
              <w:jc w:val="center"/>
              <w:rPr>
                <w:iCs/>
                <w:color w:val="000000"/>
              </w:rPr>
            </w:pPr>
            <w:r>
              <w:rPr>
                <w:iCs/>
                <w:color w:val="000000"/>
              </w:rPr>
              <w:t>TUJUAN</w:t>
            </w:r>
          </w:p>
        </w:tc>
        <w:tc>
          <w:tcPr>
            <w:tcW w:w="5386" w:type="dxa"/>
            <w:vAlign w:val="center"/>
          </w:tcPr>
          <w:p w14:paraId="5AB8A18F" w14:textId="77777777" w:rsidR="00824026" w:rsidRDefault="00824026" w:rsidP="00824026">
            <w:pPr>
              <w:pStyle w:val="DaftarParagraf"/>
              <w:numPr>
                <w:ilvl w:val="0"/>
                <w:numId w:val="1"/>
              </w:numPr>
              <w:pBdr>
                <w:top w:val="nil"/>
                <w:left w:val="nil"/>
                <w:bottom w:val="nil"/>
                <w:right w:val="nil"/>
                <w:between w:val="nil"/>
              </w:pBdr>
              <w:spacing w:line="240" w:lineRule="auto"/>
              <w:ind w:leftChars="0" w:left="315" w:firstLineChars="0"/>
              <w:rPr>
                <w:iCs/>
                <w:color w:val="000000"/>
              </w:rPr>
            </w:pPr>
            <w:r w:rsidRPr="001C236E">
              <w:rPr>
                <w:iCs/>
                <w:color w:val="000000"/>
              </w:rPr>
              <w:t>Mahasiswa</w:t>
            </w:r>
            <w:r>
              <w:rPr>
                <w:iCs/>
                <w:color w:val="000000"/>
              </w:rPr>
              <w:t xml:space="preserve"> mampu</w:t>
            </w:r>
            <w:r w:rsidRPr="001C236E">
              <w:rPr>
                <w:iCs/>
                <w:color w:val="000000"/>
              </w:rPr>
              <w:t xml:space="preserve"> belajar mengenal dasar-dasar</w:t>
            </w:r>
            <w:r>
              <w:rPr>
                <w:iCs/>
                <w:color w:val="000000"/>
              </w:rPr>
              <w:t xml:space="preserve"> azure</w:t>
            </w:r>
            <w:r w:rsidRPr="001C236E">
              <w:rPr>
                <w:iCs/>
                <w:color w:val="000000"/>
              </w:rPr>
              <w:t xml:space="preserve"> dan dasar-dasar mengenai </w:t>
            </w:r>
            <w:r w:rsidRPr="00686FBA">
              <w:rPr>
                <w:i/>
                <w:color w:val="000000"/>
              </w:rPr>
              <w:t>cloud fundamental</w:t>
            </w:r>
            <w:r w:rsidRPr="001C236E">
              <w:rPr>
                <w:iCs/>
                <w:color w:val="000000"/>
              </w:rPr>
              <w:t xml:space="preserve"> serta bisnis dengan menggunakan produk Microsoft.</w:t>
            </w:r>
          </w:p>
          <w:p w14:paraId="781AC4EF" w14:textId="77777777" w:rsidR="00824026" w:rsidRDefault="00824026" w:rsidP="00824026">
            <w:pPr>
              <w:pStyle w:val="DaftarParagraf"/>
              <w:numPr>
                <w:ilvl w:val="0"/>
                <w:numId w:val="1"/>
              </w:numPr>
              <w:pBdr>
                <w:top w:val="nil"/>
                <w:left w:val="nil"/>
                <w:bottom w:val="nil"/>
                <w:right w:val="nil"/>
                <w:between w:val="nil"/>
              </w:pBdr>
              <w:spacing w:line="240" w:lineRule="auto"/>
              <w:ind w:leftChars="0" w:left="315" w:firstLineChars="0"/>
              <w:rPr>
                <w:iCs/>
                <w:color w:val="000000"/>
              </w:rPr>
            </w:pPr>
            <w:r>
              <w:rPr>
                <w:iCs/>
                <w:color w:val="000000"/>
              </w:rPr>
              <w:t>Mahasiswa mampu m</w:t>
            </w:r>
            <w:r w:rsidRPr="00BB7DCF">
              <w:rPr>
                <w:iCs/>
                <w:color w:val="000000"/>
              </w:rPr>
              <w:t xml:space="preserve">erancang aplikasi pembelajaran </w:t>
            </w:r>
            <w:r w:rsidRPr="006E7FC0">
              <w:rPr>
                <w:i/>
                <w:color w:val="000000"/>
              </w:rPr>
              <w:t>e-learning</w:t>
            </w:r>
            <w:r w:rsidRPr="00BB7DCF">
              <w:rPr>
                <w:iCs/>
                <w:color w:val="000000"/>
              </w:rPr>
              <w:t xml:space="preserve"> dengan </w:t>
            </w:r>
            <w:r w:rsidRPr="006E7FC0">
              <w:rPr>
                <w:i/>
                <w:color w:val="000000"/>
              </w:rPr>
              <w:t>Learning Management System</w:t>
            </w:r>
            <w:r w:rsidRPr="00BB7DCF">
              <w:rPr>
                <w:iCs/>
                <w:color w:val="000000"/>
              </w:rPr>
              <w:t xml:space="preserve"> yang mendukung proses pembelajaran.</w:t>
            </w:r>
          </w:p>
          <w:p w14:paraId="36020ACC" w14:textId="77777777" w:rsidR="00824026" w:rsidRPr="00686FBA" w:rsidRDefault="00824026" w:rsidP="00824026">
            <w:pPr>
              <w:pStyle w:val="DaftarParagraf"/>
              <w:numPr>
                <w:ilvl w:val="0"/>
                <w:numId w:val="2"/>
              </w:numPr>
              <w:spacing w:line="240" w:lineRule="auto"/>
              <w:ind w:leftChars="0" w:left="315" w:firstLineChars="0"/>
              <w:rPr>
                <w:iCs/>
                <w:color w:val="000000"/>
              </w:rPr>
            </w:pPr>
            <w:r w:rsidRPr="00686FBA">
              <w:rPr>
                <w:iCs/>
                <w:color w:val="000000"/>
              </w:rPr>
              <w:t xml:space="preserve">Mahasiswa dapat mengatur dengan baik </w:t>
            </w:r>
            <w:r w:rsidRPr="00686FBA">
              <w:rPr>
                <w:i/>
                <w:color w:val="000000"/>
              </w:rPr>
              <w:t>website</w:t>
            </w:r>
            <w:r w:rsidRPr="00686FBA">
              <w:rPr>
                <w:iCs/>
                <w:color w:val="000000"/>
              </w:rPr>
              <w:t xml:space="preserve"> yang telah dibuat dan memberikan kesempatan kepada pelajar untuk dapat mengakses materi, soal latihan sehingga dapat meningkatkan kemampuan belajar secara mandiri melalui </w:t>
            </w:r>
            <w:r w:rsidRPr="00686FBA">
              <w:rPr>
                <w:i/>
                <w:color w:val="000000"/>
              </w:rPr>
              <w:t>website</w:t>
            </w:r>
            <w:r w:rsidRPr="00686FBA">
              <w:rPr>
                <w:iCs/>
                <w:color w:val="000000"/>
              </w:rPr>
              <w:t xml:space="preserve"> yang telah dibuat.</w:t>
            </w:r>
          </w:p>
        </w:tc>
      </w:tr>
      <w:tr w:rsidR="00824026" w:rsidRPr="00686FBA" w14:paraId="05EDF443" w14:textId="77777777" w:rsidTr="00A23A56">
        <w:tc>
          <w:tcPr>
            <w:tcW w:w="564" w:type="dxa"/>
            <w:vAlign w:val="center"/>
          </w:tcPr>
          <w:p w14:paraId="498783F3" w14:textId="77777777" w:rsidR="00824026" w:rsidRDefault="00824026" w:rsidP="00A23A56">
            <w:pPr>
              <w:ind w:leftChars="0" w:firstLineChars="0" w:firstLine="0"/>
              <w:jc w:val="center"/>
              <w:rPr>
                <w:iCs/>
                <w:color w:val="000000"/>
              </w:rPr>
            </w:pPr>
            <w:r>
              <w:rPr>
                <w:iCs/>
                <w:color w:val="000000"/>
              </w:rPr>
              <w:t>3</w:t>
            </w:r>
          </w:p>
        </w:tc>
        <w:tc>
          <w:tcPr>
            <w:tcW w:w="2494" w:type="dxa"/>
            <w:vAlign w:val="center"/>
          </w:tcPr>
          <w:p w14:paraId="6EDDEC59" w14:textId="77777777" w:rsidR="00824026" w:rsidRDefault="00824026" w:rsidP="00A23A56">
            <w:pPr>
              <w:ind w:leftChars="0" w:firstLineChars="0" w:firstLine="0"/>
              <w:jc w:val="center"/>
              <w:rPr>
                <w:iCs/>
                <w:color w:val="000000"/>
              </w:rPr>
            </w:pPr>
            <w:r>
              <w:rPr>
                <w:iCs/>
                <w:color w:val="000000"/>
              </w:rPr>
              <w:t>RUANG LINGKUP</w:t>
            </w:r>
          </w:p>
        </w:tc>
        <w:tc>
          <w:tcPr>
            <w:tcW w:w="5386" w:type="dxa"/>
            <w:vAlign w:val="center"/>
          </w:tcPr>
          <w:p w14:paraId="52C101D3" w14:textId="77777777" w:rsidR="00824026" w:rsidRDefault="00824026" w:rsidP="00824026">
            <w:pPr>
              <w:pStyle w:val="DaftarParagraf"/>
              <w:numPr>
                <w:ilvl w:val="0"/>
                <w:numId w:val="3"/>
              </w:numPr>
              <w:spacing w:line="240" w:lineRule="auto"/>
              <w:ind w:leftChars="0" w:left="315" w:firstLineChars="0"/>
              <w:rPr>
                <w:iCs/>
              </w:rPr>
            </w:pPr>
            <w:r>
              <w:rPr>
                <w:iCs/>
              </w:rPr>
              <w:t>Aplikasi dapat digunakan oleh admin, tenaga pengajar dan pelajar.</w:t>
            </w:r>
          </w:p>
          <w:p w14:paraId="516FE048" w14:textId="77777777" w:rsidR="00824026" w:rsidRDefault="00824026" w:rsidP="00824026">
            <w:pPr>
              <w:pStyle w:val="DaftarParagraf"/>
              <w:numPr>
                <w:ilvl w:val="0"/>
                <w:numId w:val="3"/>
              </w:numPr>
              <w:spacing w:line="240" w:lineRule="auto"/>
              <w:ind w:leftChars="0" w:left="315" w:firstLineChars="0"/>
              <w:rPr>
                <w:iCs/>
              </w:rPr>
            </w:pPr>
            <w:r>
              <w:rPr>
                <w:iCs/>
              </w:rPr>
              <w:lastRenderedPageBreak/>
              <w:t xml:space="preserve">Merancang atau membangun sebuah aplikasi yang dapat diakses secara </w:t>
            </w:r>
            <w:r w:rsidRPr="002A254A">
              <w:rPr>
                <w:i/>
              </w:rPr>
              <w:t>online</w:t>
            </w:r>
            <w:r>
              <w:rPr>
                <w:iCs/>
              </w:rPr>
              <w:t>.</w:t>
            </w:r>
          </w:p>
          <w:p w14:paraId="4BFC01D2" w14:textId="77777777" w:rsidR="00824026" w:rsidRPr="001C236E" w:rsidRDefault="00824026" w:rsidP="00824026">
            <w:pPr>
              <w:pStyle w:val="DaftarParagraf"/>
              <w:numPr>
                <w:ilvl w:val="0"/>
                <w:numId w:val="3"/>
              </w:numPr>
              <w:spacing w:line="240" w:lineRule="auto"/>
              <w:ind w:leftChars="0" w:left="315" w:firstLineChars="0"/>
              <w:rPr>
                <w:iCs/>
              </w:rPr>
            </w:pPr>
            <w:r w:rsidRPr="001C236E">
              <w:rPr>
                <w:iCs/>
              </w:rPr>
              <w:t xml:space="preserve">Mengembangkan program rancangan aplikasi </w:t>
            </w:r>
            <w:r w:rsidRPr="006E7FC0">
              <w:rPr>
                <w:i/>
              </w:rPr>
              <w:t>e–learning</w:t>
            </w:r>
            <w:r w:rsidRPr="001C236E">
              <w:rPr>
                <w:iCs/>
              </w:rPr>
              <w:t xml:space="preserve"> berbasis web.</w:t>
            </w:r>
          </w:p>
          <w:p w14:paraId="1DDEC310" w14:textId="77777777" w:rsidR="00824026" w:rsidRPr="00686FBA" w:rsidRDefault="00824026" w:rsidP="00824026">
            <w:pPr>
              <w:pStyle w:val="DaftarParagraf"/>
              <w:numPr>
                <w:ilvl w:val="0"/>
                <w:numId w:val="3"/>
              </w:numPr>
              <w:spacing w:line="240" w:lineRule="auto"/>
              <w:ind w:leftChars="0" w:left="315" w:firstLineChars="0"/>
              <w:rPr>
                <w:iCs/>
                <w:color w:val="000000"/>
              </w:rPr>
            </w:pPr>
            <w:r w:rsidRPr="00686FBA">
              <w:rPr>
                <w:iCs/>
              </w:rPr>
              <w:t xml:space="preserve">Penyediaan materi pelajaran dan soal latihan dalam </w:t>
            </w:r>
            <w:r w:rsidRPr="00686FBA">
              <w:rPr>
                <w:i/>
              </w:rPr>
              <w:t>e-learning</w:t>
            </w:r>
            <w:r w:rsidRPr="00686FBA">
              <w:rPr>
                <w:iCs/>
              </w:rPr>
              <w:t>.</w:t>
            </w:r>
          </w:p>
        </w:tc>
      </w:tr>
      <w:tr w:rsidR="00824026" w:rsidRPr="00844610" w14:paraId="6E0561BB" w14:textId="77777777" w:rsidTr="00A23A56">
        <w:tc>
          <w:tcPr>
            <w:tcW w:w="564" w:type="dxa"/>
            <w:vAlign w:val="center"/>
          </w:tcPr>
          <w:p w14:paraId="14C071B4" w14:textId="77777777" w:rsidR="00824026" w:rsidRDefault="00824026" w:rsidP="00A23A56">
            <w:pPr>
              <w:ind w:leftChars="0" w:firstLineChars="0" w:firstLine="0"/>
              <w:jc w:val="center"/>
              <w:rPr>
                <w:iCs/>
                <w:color w:val="000000"/>
              </w:rPr>
            </w:pPr>
            <w:r>
              <w:rPr>
                <w:iCs/>
                <w:color w:val="000000"/>
              </w:rPr>
              <w:lastRenderedPageBreak/>
              <w:t>4</w:t>
            </w:r>
          </w:p>
        </w:tc>
        <w:tc>
          <w:tcPr>
            <w:tcW w:w="2494" w:type="dxa"/>
            <w:vAlign w:val="center"/>
          </w:tcPr>
          <w:p w14:paraId="35D6C52E" w14:textId="77777777" w:rsidR="00824026" w:rsidRDefault="00824026" w:rsidP="00A23A56">
            <w:pPr>
              <w:ind w:leftChars="0" w:firstLineChars="0" w:firstLine="0"/>
              <w:jc w:val="center"/>
              <w:rPr>
                <w:iCs/>
                <w:color w:val="000000"/>
              </w:rPr>
            </w:pPr>
            <w:r>
              <w:rPr>
                <w:iCs/>
                <w:color w:val="000000"/>
              </w:rPr>
              <w:t>METODOLOGI</w:t>
            </w:r>
          </w:p>
        </w:tc>
        <w:tc>
          <w:tcPr>
            <w:tcW w:w="5386" w:type="dxa"/>
            <w:vAlign w:val="center"/>
          </w:tcPr>
          <w:p w14:paraId="0B5757CC"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Pergi ke </w:t>
            </w:r>
            <w:r w:rsidRPr="00D10612">
              <w:rPr>
                <w:i/>
                <w:color w:val="000000"/>
              </w:rPr>
              <w:t>website</w:t>
            </w:r>
            <w:r>
              <w:rPr>
                <w:iCs/>
                <w:color w:val="000000"/>
              </w:rPr>
              <w:t xml:space="preserve"> Microsoft Azure atau bisa menuju link portal.azure.com, lalu login dengan menggunakan akun Microsoft dan pastikan akun tersebut sudah memiliki </w:t>
            </w:r>
            <w:r w:rsidRPr="00E93611">
              <w:rPr>
                <w:i/>
                <w:color w:val="000000"/>
              </w:rPr>
              <w:t>Subscription</w:t>
            </w:r>
            <w:r>
              <w:rPr>
                <w:iCs/>
                <w:color w:val="000000"/>
              </w:rPr>
              <w:t xml:space="preserve">, jika tidak mempunyai </w:t>
            </w:r>
            <w:r w:rsidRPr="00E93611">
              <w:rPr>
                <w:i/>
                <w:color w:val="000000"/>
              </w:rPr>
              <w:t>Subscription</w:t>
            </w:r>
            <w:r>
              <w:rPr>
                <w:iCs/>
                <w:color w:val="000000"/>
              </w:rPr>
              <w:t xml:space="preserve"> maka </w:t>
            </w:r>
            <w:r w:rsidRPr="00E93611">
              <w:rPr>
                <w:i/>
                <w:color w:val="000000"/>
              </w:rPr>
              <w:t>project</w:t>
            </w:r>
            <w:r>
              <w:rPr>
                <w:iCs/>
                <w:color w:val="000000"/>
              </w:rPr>
              <w:t xml:space="preserve"> tidak akan bisa dibuat.</w:t>
            </w:r>
          </w:p>
          <w:p w14:paraId="30CFD7AB" w14:textId="77777777" w:rsidR="00824026" w:rsidRPr="00686FBA"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Setelah itu bisa mengklik </w:t>
            </w:r>
            <w:r w:rsidRPr="00B74F77">
              <w:rPr>
                <w:i/>
                <w:color w:val="000000"/>
              </w:rPr>
              <w:t>Create a Resource</w:t>
            </w:r>
            <w:r>
              <w:rPr>
                <w:iCs/>
                <w:color w:val="000000"/>
              </w:rPr>
              <w:t xml:space="preserve">, lalu pilih yang ingin dibuat. Pada </w:t>
            </w:r>
            <w:r w:rsidRPr="00D10612">
              <w:rPr>
                <w:i/>
                <w:color w:val="000000"/>
              </w:rPr>
              <w:t>project</w:t>
            </w:r>
            <w:r>
              <w:rPr>
                <w:iCs/>
                <w:color w:val="000000"/>
              </w:rPr>
              <w:t xml:space="preserve"> ini penulis akan membuat </w:t>
            </w:r>
            <w:r w:rsidRPr="00B74F77">
              <w:rPr>
                <w:i/>
                <w:color w:val="000000"/>
              </w:rPr>
              <w:t>Virtual Machine</w:t>
            </w:r>
            <w:r>
              <w:rPr>
                <w:iCs/>
                <w:color w:val="000000"/>
              </w:rPr>
              <w:t xml:space="preserve"> sesuai capaian yang sudah tertera sebelumnya.</w:t>
            </w:r>
          </w:p>
          <w:p w14:paraId="30919B8E"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Kemudian isi sesuai dengan yang diinginkan, mulai dari nama </w:t>
            </w:r>
            <w:r w:rsidRPr="00DA4139">
              <w:rPr>
                <w:i/>
                <w:color w:val="000000"/>
              </w:rPr>
              <w:t>virtual machine</w:t>
            </w:r>
            <w:r>
              <w:rPr>
                <w:iCs/>
                <w:color w:val="000000"/>
              </w:rPr>
              <w:t xml:space="preserve">, </w:t>
            </w:r>
            <w:r w:rsidRPr="00DA4139">
              <w:rPr>
                <w:i/>
                <w:color w:val="000000"/>
              </w:rPr>
              <w:t>region</w:t>
            </w:r>
            <w:r>
              <w:rPr>
                <w:iCs/>
                <w:color w:val="000000"/>
              </w:rPr>
              <w:t xml:space="preserve">, </w:t>
            </w:r>
            <w:r w:rsidRPr="00DA4139">
              <w:rPr>
                <w:i/>
                <w:color w:val="000000"/>
              </w:rPr>
              <w:t>security type</w:t>
            </w:r>
            <w:r>
              <w:rPr>
                <w:iCs/>
                <w:color w:val="000000"/>
              </w:rPr>
              <w:t xml:space="preserve">, </w:t>
            </w:r>
            <w:r w:rsidRPr="00DA4139">
              <w:rPr>
                <w:i/>
                <w:color w:val="000000"/>
              </w:rPr>
              <w:t>image</w:t>
            </w:r>
            <w:r>
              <w:rPr>
                <w:iCs/>
                <w:color w:val="000000"/>
              </w:rPr>
              <w:t xml:space="preserve"> atau aplikasi untuk </w:t>
            </w:r>
            <w:r w:rsidRPr="00DA4139">
              <w:rPr>
                <w:i/>
                <w:color w:val="000000"/>
              </w:rPr>
              <w:t>virtual machine</w:t>
            </w:r>
            <w:r>
              <w:rPr>
                <w:iCs/>
                <w:color w:val="000000"/>
              </w:rPr>
              <w:t xml:space="preserve">-nya dan disini penulis menggunakan Bitnami LMS by Moodle yang gratis dari </w:t>
            </w:r>
            <w:r w:rsidRPr="00D10612">
              <w:rPr>
                <w:i/>
                <w:color w:val="000000"/>
              </w:rPr>
              <w:t>Azure Marketplace</w:t>
            </w:r>
            <w:r>
              <w:rPr>
                <w:iCs/>
                <w:color w:val="000000"/>
              </w:rPr>
              <w:t xml:space="preserve">. Lalu mengatur </w:t>
            </w:r>
            <w:r w:rsidRPr="00DA4139">
              <w:rPr>
                <w:i/>
                <w:color w:val="000000"/>
              </w:rPr>
              <w:t>size virtual machine</w:t>
            </w:r>
            <w:r>
              <w:rPr>
                <w:iCs/>
                <w:color w:val="000000"/>
              </w:rPr>
              <w:t xml:space="preserve">-nya dan disini penulis memilih </w:t>
            </w:r>
            <w:r w:rsidRPr="00DA4139">
              <w:rPr>
                <w:i/>
                <w:color w:val="000000"/>
              </w:rPr>
              <w:t>type</w:t>
            </w:r>
            <w:r>
              <w:rPr>
                <w:iCs/>
                <w:color w:val="000000"/>
              </w:rPr>
              <w:t xml:space="preserve"> Standard B1s dengan memori yang kecil dan dengan harga yang terbilang cukup murah. Dan yang terakhir mengatur </w:t>
            </w:r>
            <w:r w:rsidRPr="00DA4139">
              <w:rPr>
                <w:i/>
                <w:color w:val="000000"/>
              </w:rPr>
              <w:t>Administrator Account</w:t>
            </w:r>
            <w:r>
              <w:rPr>
                <w:iCs/>
                <w:color w:val="000000"/>
              </w:rPr>
              <w:t xml:space="preserve">, disini penulis memilih menggunakan </w:t>
            </w:r>
            <w:r w:rsidRPr="00DA4139">
              <w:rPr>
                <w:i/>
                <w:color w:val="000000"/>
              </w:rPr>
              <w:t>username</w:t>
            </w:r>
            <w:r>
              <w:rPr>
                <w:iCs/>
                <w:color w:val="000000"/>
              </w:rPr>
              <w:t xml:space="preserve"> dan </w:t>
            </w:r>
            <w:r w:rsidRPr="00DA4139">
              <w:rPr>
                <w:i/>
                <w:color w:val="000000"/>
              </w:rPr>
              <w:t>password</w:t>
            </w:r>
            <w:r>
              <w:rPr>
                <w:iCs/>
                <w:color w:val="000000"/>
              </w:rPr>
              <w:t xml:space="preserve"> agar aman.</w:t>
            </w:r>
          </w:p>
          <w:p w14:paraId="5D0967A8"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Selanjutnya yaitu mengatur </w:t>
            </w:r>
            <w:r w:rsidRPr="00DA4139">
              <w:rPr>
                <w:i/>
                <w:color w:val="000000"/>
              </w:rPr>
              <w:t>Disk</w:t>
            </w:r>
            <w:r>
              <w:rPr>
                <w:iCs/>
                <w:color w:val="000000"/>
              </w:rPr>
              <w:t xml:space="preserve">. Disini penulis menggunakan </w:t>
            </w:r>
            <w:r w:rsidRPr="00DA4139">
              <w:rPr>
                <w:i/>
                <w:color w:val="000000"/>
              </w:rPr>
              <w:t>OS</w:t>
            </w:r>
            <w:r>
              <w:rPr>
                <w:iCs/>
                <w:color w:val="000000"/>
              </w:rPr>
              <w:t xml:space="preserve"> </w:t>
            </w:r>
            <w:r w:rsidRPr="00DA4139">
              <w:rPr>
                <w:i/>
                <w:color w:val="000000"/>
              </w:rPr>
              <w:t>disk type</w:t>
            </w:r>
            <w:r>
              <w:rPr>
                <w:iCs/>
                <w:color w:val="000000"/>
              </w:rPr>
              <w:t xml:space="preserve"> yaitu Premium SSD dan </w:t>
            </w:r>
            <w:r w:rsidRPr="00DA4139">
              <w:rPr>
                <w:i/>
                <w:color w:val="000000"/>
              </w:rPr>
              <w:t>Data disk</w:t>
            </w:r>
            <w:r>
              <w:rPr>
                <w:iCs/>
                <w:color w:val="000000"/>
              </w:rPr>
              <w:t xml:space="preserve"> yang digunakan yaitu sebesar 4 GB.</w:t>
            </w:r>
          </w:p>
          <w:p w14:paraId="4CDA8666"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Selanjutnya yaitu mengatur </w:t>
            </w:r>
            <w:r w:rsidRPr="00DA4139">
              <w:rPr>
                <w:i/>
                <w:color w:val="000000"/>
              </w:rPr>
              <w:t>Networking</w:t>
            </w:r>
            <w:r>
              <w:rPr>
                <w:iCs/>
                <w:color w:val="000000"/>
              </w:rPr>
              <w:t xml:space="preserve">. Disini penulis menggunakan pengaturan </w:t>
            </w:r>
            <w:r w:rsidRPr="00DA4139">
              <w:rPr>
                <w:i/>
                <w:color w:val="000000"/>
              </w:rPr>
              <w:t>default</w:t>
            </w:r>
            <w:r>
              <w:rPr>
                <w:iCs/>
                <w:color w:val="000000"/>
              </w:rPr>
              <w:t xml:space="preserve"> atau tidak diubah-ubah pengaturannya.</w:t>
            </w:r>
          </w:p>
          <w:p w14:paraId="7662E63F"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Selanjutnya yaitu mengatur </w:t>
            </w:r>
            <w:r w:rsidRPr="00DA4139">
              <w:rPr>
                <w:i/>
                <w:color w:val="000000"/>
              </w:rPr>
              <w:t>Management</w:t>
            </w:r>
            <w:r>
              <w:rPr>
                <w:iCs/>
                <w:color w:val="000000"/>
              </w:rPr>
              <w:t>. Sama seperti Networking, penulis menggunakan pengaturan default. Begitu juga untuk Advanced dan Tags.</w:t>
            </w:r>
          </w:p>
          <w:p w14:paraId="4B27EE01" w14:textId="77777777" w:rsidR="00824026"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Lalu yang terakhir yaitu ada </w:t>
            </w:r>
            <w:r w:rsidRPr="00DA4139">
              <w:rPr>
                <w:i/>
                <w:color w:val="000000"/>
              </w:rPr>
              <w:t>Review</w:t>
            </w:r>
            <w:r>
              <w:rPr>
                <w:iCs/>
                <w:color w:val="000000"/>
              </w:rPr>
              <w:t xml:space="preserve"> + </w:t>
            </w:r>
            <w:r w:rsidRPr="00DA4139">
              <w:rPr>
                <w:i/>
                <w:color w:val="000000"/>
              </w:rPr>
              <w:t>Create</w:t>
            </w:r>
            <w:r>
              <w:rPr>
                <w:iCs/>
                <w:color w:val="000000"/>
              </w:rPr>
              <w:t xml:space="preserve">. Disini penulis bisa melihat kembali apa-apa saja yang sudah dibuat tadi dan termasuk harga juga yang sudah tertera. Jika semua sudah sesuai dengan yang diinginkan, klik tombol </w:t>
            </w:r>
            <w:r w:rsidRPr="00DA4139">
              <w:rPr>
                <w:i/>
                <w:color w:val="000000"/>
              </w:rPr>
              <w:t>Review</w:t>
            </w:r>
            <w:r>
              <w:rPr>
                <w:iCs/>
                <w:color w:val="000000"/>
              </w:rPr>
              <w:t xml:space="preserve"> + </w:t>
            </w:r>
            <w:r w:rsidRPr="00DA4139">
              <w:rPr>
                <w:i/>
                <w:color w:val="000000"/>
              </w:rPr>
              <w:t>Create</w:t>
            </w:r>
            <w:r>
              <w:rPr>
                <w:iCs/>
                <w:color w:val="000000"/>
              </w:rPr>
              <w:t xml:space="preserve"> lalu tunggu 1-2 menit hingga </w:t>
            </w:r>
            <w:r w:rsidRPr="00DA4139">
              <w:rPr>
                <w:i/>
                <w:color w:val="000000"/>
              </w:rPr>
              <w:t>virtual machine</w:t>
            </w:r>
            <w:r>
              <w:rPr>
                <w:iCs/>
                <w:color w:val="000000"/>
              </w:rPr>
              <w:t xml:space="preserve"> terbuat.</w:t>
            </w:r>
          </w:p>
          <w:p w14:paraId="55E28496" w14:textId="77777777" w:rsidR="00824026" w:rsidRPr="00844610" w:rsidRDefault="00824026" w:rsidP="00824026">
            <w:pPr>
              <w:pStyle w:val="DaftarParagraf"/>
              <w:numPr>
                <w:ilvl w:val="0"/>
                <w:numId w:val="4"/>
              </w:numPr>
              <w:pBdr>
                <w:top w:val="nil"/>
                <w:left w:val="nil"/>
                <w:bottom w:val="nil"/>
                <w:right w:val="nil"/>
                <w:between w:val="nil"/>
              </w:pBdr>
              <w:spacing w:line="240" w:lineRule="auto"/>
              <w:ind w:leftChars="0" w:left="315" w:firstLineChars="0"/>
              <w:rPr>
                <w:iCs/>
                <w:color w:val="000000"/>
              </w:rPr>
            </w:pPr>
            <w:r>
              <w:rPr>
                <w:iCs/>
                <w:color w:val="000000"/>
              </w:rPr>
              <w:t xml:space="preserve">Setelah </w:t>
            </w:r>
            <w:r w:rsidRPr="003F758F">
              <w:rPr>
                <w:i/>
                <w:color w:val="000000"/>
              </w:rPr>
              <w:t>virtual machine</w:t>
            </w:r>
            <w:r>
              <w:rPr>
                <w:iCs/>
                <w:color w:val="000000"/>
              </w:rPr>
              <w:t xml:space="preserve"> sudah jadi, tinggal mengkonfigurasi DNS saja. Disini penulis hanya mengubah nama DNS-nya saja di Microsoft Azure. </w:t>
            </w:r>
            <w:r w:rsidRPr="00844610">
              <w:rPr>
                <w:iCs/>
                <w:color w:val="000000"/>
              </w:rPr>
              <w:t xml:space="preserve">Setelah DNS sudah terkonfigurasi, tinggal </w:t>
            </w:r>
            <w:r w:rsidRPr="00844610">
              <w:rPr>
                <w:i/>
                <w:color w:val="000000"/>
              </w:rPr>
              <w:t>copy</w:t>
            </w:r>
            <w:r w:rsidRPr="00844610">
              <w:rPr>
                <w:iCs/>
                <w:color w:val="000000"/>
              </w:rPr>
              <w:t xml:space="preserve"> saja DNS tersebut dan akan langsung diarahkan ke </w:t>
            </w:r>
            <w:r w:rsidRPr="00844610">
              <w:rPr>
                <w:i/>
                <w:color w:val="000000"/>
              </w:rPr>
              <w:t>website</w:t>
            </w:r>
            <w:r w:rsidRPr="00844610">
              <w:rPr>
                <w:iCs/>
                <w:color w:val="000000"/>
              </w:rPr>
              <w:t xml:space="preserve"> yang sudah dibuat.</w:t>
            </w:r>
          </w:p>
        </w:tc>
      </w:tr>
      <w:tr w:rsidR="00824026" w14:paraId="75222B12" w14:textId="77777777" w:rsidTr="00A23A56">
        <w:tc>
          <w:tcPr>
            <w:tcW w:w="564" w:type="dxa"/>
            <w:vAlign w:val="center"/>
          </w:tcPr>
          <w:p w14:paraId="5F832AB5" w14:textId="77777777" w:rsidR="00824026" w:rsidRDefault="00824026" w:rsidP="00A23A56">
            <w:pPr>
              <w:ind w:leftChars="0" w:firstLineChars="0" w:firstLine="0"/>
              <w:jc w:val="center"/>
              <w:rPr>
                <w:iCs/>
                <w:color w:val="000000"/>
              </w:rPr>
            </w:pPr>
            <w:r>
              <w:rPr>
                <w:iCs/>
                <w:color w:val="000000"/>
              </w:rPr>
              <w:lastRenderedPageBreak/>
              <w:t>5</w:t>
            </w:r>
          </w:p>
        </w:tc>
        <w:tc>
          <w:tcPr>
            <w:tcW w:w="2494" w:type="dxa"/>
            <w:vAlign w:val="center"/>
          </w:tcPr>
          <w:p w14:paraId="460A519F" w14:textId="77777777" w:rsidR="00824026" w:rsidRDefault="00824026" w:rsidP="00A23A56">
            <w:pPr>
              <w:ind w:leftChars="0" w:firstLineChars="0" w:firstLine="0"/>
              <w:jc w:val="center"/>
              <w:rPr>
                <w:iCs/>
                <w:color w:val="000000"/>
              </w:rPr>
            </w:pPr>
            <w:r>
              <w:rPr>
                <w:iCs/>
                <w:color w:val="000000"/>
              </w:rPr>
              <w:t>HASIL KELUARAN (</w:t>
            </w:r>
            <w:r w:rsidRPr="00844610">
              <w:rPr>
                <w:i/>
                <w:color w:val="000000"/>
              </w:rPr>
              <w:t>OUTPUT</w:t>
            </w:r>
            <w:r>
              <w:rPr>
                <w:iCs/>
                <w:color w:val="000000"/>
              </w:rPr>
              <w:t>)</w:t>
            </w:r>
          </w:p>
        </w:tc>
        <w:tc>
          <w:tcPr>
            <w:tcW w:w="5386" w:type="dxa"/>
            <w:vAlign w:val="center"/>
          </w:tcPr>
          <w:p w14:paraId="14EA21DF" w14:textId="77777777" w:rsidR="00824026" w:rsidRDefault="00824026" w:rsidP="00A23A56">
            <w:pPr>
              <w:ind w:leftChars="0" w:firstLineChars="0" w:firstLine="0"/>
              <w:rPr>
                <w:iCs/>
                <w:color w:val="000000"/>
              </w:rPr>
            </w:pPr>
            <w:r>
              <w:rPr>
                <w:iCs/>
                <w:color w:val="000000"/>
              </w:rPr>
              <w:t xml:space="preserve">Sebuah </w:t>
            </w:r>
            <w:r w:rsidRPr="009F0CC7">
              <w:rPr>
                <w:i/>
                <w:color w:val="000000"/>
              </w:rPr>
              <w:t>website e-learning</w:t>
            </w:r>
            <w:r>
              <w:rPr>
                <w:iCs/>
                <w:color w:val="000000"/>
              </w:rPr>
              <w:t xml:space="preserve"> sudah jadi dan siap digunakan oleh instansi pendidikan. Instansi pendidikan dapat mengatur </w:t>
            </w:r>
            <w:r w:rsidRPr="0026650C">
              <w:rPr>
                <w:i/>
                <w:color w:val="000000"/>
              </w:rPr>
              <w:t>e-learning</w:t>
            </w:r>
            <w:r>
              <w:rPr>
                <w:iCs/>
                <w:color w:val="000000"/>
              </w:rPr>
              <w:t xml:space="preserve"> tersebut sesuai dengan kebutuhan yang diinginkan, misalnya ingin menambahkan </w:t>
            </w:r>
            <w:r w:rsidRPr="0026650C">
              <w:rPr>
                <w:i/>
                <w:color w:val="000000"/>
              </w:rPr>
              <w:t>user</w:t>
            </w:r>
            <w:r>
              <w:rPr>
                <w:iCs/>
                <w:color w:val="000000"/>
              </w:rPr>
              <w:t>, menambah materi, menambah soal, menambah ujian dan sebagainya.</w:t>
            </w:r>
          </w:p>
        </w:tc>
      </w:tr>
      <w:tr w:rsidR="00824026" w:rsidRPr="008308BF" w14:paraId="1FC430C0" w14:textId="77777777" w:rsidTr="00A23A56">
        <w:tc>
          <w:tcPr>
            <w:tcW w:w="564" w:type="dxa"/>
            <w:vAlign w:val="center"/>
          </w:tcPr>
          <w:p w14:paraId="3ADB412F" w14:textId="77777777" w:rsidR="00824026" w:rsidRDefault="00824026" w:rsidP="00A23A56">
            <w:pPr>
              <w:ind w:leftChars="0" w:firstLineChars="0" w:firstLine="0"/>
              <w:jc w:val="center"/>
              <w:rPr>
                <w:iCs/>
                <w:color w:val="000000"/>
              </w:rPr>
            </w:pPr>
            <w:r>
              <w:rPr>
                <w:iCs/>
                <w:color w:val="000000"/>
              </w:rPr>
              <w:t>6</w:t>
            </w:r>
          </w:p>
        </w:tc>
        <w:tc>
          <w:tcPr>
            <w:tcW w:w="2494" w:type="dxa"/>
            <w:vAlign w:val="center"/>
          </w:tcPr>
          <w:p w14:paraId="0860746E" w14:textId="77777777" w:rsidR="00824026" w:rsidRDefault="00824026" w:rsidP="00A23A56">
            <w:pPr>
              <w:ind w:leftChars="0" w:firstLineChars="0" w:firstLine="0"/>
              <w:jc w:val="center"/>
              <w:rPr>
                <w:iCs/>
                <w:color w:val="000000"/>
              </w:rPr>
            </w:pPr>
            <w:r>
              <w:rPr>
                <w:iCs/>
                <w:color w:val="000000"/>
              </w:rPr>
              <w:t>BIAYA</w:t>
            </w:r>
          </w:p>
        </w:tc>
        <w:tc>
          <w:tcPr>
            <w:tcW w:w="5386" w:type="dxa"/>
            <w:vAlign w:val="center"/>
          </w:tcPr>
          <w:p w14:paraId="775F56F5" w14:textId="77777777" w:rsidR="00824026" w:rsidRDefault="00824026" w:rsidP="00824026">
            <w:pPr>
              <w:pStyle w:val="DaftarParagraf"/>
              <w:numPr>
                <w:ilvl w:val="0"/>
                <w:numId w:val="5"/>
              </w:numPr>
              <w:spacing w:line="240" w:lineRule="auto"/>
              <w:ind w:leftChars="0" w:left="315" w:firstLineChars="0"/>
              <w:rPr>
                <w:iCs/>
                <w:color w:val="000000"/>
              </w:rPr>
            </w:pPr>
            <w:r>
              <w:rPr>
                <w:iCs/>
                <w:color w:val="000000"/>
              </w:rPr>
              <w:t>Paket Internet: Rp. 219.000,-</w:t>
            </w:r>
          </w:p>
          <w:p w14:paraId="1F97DB49" w14:textId="77777777" w:rsidR="00824026" w:rsidRPr="008308BF" w:rsidRDefault="00824026" w:rsidP="00824026">
            <w:pPr>
              <w:pStyle w:val="DaftarParagraf"/>
              <w:numPr>
                <w:ilvl w:val="0"/>
                <w:numId w:val="5"/>
              </w:numPr>
              <w:spacing w:line="240" w:lineRule="auto"/>
              <w:ind w:leftChars="0" w:left="315" w:firstLineChars="0"/>
              <w:rPr>
                <w:iCs/>
                <w:color w:val="000000"/>
              </w:rPr>
            </w:pPr>
            <w:r>
              <w:rPr>
                <w:iCs/>
                <w:color w:val="000000"/>
              </w:rPr>
              <w:t>Azure for Student: 100 USD = 1.438.575 IDR</w:t>
            </w:r>
          </w:p>
        </w:tc>
      </w:tr>
      <w:tr w:rsidR="00824026" w:rsidRPr="008308BF" w14:paraId="008D4CD1" w14:textId="77777777" w:rsidTr="00A23A56">
        <w:tc>
          <w:tcPr>
            <w:tcW w:w="564" w:type="dxa"/>
            <w:vAlign w:val="center"/>
          </w:tcPr>
          <w:p w14:paraId="448EF630" w14:textId="77777777" w:rsidR="00824026" w:rsidRDefault="00824026" w:rsidP="00A23A56">
            <w:pPr>
              <w:ind w:leftChars="0" w:firstLineChars="0" w:firstLine="0"/>
              <w:jc w:val="center"/>
              <w:rPr>
                <w:iCs/>
                <w:color w:val="000000"/>
              </w:rPr>
            </w:pPr>
            <w:r>
              <w:rPr>
                <w:iCs/>
                <w:color w:val="000000"/>
              </w:rPr>
              <w:t>7</w:t>
            </w:r>
          </w:p>
        </w:tc>
        <w:tc>
          <w:tcPr>
            <w:tcW w:w="2494" w:type="dxa"/>
            <w:vAlign w:val="center"/>
          </w:tcPr>
          <w:p w14:paraId="3B87715F" w14:textId="77777777" w:rsidR="00824026" w:rsidRDefault="00824026" w:rsidP="00A23A56">
            <w:pPr>
              <w:ind w:leftChars="0" w:firstLineChars="0" w:firstLine="0"/>
              <w:jc w:val="center"/>
              <w:rPr>
                <w:iCs/>
                <w:color w:val="000000"/>
              </w:rPr>
            </w:pPr>
            <w:r>
              <w:rPr>
                <w:iCs/>
                <w:color w:val="000000"/>
              </w:rPr>
              <w:t>LINK VIDEO DEMONSTRANSI</w:t>
            </w:r>
          </w:p>
        </w:tc>
        <w:tc>
          <w:tcPr>
            <w:tcW w:w="5386" w:type="dxa"/>
            <w:vAlign w:val="center"/>
          </w:tcPr>
          <w:p w14:paraId="56150C7F" w14:textId="77777777" w:rsidR="00824026" w:rsidRPr="008308BF" w:rsidRDefault="00824026" w:rsidP="00A23A56">
            <w:pPr>
              <w:ind w:leftChars="0" w:firstLineChars="0" w:hanging="2"/>
              <w:rPr>
                <w:iCs/>
                <w:color w:val="000000"/>
              </w:rPr>
            </w:pPr>
            <w:r w:rsidRPr="008308BF">
              <w:rPr>
                <w:iCs/>
                <w:color w:val="000000"/>
              </w:rPr>
              <w:t>https://web.microsoftstream.com/video/4335ad49-f4ed-46fc-aa4d-f7099659b408?list=studio</w:t>
            </w:r>
          </w:p>
        </w:tc>
      </w:tr>
    </w:tbl>
    <w:p w14:paraId="3AFF9AEA" w14:textId="77777777" w:rsidR="00824026" w:rsidRPr="00530004" w:rsidRDefault="00824026" w:rsidP="00824026">
      <w:pPr>
        <w:spacing w:line="360" w:lineRule="auto"/>
        <w:jc w:val="center"/>
        <w:rPr>
          <w:rFonts w:ascii="Times New Roman" w:hAnsi="Times New Roman" w:cs="Times New Roman"/>
          <w:b/>
          <w:bCs/>
          <w:sz w:val="24"/>
          <w:szCs w:val="24"/>
        </w:rPr>
      </w:pPr>
    </w:p>
    <w:sectPr w:rsidR="00824026" w:rsidRPr="00530004" w:rsidSect="0091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CC7"/>
    <w:multiLevelType w:val="hybridMultilevel"/>
    <w:tmpl w:val="8BF49E94"/>
    <w:lvl w:ilvl="0" w:tplc="2C6C7B50">
      <w:start w:val="3"/>
      <w:numFmt w:val="decimal"/>
      <w:lvlText w:val="%1."/>
      <w:lvlJc w:val="left"/>
      <w:pPr>
        <w:ind w:left="71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F3C66"/>
    <w:multiLevelType w:val="hybridMultilevel"/>
    <w:tmpl w:val="086C5682"/>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2" w15:restartNumberingAfterBreak="0">
    <w:nsid w:val="59001F79"/>
    <w:multiLevelType w:val="hybridMultilevel"/>
    <w:tmpl w:val="40DA69E2"/>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3" w15:restartNumberingAfterBreak="0">
    <w:nsid w:val="7850750A"/>
    <w:multiLevelType w:val="hybridMultilevel"/>
    <w:tmpl w:val="4754E8A4"/>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4" w15:restartNumberingAfterBreak="0">
    <w:nsid w:val="79FC03E7"/>
    <w:multiLevelType w:val="hybridMultilevel"/>
    <w:tmpl w:val="C1F8C0D8"/>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04"/>
    <w:rsid w:val="000F7B8D"/>
    <w:rsid w:val="001262DF"/>
    <w:rsid w:val="00530004"/>
    <w:rsid w:val="00764C20"/>
    <w:rsid w:val="00824026"/>
    <w:rsid w:val="00895385"/>
    <w:rsid w:val="00915076"/>
    <w:rsid w:val="0096406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879B"/>
  <w15:chartTrackingRefBased/>
  <w15:docId w15:val="{894E5852-2511-47B8-A9FA-9E4D18C0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24026"/>
    <w:pPr>
      <w:spacing w:after="0" w:line="360" w:lineRule="auto"/>
      <w:ind w:leftChars="-1" w:left="720" w:hangingChars="1" w:hanging="1"/>
      <w:contextualSpacing/>
      <w:jc w:val="both"/>
    </w:pPr>
    <w:rPr>
      <w:rFonts w:ascii="Times New Roman" w:eastAsia="Times New Roman" w:hAnsi="Times New Roman" w:cs="Times New Roman"/>
      <w:position w:val="-1"/>
      <w:sz w:val="24"/>
      <w:szCs w:val="24"/>
      <w:lang w:val="en-AU"/>
    </w:rPr>
  </w:style>
  <w:style w:type="table" w:styleId="KisiTabel">
    <w:name w:val="Table Grid"/>
    <w:basedOn w:val="TabelNormal"/>
    <w:uiPriority w:val="39"/>
    <w:rsid w:val="00824026"/>
    <w:pPr>
      <w:spacing w:after="0" w:line="240" w:lineRule="auto"/>
      <w:ind w:leftChars="-1" w:left="-1" w:hangingChars="1" w:hanging="1"/>
      <w:jc w:val="both"/>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fa506ic</dc:creator>
  <cp:keywords/>
  <dc:description/>
  <cp:lastModifiedBy>asus fa506ic</cp:lastModifiedBy>
  <cp:revision>2</cp:revision>
  <dcterms:created xsi:type="dcterms:W3CDTF">2021-12-20T02:49:00Z</dcterms:created>
  <dcterms:modified xsi:type="dcterms:W3CDTF">2021-12-21T05:52:00Z</dcterms:modified>
</cp:coreProperties>
</file>