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E7" w:rsidRDefault="009C2ED6" w:rsidP="00623EE7">
      <w:pPr>
        <w:jc w:val="center"/>
        <w:rPr>
          <w:rFonts w:ascii="Times New Roman" w:hAnsi="Times New Roman" w:cs="Times New Roman"/>
          <w:b/>
          <w:sz w:val="28"/>
          <w:szCs w:val="28"/>
        </w:rPr>
      </w:pPr>
      <w:r>
        <w:rPr>
          <w:rFonts w:ascii="Times New Roman" w:hAnsi="Times New Roman" w:cs="Times New Roman"/>
          <w:b/>
          <w:sz w:val="28"/>
          <w:szCs w:val="28"/>
        </w:rPr>
        <w:t>2018– 2019</w:t>
      </w:r>
    </w:p>
    <w:p w:rsidR="00623EE7" w:rsidRDefault="00623EE7" w:rsidP="00623EE7">
      <w:pPr>
        <w:jc w:val="center"/>
        <w:rPr>
          <w:rFonts w:ascii="Times New Roman" w:hAnsi="Times New Roman" w:cs="Times New Roman"/>
          <w:b/>
          <w:sz w:val="28"/>
          <w:szCs w:val="28"/>
        </w:rPr>
      </w:pPr>
    </w:p>
    <w:p w:rsidR="00623EE7" w:rsidRDefault="00DA39D6" w:rsidP="00623EE7">
      <w:pPr>
        <w:jc w:val="center"/>
        <w:rPr>
          <w:rFonts w:ascii="Times New Roman" w:hAnsi="Times New Roman" w:cs="Times New Roman"/>
          <w:b/>
          <w:sz w:val="28"/>
          <w:szCs w:val="28"/>
        </w:rPr>
      </w:pPr>
      <w:r>
        <w:rPr>
          <w:rFonts w:ascii="Times New Roman" w:hAnsi="Times New Roman" w:cs="Times New Roman"/>
          <w:b/>
          <w:sz w:val="28"/>
          <w:szCs w:val="28"/>
        </w:rPr>
        <w:t>WOODCREEK</w:t>
      </w:r>
      <w:r w:rsidR="00623EE7">
        <w:rPr>
          <w:rFonts w:ascii="Times New Roman" w:hAnsi="Times New Roman" w:cs="Times New Roman"/>
          <w:b/>
          <w:sz w:val="28"/>
          <w:szCs w:val="28"/>
        </w:rPr>
        <w:t xml:space="preserve"> VILLAGE CONDOMINIUM ASSOCIATION</w:t>
      </w:r>
    </w:p>
    <w:p w:rsidR="00623EE7" w:rsidRDefault="00623EE7" w:rsidP="00623EE7">
      <w:pPr>
        <w:jc w:val="center"/>
        <w:rPr>
          <w:rFonts w:ascii="Times New Roman" w:hAnsi="Times New Roman" w:cs="Times New Roman"/>
          <w:b/>
          <w:sz w:val="28"/>
          <w:szCs w:val="28"/>
        </w:rPr>
      </w:pPr>
      <w:r>
        <w:rPr>
          <w:rFonts w:ascii="Times New Roman" w:hAnsi="Times New Roman" w:cs="Times New Roman"/>
          <w:b/>
          <w:sz w:val="28"/>
          <w:szCs w:val="28"/>
        </w:rPr>
        <w:t>BOARD OF DIRECTORS</w:t>
      </w:r>
    </w:p>
    <w:p w:rsidR="00623EE7" w:rsidRDefault="00623EE7" w:rsidP="00623EE7">
      <w:pPr>
        <w:jc w:val="center"/>
        <w:rPr>
          <w:rFonts w:ascii="Times New Roman" w:hAnsi="Times New Roman" w:cs="Times New Roman"/>
          <w:b/>
          <w:sz w:val="28"/>
          <w:szCs w:val="28"/>
        </w:rPr>
      </w:pPr>
    </w:p>
    <w:p w:rsidR="00623EE7" w:rsidRDefault="00623EE7" w:rsidP="00623EE7">
      <w:pPr>
        <w:rPr>
          <w:rFonts w:ascii="Times New Roman" w:hAnsi="Times New Roman" w:cs="Times New Roman"/>
          <w:b/>
          <w:sz w:val="28"/>
          <w:szCs w:val="28"/>
        </w:rPr>
      </w:pPr>
    </w:p>
    <w:p w:rsidR="00AA62E8" w:rsidRDefault="00AA62E8"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PRESIDENT</w:t>
      </w:r>
      <w:r>
        <w:rPr>
          <w:rFonts w:ascii="Times New Roman" w:hAnsi="Times New Roman" w:cs="Times New Roman"/>
          <w:b/>
          <w:sz w:val="28"/>
          <w:szCs w:val="28"/>
        </w:rPr>
        <w:tab/>
        <w:t>SHARON COTTINGHAM</w:t>
      </w:r>
      <w:r>
        <w:rPr>
          <w:rFonts w:ascii="Times New Roman" w:hAnsi="Times New Roman" w:cs="Times New Roman"/>
          <w:b/>
          <w:sz w:val="28"/>
          <w:szCs w:val="28"/>
        </w:rPr>
        <w:tab/>
      </w:r>
      <w:r w:rsidR="0097325A">
        <w:rPr>
          <w:rFonts w:ascii="Times New Roman" w:hAnsi="Times New Roman" w:cs="Times New Roman"/>
          <w:b/>
          <w:sz w:val="28"/>
          <w:szCs w:val="28"/>
        </w:rPr>
        <w:t xml:space="preserve">(248) </w:t>
      </w:r>
      <w:r w:rsidR="000810CD">
        <w:rPr>
          <w:rFonts w:ascii="Times New Roman" w:hAnsi="Times New Roman" w:cs="Times New Roman"/>
          <w:b/>
          <w:sz w:val="28"/>
          <w:szCs w:val="28"/>
        </w:rPr>
        <w:t>626-2769</w:t>
      </w:r>
    </w:p>
    <w:p w:rsidR="00AA62E8" w:rsidRDefault="00AA62E8"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VICE PRESIDENT</w:t>
      </w:r>
      <w:r>
        <w:rPr>
          <w:rFonts w:ascii="Times New Roman" w:hAnsi="Times New Roman" w:cs="Times New Roman"/>
          <w:b/>
          <w:sz w:val="28"/>
          <w:szCs w:val="28"/>
        </w:rPr>
        <w:tab/>
        <w:t>RESA JANNETT</w:t>
      </w:r>
      <w:r>
        <w:rPr>
          <w:rFonts w:ascii="Times New Roman" w:hAnsi="Times New Roman" w:cs="Times New Roman"/>
          <w:b/>
          <w:sz w:val="28"/>
          <w:szCs w:val="28"/>
        </w:rPr>
        <w:tab/>
      </w:r>
      <w:r w:rsidR="0097325A">
        <w:rPr>
          <w:rFonts w:ascii="Times New Roman" w:hAnsi="Times New Roman" w:cs="Times New Roman"/>
          <w:b/>
          <w:sz w:val="28"/>
          <w:szCs w:val="28"/>
        </w:rPr>
        <w:t xml:space="preserve">(248) </w:t>
      </w:r>
      <w:r>
        <w:rPr>
          <w:rFonts w:ascii="Times New Roman" w:hAnsi="Times New Roman" w:cs="Times New Roman"/>
          <w:b/>
          <w:sz w:val="28"/>
          <w:szCs w:val="28"/>
        </w:rPr>
        <w:t>737-2707</w:t>
      </w:r>
    </w:p>
    <w:p w:rsidR="00AA62E8" w:rsidRDefault="00AA62E8"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SECRETARY</w:t>
      </w:r>
      <w:r>
        <w:rPr>
          <w:rFonts w:ascii="Times New Roman" w:hAnsi="Times New Roman" w:cs="Times New Roman"/>
          <w:b/>
          <w:sz w:val="28"/>
          <w:szCs w:val="28"/>
        </w:rPr>
        <w:tab/>
        <w:t>BARBARA LOVETT</w:t>
      </w:r>
      <w:r>
        <w:rPr>
          <w:rFonts w:ascii="Times New Roman" w:hAnsi="Times New Roman" w:cs="Times New Roman"/>
          <w:b/>
          <w:sz w:val="28"/>
          <w:szCs w:val="28"/>
        </w:rPr>
        <w:tab/>
        <w:t>(734) 552-4246</w:t>
      </w:r>
    </w:p>
    <w:p w:rsidR="00AA62E8" w:rsidRDefault="0097325A"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TREASURER</w:t>
      </w:r>
      <w:r>
        <w:rPr>
          <w:rFonts w:ascii="Times New Roman" w:hAnsi="Times New Roman" w:cs="Times New Roman"/>
          <w:b/>
          <w:sz w:val="28"/>
          <w:szCs w:val="28"/>
        </w:rPr>
        <w:tab/>
        <w:t>CHARLOTTE BOSHNAKIA</w:t>
      </w:r>
      <w:r w:rsidR="00DA39D6">
        <w:rPr>
          <w:rFonts w:ascii="Times New Roman" w:hAnsi="Times New Roman" w:cs="Times New Roman"/>
          <w:b/>
          <w:sz w:val="28"/>
          <w:szCs w:val="28"/>
        </w:rPr>
        <w:t>N</w:t>
      </w:r>
      <w:r>
        <w:rPr>
          <w:rFonts w:ascii="Times New Roman" w:hAnsi="Times New Roman" w:cs="Times New Roman"/>
          <w:b/>
          <w:sz w:val="28"/>
          <w:szCs w:val="28"/>
        </w:rPr>
        <w:t xml:space="preserve"> </w:t>
      </w:r>
      <w:r>
        <w:rPr>
          <w:rFonts w:ascii="Times New Roman" w:hAnsi="Times New Roman" w:cs="Times New Roman"/>
          <w:b/>
          <w:sz w:val="28"/>
          <w:szCs w:val="28"/>
        </w:rPr>
        <w:tab/>
        <w:t xml:space="preserve">(248) </w:t>
      </w:r>
      <w:r w:rsidR="00AA62E8">
        <w:rPr>
          <w:rFonts w:ascii="Times New Roman" w:hAnsi="Times New Roman" w:cs="Times New Roman"/>
          <w:b/>
          <w:sz w:val="28"/>
          <w:szCs w:val="28"/>
        </w:rPr>
        <w:t>855-4394</w:t>
      </w:r>
    </w:p>
    <w:p w:rsidR="00AA62E8" w:rsidRDefault="00AA62E8"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MEMBERS AT LARGE</w:t>
      </w:r>
      <w:r>
        <w:rPr>
          <w:rFonts w:ascii="Times New Roman" w:hAnsi="Times New Roman" w:cs="Times New Roman"/>
          <w:b/>
          <w:sz w:val="28"/>
          <w:szCs w:val="28"/>
        </w:rPr>
        <w:tab/>
        <w:t>MYRA KRAVETZ</w:t>
      </w:r>
      <w:r>
        <w:rPr>
          <w:rFonts w:ascii="Times New Roman" w:hAnsi="Times New Roman" w:cs="Times New Roman"/>
          <w:b/>
          <w:sz w:val="28"/>
          <w:szCs w:val="28"/>
        </w:rPr>
        <w:tab/>
      </w:r>
      <w:r w:rsidR="0097325A">
        <w:rPr>
          <w:rFonts w:ascii="Times New Roman" w:hAnsi="Times New Roman" w:cs="Times New Roman"/>
          <w:b/>
          <w:sz w:val="28"/>
          <w:szCs w:val="28"/>
        </w:rPr>
        <w:t xml:space="preserve">(248) </w:t>
      </w:r>
      <w:r>
        <w:rPr>
          <w:rFonts w:ascii="Times New Roman" w:hAnsi="Times New Roman" w:cs="Times New Roman"/>
          <w:b/>
          <w:sz w:val="28"/>
          <w:szCs w:val="28"/>
        </w:rPr>
        <w:t>851-5150</w:t>
      </w:r>
    </w:p>
    <w:p w:rsidR="00AA62E8" w:rsidRDefault="00AA62E8"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ab/>
        <w:t>JOSEPH SILVIAN</w:t>
      </w:r>
      <w:r>
        <w:rPr>
          <w:rFonts w:ascii="Times New Roman" w:hAnsi="Times New Roman" w:cs="Times New Roman"/>
          <w:b/>
          <w:sz w:val="28"/>
          <w:szCs w:val="28"/>
        </w:rPr>
        <w:tab/>
      </w:r>
      <w:r w:rsidR="0097325A">
        <w:rPr>
          <w:rFonts w:ascii="Times New Roman" w:hAnsi="Times New Roman" w:cs="Times New Roman"/>
          <w:b/>
          <w:sz w:val="28"/>
          <w:szCs w:val="28"/>
        </w:rPr>
        <w:t xml:space="preserve">(248) </w:t>
      </w:r>
      <w:r>
        <w:rPr>
          <w:rFonts w:ascii="Times New Roman" w:hAnsi="Times New Roman" w:cs="Times New Roman"/>
          <w:b/>
          <w:sz w:val="28"/>
          <w:szCs w:val="28"/>
        </w:rPr>
        <w:t>417-3547</w:t>
      </w:r>
    </w:p>
    <w:p w:rsidR="00AA62E8" w:rsidRDefault="00AA62E8" w:rsidP="0097325A">
      <w:pPr>
        <w:tabs>
          <w:tab w:val="left" w:pos="3600"/>
          <w:tab w:val="left" w:pos="7200"/>
          <w:tab w:val="left" w:pos="7560"/>
        </w:tabs>
        <w:rPr>
          <w:rFonts w:ascii="Times New Roman" w:hAnsi="Times New Roman" w:cs="Times New Roman"/>
          <w:b/>
          <w:sz w:val="28"/>
          <w:szCs w:val="28"/>
        </w:rPr>
      </w:pPr>
      <w:r>
        <w:rPr>
          <w:rFonts w:ascii="Times New Roman" w:hAnsi="Times New Roman" w:cs="Times New Roman"/>
          <w:b/>
          <w:sz w:val="28"/>
          <w:szCs w:val="28"/>
        </w:rPr>
        <w:tab/>
        <w:t>GAIL COHEN</w:t>
      </w:r>
      <w:r>
        <w:rPr>
          <w:rFonts w:ascii="Times New Roman" w:hAnsi="Times New Roman" w:cs="Times New Roman"/>
          <w:b/>
          <w:sz w:val="28"/>
          <w:szCs w:val="28"/>
        </w:rPr>
        <w:tab/>
      </w:r>
      <w:r w:rsidR="000810CD">
        <w:rPr>
          <w:rFonts w:ascii="Times New Roman" w:hAnsi="Times New Roman" w:cs="Times New Roman"/>
          <w:b/>
          <w:sz w:val="28"/>
          <w:szCs w:val="28"/>
        </w:rPr>
        <w:tab/>
        <w:t>(248) 932-1988</w:t>
      </w:r>
    </w:p>
    <w:p w:rsidR="00AA62E8" w:rsidRDefault="00AA62E8" w:rsidP="0097325A">
      <w:pPr>
        <w:tabs>
          <w:tab w:val="left" w:pos="3600"/>
          <w:tab w:val="left" w:pos="7200"/>
          <w:tab w:val="left" w:pos="7560"/>
        </w:tabs>
        <w:rPr>
          <w:rFonts w:ascii="Times New Roman" w:hAnsi="Times New Roman" w:cs="Times New Roman"/>
          <w:b/>
          <w:sz w:val="28"/>
          <w:szCs w:val="28"/>
        </w:rPr>
      </w:pPr>
      <w:r>
        <w:rPr>
          <w:rFonts w:ascii="Times New Roman" w:hAnsi="Times New Roman" w:cs="Times New Roman"/>
          <w:b/>
          <w:sz w:val="28"/>
          <w:szCs w:val="28"/>
        </w:rPr>
        <w:t>BOOKKEEPER</w:t>
      </w:r>
      <w:r>
        <w:rPr>
          <w:rFonts w:ascii="Times New Roman" w:hAnsi="Times New Roman" w:cs="Times New Roman"/>
          <w:b/>
          <w:sz w:val="28"/>
          <w:szCs w:val="28"/>
        </w:rPr>
        <w:tab/>
        <w:t>SUE LEON</w:t>
      </w:r>
      <w:r w:rsidR="000810CD">
        <w:rPr>
          <w:rFonts w:ascii="Times New Roman" w:hAnsi="Times New Roman" w:cs="Times New Roman"/>
          <w:b/>
          <w:sz w:val="28"/>
          <w:szCs w:val="28"/>
        </w:rPr>
        <w:tab/>
      </w:r>
      <w:r w:rsidR="000810CD">
        <w:rPr>
          <w:rFonts w:ascii="Times New Roman" w:hAnsi="Times New Roman" w:cs="Times New Roman"/>
          <w:b/>
          <w:sz w:val="28"/>
          <w:szCs w:val="28"/>
        </w:rPr>
        <w:tab/>
        <w:t>(248) 553-6699</w:t>
      </w:r>
    </w:p>
    <w:p w:rsidR="00AA62E8" w:rsidRDefault="00AA62E8"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RESIDENT MANAGER</w:t>
      </w:r>
      <w:r>
        <w:rPr>
          <w:rFonts w:ascii="Times New Roman" w:hAnsi="Times New Roman" w:cs="Times New Roman"/>
          <w:b/>
          <w:sz w:val="28"/>
          <w:szCs w:val="28"/>
        </w:rPr>
        <w:tab/>
        <w:t>JIM LUCAS</w:t>
      </w:r>
      <w:r>
        <w:rPr>
          <w:rFonts w:ascii="Times New Roman" w:hAnsi="Times New Roman" w:cs="Times New Roman"/>
          <w:b/>
          <w:sz w:val="28"/>
          <w:szCs w:val="28"/>
        </w:rPr>
        <w:tab/>
      </w:r>
      <w:r w:rsidR="0097325A">
        <w:rPr>
          <w:rFonts w:ascii="Times New Roman" w:hAnsi="Times New Roman" w:cs="Times New Roman"/>
          <w:b/>
          <w:sz w:val="28"/>
          <w:szCs w:val="28"/>
        </w:rPr>
        <w:t xml:space="preserve">(248) </w:t>
      </w:r>
      <w:r>
        <w:rPr>
          <w:rFonts w:ascii="Times New Roman" w:hAnsi="Times New Roman" w:cs="Times New Roman"/>
          <w:b/>
          <w:sz w:val="28"/>
          <w:szCs w:val="28"/>
        </w:rPr>
        <w:t>851-4510</w:t>
      </w:r>
    </w:p>
    <w:p w:rsidR="00AA62E8" w:rsidRDefault="00AA62E8" w:rsidP="0097325A">
      <w:pPr>
        <w:tabs>
          <w:tab w:val="left" w:pos="3600"/>
          <w:tab w:val="left" w:pos="7560"/>
        </w:tabs>
        <w:rPr>
          <w:rFonts w:ascii="Times New Roman" w:hAnsi="Times New Roman" w:cs="Times New Roman"/>
          <w:b/>
          <w:sz w:val="28"/>
          <w:szCs w:val="28"/>
        </w:rPr>
      </w:pPr>
      <w:r w:rsidRPr="00680CA3">
        <w:rPr>
          <w:rFonts w:ascii="Times New Roman" w:hAnsi="Times New Roman" w:cs="Times New Roman"/>
          <w:b/>
          <w:sz w:val="28"/>
          <w:szCs w:val="28"/>
        </w:rPr>
        <w:t>Farmington Hills Eme</w:t>
      </w:r>
      <w:r w:rsidR="00680CA3" w:rsidRPr="00680CA3">
        <w:rPr>
          <w:rFonts w:ascii="Times New Roman" w:hAnsi="Times New Roman" w:cs="Times New Roman"/>
          <w:b/>
          <w:sz w:val="28"/>
          <w:szCs w:val="28"/>
        </w:rPr>
        <w:t>rgency</w:t>
      </w:r>
      <w:r w:rsidRPr="00680CA3">
        <w:rPr>
          <w:rFonts w:ascii="Times New Roman" w:hAnsi="Times New Roman" w:cs="Times New Roman"/>
          <w:b/>
          <w:sz w:val="28"/>
          <w:szCs w:val="28"/>
        </w:rPr>
        <w:tab/>
      </w:r>
      <w:r w:rsidR="00680CA3">
        <w:rPr>
          <w:rFonts w:ascii="Times New Roman" w:hAnsi="Times New Roman" w:cs="Times New Roman"/>
          <w:b/>
          <w:sz w:val="28"/>
          <w:szCs w:val="28"/>
        </w:rPr>
        <w:tab/>
        <w:t>911</w:t>
      </w:r>
    </w:p>
    <w:p w:rsidR="00680CA3" w:rsidRDefault="00680CA3" w:rsidP="0097325A">
      <w:pPr>
        <w:tabs>
          <w:tab w:val="left" w:pos="3600"/>
          <w:tab w:val="left" w:pos="7200"/>
          <w:tab w:val="left" w:pos="7560"/>
        </w:tabs>
        <w:rPr>
          <w:rFonts w:ascii="Times New Roman" w:hAnsi="Times New Roman" w:cs="Times New Roman"/>
          <w:b/>
          <w:sz w:val="28"/>
          <w:szCs w:val="28"/>
        </w:rPr>
      </w:pPr>
      <w:r>
        <w:rPr>
          <w:rFonts w:ascii="Times New Roman" w:hAnsi="Times New Roman" w:cs="Times New Roman"/>
          <w:b/>
          <w:sz w:val="28"/>
          <w:szCs w:val="28"/>
        </w:rPr>
        <w:t xml:space="preserve">  Police, Fire, Medical</w:t>
      </w:r>
    </w:p>
    <w:p w:rsidR="00680CA3" w:rsidRDefault="00680CA3" w:rsidP="0097325A">
      <w:pPr>
        <w:tabs>
          <w:tab w:val="left" w:pos="3600"/>
          <w:tab w:val="left" w:pos="7560"/>
        </w:tabs>
        <w:rPr>
          <w:rFonts w:ascii="Times New Roman" w:hAnsi="Times New Roman" w:cs="Times New Roman"/>
          <w:b/>
          <w:sz w:val="28"/>
          <w:szCs w:val="28"/>
        </w:rPr>
      </w:pPr>
      <w:r>
        <w:rPr>
          <w:rFonts w:ascii="Times New Roman" w:hAnsi="Times New Roman" w:cs="Times New Roman"/>
          <w:b/>
          <w:sz w:val="28"/>
          <w:szCs w:val="28"/>
        </w:rPr>
        <w:t xml:space="preserve">  (Non-emergency)</w:t>
      </w:r>
      <w:r>
        <w:rPr>
          <w:rFonts w:ascii="Times New Roman" w:hAnsi="Times New Roman" w:cs="Times New Roman"/>
          <w:b/>
          <w:sz w:val="28"/>
          <w:szCs w:val="28"/>
        </w:rPr>
        <w:tab/>
      </w:r>
      <w:r>
        <w:rPr>
          <w:rFonts w:ascii="Times New Roman" w:hAnsi="Times New Roman" w:cs="Times New Roman"/>
          <w:b/>
          <w:sz w:val="28"/>
          <w:szCs w:val="28"/>
        </w:rPr>
        <w:tab/>
      </w:r>
      <w:r w:rsidR="0097325A">
        <w:rPr>
          <w:rFonts w:ascii="Times New Roman" w:hAnsi="Times New Roman" w:cs="Times New Roman"/>
          <w:b/>
          <w:sz w:val="28"/>
          <w:szCs w:val="28"/>
        </w:rPr>
        <w:t xml:space="preserve">(248) </w:t>
      </w:r>
      <w:r>
        <w:rPr>
          <w:rFonts w:ascii="Times New Roman" w:hAnsi="Times New Roman" w:cs="Times New Roman"/>
          <w:b/>
          <w:sz w:val="28"/>
          <w:szCs w:val="28"/>
        </w:rPr>
        <w:t>474-6181</w:t>
      </w:r>
    </w:p>
    <w:p w:rsidR="00680CA3" w:rsidRDefault="00680CA3" w:rsidP="00AA62E8">
      <w:pPr>
        <w:tabs>
          <w:tab w:val="left" w:pos="3600"/>
          <w:tab w:val="left" w:pos="7200"/>
        </w:tabs>
        <w:rPr>
          <w:rFonts w:ascii="Times New Roman" w:hAnsi="Times New Roman" w:cs="Times New Roman"/>
          <w:b/>
          <w:sz w:val="28"/>
          <w:szCs w:val="28"/>
        </w:rPr>
      </w:pPr>
    </w:p>
    <w:p w:rsidR="00680CA3" w:rsidRDefault="00680CA3" w:rsidP="00AA62E8">
      <w:pPr>
        <w:tabs>
          <w:tab w:val="left" w:pos="3600"/>
          <w:tab w:val="left" w:pos="7200"/>
        </w:tabs>
        <w:rPr>
          <w:rFonts w:ascii="Times New Roman" w:hAnsi="Times New Roman" w:cs="Times New Roman"/>
          <w:b/>
          <w:sz w:val="28"/>
          <w:szCs w:val="28"/>
        </w:rPr>
      </w:pPr>
      <w:r>
        <w:rPr>
          <w:rFonts w:ascii="Times New Roman" w:hAnsi="Times New Roman" w:cs="Times New Roman"/>
          <w:b/>
          <w:sz w:val="28"/>
          <w:szCs w:val="28"/>
        </w:rPr>
        <w:t>In case we need to contact you, please call our manager, Jim Lucas, with your new phone number.</w:t>
      </w:r>
    </w:p>
    <w:p w:rsidR="00680CA3" w:rsidRDefault="00680CA3" w:rsidP="00AA62E8">
      <w:pPr>
        <w:tabs>
          <w:tab w:val="left" w:pos="3600"/>
          <w:tab w:val="left" w:pos="7200"/>
        </w:tabs>
        <w:rPr>
          <w:rFonts w:ascii="Times New Roman" w:hAnsi="Times New Roman" w:cs="Times New Roman"/>
          <w:b/>
          <w:sz w:val="28"/>
          <w:szCs w:val="28"/>
        </w:rPr>
      </w:pPr>
    </w:p>
    <w:p w:rsidR="00680CA3" w:rsidRDefault="00680CA3">
      <w:pPr>
        <w:rPr>
          <w:rFonts w:ascii="Times New Roman" w:hAnsi="Times New Roman" w:cs="Times New Roman"/>
          <w:b/>
          <w:sz w:val="28"/>
          <w:szCs w:val="28"/>
        </w:rPr>
      </w:pPr>
      <w:r>
        <w:rPr>
          <w:rFonts w:ascii="Times New Roman" w:hAnsi="Times New Roman" w:cs="Times New Roman"/>
          <w:b/>
          <w:sz w:val="28"/>
          <w:szCs w:val="28"/>
        </w:rPr>
        <w:br w:type="page"/>
      </w:r>
    </w:p>
    <w:p w:rsidR="00680CA3" w:rsidRDefault="00680CA3" w:rsidP="00680CA3">
      <w:pPr>
        <w:tabs>
          <w:tab w:val="left" w:pos="3600"/>
          <w:tab w:val="left" w:pos="7200"/>
        </w:tabs>
        <w:spacing w:after="0"/>
        <w:jc w:val="center"/>
        <w:rPr>
          <w:rFonts w:ascii="Tahoma" w:hAnsi="Tahoma" w:cs="Tahoma"/>
          <w:b/>
          <w:sz w:val="28"/>
          <w:szCs w:val="28"/>
        </w:rPr>
      </w:pPr>
      <w:r>
        <w:rPr>
          <w:rFonts w:ascii="Tahoma" w:hAnsi="Tahoma" w:cs="Tahoma"/>
          <w:b/>
          <w:sz w:val="28"/>
          <w:szCs w:val="28"/>
        </w:rPr>
        <w:lastRenderedPageBreak/>
        <w:t>RULES AND REGULATIONS</w:t>
      </w:r>
    </w:p>
    <w:p w:rsidR="00680CA3" w:rsidRDefault="00680CA3" w:rsidP="00680CA3">
      <w:pPr>
        <w:tabs>
          <w:tab w:val="left" w:pos="3600"/>
          <w:tab w:val="left" w:pos="7200"/>
        </w:tabs>
        <w:spacing w:after="0"/>
        <w:jc w:val="center"/>
        <w:rPr>
          <w:rFonts w:ascii="Tahoma" w:hAnsi="Tahoma" w:cs="Tahoma"/>
          <w:b/>
          <w:sz w:val="28"/>
          <w:szCs w:val="28"/>
        </w:rPr>
      </w:pPr>
      <w:r>
        <w:rPr>
          <w:rFonts w:ascii="Tahoma" w:hAnsi="Tahoma" w:cs="Tahoma"/>
          <w:b/>
          <w:sz w:val="28"/>
          <w:szCs w:val="28"/>
        </w:rPr>
        <w:t>OF</w:t>
      </w:r>
    </w:p>
    <w:p w:rsidR="00680CA3" w:rsidRDefault="00680CA3" w:rsidP="00680CA3">
      <w:pPr>
        <w:tabs>
          <w:tab w:val="left" w:pos="3600"/>
          <w:tab w:val="left" w:pos="7200"/>
        </w:tabs>
        <w:spacing w:after="0"/>
        <w:jc w:val="center"/>
        <w:rPr>
          <w:rFonts w:ascii="Tahoma" w:hAnsi="Tahoma" w:cs="Tahoma"/>
          <w:sz w:val="28"/>
          <w:szCs w:val="28"/>
        </w:rPr>
      </w:pPr>
      <w:r>
        <w:rPr>
          <w:rFonts w:ascii="Tahoma" w:hAnsi="Tahoma" w:cs="Tahoma"/>
          <w:b/>
          <w:sz w:val="28"/>
          <w:szCs w:val="28"/>
          <w:u w:val="single"/>
        </w:rPr>
        <w:t>WOODCREEK VILLAGE CONDOMINIUM</w:t>
      </w:r>
    </w:p>
    <w:p w:rsidR="00680CA3" w:rsidRDefault="00680CA3" w:rsidP="00680CA3">
      <w:pPr>
        <w:tabs>
          <w:tab w:val="left" w:pos="3600"/>
          <w:tab w:val="left" w:pos="7200"/>
        </w:tabs>
        <w:spacing w:after="0"/>
        <w:jc w:val="center"/>
        <w:rPr>
          <w:rFonts w:ascii="Tahoma" w:hAnsi="Tahoma" w:cs="Tahoma"/>
          <w:sz w:val="28"/>
          <w:szCs w:val="28"/>
        </w:rPr>
      </w:pPr>
    </w:p>
    <w:p w:rsidR="00680CA3" w:rsidRDefault="0026425C" w:rsidP="00680CA3">
      <w:pPr>
        <w:tabs>
          <w:tab w:val="left" w:pos="3600"/>
          <w:tab w:val="left" w:pos="7200"/>
        </w:tabs>
        <w:spacing w:after="0"/>
        <w:jc w:val="center"/>
        <w:rPr>
          <w:rFonts w:ascii="Tahoma" w:hAnsi="Tahoma" w:cs="Tahoma"/>
          <w:sz w:val="28"/>
          <w:szCs w:val="28"/>
        </w:rPr>
      </w:pPr>
      <w:r>
        <w:rPr>
          <w:rFonts w:ascii="Tahoma" w:hAnsi="Tahoma" w:cs="Tahoma"/>
          <w:sz w:val="28"/>
          <w:szCs w:val="28"/>
        </w:rPr>
        <w:t>SEPTEMBER</w:t>
      </w:r>
      <w:r w:rsidR="00680CA3">
        <w:rPr>
          <w:rFonts w:ascii="Tahoma" w:hAnsi="Tahoma" w:cs="Tahoma"/>
          <w:sz w:val="28"/>
          <w:szCs w:val="28"/>
        </w:rPr>
        <w:t xml:space="preserve"> 1, 2015</w:t>
      </w:r>
    </w:p>
    <w:p w:rsidR="00680CA3" w:rsidRDefault="00680CA3" w:rsidP="00680CA3">
      <w:pPr>
        <w:tabs>
          <w:tab w:val="left" w:pos="3600"/>
          <w:tab w:val="left" w:pos="7200"/>
        </w:tabs>
        <w:spacing w:after="0"/>
        <w:jc w:val="center"/>
        <w:rPr>
          <w:rFonts w:ascii="Tahoma" w:hAnsi="Tahoma" w:cs="Tahoma"/>
          <w:sz w:val="28"/>
          <w:szCs w:val="28"/>
        </w:rPr>
      </w:pPr>
    </w:p>
    <w:p w:rsidR="00680CA3" w:rsidRDefault="00680CA3" w:rsidP="00680CA3">
      <w:pPr>
        <w:tabs>
          <w:tab w:val="left" w:pos="3600"/>
          <w:tab w:val="left" w:pos="7200"/>
        </w:tabs>
        <w:spacing w:after="0"/>
        <w:jc w:val="center"/>
        <w:rPr>
          <w:rFonts w:ascii="Tahoma" w:hAnsi="Tahoma" w:cs="Tahoma"/>
          <w:sz w:val="28"/>
          <w:szCs w:val="28"/>
        </w:rPr>
      </w:pPr>
    </w:p>
    <w:p w:rsidR="00680CA3" w:rsidRDefault="00680CA3" w:rsidP="00680CA3">
      <w:pPr>
        <w:tabs>
          <w:tab w:val="left" w:pos="3600"/>
          <w:tab w:val="left" w:pos="7200"/>
        </w:tabs>
        <w:spacing w:after="0"/>
        <w:rPr>
          <w:rFonts w:ascii="Tahoma" w:hAnsi="Tahoma" w:cs="Tahoma"/>
          <w:sz w:val="24"/>
          <w:szCs w:val="24"/>
        </w:rPr>
      </w:pPr>
      <w:r w:rsidRPr="00680CA3">
        <w:rPr>
          <w:rFonts w:ascii="Tahoma" w:hAnsi="Tahoma" w:cs="Tahoma"/>
          <w:sz w:val="24"/>
          <w:szCs w:val="24"/>
        </w:rPr>
        <w:t xml:space="preserve">The Board of Directors of </w:t>
      </w:r>
      <w:proofErr w:type="spellStart"/>
      <w:r w:rsidRPr="00680CA3">
        <w:rPr>
          <w:rFonts w:ascii="Tahoma" w:hAnsi="Tahoma" w:cs="Tahoma"/>
          <w:sz w:val="24"/>
          <w:szCs w:val="24"/>
        </w:rPr>
        <w:t>Woodcreek</w:t>
      </w:r>
      <w:proofErr w:type="spellEnd"/>
      <w:r w:rsidRPr="00680CA3">
        <w:rPr>
          <w:rFonts w:ascii="Tahoma" w:hAnsi="Tahoma" w:cs="Tahoma"/>
          <w:sz w:val="24"/>
          <w:szCs w:val="24"/>
        </w:rPr>
        <w:t xml:space="preserve"> Village Condominium Association (the “Board”) is </w:t>
      </w:r>
      <w:r>
        <w:rPr>
          <w:rFonts w:ascii="Tahoma" w:hAnsi="Tahoma" w:cs="Tahoma"/>
          <w:sz w:val="24"/>
          <w:szCs w:val="24"/>
        </w:rPr>
        <w:t xml:space="preserve">committed to providing the Co-owners of </w:t>
      </w:r>
      <w:proofErr w:type="spellStart"/>
      <w:r>
        <w:rPr>
          <w:rFonts w:ascii="Tahoma" w:hAnsi="Tahoma" w:cs="Tahoma"/>
          <w:sz w:val="24"/>
          <w:szCs w:val="24"/>
        </w:rPr>
        <w:t>Woodcree</w:t>
      </w:r>
      <w:r w:rsidR="000D47F8">
        <w:rPr>
          <w:rFonts w:ascii="Tahoma" w:hAnsi="Tahoma" w:cs="Tahoma"/>
          <w:sz w:val="24"/>
          <w:szCs w:val="24"/>
        </w:rPr>
        <w:t>k</w:t>
      </w:r>
      <w:proofErr w:type="spellEnd"/>
      <w:r w:rsidR="000D47F8">
        <w:rPr>
          <w:rFonts w:ascii="Tahoma" w:hAnsi="Tahoma" w:cs="Tahoma"/>
          <w:sz w:val="24"/>
          <w:szCs w:val="24"/>
        </w:rPr>
        <w:t xml:space="preserve"> Village Condominium with a wel</w:t>
      </w:r>
      <w:r>
        <w:rPr>
          <w:rFonts w:ascii="Tahoma" w:hAnsi="Tahoma" w:cs="Tahoma"/>
          <w:sz w:val="24"/>
          <w:szCs w:val="24"/>
        </w:rPr>
        <w:t xml:space="preserve">l-governed, peaceful and pleasant place to reside.  In pursuit of such goal, the Board, in  accordance with Article VI, Section 10 of the Condominium Bylaws, has amended and restated the current Rules and Regulations of the Condominium (the “Rules and Regulations”), with the following which shall be effective as of </w:t>
      </w:r>
      <w:r w:rsidR="000810CD">
        <w:rPr>
          <w:rFonts w:ascii="Tahoma" w:hAnsi="Tahoma" w:cs="Tahoma"/>
          <w:sz w:val="24"/>
          <w:szCs w:val="24"/>
        </w:rPr>
        <w:t>September</w:t>
      </w:r>
      <w:r>
        <w:rPr>
          <w:rFonts w:ascii="Tahoma" w:hAnsi="Tahoma" w:cs="Tahoma"/>
          <w:sz w:val="24"/>
          <w:szCs w:val="24"/>
        </w:rPr>
        <w:t xml:space="preserve"> 1, 2015.</w:t>
      </w:r>
    </w:p>
    <w:p w:rsidR="00680CA3" w:rsidRDefault="00680CA3" w:rsidP="00680CA3">
      <w:pPr>
        <w:tabs>
          <w:tab w:val="left" w:pos="3600"/>
          <w:tab w:val="left" w:pos="7200"/>
        </w:tabs>
        <w:spacing w:after="0"/>
        <w:rPr>
          <w:rFonts w:ascii="Tahoma" w:hAnsi="Tahoma" w:cs="Tahoma"/>
          <w:sz w:val="24"/>
          <w:szCs w:val="24"/>
        </w:rPr>
      </w:pPr>
    </w:p>
    <w:p w:rsidR="00680CA3" w:rsidRDefault="00680CA3" w:rsidP="00680CA3">
      <w:pPr>
        <w:tabs>
          <w:tab w:val="left" w:pos="3600"/>
          <w:tab w:val="left" w:pos="7200"/>
        </w:tabs>
        <w:spacing w:after="0"/>
        <w:rPr>
          <w:rFonts w:ascii="Tahoma" w:hAnsi="Tahoma" w:cs="Tahoma"/>
          <w:sz w:val="24"/>
          <w:szCs w:val="24"/>
        </w:rPr>
      </w:pPr>
      <w:r>
        <w:rPr>
          <w:rFonts w:ascii="Tahoma" w:hAnsi="Tahoma" w:cs="Tahoma"/>
          <w:sz w:val="24"/>
          <w:szCs w:val="24"/>
        </w:rPr>
        <w:t xml:space="preserve">Words and terms defined in the Master deed of </w:t>
      </w:r>
      <w:proofErr w:type="spellStart"/>
      <w:r>
        <w:rPr>
          <w:rFonts w:ascii="Tahoma" w:hAnsi="Tahoma" w:cs="Tahoma"/>
          <w:sz w:val="24"/>
          <w:szCs w:val="24"/>
        </w:rPr>
        <w:t>Woodcreek</w:t>
      </w:r>
      <w:proofErr w:type="spellEnd"/>
      <w:r>
        <w:rPr>
          <w:rFonts w:ascii="Tahoma" w:hAnsi="Tahoma" w:cs="Tahoma"/>
          <w:sz w:val="24"/>
          <w:szCs w:val="24"/>
        </w:rPr>
        <w:t xml:space="preserve"> Village Condominium recorded in Liber 7584, Page 380 through 440, Oakland County Records, as amended by First Amendment to the Master Deed of Condominium recorded in Liber 7731, Page 464, Oakland County Records (the “Condominium Bylaws”) shall, unless the context hereof clearly require otherwise, have the same meanings herein as therein provided.  For the purposes of these Rules and Regulations, the term “Co-owner” shall mean a person, trust or other legal entity who or which owns one or more Units in the Condominium and such Co-owner’s family members, guests, tenants and invitees.</w:t>
      </w:r>
    </w:p>
    <w:p w:rsidR="000810CD" w:rsidRDefault="000810CD" w:rsidP="00680CA3">
      <w:pPr>
        <w:tabs>
          <w:tab w:val="left" w:pos="3600"/>
          <w:tab w:val="left" w:pos="7200"/>
        </w:tabs>
        <w:spacing w:after="0"/>
        <w:rPr>
          <w:rFonts w:ascii="Tahoma" w:hAnsi="Tahoma" w:cs="Tahoma"/>
          <w:sz w:val="24"/>
          <w:szCs w:val="24"/>
        </w:rPr>
      </w:pPr>
    </w:p>
    <w:p w:rsidR="000810CD" w:rsidRPr="00A03E0D" w:rsidRDefault="000810CD" w:rsidP="00680CA3">
      <w:pPr>
        <w:tabs>
          <w:tab w:val="left" w:pos="3600"/>
          <w:tab w:val="left" w:pos="7200"/>
        </w:tabs>
        <w:spacing w:after="0"/>
        <w:rPr>
          <w:rFonts w:ascii="Tahoma" w:hAnsi="Tahoma" w:cs="Tahoma"/>
          <w:b/>
          <w:sz w:val="24"/>
          <w:szCs w:val="24"/>
        </w:rPr>
      </w:pPr>
      <w:r w:rsidRPr="00A03E0D">
        <w:rPr>
          <w:rFonts w:ascii="Tahoma" w:hAnsi="Tahoma" w:cs="Tahoma"/>
          <w:b/>
          <w:sz w:val="24"/>
          <w:szCs w:val="24"/>
        </w:rPr>
        <w:t>THE FOLLOWING RULES APPLY TO CO-OWNERS AND RESIDENTS.</w:t>
      </w:r>
    </w:p>
    <w:p w:rsidR="00680CA3" w:rsidRDefault="00680CA3" w:rsidP="00680CA3">
      <w:pPr>
        <w:tabs>
          <w:tab w:val="left" w:pos="3600"/>
          <w:tab w:val="left" w:pos="7200"/>
        </w:tabs>
        <w:spacing w:after="0"/>
        <w:rPr>
          <w:rFonts w:ascii="Tahoma" w:hAnsi="Tahoma" w:cs="Tahoma"/>
          <w:sz w:val="24"/>
          <w:szCs w:val="24"/>
        </w:rPr>
      </w:pPr>
    </w:p>
    <w:p w:rsidR="00680CA3" w:rsidRDefault="00A67C79"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w:t>
      </w:r>
      <w:r w:rsidR="009C0C3B">
        <w:rPr>
          <w:rFonts w:ascii="Tahoma" w:hAnsi="Tahoma" w:cs="Tahoma"/>
          <w:sz w:val="24"/>
          <w:szCs w:val="24"/>
        </w:rPr>
        <w:t xml:space="preserve"> </w:t>
      </w:r>
      <w:r w:rsidR="00680CA3">
        <w:rPr>
          <w:rFonts w:ascii="Tahoma" w:hAnsi="Tahoma" w:cs="Tahoma"/>
          <w:sz w:val="24"/>
          <w:szCs w:val="24"/>
        </w:rPr>
        <w:t xml:space="preserve">1.  </w:t>
      </w:r>
      <w:r w:rsidR="00AC0DD3">
        <w:rPr>
          <w:rFonts w:ascii="Tahoma" w:hAnsi="Tahoma" w:cs="Tahoma"/>
          <w:sz w:val="24"/>
          <w:szCs w:val="24"/>
        </w:rPr>
        <w:tab/>
      </w:r>
      <w:r w:rsidR="000810CD">
        <w:rPr>
          <w:rFonts w:ascii="Tahoma" w:hAnsi="Tahoma" w:cs="Tahoma"/>
          <w:sz w:val="24"/>
          <w:szCs w:val="24"/>
        </w:rPr>
        <w:t>No Co-owner shall maintain, keep, board, have visit or otherwise have any pets within any Condominium Unit or upon the Common Elements of the Condominium.  There shall be a $100 fine for each day</w:t>
      </w:r>
      <w:r>
        <w:rPr>
          <w:rFonts w:ascii="Tahoma" w:hAnsi="Tahoma" w:cs="Tahoma"/>
          <w:sz w:val="24"/>
          <w:szCs w:val="24"/>
        </w:rPr>
        <w:t xml:space="preserve"> </w:t>
      </w:r>
      <w:r w:rsidR="00EB25A6">
        <w:rPr>
          <w:rFonts w:ascii="Tahoma" w:hAnsi="Tahoma" w:cs="Tahoma"/>
          <w:sz w:val="24"/>
          <w:szCs w:val="24"/>
        </w:rPr>
        <w:t xml:space="preserve">in violation of this paragraph, </w:t>
      </w:r>
      <w:r>
        <w:rPr>
          <w:rFonts w:ascii="Tahoma" w:hAnsi="Tahoma" w:cs="Tahoma"/>
          <w:sz w:val="24"/>
          <w:szCs w:val="24"/>
        </w:rPr>
        <w:t>begi</w:t>
      </w:r>
      <w:r w:rsidR="00EB25A6">
        <w:rPr>
          <w:rFonts w:ascii="Tahoma" w:hAnsi="Tahoma" w:cs="Tahoma"/>
          <w:sz w:val="24"/>
          <w:szCs w:val="24"/>
        </w:rPr>
        <w:t>nning immediately</w:t>
      </w:r>
      <w:r w:rsidR="0026425C">
        <w:rPr>
          <w:rFonts w:ascii="Tahoma" w:hAnsi="Tahoma" w:cs="Tahoma"/>
          <w:sz w:val="24"/>
          <w:szCs w:val="24"/>
        </w:rPr>
        <w:t>.</w:t>
      </w:r>
    </w:p>
    <w:p w:rsidR="00E91543" w:rsidRDefault="00E91543" w:rsidP="00E91543">
      <w:pPr>
        <w:tabs>
          <w:tab w:val="left" w:pos="3600"/>
          <w:tab w:val="left" w:pos="7200"/>
        </w:tabs>
        <w:spacing w:after="0"/>
        <w:ind w:left="360" w:hanging="360"/>
        <w:rPr>
          <w:rFonts w:ascii="Tahoma" w:hAnsi="Tahoma" w:cs="Tahoma"/>
          <w:sz w:val="24"/>
          <w:szCs w:val="24"/>
        </w:rPr>
      </w:pPr>
    </w:p>
    <w:p w:rsidR="00E91543" w:rsidRDefault="009C0C3B"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w:t>
      </w:r>
      <w:r w:rsidR="00E91543">
        <w:rPr>
          <w:rFonts w:ascii="Tahoma" w:hAnsi="Tahoma" w:cs="Tahoma"/>
          <w:sz w:val="24"/>
          <w:szCs w:val="24"/>
        </w:rPr>
        <w:t xml:space="preserve">2.  </w:t>
      </w:r>
      <w:r w:rsidR="00AC0DD3">
        <w:rPr>
          <w:rFonts w:ascii="Tahoma" w:hAnsi="Tahoma" w:cs="Tahoma"/>
          <w:sz w:val="24"/>
          <w:szCs w:val="24"/>
        </w:rPr>
        <w:tab/>
      </w:r>
      <w:r w:rsidR="00E91543">
        <w:rPr>
          <w:rFonts w:ascii="Tahoma" w:hAnsi="Tahoma" w:cs="Tahoma"/>
          <w:sz w:val="24"/>
          <w:szCs w:val="24"/>
        </w:rPr>
        <w:t xml:space="preserve">Each and every motor vehicle owned/leased or used by a Co-owner shall be registered with the Association.  A Motor Vehicle Registration Form may be obtained at the Manager’s office located at 29678 </w:t>
      </w:r>
      <w:proofErr w:type="spellStart"/>
      <w:r w:rsidR="00E91543">
        <w:rPr>
          <w:rFonts w:ascii="Tahoma" w:hAnsi="Tahoma" w:cs="Tahoma"/>
          <w:sz w:val="24"/>
          <w:szCs w:val="24"/>
        </w:rPr>
        <w:t>Middlebelt</w:t>
      </w:r>
      <w:proofErr w:type="spellEnd"/>
      <w:r w:rsidR="00E91543">
        <w:rPr>
          <w:rFonts w:ascii="Tahoma" w:hAnsi="Tahoma" w:cs="Tahoma"/>
          <w:sz w:val="24"/>
          <w:szCs w:val="24"/>
        </w:rPr>
        <w:t xml:space="preserve">, Farmington Hills, MI  48334 during normal business hours.  </w:t>
      </w:r>
      <w:r w:rsidR="000810CD">
        <w:rPr>
          <w:rFonts w:ascii="Tahoma" w:hAnsi="Tahoma" w:cs="Tahoma"/>
          <w:sz w:val="24"/>
          <w:szCs w:val="24"/>
        </w:rPr>
        <w:t xml:space="preserve">Failure </w:t>
      </w:r>
      <w:r w:rsidR="002F5B86">
        <w:rPr>
          <w:rFonts w:ascii="Tahoma" w:hAnsi="Tahoma" w:cs="Tahoma"/>
          <w:sz w:val="24"/>
          <w:szCs w:val="24"/>
        </w:rPr>
        <w:t>to properly register such vehic</w:t>
      </w:r>
      <w:r w:rsidR="000810CD">
        <w:rPr>
          <w:rFonts w:ascii="Tahoma" w:hAnsi="Tahoma" w:cs="Tahoma"/>
          <w:sz w:val="24"/>
          <w:szCs w:val="24"/>
        </w:rPr>
        <w:t>les may result in having such vehicles towed, at the expense of the Co-owner.</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C0C3B"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lastRenderedPageBreak/>
        <w:t xml:space="preserve">  </w:t>
      </w:r>
      <w:r w:rsidR="007916EE">
        <w:rPr>
          <w:rFonts w:ascii="Tahoma" w:hAnsi="Tahoma" w:cs="Tahoma"/>
          <w:sz w:val="24"/>
          <w:szCs w:val="24"/>
        </w:rPr>
        <w:t xml:space="preserve">3.  </w:t>
      </w:r>
      <w:r w:rsidR="00A15336">
        <w:rPr>
          <w:rFonts w:ascii="Tahoma" w:hAnsi="Tahoma" w:cs="Tahoma"/>
          <w:sz w:val="24"/>
          <w:szCs w:val="24"/>
        </w:rPr>
        <w:t xml:space="preserve">All vehicles must be registered with the office within 10 days of moving in or receiving a new plate. </w:t>
      </w:r>
      <w:r w:rsidR="007916EE">
        <w:rPr>
          <w:rFonts w:ascii="Tahoma" w:hAnsi="Tahoma" w:cs="Tahoma"/>
          <w:sz w:val="24"/>
          <w:szCs w:val="24"/>
        </w:rPr>
        <w:t>No Co-owner shall park or store more than two (2) automobiles upon the Common Elements of the Condominium, excluding automobiles belonging to a guest visiting a Co-owner for a period of less than seven (7) consecutive days.</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C0C3B"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w:t>
      </w:r>
      <w:r w:rsidR="007916EE">
        <w:rPr>
          <w:rFonts w:ascii="Tahoma" w:hAnsi="Tahoma" w:cs="Tahoma"/>
          <w:sz w:val="24"/>
          <w:szCs w:val="24"/>
        </w:rPr>
        <w:t xml:space="preserve">4.  </w:t>
      </w:r>
      <w:r w:rsidR="00AC0DD3">
        <w:rPr>
          <w:rFonts w:ascii="Tahoma" w:hAnsi="Tahoma" w:cs="Tahoma"/>
          <w:sz w:val="24"/>
          <w:szCs w:val="24"/>
        </w:rPr>
        <w:tab/>
      </w:r>
      <w:r w:rsidR="007916EE">
        <w:rPr>
          <w:rFonts w:ascii="Tahoma" w:hAnsi="Tahoma" w:cs="Tahoma"/>
          <w:sz w:val="24"/>
          <w:szCs w:val="24"/>
        </w:rPr>
        <w:t>A Co-owner may submit a written request to the Board for permission to park a third automobile upon the Common Elements of the Condominium provided, however</w:t>
      </w:r>
      <w:r w:rsidR="00045B1E">
        <w:rPr>
          <w:rFonts w:ascii="Tahoma" w:hAnsi="Tahoma" w:cs="Tahoma"/>
          <w:sz w:val="24"/>
          <w:szCs w:val="24"/>
        </w:rPr>
        <w:t>,</w:t>
      </w:r>
      <w:r w:rsidR="007916EE">
        <w:rPr>
          <w:rFonts w:ascii="Tahoma" w:hAnsi="Tahoma" w:cs="Tahoma"/>
          <w:sz w:val="24"/>
          <w:szCs w:val="24"/>
        </w:rPr>
        <w:t xml:space="preserve"> in no event shall a Co-owner be entitled to park a third automobile upon the common Elements of the condominium for a period longer than one (1) month.  The approval of a Co-owner’s request for a third parking</w:t>
      </w:r>
      <w:r w:rsidR="00045B1E">
        <w:rPr>
          <w:rFonts w:ascii="Tahoma" w:hAnsi="Tahoma" w:cs="Tahoma"/>
          <w:sz w:val="24"/>
          <w:szCs w:val="24"/>
        </w:rPr>
        <w:t xml:space="preserve"> space shall not be unreasonably</w:t>
      </w:r>
      <w:r w:rsidR="007916EE">
        <w:rPr>
          <w:rFonts w:ascii="Tahoma" w:hAnsi="Tahoma" w:cs="Tahoma"/>
          <w:sz w:val="24"/>
          <w:szCs w:val="24"/>
        </w:rPr>
        <w:t xml:space="preserve"> withheld by the Board.</w:t>
      </w:r>
    </w:p>
    <w:p w:rsidR="007916EE" w:rsidRDefault="007916EE" w:rsidP="00E91543">
      <w:pPr>
        <w:tabs>
          <w:tab w:val="left" w:pos="3600"/>
          <w:tab w:val="left" w:pos="7200"/>
        </w:tabs>
        <w:spacing w:after="0"/>
        <w:ind w:left="360" w:hanging="360"/>
        <w:rPr>
          <w:rFonts w:ascii="Tahoma" w:hAnsi="Tahoma" w:cs="Tahoma"/>
          <w:sz w:val="24"/>
          <w:szCs w:val="24"/>
        </w:rPr>
      </w:pPr>
    </w:p>
    <w:p w:rsidR="009C0C3B" w:rsidRDefault="009C0C3B"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w:t>
      </w:r>
      <w:r w:rsidR="007916EE">
        <w:rPr>
          <w:rFonts w:ascii="Tahoma" w:hAnsi="Tahoma" w:cs="Tahoma"/>
          <w:sz w:val="24"/>
          <w:szCs w:val="24"/>
        </w:rPr>
        <w:t xml:space="preserve">5.  </w:t>
      </w:r>
      <w:r w:rsidR="00AC0DD3">
        <w:rPr>
          <w:rFonts w:ascii="Tahoma" w:hAnsi="Tahoma" w:cs="Tahoma"/>
          <w:sz w:val="24"/>
          <w:szCs w:val="24"/>
        </w:rPr>
        <w:tab/>
      </w:r>
      <w:r w:rsidR="007916EE">
        <w:rPr>
          <w:rFonts w:ascii="Tahoma" w:hAnsi="Tahoma" w:cs="Tahoma"/>
          <w:sz w:val="24"/>
          <w:szCs w:val="24"/>
        </w:rPr>
        <w:t>No Co-owner shall park or store, upon the Common Elements of the Condominium:  (</w:t>
      </w:r>
      <w:proofErr w:type="spellStart"/>
      <w:r w:rsidR="007916EE">
        <w:rPr>
          <w:rFonts w:ascii="Tahoma" w:hAnsi="Tahoma" w:cs="Tahoma"/>
          <w:sz w:val="24"/>
          <w:szCs w:val="24"/>
        </w:rPr>
        <w:t>i</w:t>
      </w:r>
      <w:proofErr w:type="spellEnd"/>
      <w:r w:rsidR="007916EE">
        <w:rPr>
          <w:rFonts w:ascii="Tahoma" w:hAnsi="Tahoma" w:cs="Tahoma"/>
          <w:sz w:val="24"/>
          <w:szCs w:val="24"/>
        </w:rPr>
        <w:t>) an inoperable motor vehicle; or (ii) a motor veh</w:t>
      </w:r>
      <w:r w:rsidR="00F90217">
        <w:rPr>
          <w:rFonts w:ascii="Tahoma" w:hAnsi="Tahoma" w:cs="Tahoma"/>
          <w:sz w:val="24"/>
          <w:szCs w:val="24"/>
        </w:rPr>
        <w:t xml:space="preserve">icle without </w:t>
      </w:r>
      <w:r w:rsidR="00960477">
        <w:rPr>
          <w:rFonts w:ascii="Tahoma" w:hAnsi="Tahoma" w:cs="Tahoma"/>
          <w:sz w:val="24"/>
          <w:szCs w:val="24"/>
        </w:rPr>
        <w:t xml:space="preserve">current </w:t>
      </w:r>
      <w:r w:rsidR="00F90217">
        <w:rPr>
          <w:rFonts w:ascii="Tahoma" w:hAnsi="Tahoma" w:cs="Tahoma"/>
          <w:sz w:val="24"/>
          <w:szCs w:val="24"/>
        </w:rPr>
        <w:t>plates and/o</w:t>
      </w:r>
      <w:r w:rsidR="00960477">
        <w:rPr>
          <w:rFonts w:ascii="Tahoma" w:hAnsi="Tahoma" w:cs="Tahoma"/>
          <w:sz w:val="24"/>
          <w:szCs w:val="24"/>
        </w:rPr>
        <w:t>r tags</w:t>
      </w:r>
      <w:r w:rsidR="00F90217">
        <w:rPr>
          <w:rFonts w:ascii="Tahoma" w:hAnsi="Tahoma" w:cs="Tahoma"/>
          <w:sz w:val="24"/>
          <w:szCs w:val="24"/>
        </w:rPr>
        <w:t>.</w:t>
      </w:r>
    </w:p>
    <w:p w:rsidR="00960477" w:rsidRDefault="00960477" w:rsidP="00AC0DD3">
      <w:pPr>
        <w:tabs>
          <w:tab w:val="left" w:pos="3600"/>
          <w:tab w:val="left" w:pos="7200"/>
        </w:tabs>
        <w:spacing w:after="0"/>
        <w:ind w:left="540" w:hanging="540"/>
        <w:rPr>
          <w:rFonts w:ascii="Tahoma" w:hAnsi="Tahoma" w:cs="Tahoma"/>
          <w:sz w:val="24"/>
          <w:szCs w:val="24"/>
        </w:rPr>
      </w:pPr>
    </w:p>
    <w:p w:rsidR="00960477" w:rsidRDefault="00960477"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6.</w:t>
      </w:r>
      <w:r>
        <w:rPr>
          <w:rFonts w:ascii="Tahoma" w:hAnsi="Tahoma" w:cs="Tahoma"/>
          <w:sz w:val="24"/>
          <w:szCs w:val="24"/>
        </w:rPr>
        <w:tab/>
        <w:t>No commercial vehicles shall be park</w:t>
      </w:r>
      <w:r w:rsidR="000B6458">
        <w:rPr>
          <w:rFonts w:ascii="Tahoma" w:hAnsi="Tahoma" w:cs="Tahoma"/>
          <w:sz w:val="24"/>
          <w:szCs w:val="24"/>
        </w:rPr>
        <w:t xml:space="preserve">ed on </w:t>
      </w:r>
      <w:proofErr w:type="spellStart"/>
      <w:r w:rsidR="000B6458">
        <w:rPr>
          <w:rFonts w:ascii="Tahoma" w:hAnsi="Tahoma" w:cs="Tahoma"/>
          <w:sz w:val="24"/>
          <w:szCs w:val="24"/>
        </w:rPr>
        <w:t>Woodcreek</w:t>
      </w:r>
      <w:proofErr w:type="spellEnd"/>
      <w:r w:rsidR="000B6458">
        <w:rPr>
          <w:rFonts w:ascii="Tahoma" w:hAnsi="Tahoma" w:cs="Tahoma"/>
          <w:sz w:val="24"/>
          <w:szCs w:val="24"/>
        </w:rPr>
        <w:t xml:space="preserve"> Condominium property</w:t>
      </w:r>
      <w:r>
        <w:rPr>
          <w:rFonts w:ascii="Tahoma" w:hAnsi="Tahoma" w:cs="Tahoma"/>
          <w:sz w:val="24"/>
          <w:szCs w:val="24"/>
        </w:rPr>
        <w:t xml:space="preserve"> overnight.  A $25 per day fine will start immediately.</w:t>
      </w:r>
    </w:p>
    <w:p w:rsidR="00F90217" w:rsidRDefault="00F90217" w:rsidP="00AC0DD3">
      <w:pPr>
        <w:tabs>
          <w:tab w:val="left" w:pos="3600"/>
          <w:tab w:val="left" w:pos="7200"/>
        </w:tabs>
        <w:spacing w:after="0"/>
        <w:ind w:left="540" w:hanging="540"/>
        <w:rPr>
          <w:rFonts w:ascii="Tahoma" w:hAnsi="Tahoma" w:cs="Tahoma"/>
          <w:sz w:val="24"/>
          <w:szCs w:val="24"/>
        </w:rPr>
      </w:pPr>
    </w:p>
    <w:p w:rsidR="009C0C3B" w:rsidRDefault="00960477"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7</w:t>
      </w:r>
      <w:r w:rsidR="009C0C3B">
        <w:rPr>
          <w:rFonts w:ascii="Tahoma" w:hAnsi="Tahoma" w:cs="Tahoma"/>
          <w:sz w:val="24"/>
          <w:szCs w:val="24"/>
        </w:rPr>
        <w:t>.</w:t>
      </w:r>
      <w:r w:rsidR="009C0C3B">
        <w:rPr>
          <w:rFonts w:ascii="Tahoma" w:hAnsi="Tahoma" w:cs="Tahoma"/>
          <w:sz w:val="24"/>
          <w:szCs w:val="24"/>
        </w:rPr>
        <w:tab/>
        <w:t>No Co-owner shall store items other than</w:t>
      </w:r>
      <w:r w:rsidR="00E03EBB">
        <w:rPr>
          <w:rFonts w:ascii="Tahoma" w:hAnsi="Tahoma" w:cs="Tahoma"/>
          <w:sz w:val="24"/>
          <w:szCs w:val="24"/>
        </w:rPr>
        <w:t xml:space="preserve"> (no more than 2</w:t>
      </w:r>
      <w:r w:rsidR="009C0C3B">
        <w:rPr>
          <w:rFonts w:ascii="Tahoma" w:hAnsi="Tahoma" w:cs="Tahoma"/>
          <w:sz w:val="24"/>
          <w:szCs w:val="24"/>
        </w:rPr>
        <w:t xml:space="preserve"> bicycles </w:t>
      </w:r>
      <w:r w:rsidR="00E03EBB">
        <w:rPr>
          <w:rFonts w:ascii="Tahoma" w:hAnsi="Tahoma" w:cs="Tahoma"/>
          <w:sz w:val="24"/>
          <w:szCs w:val="24"/>
        </w:rPr>
        <w:t xml:space="preserve">tagged with unit number) </w:t>
      </w:r>
      <w:r w:rsidR="009C0C3B">
        <w:rPr>
          <w:rFonts w:ascii="Tahoma" w:hAnsi="Tahoma" w:cs="Tahoma"/>
          <w:sz w:val="24"/>
          <w:szCs w:val="24"/>
        </w:rPr>
        <w:t>and licensed, insured and operable automobiles in their respective garage.</w:t>
      </w:r>
    </w:p>
    <w:p w:rsidR="00960477" w:rsidRDefault="00960477" w:rsidP="00AC0DD3">
      <w:pPr>
        <w:tabs>
          <w:tab w:val="left" w:pos="3600"/>
          <w:tab w:val="left" w:pos="7200"/>
        </w:tabs>
        <w:spacing w:after="0"/>
        <w:ind w:left="540" w:hanging="540"/>
        <w:rPr>
          <w:rFonts w:ascii="Tahoma" w:hAnsi="Tahoma" w:cs="Tahoma"/>
          <w:sz w:val="24"/>
          <w:szCs w:val="24"/>
        </w:rPr>
      </w:pPr>
    </w:p>
    <w:p w:rsidR="00960477" w:rsidRDefault="00960477"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8</w:t>
      </w:r>
      <w:r>
        <w:rPr>
          <w:rFonts w:ascii="Tahoma" w:hAnsi="Tahoma" w:cs="Tahoma"/>
          <w:sz w:val="24"/>
          <w:szCs w:val="24"/>
        </w:rPr>
        <w:tab/>
        <w:t>Outside doors on all buildings are to be kept closed.  All garage doors (walk in and overhead doors) are to be closed.  This is a security issue!</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C0C3B"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 xml:space="preserve"> </w:t>
      </w:r>
      <w:r w:rsidR="00960477">
        <w:rPr>
          <w:rFonts w:ascii="Tahoma" w:hAnsi="Tahoma" w:cs="Tahoma"/>
          <w:sz w:val="24"/>
          <w:szCs w:val="24"/>
        </w:rPr>
        <w:t xml:space="preserve"> 9.</w:t>
      </w:r>
      <w:r w:rsidR="00960477">
        <w:rPr>
          <w:rFonts w:ascii="Tahoma" w:hAnsi="Tahoma" w:cs="Tahoma"/>
          <w:sz w:val="24"/>
          <w:szCs w:val="24"/>
        </w:rPr>
        <w:tab/>
      </w:r>
      <w:r w:rsidR="007916EE">
        <w:rPr>
          <w:rFonts w:ascii="Tahoma" w:hAnsi="Tahoma" w:cs="Tahoma"/>
          <w:sz w:val="24"/>
          <w:szCs w:val="24"/>
        </w:rPr>
        <w:t>No Co-owner shall wash or perform repairs to any motor vehicle located u</w:t>
      </w:r>
      <w:r>
        <w:rPr>
          <w:rFonts w:ascii="Tahoma" w:hAnsi="Tahoma" w:cs="Tahoma"/>
          <w:sz w:val="24"/>
          <w:szCs w:val="24"/>
        </w:rPr>
        <w:t>pon the Common Elements of the C</w:t>
      </w:r>
      <w:r w:rsidR="007916EE">
        <w:rPr>
          <w:rFonts w:ascii="Tahoma" w:hAnsi="Tahoma" w:cs="Tahoma"/>
          <w:sz w:val="24"/>
          <w:szCs w:val="24"/>
        </w:rPr>
        <w:t>ondominium or in a garage located within the Condominium complex.</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60477"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10</w:t>
      </w:r>
      <w:r w:rsidR="007916EE">
        <w:rPr>
          <w:rFonts w:ascii="Tahoma" w:hAnsi="Tahoma" w:cs="Tahoma"/>
          <w:sz w:val="24"/>
          <w:szCs w:val="24"/>
        </w:rPr>
        <w:t>.</w:t>
      </w:r>
      <w:r w:rsidR="007916EE">
        <w:rPr>
          <w:rFonts w:ascii="Tahoma" w:hAnsi="Tahoma" w:cs="Tahoma"/>
          <w:sz w:val="24"/>
          <w:szCs w:val="24"/>
        </w:rPr>
        <w:tab/>
      </w:r>
      <w:r w:rsidR="00AC0DD3">
        <w:rPr>
          <w:rFonts w:ascii="Tahoma" w:hAnsi="Tahoma" w:cs="Tahoma"/>
          <w:sz w:val="24"/>
          <w:szCs w:val="24"/>
        </w:rPr>
        <w:t>T</w:t>
      </w:r>
      <w:r w:rsidR="007916EE">
        <w:rPr>
          <w:rFonts w:ascii="Tahoma" w:hAnsi="Tahoma" w:cs="Tahoma"/>
          <w:sz w:val="24"/>
          <w:szCs w:val="24"/>
        </w:rPr>
        <w:t>o facilitate a safe environment within the Condominium complex, the speed limit upon the streets within the Condominium complex is fifteen (15) miles per hour.</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60477"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11</w:t>
      </w:r>
      <w:r w:rsidR="007916EE">
        <w:rPr>
          <w:rFonts w:ascii="Tahoma" w:hAnsi="Tahoma" w:cs="Tahoma"/>
          <w:sz w:val="24"/>
          <w:szCs w:val="24"/>
        </w:rPr>
        <w:t xml:space="preserve">.  </w:t>
      </w:r>
      <w:r w:rsidR="00AC0DD3">
        <w:rPr>
          <w:rFonts w:ascii="Tahoma" w:hAnsi="Tahoma" w:cs="Tahoma"/>
          <w:sz w:val="24"/>
          <w:szCs w:val="24"/>
        </w:rPr>
        <w:tab/>
      </w:r>
      <w:r w:rsidR="007916EE">
        <w:rPr>
          <w:rFonts w:ascii="Tahoma" w:hAnsi="Tahoma" w:cs="Tahoma"/>
          <w:sz w:val="24"/>
          <w:szCs w:val="24"/>
        </w:rPr>
        <w:t>To facilitate snow removal, no Co-owner shall park or store, upon any street within the Condominium complex, a motor vehicle during December</w:t>
      </w:r>
      <w:r w:rsidR="009C0C3B">
        <w:rPr>
          <w:rFonts w:ascii="Tahoma" w:hAnsi="Tahoma" w:cs="Tahoma"/>
          <w:sz w:val="24"/>
          <w:szCs w:val="24"/>
        </w:rPr>
        <w:t>,</w:t>
      </w:r>
      <w:r w:rsidR="007916EE">
        <w:rPr>
          <w:rFonts w:ascii="Tahoma" w:hAnsi="Tahoma" w:cs="Tahoma"/>
          <w:sz w:val="24"/>
          <w:szCs w:val="24"/>
        </w:rPr>
        <w:t xml:space="preserve"> January, February or March.</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60477" w:rsidP="009C0C3B">
      <w:pPr>
        <w:tabs>
          <w:tab w:val="left" w:pos="3600"/>
          <w:tab w:val="left" w:pos="7200"/>
        </w:tabs>
        <w:spacing w:after="0"/>
        <w:ind w:left="540" w:hanging="540"/>
        <w:rPr>
          <w:rFonts w:ascii="Tahoma" w:hAnsi="Tahoma" w:cs="Tahoma"/>
          <w:sz w:val="24"/>
          <w:szCs w:val="24"/>
        </w:rPr>
      </w:pPr>
      <w:r>
        <w:rPr>
          <w:rFonts w:ascii="Tahoma" w:hAnsi="Tahoma" w:cs="Tahoma"/>
          <w:sz w:val="24"/>
          <w:szCs w:val="24"/>
        </w:rPr>
        <w:lastRenderedPageBreak/>
        <w:t>12</w:t>
      </w:r>
      <w:r w:rsidR="007916EE">
        <w:rPr>
          <w:rFonts w:ascii="Tahoma" w:hAnsi="Tahoma" w:cs="Tahoma"/>
          <w:sz w:val="24"/>
          <w:szCs w:val="24"/>
        </w:rPr>
        <w:t>.</w:t>
      </w:r>
      <w:r w:rsidR="009C0C3B">
        <w:rPr>
          <w:rFonts w:ascii="Tahoma" w:hAnsi="Tahoma" w:cs="Tahoma"/>
          <w:sz w:val="24"/>
          <w:szCs w:val="24"/>
        </w:rPr>
        <w:tab/>
      </w:r>
      <w:r w:rsidR="007916EE">
        <w:rPr>
          <w:rFonts w:ascii="Tahoma" w:hAnsi="Tahoma" w:cs="Tahoma"/>
          <w:sz w:val="24"/>
          <w:szCs w:val="24"/>
        </w:rPr>
        <w:t xml:space="preserve">No Co-owner shall park or store any motor vehicle on the street in front of 29632 </w:t>
      </w:r>
      <w:proofErr w:type="spellStart"/>
      <w:r w:rsidR="007916EE">
        <w:rPr>
          <w:rFonts w:ascii="Tahoma" w:hAnsi="Tahoma" w:cs="Tahoma"/>
          <w:sz w:val="24"/>
          <w:szCs w:val="24"/>
        </w:rPr>
        <w:t>Middlebelt</w:t>
      </w:r>
      <w:proofErr w:type="spellEnd"/>
      <w:r w:rsidR="007916EE">
        <w:rPr>
          <w:rFonts w:ascii="Tahoma" w:hAnsi="Tahoma" w:cs="Tahoma"/>
          <w:sz w:val="24"/>
          <w:szCs w:val="24"/>
        </w:rPr>
        <w:t xml:space="preserve"> Road, Farmington Hills, Michigan.</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60477" w:rsidP="00AC0DD3">
      <w:pPr>
        <w:tabs>
          <w:tab w:val="left" w:pos="3600"/>
          <w:tab w:val="left" w:pos="7200"/>
        </w:tabs>
        <w:spacing w:after="0"/>
        <w:ind w:left="540" w:hanging="540"/>
        <w:rPr>
          <w:rFonts w:ascii="Tahoma" w:hAnsi="Tahoma" w:cs="Tahoma"/>
          <w:sz w:val="24"/>
          <w:szCs w:val="24"/>
        </w:rPr>
      </w:pPr>
      <w:r>
        <w:rPr>
          <w:rFonts w:ascii="Tahoma" w:hAnsi="Tahoma" w:cs="Tahoma"/>
          <w:sz w:val="24"/>
          <w:szCs w:val="24"/>
        </w:rPr>
        <w:t>13.</w:t>
      </w:r>
      <w:r w:rsidR="00007EAF">
        <w:rPr>
          <w:rFonts w:ascii="Tahoma" w:hAnsi="Tahoma" w:cs="Tahoma"/>
          <w:sz w:val="24"/>
          <w:szCs w:val="24"/>
        </w:rPr>
        <w:tab/>
      </w:r>
      <w:r w:rsidR="007916EE">
        <w:rPr>
          <w:rFonts w:ascii="Tahoma" w:hAnsi="Tahoma" w:cs="Tahoma"/>
          <w:sz w:val="24"/>
          <w:szCs w:val="24"/>
        </w:rPr>
        <w:t>No Co-owner shall maintain, keep, store or use a barbecue gri</w:t>
      </w:r>
      <w:r w:rsidR="004C5AD7">
        <w:rPr>
          <w:rFonts w:ascii="Tahoma" w:hAnsi="Tahoma" w:cs="Tahoma"/>
          <w:sz w:val="24"/>
          <w:szCs w:val="24"/>
        </w:rPr>
        <w:t xml:space="preserve">ll or </w:t>
      </w:r>
      <w:r w:rsidR="000D47F8">
        <w:rPr>
          <w:rFonts w:ascii="Tahoma" w:hAnsi="Tahoma" w:cs="Tahoma"/>
          <w:sz w:val="24"/>
          <w:szCs w:val="24"/>
        </w:rPr>
        <w:t>other fire-pit type devic</w:t>
      </w:r>
      <w:r w:rsidR="007916EE">
        <w:rPr>
          <w:rFonts w:ascii="Tahoma" w:hAnsi="Tahoma" w:cs="Tahoma"/>
          <w:sz w:val="24"/>
          <w:szCs w:val="24"/>
        </w:rPr>
        <w:t>e:  (</w:t>
      </w:r>
      <w:proofErr w:type="spellStart"/>
      <w:r w:rsidR="007916EE">
        <w:rPr>
          <w:rFonts w:ascii="Tahoma" w:hAnsi="Tahoma" w:cs="Tahoma"/>
          <w:sz w:val="24"/>
          <w:szCs w:val="24"/>
        </w:rPr>
        <w:t>i</w:t>
      </w:r>
      <w:proofErr w:type="spellEnd"/>
      <w:r w:rsidR="007916EE">
        <w:rPr>
          <w:rFonts w:ascii="Tahoma" w:hAnsi="Tahoma" w:cs="Tahoma"/>
          <w:sz w:val="24"/>
          <w:szCs w:val="24"/>
        </w:rPr>
        <w:t>) on their respective porch/patio; (ii) on their respective balcony; (iii) within their respective Condominium Unit; (iv) within their respective garage; or (v) on the Common Elements of the Condominium.</w:t>
      </w:r>
    </w:p>
    <w:p w:rsidR="007916EE" w:rsidRDefault="007916EE" w:rsidP="00E91543">
      <w:pPr>
        <w:tabs>
          <w:tab w:val="left" w:pos="3600"/>
          <w:tab w:val="left" w:pos="7200"/>
        </w:tabs>
        <w:spacing w:after="0"/>
        <w:ind w:left="360" w:hanging="360"/>
        <w:rPr>
          <w:rFonts w:ascii="Tahoma" w:hAnsi="Tahoma" w:cs="Tahoma"/>
          <w:sz w:val="24"/>
          <w:szCs w:val="24"/>
        </w:rPr>
      </w:pPr>
    </w:p>
    <w:p w:rsidR="007916EE"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14</w:t>
      </w:r>
      <w:r w:rsidR="007916EE">
        <w:rPr>
          <w:rFonts w:ascii="Tahoma" w:hAnsi="Tahoma" w:cs="Tahoma"/>
          <w:sz w:val="24"/>
          <w:szCs w:val="24"/>
        </w:rPr>
        <w:t xml:space="preserve">. </w:t>
      </w:r>
      <w:r w:rsidR="000D47F8">
        <w:rPr>
          <w:rFonts w:ascii="Tahoma" w:hAnsi="Tahoma" w:cs="Tahoma"/>
          <w:sz w:val="24"/>
          <w:szCs w:val="24"/>
        </w:rPr>
        <w:tab/>
      </w:r>
      <w:r w:rsidR="007916EE">
        <w:rPr>
          <w:rFonts w:ascii="Tahoma" w:hAnsi="Tahoma" w:cs="Tahoma"/>
          <w:sz w:val="24"/>
          <w:szCs w:val="24"/>
        </w:rPr>
        <w:t>No Co-owner shall picnic upon the Common Elements of the Condominium.</w:t>
      </w:r>
    </w:p>
    <w:p w:rsidR="00007EAF" w:rsidRDefault="00007EAF" w:rsidP="00007EAF">
      <w:pPr>
        <w:tabs>
          <w:tab w:val="left" w:pos="3600"/>
          <w:tab w:val="left" w:pos="7200"/>
        </w:tabs>
        <w:spacing w:after="0"/>
        <w:ind w:left="540" w:hanging="540"/>
        <w:rPr>
          <w:rFonts w:ascii="Tahoma" w:hAnsi="Tahoma" w:cs="Tahoma"/>
          <w:sz w:val="24"/>
          <w:szCs w:val="24"/>
        </w:rPr>
      </w:pPr>
    </w:p>
    <w:p w:rsidR="008B06AE"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15</w:t>
      </w:r>
      <w:r w:rsidR="008B06AE">
        <w:rPr>
          <w:rFonts w:ascii="Tahoma" w:hAnsi="Tahoma" w:cs="Tahoma"/>
          <w:sz w:val="24"/>
          <w:szCs w:val="24"/>
        </w:rPr>
        <w:t>.</w:t>
      </w:r>
      <w:r w:rsidR="008B06AE">
        <w:rPr>
          <w:rFonts w:ascii="Tahoma" w:hAnsi="Tahoma" w:cs="Tahoma"/>
          <w:sz w:val="24"/>
          <w:szCs w:val="24"/>
        </w:rPr>
        <w:tab/>
        <w:t xml:space="preserve">Each Co-owner shall put his/her garbage in a quality sealed plastic bag and deposit such bagged garbage in a designated garbage receptacle in such Co-owner’s basement level.  Each Co-owner shall deposit any and all </w:t>
      </w:r>
      <w:r w:rsidR="008B06AE">
        <w:rPr>
          <w:rFonts w:ascii="Tahoma" w:hAnsi="Tahoma" w:cs="Tahoma"/>
          <w:sz w:val="24"/>
          <w:szCs w:val="24"/>
          <w:u w:val="single"/>
        </w:rPr>
        <w:t>WET GARBAGE</w:t>
      </w:r>
      <w:r w:rsidR="008B06AE">
        <w:rPr>
          <w:rFonts w:ascii="Tahoma" w:hAnsi="Tahoma" w:cs="Tahoma"/>
          <w:sz w:val="24"/>
          <w:szCs w:val="24"/>
        </w:rPr>
        <w:t xml:space="preserve"> in a garbage dumpster located outside of the condominium unit.  No Co-owner shall deposit large sized items of personal property, incl</w:t>
      </w:r>
      <w:r w:rsidR="00687243">
        <w:rPr>
          <w:rFonts w:ascii="Tahoma" w:hAnsi="Tahoma" w:cs="Tahoma"/>
          <w:sz w:val="24"/>
          <w:szCs w:val="24"/>
        </w:rPr>
        <w:t>uding, but not limited to appli</w:t>
      </w:r>
      <w:r w:rsidR="008B06AE">
        <w:rPr>
          <w:rFonts w:ascii="Tahoma" w:hAnsi="Tahoma" w:cs="Tahoma"/>
          <w:sz w:val="24"/>
          <w:szCs w:val="24"/>
        </w:rPr>
        <w:t xml:space="preserve">ances, carpeting, rugs, furniture, cabinets, televisions and boxes in a garbage dumpster located outside of the condominium unit.  Co-owners are responsible for making arrangements to have such large items removed from the condominium property.  Each Co-owner shall break down any and all large boxes prior to depositing such </w:t>
      </w:r>
      <w:proofErr w:type="gramStart"/>
      <w:r w:rsidR="008B06AE">
        <w:rPr>
          <w:rFonts w:ascii="Tahoma" w:hAnsi="Tahoma" w:cs="Tahoma"/>
          <w:sz w:val="24"/>
          <w:szCs w:val="24"/>
        </w:rPr>
        <w:t>box(</w:t>
      </w:r>
      <w:proofErr w:type="spellStart"/>
      <w:proofErr w:type="gramEnd"/>
      <w:r w:rsidR="008B06AE">
        <w:rPr>
          <w:rFonts w:ascii="Tahoma" w:hAnsi="Tahoma" w:cs="Tahoma"/>
          <w:sz w:val="24"/>
          <w:szCs w:val="24"/>
        </w:rPr>
        <w:t>es</w:t>
      </w:r>
      <w:proofErr w:type="spellEnd"/>
      <w:r w:rsidR="008B06AE">
        <w:rPr>
          <w:rFonts w:ascii="Tahoma" w:hAnsi="Tahoma" w:cs="Tahoma"/>
          <w:sz w:val="24"/>
          <w:szCs w:val="24"/>
        </w:rPr>
        <w:t>) in a garbage dumpster</w:t>
      </w:r>
      <w:r w:rsidR="00BD1BE2">
        <w:rPr>
          <w:rFonts w:ascii="Tahoma" w:hAnsi="Tahoma" w:cs="Tahoma"/>
          <w:sz w:val="24"/>
          <w:szCs w:val="24"/>
        </w:rPr>
        <w:t xml:space="preserve"> or the recycle bin</w:t>
      </w:r>
      <w:r w:rsidR="008B06AE">
        <w:rPr>
          <w:rFonts w:ascii="Tahoma" w:hAnsi="Tahoma" w:cs="Tahoma"/>
          <w:sz w:val="24"/>
          <w:szCs w:val="24"/>
        </w:rPr>
        <w:t>.  Notwithstanding anything to the contrary contained he</w:t>
      </w:r>
      <w:r w:rsidR="00687243">
        <w:rPr>
          <w:rFonts w:ascii="Tahoma" w:hAnsi="Tahoma" w:cs="Tahoma"/>
          <w:sz w:val="24"/>
          <w:szCs w:val="24"/>
        </w:rPr>
        <w:t>r</w:t>
      </w:r>
      <w:r w:rsidR="008B06AE">
        <w:rPr>
          <w:rFonts w:ascii="Tahoma" w:hAnsi="Tahoma" w:cs="Tahoma"/>
          <w:sz w:val="24"/>
          <w:szCs w:val="24"/>
        </w:rPr>
        <w:t>ein, a Co-owner shall be fined $500.00 for each instance of improper dumping of large sized items of personal property</w:t>
      </w:r>
      <w:r>
        <w:rPr>
          <w:rFonts w:ascii="Tahoma" w:hAnsi="Tahoma" w:cs="Tahoma"/>
          <w:sz w:val="24"/>
          <w:szCs w:val="24"/>
        </w:rPr>
        <w:t xml:space="preserve"> immediately upon violation</w:t>
      </w:r>
      <w:r w:rsidR="008B06AE">
        <w:rPr>
          <w:rFonts w:ascii="Tahoma" w:hAnsi="Tahoma" w:cs="Tahoma"/>
          <w:sz w:val="24"/>
          <w:szCs w:val="24"/>
        </w:rPr>
        <w:t>.</w:t>
      </w:r>
    </w:p>
    <w:p w:rsidR="008B06AE" w:rsidRDefault="008B06AE" w:rsidP="00007EAF">
      <w:pPr>
        <w:tabs>
          <w:tab w:val="left" w:pos="3600"/>
          <w:tab w:val="left" w:pos="7200"/>
        </w:tabs>
        <w:spacing w:after="0"/>
        <w:ind w:left="540" w:hanging="540"/>
        <w:rPr>
          <w:rFonts w:ascii="Tahoma" w:hAnsi="Tahoma" w:cs="Tahoma"/>
          <w:sz w:val="24"/>
          <w:szCs w:val="24"/>
        </w:rPr>
      </w:pPr>
    </w:p>
    <w:p w:rsidR="008B06AE"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16</w:t>
      </w:r>
      <w:r w:rsidR="008B06AE">
        <w:rPr>
          <w:rFonts w:ascii="Tahoma" w:hAnsi="Tahoma" w:cs="Tahoma"/>
          <w:sz w:val="24"/>
          <w:szCs w:val="24"/>
        </w:rPr>
        <w:t>.</w:t>
      </w:r>
      <w:r w:rsidR="008B06AE">
        <w:rPr>
          <w:rFonts w:ascii="Tahoma" w:hAnsi="Tahoma" w:cs="Tahoma"/>
          <w:sz w:val="24"/>
          <w:szCs w:val="24"/>
        </w:rPr>
        <w:tab/>
        <w:t>Any Co-owner having a washer and/or dryer within their Condominium Unit shall be responsible for any and all damage to any condominium Unit and/or the common Elements of the condominium caused by such washer and/or dryer.</w:t>
      </w:r>
    </w:p>
    <w:p w:rsidR="00687243" w:rsidRDefault="00687243"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ab/>
      </w:r>
    </w:p>
    <w:p w:rsidR="00AC5643" w:rsidRPr="00A24E4D" w:rsidRDefault="00960477" w:rsidP="00A24E4D">
      <w:pPr>
        <w:tabs>
          <w:tab w:val="left" w:pos="3600"/>
          <w:tab w:val="left" w:pos="7200"/>
        </w:tabs>
        <w:spacing w:after="0"/>
        <w:ind w:left="540" w:hanging="540"/>
        <w:rPr>
          <w:rFonts w:ascii="Tahoma" w:hAnsi="Tahoma" w:cs="Tahoma"/>
          <w:sz w:val="24"/>
          <w:szCs w:val="24"/>
        </w:rPr>
      </w:pPr>
      <w:r>
        <w:rPr>
          <w:rFonts w:ascii="Tahoma" w:hAnsi="Tahoma" w:cs="Tahoma"/>
          <w:sz w:val="24"/>
          <w:szCs w:val="24"/>
        </w:rPr>
        <w:t>17</w:t>
      </w:r>
      <w:r w:rsidR="002233C2">
        <w:rPr>
          <w:rFonts w:ascii="Tahoma" w:hAnsi="Tahoma" w:cs="Tahoma"/>
          <w:sz w:val="24"/>
          <w:szCs w:val="24"/>
        </w:rPr>
        <w:t>.</w:t>
      </w:r>
      <w:r w:rsidR="00687243">
        <w:rPr>
          <w:rFonts w:ascii="Tahoma" w:hAnsi="Tahoma" w:cs="Tahoma"/>
          <w:sz w:val="24"/>
          <w:szCs w:val="24"/>
        </w:rPr>
        <w:tab/>
      </w:r>
      <w:r w:rsidR="00A15336">
        <w:rPr>
          <w:rFonts w:ascii="Tahoma" w:hAnsi="Tahoma" w:cs="Tahoma"/>
          <w:sz w:val="24"/>
          <w:szCs w:val="24"/>
        </w:rPr>
        <w:t>Unit renovations /alterations, maintenance</w:t>
      </w:r>
      <w:bookmarkStart w:id="0" w:name="_GoBack"/>
      <w:bookmarkEnd w:id="0"/>
      <w:r w:rsidR="00A15336">
        <w:rPr>
          <w:rFonts w:ascii="Tahoma" w:hAnsi="Tahoma" w:cs="Tahoma"/>
          <w:sz w:val="24"/>
          <w:szCs w:val="24"/>
        </w:rPr>
        <w:t xml:space="preserve">, repairs or </w:t>
      </w:r>
      <w:r w:rsidR="00A24E4D" w:rsidRPr="00A24E4D">
        <w:rPr>
          <w:rFonts w:ascii="Tahoma" w:hAnsi="Tahoma" w:cs="Tahoma"/>
          <w:sz w:val="24"/>
          <w:szCs w:val="24"/>
        </w:rPr>
        <w:t>If you have any repairs or replacements that involve electricity or plumbing or structural changes</w:t>
      </w:r>
      <w:r w:rsidR="002161DE">
        <w:rPr>
          <w:rFonts w:ascii="Tahoma" w:hAnsi="Tahoma" w:cs="Tahoma"/>
          <w:sz w:val="24"/>
          <w:szCs w:val="24"/>
        </w:rPr>
        <w:t>,</w:t>
      </w:r>
      <w:r w:rsidR="00A24E4D" w:rsidRPr="00A24E4D">
        <w:rPr>
          <w:rFonts w:ascii="Tahoma" w:hAnsi="Tahoma" w:cs="Tahoma"/>
          <w:sz w:val="24"/>
          <w:szCs w:val="24"/>
        </w:rPr>
        <w:t xml:space="preserve"> Co-owners must</w:t>
      </w:r>
      <w:r w:rsidR="00A15336">
        <w:rPr>
          <w:rFonts w:ascii="Tahoma" w:hAnsi="Tahoma" w:cs="Tahoma"/>
          <w:sz w:val="24"/>
          <w:szCs w:val="24"/>
        </w:rPr>
        <w:t xml:space="preserve"> see manager and sign proper paper work.</w:t>
      </w:r>
    </w:p>
    <w:p w:rsidR="00A24E4D" w:rsidRPr="00A24E4D" w:rsidRDefault="00A24E4D" w:rsidP="00A24E4D">
      <w:pPr>
        <w:tabs>
          <w:tab w:val="left" w:pos="3600"/>
          <w:tab w:val="left" w:pos="7200"/>
        </w:tabs>
        <w:spacing w:after="0"/>
        <w:ind w:left="540" w:hanging="540"/>
        <w:rPr>
          <w:rFonts w:ascii="Tahoma" w:hAnsi="Tahoma" w:cs="Tahoma"/>
          <w:sz w:val="24"/>
          <w:szCs w:val="24"/>
        </w:rPr>
      </w:pPr>
      <w:r w:rsidRPr="00A24E4D">
        <w:rPr>
          <w:rFonts w:ascii="Tahoma" w:hAnsi="Tahoma" w:cs="Tahoma"/>
          <w:sz w:val="24"/>
          <w:szCs w:val="24"/>
        </w:rPr>
        <w:t xml:space="preserve">        </w:t>
      </w:r>
    </w:p>
    <w:p w:rsidR="00A24E4D" w:rsidRDefault="00A24E4D" w:rsidP="00A24E4D">
      <w:pPr>
        <w:pStyle w:val="ListParagraph"/>
        <w:numPr>
          <w:ilvl w:val="0"/>
          <w:numId w:val="3"/>
        </w:numPr>
        <w:tabs>
          <w:tab w:val="left" w:pos="3600"/>
          <w:tab w:val="left" w:pos="7200"/>
        </w:tabs>
        <w:spacing w:after="0"/>
        <w:rPr>
          <w:rFonts w:ascii="Tahoma" w:hAnsi="Tahoma" w:cs="Tahoma"/>
          <w:sz w:val="24"/>
          <w:szCs w:val="24"/>
        </w:rPr>
      </w:pPr>
      <w:r w:rsidRPr="00A24E4D">
        <w:rPr>
          <w:rFonts w:ascii="Tahoma" w:hAnsi="Tahoma" w:cs="Tahoma"/>
          <w:sz w:val="24"/>
          <w:szCs w:val="24"/>
        </w:rPr>
        <w:t>Use licensed, insured and bonded electricians, plumbers and</w:t>
      </w:r>
      <w:r>
        <w:rPr>
          <w:rFonts w:ascii="Tahoma" w:hAnsi="Tahoma" w:cs="Tahoma"/>
          <w:sz w:val="24"/>
          <w:szCs w:val="24"/>
        </w:rPr>
        <w:t xml:space="preserve"> </w:t>
      </w:r>
      <w:r w:rsidRPr="00A24E4D">
        <w:rPr>
          <w:rFonts w:ascii="Tahoma" w:hAnsi="Tahoma" w:cs="Tahoma"/>
          <w:sz w:val="24"/>
          <w:szCs w:val="24"/>
        </w:rPr>
        <w:t>contractors</w:t>
      </w:r>
    </w:p>
    <w:p w:rsidR="00A24E4D" w:rsidRDefault="00A24E4D" w:rsidP="00A24E4D">
      <w:pPr>
        <w:pStyle w:val="ListParagraph"/>
        <w:numPr>
          <w:ilvl w:val="0"/>
          <w:numId w:val="3"/>
        </w:numPr>
        <w:tabs>
          <w:tab w:val="left" w:pos="3600"/>
          <w:tab w:val="left" w:pos="7200"/>
        </w:tabs>
        <w:spacing w:after="0"/>
        <w:rPr>
          <w:rFonts w:ascii="Tahoma" w:hAnsi="Tahoma" w:cs="Tahoma"/>
          <w:sz w:val="24"/>
          <w:szCs w:val="24"/>
        </w:rPr>
      </w:pPr>
      <w:r>
        <w:rPr>
          <w:rFonts w:ascii="Tahoma" w:hAnsi="Tahoma" w:cs="Tahoma"/>
          <w:sz w:val="24"/>
          <w:szCs w:val="24"/>
        </w:rPr>
        <w:t>Permits must be pulled from Farmington Hills</w:t>
      </w:r>
    </w:p>
    <w:p w:rsidR="00A24E4D" w:rsidRDefault="00A24E4D" w:rsidP="00A24E4D">
      <w:pPr>
        <w:pStyle w:val="ListParagraph"/>
        <w:numPr>
          <w:ilvl w:val="0"/>
          <w:numId w:val="3"/>
        </w:numPr>
        <w:tabs>
          <w:tab w:val="left" w:pos="3600"/>
          <w:tab w:val="left" w:pos="7200"/>
        </w:tabs>
        <w:spacing w:after="0"/>
        <w:rPr>
          <w:rFonts w:ascii="Tahoma" w:hAnsi="Tahoma" w:cs="Tahoma"/>
          <w:sz w:val="24"/>
          <w:szCs w:val="24"/>
        </w:rPr>
      </w:pPr>
      <w:r>
        <w:rPr>
          <w:rFonts w:ascii="Tahoma" w:hAnsi="Tahoma" w:cs="Tahoma"/>
          <w:sz w:val="24"/>
          <w:szCs w:val="24"/>
        </w:rPr>
        <w:t xml:space="preserve">Proof of license, insurance, bonding and permits must be shown to the </w:t>
      </w:r>
      <w:proofErr w:type="spellStart"/>
      <w:r>
        <w:rPr>
          <w:rFonts w:ascii="Tahoma" w:hAnsi="Tahoma" w:cs="Tahoma"/>
          <w:sz w:val="24"/>
          <w:szCs w:val="24"/>
        </w:rPr>
        <w:t>Woodcreek</w:t>
      </w:r>
      <w:proofErr w:type="spellEnd"/>
      <w:r>
        <w:rPr>
          <w:rFonts w:ascii="Tahoma" w:hAnsi="Tahoma" w:cs="Tahoma"/>
          <w:sz w:val="24"/>
          <w:szCs w:val="24"/>
        </w:rPr>
        <w:t xml:space="preserve"> manager </w:t>
      </w:r>
      <w:r w:rsidRPr="00A24E4D">
        <w:rPr>
          <w:rFonts w:ascii="Tahoma" w:hAnsi="Tahoma" w:cs="Tahoma"/>
          <w:b/>
          <w:sz w:val="24"/>
          <w:szCs w:val="24"/>
        </w:rPr>
        <w:t>BEFORE</w:t>
      </w:r>
      <w:r>
        <w:rPr>
          <w:rFonts w:ascii="Tahoma" w:hAnsi="Tahoma" w:cs="Tahoma"/>
          <w:sz w:val="24"/>
          <w:szCs w:val="24"/>
        </w:rPr>
        <w:t xml:space="preserve"> any work begins</w:t>
      </w:r>
    </w:p>
    <w:p w:rsidR="00A24E4D" w:rsidRDefault="00A24E4D" w:rsidP="00A24E4D">
      <w:pPr>
        <w:pStyle w:val="ListParagraph"/>
        <w:numPr>
          <w:ilvl w:val="0"/>
          <w:numId w:val="3"/>
        </w:numPr>
        <w:tabs>
          <w:tab w:val="left" w:pos="3600"/>
          <w:tab w:val="left" w:pos="7200"/>
        </w:tabs>
        <w:spacing w:after="0"/>
        <w:rPr>
          <w:rFonts w:ascii="Tahoma" w:hAnsi="Tahoma" w:cs="Tahoma"/>
          <w:sz w:val="24"/>
          <w:szCs w:val="24"/>
        </w:rPr>
      </w:pPr>
      <w:proofErr w:type="spellStart"/>
      <w:r>
        <w:rPr>
          <w:rFonts w:ascii="Tahoma" w:hAnsi="Tahoma" w:cs="Tahoma"/>
          <w:sz w:val="24"/>
          <w:szCs w:val="24"/>
        </w:rPr>
        <w:t>Woodcreek</w:t>
      </w:r>
      <w:proofErr w:type="spellEnd"/>
      <w:r>
        <w:rPr>
          <w:rFonts w:ascii="Tahoma" w:hAnsi="Tahoma" w:cs="Tahoma"/>
          <w:sz w:val="24"/>
          <w:szCs w:val="24"/>
        </w:rPr>
        <w:t xml:space="preserve"> has the right to oversee any work being done in the units</w:t>
      </w:r>
    </w:p>
    <w:p w:rsidR="00A24E4D" w:rsidRPr="00A24E4D" w:rsidRDefault="00A24E4D" w:rsidP="00A24E4D">
      <w:pPr>
        <w:pStyle w:val="ListParagraph"/>
        <w:numPr>
          <w:ilvl w:val="0"/>
          <w:numId w:val="3"/>
        </w:numPr>
        <w:tabs>
          <w:tab w:val="left" w:pos="3600"/>
          <w:tab w:val="left" w:pos="7200"/>
        </w:tabs>
        <w:spacing w:after="0"/>
        <w:rPr>
          <w:rFonts w:ascii="Tahoma" w:hAnsi="Tahoma" w:cs="Tahoma"/>
          <w:sz w:val="24"/>
          <w:szCs w:val="24"/>
        </w:rPr>
      </w:pPr>
      <w:r>
        <w:rPr>
          <w:rFonts w:ascii="Tahoma" w:hAnsi="Tahoma" w:cs="Tahoma"/>
          <w:sz w:val="24"/>
          <w:szCs w:val="24"/>
        </w:rPr>
        <w:t>Any work done involving mold of any kind must be done by a licensed contractor who specializes in mold remediation</w:t>
      </w:r>
    </w:p>
    <w:p w:rsidR="002233C2" w:rsidRPr="00A24E4D" w:rsidRDefault="002233C2" w:rsidP="00007EAF">
      <w:pPr>
        <w:tabs>
          <w:tab w:val="left" w:pos="3600"/>
          <w:tab w:val="left" w:pos="7200"/>
        </w:tabs>
        <w:spacing w:after="0"/>
        <w:ind w:left="540" w:hanging="540"/>
        <w:rPr>
          <w:rFonts w:ascii="Tahoma" w:hAnsi="Tahoma" w:cs="Tahoma"/>
          <w:sz w:val="24"/>
          <w:szCs w:val="24"/>
        </w:rPr>
      </w:pPr>
    </w:p>
    <w:p w:rsidR="002233C2"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18</w:t>
      </w:r>
      <w:r w:rsidR="002233C2">
        <w:rPr>
          <w:rFonts w:ascii="Tahoma" w:hAnsi="Tahoma" w:cs="Tahoma"/>
          <w:sz w:val="24"/>
          <w:szCs w:val="24"/>
        </w:rPr>
        <w:t>.</w:t>
      </w:r>
      <w:r w:rsidR="002233C2">
        <w:rPr>
          <w:rFonts w:ascii="Tahoma" w:hAnsi="Tahoma" w:cs="Tahoma"/>
          <w:sz w:val="24"/>
          <w:szCs w:val="24"/>
        </w:rPr>
        <w:tab/>
        <w:t>Any damage to any unit or any part of the common elements due to a co-owner’s failure to maintain, repair or replace anything causing the damage, will be the responsibility of the Co-owner at fault or the Co-owner’s insurance company, to pay for all damages.</w:t>
      </w:r>
    </w:p>
    <w:p w:rsidR="008B06AE" w:rsidRDefault="008B06AE" w:rsidP="00007EAF">
      <w:pPr>
        <w:tabs>
          <w:tab w:val="left" w:pos="3600"/>
          <w:tab w:val="left" w:pos="7200"/>
        </w:tabs>
        <w:spacing w:after="0"/>
        <w:ind w:left="540" w:hanging="540"/>
        <w:rPr>
          <w:rFonts w:ascii="Tahoma" w:hAnsi="Tahoma" w:cs="Tahoma"/>
          <w:sz w:val="24"/>
          <w:szCs w:val="24"/>
        </w:rPr>
      </w:pPr>
    </w:p>
    <w:p w:rsidR="00960477"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19.</w:t>
      </w:r>
      <w:r>
        <w:rPr>
          <w:rFonts w:ascii="Tahoma" w:hAnsi="Tahoma" w:cs="Tahoma"/>
          <w:sz w:val="24"/>
          <w:szCs w:val="24"/>
        </w:rPr>
        <w:tab/>
        <w:t>Any Co-owner/Resident who hangs plants or other ornaments that pierce the bricks, cement or aluminum siding will be held responsible to pay for any damage.</w:t>
      </w:r>
    </w:p>
    <w:p w:rsidR="00960477" w:rsidRDefault="00960477" w:rsidP="00007EAF">
      <w:pPr>
        <w:tabs>
          <w:tab w:val="left" w:pos="3600"/>
          <w:tab w:val="left" w:pos="7200"/>
        </w:tabs>
        <w:spacing w:after="0"/>
        <w:ind w:left="540" w:hanging="540"/>
        <w:rPr>
          <w:rFonts w:ascii="Tahoma" w:hAnsi="Tahoma" w:cs="Tahoma"/>
          <w:sz w:val="24"/>
          <w:szCs w:val="24"/>
        </w:rPr>
      </w:pPr>
    </w:p>
    <w:p w:rsidR="009C2ED6" w:rsidRDefault="009C2ED6" w:rsidP="00007EAF">
      <w:pPr>
        <w:tabs>
          <w:tab w:val="left" w:pos="3600"/>
          <w:tab w:val="left" w:pos="7200"/>
        </w:tabs>
        <w:spacing w:after="0"/>
        <w:ind w:left="540" w:hanging="540"/>
        <w:rPr>
          <w:rFonts w:ascii="Tahoma" w:hAnsi="Tahoma" w:cs="Tahoma"/>
          <w:sz w:val="24"/>
          <w:szCs w:val="24"/>
        </w:rPr>
      </w:pPr>
    </w:p>
    <w:p w:rsidR="008B06AE"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20</w:t>
      </w:r>
      <w:r w:rsidR="008B06AE">
        <w:rPr>
          <w:rFonts w:ascii="Tahoma" w:hAnsi="Tahoma" w:cs="Tahoma"/>
          <w:sz w:val="24"/>
          <w:szCs w:val="24"/>
        </w:rPr>
        <w:t>.</w:t>
      </w:r>
      <w:r w:rsidR="008B06AE">
        <w:rPr>
          <w:rFonts w:ascii="Tahoma" w:hAnsi="Tahoma" w:cs="Tahoma"/>
          <w:sz w:val="24"/>
          <w:szCs w:val="24"/>
        </w:rPr>
        <w:tab/>
        <w:t>No co-owner shall store his or her personal property in the common area of the basement of such Co-owner’s respective condominium building.</w:t>
      </w:r>
    </w:p>
    <w:p w:rsidR="008B06AE" w:rsidRDefault="008B06AE" w:rsidP="00007EAF">
      <w:pPr>
        <w:tabs>
          <w:tab w:val="left" w:pos="3600"/>
          <w:tab w:val="left" w:pos="7200"/>
        </w:tabs>
        <w:spacing w:after="0"/>
        <w:ind w:left="540" w:hanging="540"/>
        <w:rPr>
          <w:rFonts w:ascii="Tahoma" w:hAnsi="Tahoma" w:cs="Tahoma"/>
          <w:sz w:val="24"/>
          <w:szCs w:val="24"/>
        </w:rPr>
      </w:pPr>
    </w:p>
    <w:p w:rsidR="008B06AE"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21</w:t>
      </w:r>
      <w:r w:rsidR="008B06AE">
        <w:rPr>
          <w:rFonts w:ascii="Tahoma" w:hAnsi="Tahoma" w:cs="Tahoma"/>
          <w:sz w:val="24"/>
          <w:szCs w:val="24"/>
        </w:rPr>
        <w:t>.</w:t>
      </w:r>
      <w:r w:rsidR="008B06AE">
        <w:rPr>
          <w:rFonts w:ascii="Tahoma" w:hAnsi="Tahoma" w:cs="Tahoma"/>
          <w:sz w:val="24"/>
          <w:szCs w:val="24"/>
        </w:rPr>
        <w:tab/>
        <w:t>On or before November 1</w:t>
      </w:r>
      <w:r w:rsidR="008B06AE" w:rsidRPr="008B06AE">
        <w:rPr>
          <w:rFonts w:ascii="Tahoma" w:hAnsi="Tahoma" w:cs="Tahoma"/>
          <w:sz w:val="24"/>
          <w:szCs w:val="24"/>
          <w:vertAlign w:val="superscript"/>
        </w:rPr>
        <w:t>st</w:t>
      </w:r>
      <w:r w:rsidR="008B06AE">
        <w:rPr>
          <w:rFonts w:ascii="Tahoma" w:hAnsi="Tahoma" w:cs="Tahoma"/>
          <w:sz w:val="24"/>
          <w:szCs w:val="24"/>
        </w:rPr>
        <w:t xml:space="preserve"> of each year, each Co-owner shall remove all personal property (such as furniture, planters, etc.) off of such Co-owner’s respective Limited Common Elements (i.e., porches/patios and/or balconies).</w:t>
      </w:r>
    </w:p>
    <w:p w:rsidR="008B06AE" w:rsidRDefault="008B06AE" w:rsidP="00007EAF">
      <w:pPr>
        <w:tabs>
          <w:tab w:val="left" w:pos="3600"/>
          <w:tab w:val="left" w:pos="7200"/>
        </w:tabs>
        <w:spacing w:after="0"/>
        <w:ind w:left="540" w:hanging="540"/>
        <w:rPr>
          <w:rFonts w:ascii="Tahoma" w:hAnsi="Tahoma" w:cs="Tahoma"/>
          <w:sz w:val="24"/>
          <w:szCs w:val="24"/>
        </w:rPr>
      </w:pPr>
    </w:p>
    <w:p w:rsidR="00F7367C" w:rsidRPr="008B30B0" w:rsidRDefault="009604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22.</w:t>
      </w:r>
      <w:r w:rsidR="00F7367C">
        <w:rPr>
          <w:rFonts w:ascii="Tahoma" w:hAnsi="Tahoma" w:cs="Tahoma"/>
          <w:sz w:val="24"/>
          <w:szCs w:val="24"/>
        </w:rPr>
        <w:tab/>
        <w:t>Every other year Co-owners shall provide the Association with a furnace inspection certificate showing the furnace in their unit has passed a furnace inspection performed by a licensed contractor.  The furnace inspection cer</w:t>
      </w:r>
      <w:r w:rsidR="007B053C">
        <w:rPr>
          <w:rFonts w:ascii="Tahoma" w:hAnsi="Tahoma" w:cs="Tahoma"/>
          <w:sz w:val="24"/>
          <w:szCs w:val="24"/>
        </w:rPr>
        <w:t xml:space="preserve">tificates shall be provided to our manager </w:t>
      </w:r>
      <w:r w:rsidR="00F7367C">
        <w:rPr>
          <w:rFonts w:ascii="Tahoma" w:hAnsi="Tahoma" w:cs="Tahoma"/>
          <w:sz w:val="24"/>
          <w:szCs w:val="24"/>
        </w:rPr>
        <w:t>by November 1 of every odd numbered year.</w:t>
      </w:r>
      <w:r w:rsidR="00E6066B" w:rsidRPr="008B30B0">
        <w:rPr>
          <w:rFonts w:ascii="Tahoma" w:hAnsi="Tahoma" w:cs="Tahoma"/>
          <w:sz w:val="24"/>
          <w:szCs w:val="24"/>
        </w:rPr>
        <w:t xml:space="preserve">  </w:t>
      </w:r>
      <w:r w:rsidR="008B30B0">
        <w:rPr>
          <w:rFonts w:ascii="Tahoma" w:hAnsi="Tahoma" w:cs="Tahoma"/>
          <w:sz w:val="24"/>
          <w:szCs w:val="24"/>
        </w:rPr>
        <w:t>F</w:t>
      </w:r>
      <w:r w:rsidR="00E6066B" w:rsidRPr="008B30B0">
        <w:rPr>
          <w:rFonts w:ascii="Tahoma" w:hAnsi="Tahoma" w:cs="Tahoma"/>
          <w:sz w:val="24"/>
          <w:szCs w:val="24"/>
        </w:rPr>
        <w:t xml:space="preserve">urnaces </w:t>
      </w:r>
      <w:r w:rsidR="008B30B0">
        <w:rPr>
          <w:rFonts w:ascii="Tahoma" w:hAnsi="Tahoma" w:cs="Tahoma"/>
          <w:sz w:val="24"/>
          <w:szCs w:val="24"/>
        </w:rPr>
        <w:t xml:space="preserve">less than </w:t>
      </w:r>
      <w:r w:rsidR="00E6066B" w:rsidRPr="008B30B0">
        <w:rPr>
          <w:rFonts w:ascii="Tahoma" w:hAnsi="Tahoma" w:cs="Tahoma"/>
          <w:sz w:val="24"/>
          <w:szCs w:val="24"/>
        </w:rPr>
        <w:t xml:space="preserve">three years </w:t>
      </w:r>
      <w:r w:rsidR="008B30B0">
        <w:rPr>
          <w:rFonts w:ascii="Tahoma" w:hAnsi="Tahoma" w:cs="Tahoma"/>
          <w:sz w:val="24"/>
          <w:szCs w:val="24"/>
        </w:rPr>
        <w:t>old</w:t>
      </w:r>
      <w:r w:rsidR="00E6066B" w:rsidRPr="008B30B0">
        <w:rPr>
          <w:rFonts w:ascii="Tahoma" w:hAnsi="Tahoma" w:cs="Tahoma"/>
          <w:sz w:val="24"/>
          <w:szCs w:val="24"/>
        </w:rPr>
        <w:t xml:space="preserve"> </w:t>
      </w:r>
      <w:r w:rsidR="008B30B0">
        <w:rPr>
          <w:rFonts w:ascii="Tahoma" w:hAnsi="Tahoma" w:cs="Tahoma"/>
          <w:sz w:val="24"/>
          <w:szCs w:val="24"/>
        </w:rPr>
        <w:t>are exempt</w:t>
      </w:r>
      <w:r w:rsidR="00E6066B" w:rsidRPr="008B30B0">
        <w:rPr>
          <w:rFonts w:ascii="Tahoma" w:hAnsi="Tahoma" w:cs="Tahoma"/>
          <w:sz w:val="24"/>
          <w:szCs w:val="24"/>
        </w:rPr>
        <w:t xml:space="preserve">.  </w:t>
      </w:r>
      <w:r w:rsidR="008B30B0">
        <w:rPr>
          <w:rFonts w:ascii="Tahoma" w:hAnsi="Tahoma" w:cs="Tahoma"/>
          <w:sz w:val="24"/>
          <w:szCs w:val="24"/>
        </w:rPr>
        <w:t xml:space="preserve">However, you must provide </w:t>
      </w:r>
      <w:r w:rsidR="00E6066B" w:rsidRPr="008B30B0">
        <w:rPr>
          <w:rFonts w:ascii="Tahoma" w:hAnsi="Tahoma" w:cs="Tahoma"/>
          <w:sz w:val="24"/>
          <w:szCs w:val="24"/>
        </w:rPr>
        <w:t>our manager</w:t>
      </w:r>
      <w:r w:rsidR="008B30B0">
        <w:rPr>
          <w:rFonts w:ascii="Tahoma" w:hAnsi="Tahoma" w:cs="Tahoma"/>
          <w:sz w:val="24"/>
          <w:szCs w:val="24"/>
        </w:rPr>
        <w:t xml:space="preserve">, </w:t>
      </w:r>
      <w:r w:rsidR="00DF2C77">
        <w:rPr>
          <w:rFonts w:ascii="Tahoma" w:hAnsi="Tahoma" w:cs="Tahoma"/>
          <w:sz w:val="24"/>
          <w:szCs w:val="24"/>
        </w:rPr>
        <w:t xml:space="preserve">with </w:t>
      </w:r>
      <w:r w:rsidR="008B30B0">
        <w:rPr>
          <w:rFonts w:ascii="Tahoma" w:hAnsi="Tahoma" w:cs="Tahoma"/>
          <w:sz w:val="24"/>
          <w:szCs w:val="24"/>
        </w:rPr>
        <w:t>a copy of your</w:t>
      </w:r>
      <w:r w:rsidR="00E6066B" w:rsidRPr="008B30B0">
        <w:rPr>
          <w:rFonts w:ascii="Tahoma" w:hAnsi="Tahoma" w:cs="Tahoma"/>
          <w:sz w:val="24"/>
          <w:szCs w:val="24"/>
        </w:rPr>
        <w:t xml:space="preserve"> sale</w:t>
      </w:r>
      <w:r w:rsidR="008B30B0">
        <w:rPr>
          <w:rFonts w:ascii="Tahoma" w:hAnsi="Tahoma" w:cs="Tahoma"/>
          <w:sz w:val="24"/>
          <w:szCs w:val="24"/>
        </w:rPr>
        <w:t>s receipt</w:t>
      </w:r>
      <w:r w:rsidR="00E6066B" w:rsidRPr="008B30B0">
        <w:rPr>
          <w:rFonts w:ascii="Tahoma" w:hAnsi="Tahoma" w:cs="Tahoma"/>
          <w:sz w:val="24"/>
          <w:szCs w:val="24"/>
        </w:rPr>
        <w:t xml:space="preserve">. </w:t>
      </w:r>
    </w:p>
    <w:p w:rsidR="00E32A76" w:rsidRDefault="00E32A76" w:rsidP="00007EAF">
      <w:pPr>
        <w:tabs>
          <w:tab w:val="left" w:pos="3600"/>
          <w:tab w:val="left" w:pos="7200"/>
        </w:tabs>
        <w:spacing w:after="0"/>
        <w:ind w:left="540" w:hanging="540"/>
        <w:rPr>
          <w:rFonts w:ascii="Tahoma" w:hAnsi="Tahoma" w:cs="Tahoma"/>
          <w:sz w:val="24"/>
          <w:szCs w:val="24"/>
        </w:rPr>
      </w:pPr>
    </w:p>
    <w:p w:rsidR="00402550" w:rsidRPr="00E03EBB" w:rsidRDefault="00DF2C77" w:rsidP="00402550">
      <w:pPr>
        <w:tabs>
          <w:tab w:val="left" w:pos="3600"/>
          <w:tab w:val="left" w:pos="7200"/>
        </w:tabs>
        <w:spacing w:after="0"/>
        <w:ind w:left="540" w:hanging="540"/>
        <w:rPr>
          <w:rFonts w:ascii="Tahoma" w:hAnsi="Tahoma" w:cs="Tahoma"/>
          <w:b/>
          <w:sz w:val="24"/>
          <w:szCs w:val="24"/>
          <w:u w:val="single"/>
        </w:rPr>
      </w:pPr>
      <w:r>
        <w:rPr>
          <w:rFonts w:ascii="Tahoma" w:hAnsi="Tahoma" w:cs="Tahoma"/>
          <w:sz w:val="24"/>
          <w:szCs w:val="24"/>
        </w:rPr>
        <w:t>23</w:t>
      </w:r>
      <w:r w:rsidR="00E32A76">
        <w:rPr>
          <w:rFonts w:ascii="Tahoma" w:hAnsi="Tahoma" w:cs="Tahoma"/>
          <w:sz w:val="24"/>
          <w:szCs w:val="24"/>
        </w:rPr>
        <w:t>.</w:t>
      </w:r>
      <w:r w:rsidR="00E32A76">
        <w:rPr>
          <w:rFonts w:ascii="Tahoma" w:hAnsi="Tahoma" w:cs="Tahoma"/>
          <w:sz w:val="24"/>
          <w:szCs w:val="24"/>
        </w:rPr>
        <w:tab/>
      </w:r>
      <w:r w:rsidR="00402550" w:rsidRPr="00402550">
        <w:rPr>
          <w:rFonts w:ascii="Tahoma" w:hAnsi="Tahoma" w:cs="Tahoma"/>
          <w:sz w:val="24"/>
          <w:szCs w:val="24"/>
        </w:rPr>
        <w:t xml:space="preserve">Co-owners shall provide the Association with proof of homeowners and liability insurance </w:t>
      </w:r>
      <w:r w:rsidR="00402550" w:rsidRPr="00E03EBB">
        <w:rPr>
          <w:rFonts w:ascii="Tahoma" w:hAnsi="Tahoma" w:cs="Tahoma"/>
          <w:b/>
          <w:sz w:val="24"/>
          <w:szCs w:val="24"/>
          <w:u w:val="single"/>
        </w:rPr>
        <w:t>within ten (10) days of insurance renewal or replacement annually.</w:t>
      </w:r>
    </w:p>
    <w:p w:rsidR="00402550" w:rsidRPr="00E03EBB" w:rsidRDefault="00402550" w:rsidP="00402550">
      <w:pPr>
        <w:tabs>
          <w:tab w:val="left" w:pos="3600"/>
          <w:tab w:val="left" w:pos="7200"/>
        </w:tabs>
        <w:spacing w:after="0"/>
        <w:ind w:left="540" w:hanging="540"/>
        <w:rPr>
          <w:rFonts w:ascii="Tahoma" w:hAnsi="Tahoma" w:cs="Tahoma"/>
          <w:b/>
          <w:sz w:val="24"/>
          <w:szCs w:val="24"/>
          <w:u w:val="single"/>
        </w:rPr>
      </w:pPr>
    </w:p>
    <w:p w:rsidR="00402550" w:rsidRDefault="00402550" w:rsidP="00402550">
      <w:pPr>
        <w:tabs>
          <w:tab w:val="left" w:pos="3600"/>
          <w:tab w:val="left" w:pos="7200"/>
        </w:tabs>
        <w:spacing w:after="0"/>
        <w:ind w:left="540" w:hanging="540"/>
        <w:rPr>
          <w:rFonts w:ascii="Tahoma" w:hAnsi="Tahoma" w:cs="Tahoma"/>
          <w:sz w:val="24"/>
          <w:szCs w:val="24"/>
          <w:u w:val="single"/>
        </w:rPr>
      </w:pPr>
      <w:r w:rsidRPr="00402550">
        <w:rPr>
          <w:rFonts w:ascii="Tahoma" w:hAnsi="Tahoma" w:cs="Tahoma"/>
          <w:sz w:val="24"/>
          <w:szCs w:val="24"/>
        </w:rPr>
        <w:tab/>
        <w:t>New buyers shall provide proof of homeowner’s insurance coverage within ten (10) days of purchase and shall continue with proof of insurance within ten (10) days of renewal or replacement annually.</w:t>
      </w:r>
      <w:r w:rsidR="00DF2C77">
        <w:rPr>
          <w:rFonts w:ascii="Tahoma" w:hAnsi="Tahoma" w:cs="Tahoma"/>
          <w:sz w:val="24"/>
          <w:szCs w:val="24"/>
        </w:rPr>
        <w:t xml:space="preserve"> </w:t>
      </w:r>
      <w:r w:rsidR="00DF2C77" w:rsidRPr="00DF2C77">
        <w:rPr>
          <w:rFonts w:ascii="Tahoma" w:hAnsi="Tahoma" w:cs="Tahoma"/>
          <w:b/>
          <w:sz w:val="24"/>
          <w:szCs w:val="24"/>
          <w:u w:val="single"/>
        </w:rPr>
        <w:t xml:space="preserve"> </w:t>
      </w:r>
    </w:p>
    <w:p w:rsidR="00165405" w:rsidRDefault="00165405" w:rsidP="00402550">
      <w:pPr>
        <w:tabs>
          <w:tab w:val="left" w:pos="3600"/>
          <w:tab w:val="left" w:pos="7200"/>
        </w:tabs>
        <w:spacing w:after="0"/>
        <w:ind w:left="540" w:hanging="540"/>
        <w:rPr>
          <w:rFonts w:ascii="Tahoma" w:hAnsi="Tahoma" w:cs="Tahoma"/>
          <w:sz w:val="24"/>
          <w:szCs w:val="24"/>
          <w:u w:val="single"/>
        </w:rPr>
      </w:pPr>
    </w:p>
    <w:p w:rsidR="00165405" w:rsidRDefault="00165405" w:rsidP="00402550">
      <w:pPr>
        <w:tabs>
          <w:tab w:val="left" w:pos="3600"/>
          <w:tab w:val="left" w:pos="7200"/>
        </w:tabs>
        <w:spacing w:after="0"/>
        <w:ind w:left="540" w:hanging="540"/>
        <w:rPr>
          <w:rFonts w:ascii="Tahoma" w:hAnsi="Tahoma" w:cs="Tahoma"/>
          <w:sz w:val="24"/>
          <w:szCs w:val="24"/>
        </w:rPr>
      </w:pPr>
      <w:r>
        <w:rPr>
          <w:rFonts w:ascii="Tahoma" w:hAnsi="Tahoma" w:cs="Tahoma"/>
          <w:sz w:val="24"/>
          <w:szCs w:val="24"/>
        </w:rPr>
        <w:tab/>
        <w:t>The Policy Declaration Certificate Co-owners receive after paying their premium is considered Proof of Insurance.  If Co-owner does not receive this certificate, one may be requested from Co-owner’s insurance company.</w:t>
      </w:r>
    </w:p>
    <w:p w:rsidR="00165405" w:rsidRDefault="00165405" w:rsidP="00402550">
      <w:pPr>
        <w:tabs>
          <w:tab w:val="left" w:pos="3600"/>
          <w:tab w:val="left" w:pos="7200"/>
        </w:tabs>
        <w:spacing w:after="0"/>
        <w:ind w:left="540" w:hanging="540"/>
        <w:rPr>
          <w:rFonts w:ascii="Tahoma" w:hAnsi="Tahoma" w:cs="Tahoma"/>
          <w:sz w:val="24"/>
          <w:szCs w:val="24"/>
        </w:rPr>
      </w:pPr>
    </w:p>
    <w:p w:rsidR="00165405" w:rsidRDefault="00165405" w:rsidP="00402550">
      <w:pPr>
        <w:tabs>
          <w:tab w:val="left" w:pos="3600"/>
          <w:tab w:val="left" w:pos="7200"/>
        </w:tabs>
        <w:spacing w:after="0"/>
        <w:ind w:left="540" w:hanging="540"/>
        <w:rPr>
          <w:rFonts w:ascii="Tahoma" w:hAnsi="Tahoma" w:cs="Tahoma"/>
          <w:sz w:val="24"/>
          <w:szCs w:val="24"/>
        </w:rPr>
      </w:pPr>
      <w:r>
        <w:rPr>
          <w:rFonts w:ascii="Tahoma" w:hAnsi="Tahoma" w:cs="Tahoma"/>
          <w:sz w:val="24"/>
          <w:szCs w:val="24"/>
        </w:rPr>
        <w:tab/>
        <w:t xml:space="preserve">The Policy Declaration Certificate </w:t>
      </w:r>
      <w:r w:rsidRPr="00165405">
        <w:rPr>
          <w:rFonts w:ascii="Tahoma" w:hAnsi="Tahoma" w:cs="Tahoma"/>
          <w:b/>
          <w:sz w:val="24"/>
          <w:szCs w:val="24"/>
        </w:rPr>
        <w:t>MUST</w:t>
      </w:r>
      <w:r>
        <w:rPr>
          <w:rFonts w:ascii="Tahoma" w:hAnsi="Tahoma" w:cs="Tahoma"/>
          <w:sz w:val="24"/>
          <w:szCs w:val="24"/>
        </w:rPr>
        <w:t xml:space="preserve"> list all terms of the policy:</w:t>
      </w:r>
    </w:p>
    <w:p w:rsidR="00165405" w:rsidRDefault="00165405" w:rsidP="00165405">
      <w:pPr>
        <w:tabs>
          <w:tab w:val="left" w:pos="900"/>
          <w:tab w:val="left" w:pos="3600"/>
          <w:tab w:val="left" w:pos="7200"/>
        </w:tabs>
        <w:spacing w:after="0"/>
        <w:ind w:left="540" w:hanging="540"/>
        <w:rPr>
          <w:rFonts w:ascii="Tahoma" w:hAnsi="Tahoma" w:cs="Tahoma"/>
          <w:sz w:val="24"/>
          <w:szCs w:val="24"/>
        </w:rPr>
      </w:pPr>
      <w:r>
        <w:rPr>
          <w:rFonts w:ascii="Tahoma" w:hAnsi="Tahoma" w:cs="Tahoma"/>
          <w:sz w:val="24"/>
          <w:szCs w:val="24"/>
        </w:rPr>
        <w:tab/>
        <w:t>●</w:t>
      </w:r>
      <w:r>
        <w:rPr>
          <w:rFonts w:ascii="Tahoma" w:hAnsi="Tahoma" w:cs="Tahoma"/>
          <w:sz w:val="24"/>
          <w:szCs w:val="24"/>
        </w:rPr>
        <w:tab/>
        <w:t>Dates the policy is in effect</w:t>
      </w:r>
    </w:p>
    <w:p w:rsidR="00165405" w:rsidRDefault="00165405" w:rsidP="00165405">
      <w:pPr>
        <w:tabs>
          <w:tab w:val="left" w:pos="900"/>
          <w:tab w:val="left" w:pos="3600"/>
          <w:tab w:val="left" w:pos="7200"/>
        </w:tabs>
        <w:spacing w:after="0"/>
        <w:ind w:left="540" w:hanging="540"/>
        <w:rPr>
          <w:rFonts w:ascii="Tahoma" w:hAnsi="Tahoma" w:cs="Tahoma"/>
          <w:sz w:val="24"/>
          <w:szCs w:val="24"/>
        </w:rPr>
      </w:pPr>
      <w:r>
        <w:rPr>
          <w:rFonts w:ascii="Tahoma" w:hAnsi="Tahoma" w:cs="Tahoma"/>
          <w:sz w:val="24"/>
          <w:szCs w:val="24"/>
        </w:rPr>
        <w:tab/>
        <w:t>●</w:t>
      </w:r>
      <w:r>
        <w:rPr>
          <w:rFonts w:ascii="Tahoma" w:hAnsi="Tahoma" w:cs="Tahoma"/>
          <w:sz w:val="24"/>
          <w:szCs w:val="24"/>
        </w:rPr>
        <w:tab/>
        <w:t>Co-owners must have liability insurance</w:t>
      </w:r>
    </w:p>
    <w:p w:rsidR="00165405" w:rsidRPr="00165405" w:rsidRDefault="00165405" w:rsidP="00165405">
      <w:pPr>
        <w:tabs>
          <w:tab w:val="left" w:pos="900"/>
          <w:tab w:val="left" w:pos="3600"/>
          <w:tab w:val="left" w:pos="7200"/>
        </w:tabs>
        <w:spacing w:after="0"/>
        <w:ind w:left="540" w:hanging="540"/>
        <w:rPr>
          <w:rFonts w:ascii="Tahoma" w:hAnsi="Tahoma" w:cs="Tahoma"/>
          <w:sz w:val="24"/>
          <w:szCs w:val="24"/>
        </w:rPr>
      </w:pPr>
      <w:r>
        <w:rPr>
          <w:rFonts w:ascii="Tahoma" w:hAnsi="Tahoma" w:cs="Tahoma"/>
          <w:sz w:val="24"/>
          <w:szCs w:val="24"/>
        </w:rPr>
        <w:lastRenderedPageBreak/>
        <w:tab/>
        <w:t>●</w:t>
      </w:r>
      <w:r>
        <w:rPr>
          <w:rFonts w:ascii="Tahoma" w:hAnsi="Tahoma" w:cs="Tahoma"/>
          <w:sz w:val="24"/>
          <w:szCs w:val="24"/>
        </w:rPr>
        <w:tab/>
        <w:t>Co-owner’s dwelling must be covered for an amount that will cover any damages to their unit and its contents.</w:t>
      </w:r>
    </w:p>
    <w:p w:rsidR="00E32A76" w:rsidRPr="00402550" w:rsidRDefault="00E32A76" w:rsidP="00007EAF">
      <w:pPr>
        <w:tabs>
          <w:tab w:val="left" w:pos="3600"/>
          <w:tab w:val="left" w:pos="7200"/>
        </w:tabs>
        <w:spacing w:after="0"/>
        <w:ind w:left="540" w:hanging="540"/>
        <w:rPr>
          <w:rFonts w:ascii="Tahoma" w:hAnsi="Tahoma" w:cs="Tahoma"/>
          <w:sz w:val="24"/>
          <w:szCs w:val="24"/>
        </w:rPr>
      </w:pPr>
    </w:p>
    <w:p w:rsidR="00E32A76"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24</w:t>
      </w:r>
      <w:r w:rsidR="00E32A76">
        <w:rPr>
          <w:rFonts w:ascii="Tahoma" w:hAnsi="Tahoma" w:cs="Tahoma"/>
          <w:sz w:val="24"/>
          <w:szCs w:val="24"/>
        </w:rPr>
        <w:t>.</w:t>
      </w:r>
      <w:r w:rsidR="00E32A76">
        <w:rPr>
          <w:rFonts w:ascii="Tahoma" w:hAnsi="Tahoma" w:cs="Tahoma"/>
          <w:sz w:val="24"/>
          <w:szCs w:val="24"/>
        </w:rPr>
        <w:tab/>
        <w:t>Co-owners shall provide the Manager with a key or keys to each unit that they own in order for the Manager to have emergency access to the unit(s).</w:t>
      </w:r>
    </w:p>
    <w:p w:rsidR="00E32A76" w:rsidRDefault="00E32A76" w:rsidP="00007EAF">
      <w:pPr>
        <w:tabs>
          <w:tab w:val="left" w:pos="3600"/>
          <w:tab w:val="left" w:pos="7200"/>
        </w:tabs>
        <w:spacing w:after="0"/>
        <w:ind w:left="540" w:hanging="540"/>
        <w:rPr>
          <w:rFonts w:ascii="Tahoma" w:hAnsi="Tahoma" w:cs="Tahoma"/>
          <w:sz w:val="24"/>
          <w:szCs w:val="24"/>
        </w:rPr>
      </w:pPr>
    </w:p>
    <w:p w:rsidR="003418C7" w:rsidRDefault="00DF2C77" w:rsidP="00DF2C77">
      <w:pPr>
        <w:tabs>
          <w:tab w:val="left" w:pos="1260"/>
          <w:tab w:val="left" w:pos="7200"/>
        </w:tabs>
        <w:spacing w:after="0"/>
        <w:ind w:left="540" w:hanging="540"/>
        <w:rPr>
          <w:rFonts w:ascii="Tahoma" w:hAnsi="Tahoma" w:cs="Tahoma"/>
          <w:sz w:val="24"/>
          <w:szCs w:val="24"/>
        </w:rPr>
      </w:pPr>
      <w:r>
        <w:rPr>
          <w:rFonts w:ascii="Tahoma" w:hAnsi="Tahoma" w:cs="Tahoma"/>
          <w:sz w:val="24"/>
          <w:szCs w:val="24"/>
        </w:rPr>
        <w:t>25</w:t>
      </w:r>
      <w:r w:rsidR="00E32A76">
        <w:rPr>
          <w:rFonts w:ascii="Tahoma" w:hAnsi="Tahoma" w:cs="Tahoma"/>
          <w:sz w:val="24"/>
          <w:szCs w:val="24"/>
        </w:rPr>
        <w:t>.</w:t>
      </w:r>
      <w:r w:rsidR="00E32A76">
        <w:rPr>
          <w:rFonts w:ascii="Tahoma" w:hAnsi="Tahoma" w:cs="Tahoma"/>
          <w:sz w:val="24"/>
          <w:szCs w:val="24"/>
        </w:rPr>
        <w:tab/>
        <w:t>Co-owners that rent any units must provide the Association with a copy of the lease and/or any amendments thereto</w:t>
      </w:r>
      <w:r>
        <w:rPr>
          <w:rFonts w:ascii="Tahoma" w:hAnsi="Tahoma" w:cs="Tahoma"/>
          <w:sz w:val="24"/>
          <w:szCs w:val="24"/>
        </w:rPr>
        <w:t xml:space="preserve"> within 10 days of the execution of the lease</w:t>
      </w:r>
      <w:r w:rsidR="00E32A76">
        <w:rPr>
          <w:rFonts w:ascii="Tahoma" w:hAnsi="Tahoma" w:cs="Tahoma"/>
          <w:sz w:val="24"/>
          <w:szCs w:val="24"/>
        </w:rPr>
        <w:t xml:space="preserve">.  </w:t>
      </w:r>
      <w:r w:rsidR="00E32A76" w:rsidRPr="0013788D">
        <w:rPr>
          <w:rFonts w:ascii="Tahoma" w:hAnsi="Tahoma" w:cs="Tahoma"/>
          <w:sz w:val="24"/>
          <w:szCs w:val="24"/>
          <w:u w:val="single"/>
        </w:rPr>
        <w:t>The lease must contain the following</w:t>
      </w:r>
      <w:r w:rsidR="00E32A76" w:rsidRPr="0013788D">
        <w:rPr>
          <w:rFonts w:ascii="Tahoma" w:hAnsi="Tahoma" w:cs="Tahoma"/>
          <w:b/>
          <w:sz w:val="24"/>
          <w:szCs w:val="24"/>
        </w:rPr>
        <w:t>:</w:t>
      </w:r>
      <w:r w:rsidR="00E32A76">
        <w:rPr>
          <w:rFonts w:ascii="Tahoma" w:hAnsi="Tahoma" w:cs="Tahoma"/>
          <w:sz w:val="24"/>
          <w:szCs w:val="24"/>
        </w:rPr>
        <w:t xml:space="preserve">  </w:t>
      </w:r>
      <w:r w:rsidR="00E32A76" w:rsidRPr="0013788D">
        <w:rPr>
          <w:rFonts w:ascii="Tahoma" w:hAnsi="Tahoma" w:cs="Tahoma"/>
          <w:b/>
          <w:sz w:val="24"/>
          <w:szCs w:val="24"/>
        </w:rPr>
        <w:t xml:space="preserve">Tenants agree to comply with the Condominium bylaws and all other condominium documents including the Master Deed and the Rules and Regulations of </w:t>
      </w:r>
      <w:proofErr w:type="spellStart"/>
      <w:r w:rsidR="00E32A76" w:rsidRPr="0013788D">
        <w:rPr>
          <w:rFonts w:ascii="Tahoma" w:hAnsi="Tahoma" w:cs="Tahoma"/>
          <w:b/>
          <w:sz w:val="24"/>
          <w:szCs w:val="24"/>
        </w:rPr>
        <w:t>Woodcreek</w:t>
      </w:r>
      <w:proofErr w:type="spellEnd"/>
      <w:r w:rsidR="00E32A76" w:rsidRPr="0013788D">
        <w:rPr>
          <w:rFonts w:ascii="Tahoma" w:hAnsi="Tahoma" w:cs="Tahoma"/>
          <w:b/>
          <w:sz w:val="24"/>
          <w:szCs w:val="24"/>
        </w:rPr>
        <w:t xml:space="preserve"> Village Condominium.</w:t>
      </w:r>
      <w:r w:rsidR="00E32A76">
        <w:rPr>
          <w:rFonts w:ascii="Tahoma" w:hAnsi="Tahoma" w:cs="Tahoma"/>
          <w:sz w:val="24"/>
          <w:szCs w:val="24"/>
        </w:rPr>
        <w:t xml:space="preserve">  Co-owners shall also strictly comply with the provisions of Article VI, Section 16 of the </w:t>
      </w:r>
      <w:r w:rsidR="00DA7A8A">
        <w:rPr>
          <w:rFonts w:ascii="Tahoma" w:hAnsi="Tahoma" w:cs="Tahoma"/>
          <w:sz w:val="24"/>
          <w:szCs w:val="24"/>
        </w:rPr>
        <w:t>Byla</w:t>
      </w:r>
      <w:r w:rsidR="00E32A76">
        <w:rPr>
          <w:rFonts w:ascii="Tahoma" w:hAnsi="Tahoma" w:cs="Tahoma"/>
          <w:sz w:val="24"/>
          <w:szCs w:val="24"/>
        </w:rPr>
        <w:t xml:space="preserve">ws, which require 21 days prior written notice of any new lease for the unit and require the Co-owner to provide </w:t>
      </w:r>
      <w:r w:rsidR="00DA7A8A">
        <w:rPr>
          <w:rFonts w:ascii="Tahoma" w:hAnsi="Tahoma" w:cs="Tahoma"/>
          <w:sz w:val="24"/>
          <w:szCs w:val="24"/>
        </w:rPr>
        <w:t xml:space="preserve">the </w:t>
      </w:r>
      <w:r w:rsidR="00E32A76">
        <w:rPr>
          <w:rFonts w:ascii="Tahoma" w:hAnsi="Tahoma" w:cs="Tahoma"/>
          <w:sz w:val="24"/>
          <w:szCs w:val="24"/>
        </w:rPr>
        <w:t>Association with a copy of the exact lease form</w:t>
      </w:r>
      <w:r w:rsidR="00DA7A8A">
        <w:rPr>
          <w:rFonts w:ascii="Tahoma" w:hAnsi="Tahoma" w:cs="Tahoma"/>
          <w:sz w:val="24"/>
          <w:szCs w:val="24"/>
        </w:rPr>
        <w:t>.</w:t>
      </w:r>
      <w:r w:rsidR="003418C7">
        <w:rPr>
          <w:rFonts w:ascii="Tahoma" w:hAnsi="Tahoma" w:cs="Tahoma"/>
          <w:sz w:val="24"/>
          <w:szCs w:val="24"/>
        </w:rPr>
        <w:t xml:space="preserve">  Lease must specify whether tenant or</w:t>
      </w:r>
      <w:r w:rsidR="003418C7">
        <w:rPr>
          <w:rFonts w:ascii="Tahoma" w:hAnsi="Tahoma" w:cs="Tahoma"/>
          <w:b/>
          <w:sz w:val="28"/>
          <w:szCs w:val="28"/>
        </w:rPr>
        <w:t xml:space="preserve"> </w:t>
      </w:r>
      <w:r w:rsidR="003418C7">
        <w:rPr>
          <w:rFonts w:ascii="Tahoma" w:hAnsi="Tahoma" w:cs="Tahoma"/>
          <w:sz w:val="24"/>
          <w:szCs w:val="24"/>
        </w:rPr>
        <w:t>co-owner has the right to use facilities such as pool, sauna, clubhouse, etc.</w:t>
      </w:r>
    </w:p>
    <w:p w:rsidR="00A66ECA" w:rsidRDefault="00A66ECA" w:rsidP="00007EAF">
      <w:pPr>
        <w:tabs>
          <w:tab w:val="left" w:pos="3600"/>
          <w:tab w:val="left" w:pos="7200"/>
        </w:tabs>
        <w:spacing w:after="0"/>
        <w:ind w:left="540" w:hanging="540"/>
        <w:rPr>
          <w:rFonts w:ascii="Tahoma" w:hAnsi="Tahoma" w:cs="Tahoma"/>
          <w:sz w:val="24"/>
          <w:szCs w:val="24"/>
        </w:rPr>
      </w:pPr>
    </w:p>
    <w:p w:rsidR="00E03EBB"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26</w:t>
      </w:r>
      <w:r w:rsidR="00A66ECA">
        <w:rPr>
          <w:rFonts w:ascii="Tahoma" w:hAnsi="Tahoma" w:cs="Tahoma"/>
          <w:sz w:val="24"/>
          <w:szCs w:val="24"/>
        </w:rPr>
        <w:t>.</w:t>
      </w:r>
      <w:r w:rsidR="00E03EBB">
        <w:rPr>
          <w:rFonts w:ascii="Tahoma" w:hAnsi="Tahoma" w:cs="Tahoma"/>
          <w:sz w:val="24"/>
          <w:szCs w:val="24"/>
        </w:rPr>
        <w:t xml:space="preserve">   A new buyer / owner must live in </w:t>
      </w:r>
      <w:r w:rsidR="001C27F3">
        <w:rPr>
          <w:rFonts w:ascii="Tahoma" w:hAnsi="Tahoma" w:cs="Tahoma"/>
          <w:sz w:val="24"/>
          <w:szCs w:val="24"/>
        </w:rPr>
        <w:t xml:space="preserve">his/her unit for two years before leasing it out. </w:t>
      </w:r>
    </w:p>
    <w:p w:rsidR="00A66ECA" w:rsidRDefault="00A66ECA"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ab/>
      </w:r>
      <w:r w:rsidR="00D52DB2">
        <w:rPr>
          <w:rFonts w:ascii="Tahoma" w:hAnsi="Tahoma" w:cs="Tahoma"/>
          <w:sz w:val="24"/>
          <w:szCs w:val="24"/>
        </w:rPr>
        <w:t>Each condominium unit shall be used and occupied for private single-family dwelling purposes only.  No owner shall use his or her Unit for transient or hotel purposes.  No unit can be leased for less than one year.  Individual rooms in the condominium unit cannot be rented out.  There will not be more than four (4) occupants living in a two-bedroom condominium unit and no more than five (5) occupants living in</w:t>
      </w:r>
      <w:r w:rsidR="005F76DB">
        <w:rPr>
          <w:rFonts w:ascii="Tahoma" w:hAnsi="Tahoma" w:cs="Tahoma"/>
          <w:sz w:val="24"/>
          <w:szCs w:val="24"/>
        </w:rPr>
        <w:t xml:space="preserve"> </w:t>
      </w:r>
      <w:r w:rsidR="00D52DB2">
        <w:rPr>
          <w:rFonts w:ascii="Tahoma" w:hAnsi="Tahoma" w:cs="Tahoma"/>
          <w:sz w:val="24"/>
          <w:szCs w:val="24"/>
        </w:rPr>
        <w:t xml:space="preserve">a three-bedroom unit.  </w:t>
      </w:r>
      <w:r w:rsidR="005F76DB">
        <w:rPr>
          <w:rFonts w:ascii="Tahoma" w:hAnsi="Tahoma" w:cs="Tahoma"/>
          <w:sz w:val="24"/>
          <w:szCs w:val="24"/>
        </w:rPr>
        <w:t>Violations will result in fines of $100 per day starting immediately upon violation.</w:t>
      </w:r>
    </w:p>
    <w:p w:rsidR="00DA7A8A" w:rsidRDefault="00DA7A8A" w:rsidP="00007EAF">
      <w:pPr>
        <w:tabs>
          <w:tab w:val="left" w:pos="3600"/>
          <w:tab w:val="left" w:pos="7200"/>
        </w:tabs>
        <w:spacing w:after="0"/>
        <w:ind w:left="540" w:hanging="540"/>
        <w:rPr>
          <w:rFonts w:ascii="Tahoma" w:hAnsi="Tahoma" w:cs="Tahoma"/>
          <w:sz w:val="24"/>
          <w:szCs w:val="24"/>
        </w:rPr>
      </w:pPr>
    </w:p>
    <w:p w:rsidR="00DF2C77"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27.</w:t>
      </w:r>
      <w:r>
        <w:rPr>
          <w:rFonts w:ascii="Tahoma" w:hAnsi="Tahoma" w:cs="Tahoma"/>
          <w:sz w:val="24"/>
          <w:szCs w:val="24"/>
        </w:rPr>
        <w:tab/>
        <w:t xml:space="preserve">No Co-owner shall carry on any commercial activities anywhere in a unit or on the premises of </w:t>
      </w:r>
      <w:proofErr w:type="spellStart"/>
      <w:r>
        <w:rPr>
          <w:rFonts w:ascii="Tahoma" w:hAnsi="Tahoma" w:cs="Tahoma"/>
          <w:sz w:val="24"/>
          <w:szCs w:val="24"/>
        </w:rPr>
        <w:t>Woodcreek</w:t>
      </w:r>
      <w:proofErr w:type="spellEnd"/>
      <w:r>
        <w:rPr>
          <w:rFonts w:ascii="Tahoma" w:hAnsi="Tahoma" w:cs="Tahoma"/>
          <w:sz w:val="24"/>
          <w:szCs w:val="24"/>
        </w:rPr>
        <w:t xml:space="preserve"> Village Condominium.</w:t>
      </w:r>
    </w:p>
    <w:p w:rsidR="00DF2C77" w:rsidRDefault="00DF2C77" w:rsidP="00007EAF">
      <w:pPr>
        <w:tabs>
          <w:tab w:val="left" w:pos="3600"/>
          <w:tab w:val="left" w:pos="7200"/>
        </w:tabs>
        <w:spacing w:after="0"/>
        <w:ind w:left="540" w:hanging="540"/>
        <w:rPr>
          <w:rFonts w:ascii="Tahoma" w:hAnsi="Tahoma" w:cs="Tahoma"/>
          <w:sz w:val="24"/>
          <w:szCs w:val="24"/>
        </w:rPr>
      </w:pPr>
    </w:p>
    <w:p w:rsidR="00DA7A8A"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28</w:t>
      </w:r>
      <w:r w:rsidR="00DA7A8A">
        <w:rPr>
          <w:rFonts w:ascii="Tahoma" w:hAnsi="Tahoma" w:cs="Tahoma"/>
          <w:sz w:val="24"/>
          <w:szCs w:val="24"/>
        </w:rPr>
        <w:t>.</w:t>
      </w:r>
      <w:r w:rsidR="00DA7A8A">
        <w:rPr>
          <w:rFonts w:ascii="Tahoma" w:hAnsi="Tahoma" w:cs="Tahoma"/>
          <w:sz w:val="24"/>
          <w:szCs w:val="24"/>
        </w:rPr>
        <w:tab/>
        <w:t>No Co-owner shall use, or permit the use by any occupant, agent, employee, invitee, guest or member of his or her family, of any fireworks anywhere within or on the grounds of the Condominium.  This will result in a $100 fine</w:t>
      </w:r>
      <w:r w:rsidR="0013788D">
        <w:rPr>
          <w:rFonts w:ascii="Tahoma" w:hAnsi="Tahoma" w:cs="Tahoma"/>
          <w:sz w:val="24"/>
          <w:szCs w:val="24"/>
        </w:rPr>
        <w:t xml:space="preserve"> immediately</w:t>
      </w:r>
      <w:r w:rsidR="00DA7A8A">
        <w:rPr>
          <w:rFonts w:ascii="Tahoma" w:hAnsi="Tahoma" w:cs="Tahoma"/>
          <w:sz w:val="24"/>
          <w:szCs w:val="24"/>
        </w:rPr>
        <w:t>.</w:t>
      </w:r>
    </w:p>
    <w:p w:rsidR="00DA7A8A" w:rsidRDefault="00DA7A8A" w:rsidP="00007EAF">
      <w:pPr>
        <w:tabs>
          <w:tab w:val="left" w:pos="3600"/>
          <w:tab w:val="left" w:pos="7200"/>
        </w:tabs>
        <w:spacing w:after="0"/>
        <w:ind w:left="540" w:hanging="540"/>
        <w:rPr>
          <w:rFonts w:ascii="Tahoma" w:hAnsi="Tahoma" w:cs="Tahoma"/>
          <w:sz w:val="24"/>
          <w:szCs w:val="24"/>
        </w:rPr>
      </w:pPr>
    </w:p>
    <w:p w:rsidR="00DA7A8A"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29</w:t>
      </w:r>
      <w:r w:rsidR="00DA7A8A">
        <w:rPr>
          <w:rFonts w:ascii="Tahoma" w:hAnsi="Tahoma" w:cs="Tahoma"/>
          <w:sz w:val="24"/>
          <w:szCs w:val="24"/>
        </w:rPr>
        <w:t>.</w:t>
      </w:r>
      <w:r w:rsidR="00DA7A8A">
        <w:rPr>
          <w:rFonts w:ascii="Tahoma" w:hAnsi="Tahoma" w:cs="Tahoma"/>
          <w:sz w:val="24"/>
          <w:szCs w:val="24"/>
        </w:rPr>
        <w:tab/>
        <w:t>Co-owners shall only use their storage areas for storage purposes, and not for any other purposes.</w:t>
      </w:r>
    </w:p>
    <w:p w:rsidR="00DA7A8A" w:rsidRDefault="00DA7A8A" w:rsidP="00007EAF">
      <w:pPr>
        <w:tabs>
          <w:tab w:val="left" w:pos="3600"/>
          <w:tab w:val="left" w:pos="7200"/>
        </w:tabs>
        <w:spacing w:after="0"/>
        <w:ind w:left="540" w:hanging="540"/>
        <w:rPr>
          <w:rFonts w:ascii="Tahoma" w:hAnsi="Tahoma" w:cs="Tahoma"/>
          <w:sz w:val="24"/>
          <w:szCs w:val="24"/>
        </w:rPr>
      </w:pPr>
    </w:p>
    <w:p w:rsidR="00DA7A8A"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30</w:t>
      </w:r>
      <w:r w:rsidR="005F76DB">
        <w:rPr>
          <w:rFonts w:ascii="Tahoma" w:hAnsi="Tahoma" w:cs="Tahoma"/>
          <w:sz w:val="24"/>
          <w:szCs w:val="24"/>
        </w:rPr>
        <w:t>.</w:t>
      </w:r>
      <w:r w:rsidR="00DA7A8A">
        <w:rPr>
          <w:rFonts w:ascii="Tahoma" w:hAnsi="Tahoma" w:cs="Tahoma"/>
          <w:sz w:val="24"/>
          <w:szCs w:val="24"/>
        </w:rPr>
        <w:tab/>
        <w:t>No co-owner shall charge, or permit any occupant, agent, employee, invitee, guest or member of his or her family to charge</w:t>
      </w:r>
      <w:r w:rsidR="00A44200">
        <w:rPr>
          <w:rFonts w:ascii="Tahoma" w:hAnsi="Tahoma" w:cs="Tahoma"/>
          <w:sz w:val="24"/>
          <w:szCs w:val="24"/>
        </w:rPr>
        <w:t xml:space="preserve"> any electric vehicle in the garages of the Condominium without the prior written consent of the Board.</w:t>
      </w:r>
    </w:p>
    <w:p w:rsidR="00A44200" w:rsidRDefault="00A44200" w:rsidP="00007EAF">
      <w:pPr>
        <w:tabs>
          <w:tab w:val="left" w:pos="3600"/>
          <w:tab w:val="left" w:pos="7200"/>
        </w:tabs>
        <w:spacing w:after="0"/>
        <w:ind w:left="540" w:hanging="540"/>
        <w:rPr>
          <w:rFonts w:ascii="Tahoma" w:hAnsi="Tahoma" w:cs="Tahoma"/>
          <w:sz w:val="24"/>
          <w:szCs w:val="24"/>
        </w:rPr>
      </w:pPr>
    </w:p>
    <w:p w:rsidR="00A44200"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31</w:t>
      </w:r>
      <w:r w:rsidR="00A44200">
        <w:rPr>
          <w:rFonts w:ascii="Tahoma" w:hAnsi="Tahoma" w:cs="Tahoma"/>
          <w:sz w:val="24"/>
          <w:szCs w:val="24"/>
        </w:rPr>
        <w:t>.</w:t>
      </w:r>
      <w:r w:rsidR="00A44200">
        <w:rPr>
          <w:rFonts w:ascii="Tahoma" w:hAnsi="Tahoma" w:cs="Tahoma"/>
          <w:sz w:val="24"/>
          <w:szCs w:val="24"/>
        </w:rPr>
        <w:tab/>
        <w:t>No Co-owner shall install or permit the installation of any satellite dish, Direct TV dish, antenna or other device on the roof or other general common element of the Condominium.  Co-owners shall strictly comply with the provisions of Article VI, Section 2 of the Bylaws.</w:t>
      </w:r>
    </w:p>
    <w:p w:rsidR="00A44200" w:rsidRDefault="00A44200" w:rsidP="00007EAF">
      <w:pPr>
        <w:tabs>
          <w:tab w:val="left" w:pos="3600"/>
          <w:tab w:val="left" w:pos="7200"/>
        </w:tabs>
        <w:spacing w:after="0"/>
        <w:ind w:left="540" w:hanging="540"/>
        <w:rPr>
          <w:rFonts w:ascii="Tahoma" w:hAnsi="Tahoma" w:cs="Tahoma"/>
          <w:sz w:val="24"/>
          <w:szCs w:val="24"/>
        </w:rPr>
      </w:pPr>
    </w:p>
    <w:p w:rsidR="00A44200"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32</w:t>
      </w:r>
      <w:r w:rsidR="00A44200">
        <w:rPr>
          <w:rFonts w:ascii="Tahoma" w:hAnsi="Tahoma" w:cs="Tahoma"/>
          <w:sz w:val="24"/>
          <w:szCs w:val="24"/>
        </w:rPr>
        <w:t>.</w:t>
      </w:r>
      <w:r w:rsidR="00A44200">
        <w:rPr>
          <w:rFonts w:ascii="Tahoma" w:hAnsi="Tahoma" w:cs="Tahoma"/>
          <w:sz w:val="24"/>
          <w:szCs w:val="24"/>
        </w:rPr>
        <w:tab/>
        <w:t>The Board of Directors shall establish a Transfer Fee from time to time.  The Transfer fee shall accompany the applic</w:t>
      </w:r>
      <w:r>
        <w:rPr>
          <w:rFonts w:ascii="Tahoma" w:hAnsi="Tahoma" w:cs="Tahoma"/>
          <w:sz w:val="24"/>
          <w:szCs w:val="24"/>
        </w:rPr>
        <w:t>ation to the Corporation to chan</w:t>
      </w:r>
      <w:r w:rsidR="00A44200">
        <w:rPr>
          <w:rFonts w:ascii="Tahoma" w:hAnsi="Tahoma" w:cs="Tahoma"/>
          <w:sz w:val="24"/>
          <w:szCs w:val="24"/>
        </w:rPr>
        <w:t>ge the registration of the ownership of a condominium unit on the books of the Corporation.  Initially, the transfer fee shall be $125.</w:t>
      </w:r>
    </w:p>
    <w:p w:rsidR="00DF2C77" w:rsidRDefault="00DF2C77">
      <w:pPr>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3C1F02" w:rsidRDefault="003C1F02" w:rsidP="00DF2C77">
      <w:pPr>
        <w:tabs>
          <w:tab w:val="left" w:pos="3600"/>
          <w:tab w:val="left" w:pos="7200"/>
        </w:tabs>
        <w:spacing w:after="0"/>
        <w:ind w:left="540" w:hanging="540"/>
        <w:rPr>
          <w:rFonts w:ascii="Tahoma" w:hAnsi="Tahoma" w:cs="Tahoma"/>
          <w:sz w:val="24"/>
          <w:szCs w:val="24"/>
        </w:rPr>
      </w:pPr>
    </w:p>
    <w:p w:rsidR="00DF2C77" w:rsidRDefault="00DF2C77" w:rsidP="00DF2C77">
      <w:pPr>
        <w:tabs>
          <w:tab w:val="left" w:pos="3600"/>
          <w:tab w:val="left" w:pos="7200"/>
        </w:tabs>
        <w:spacing w:after="0"/>
        <w:ind w:left="540" w:hanging="540"/>
        <w:rPr>
          <w:rFonts w:ascii="Tahoma" w:hAnsi="Tahoma" w:cs="Tahoma"/>
          <w:sz w:val="24"/>
          <w:szCs w:val="24"/>
        </w:rPr>
      </w:pPr>
      <w:r>
        <w:rPr>
          <w:rFonts w:ascii="Tahoma" w:hAnsi="Tahoma" w:cs="Tahoma"/>
          <w:sz w:val="24"/>
          <w:szCs w:val="24"/>
        </w:rPr>
        <w:t>33.</w:t>
      </w:r>
      <w:r>
        <w:rPr>
          <w:rFonts w:ascii="Tahoma" w:hAnsi="Tahoma" w:cs="Tahoma"/>
          <w:sz w:val="24"/>
          <w:szCs w:val="24"/>
        </w:rPr>
        <w:tab/>
      </w:r>
      <w:r>
        <w:rPr>
          <w:rFonts w:ascii="Tahoma" w:hAnsi="Tahoma" w:cs="Tahoma"/>
          <w:b/>
          <w:sz w:val="24"/>
          <w:szCs w:val="24"/>
          <w:u w:val="single"/>
        </w:rPr>
        <w:t xml:space="preserve">POOL RULES </w:t>
      </w:r>
      <w:r>
        <w:rPr>
          <w:rFonts w:ascii="Tahoma" w:hAnsi="Tahoma" w:cs="Tahoma"/>
          <w:b/>
          <w:sz w:val="24"/>
          <w:szCs w:val="24"/>
        </w:rPr>
        <w:t xml:space="preserve">– </w:t>
      </w:r>
      <w:r>
        <w:rPr>
          <w:rFonts w:ascii="Tahoma" w:hAnsi="Tahoma" w:cs="Tahoma"/>
          <w:b/>
          <w:sz w:val="24"/>
          <w:szCs w:val="24"/>
          <w:u w:val="single"/>
        </w:rPr>
        <w:t>SWIM AT YOUR OWN RISK</w:t>
      </w:r>
      <w:r>
        <w:rPr>
          <w:rFonts w:ascii="Tahoma" w:hAnsi="Tahoma" w:cs="Tahoma"/>
          <w:b/>
          <w:sz w:val="24"/>
          <w:szCs w:val="24"/>
        </w:rPr>
        <w:t xml:space="preserve"> – </w:t>
      </w:r>
      <w:r>
        <w:rPr>
          <w:rFonts w:ascii="Tahoma" w:hAnsi="Tahoma" w:cs="Tahoma"/>
          <w:b/>
          <w:sz w:val="24"/>
          <w:szCs w:val="24"/>
          <w:u w:val="single"/>
        </w:rPr>
        <w:t>NO LIFEGUARD IS ON DUTY</w:t>
      </w:r>
      <w:r>
        <w:rPr>
          <w:rFonts w:ascii="Tahoma" w:hAnsi="Tahoma" w:cs="Tahoma"/>
          <w:sz w:val="24"/>
          <w:szCs w:val="24"/>
        </w:rPr>
        <w:t xml:space="preserve">. During the swimming season, between the hours of 9:00 a.m. and 9:00 p.m., the condominium swimming pool may be used by: </w:t>
      </w:r>
    </w:p>
    <w:p w:rsidR="00DF2C77" w:rsidRDefault="00DF2C77" w:rsidP="00DF2C77">
      <w:pPr>
        <w:tabs>
          <w:tab w:val="left" w:pos="540"/>
          <w:tab w:val="left" w:pos="3600"/>
          <w:tab w:val="left" w:pos="7200"/>
        </w:tabs>
        <w:spacing w:after="0"/>
        <w:ind w:left="900" w:hanging="810"/>
        <w:rPr>
          <w:rFonts w:ascii="Tahoma" w:hAnsi="Tahoma" w:cs="Tahoma"/>
          <w:sz w:val="24"/>
          <w:szCs w:val="24"/>
        </w:rPr>
      </w:pPr>
      <w:r>
        <w:rPr>
          <w:rFonts w:ascii="Tahoma" w:hAnsi="Tahoma" w:cs="Tahoma"/>
          <w:sz w:val="24"/>
          <w:szCs w:val="24"/>
        </w:rPr>
        <w:tab/>
        <w:t>●</w:t>
      </w:r>
      <w:r>
        <w:rPr>
          <w:rFonts w:ascii="Tahoma" w:hAnsi="Tahoma" w:cs="Tahoma"/>
          <w:sz w:val="24"/>
          <w:szCs w:val="24"/>
        </w:rPr>
        <w:tab/>
        <w:t xml:space="preserve">Any Co-owner and his/her guest(s); and any person currently renting/leasing a condominium unit from a co-owner.  </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t xml:space="preserve">Any and all guests, while at the pool, MUST be accompanied by a Co-owner or a Renter.  Any person under the age of 18 years of age, while at the pool, must be accompanied by and under the strict supervision of a Co-owner or Renter who is at least 18 years of age.  </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r>
      <w:proofErr w:type="gramStart"/>
      <w:r>
        <w:rPr>
          <w:rFonts w:ascii="Tahoma" w:hAnsi="Tahoma" w:cs="Tahoma"/>
          <w:sz w:val="24"/>
          <w:szCs w:val="24"/>
        </w:rPr>
        <w:t>You</w:t>
      </w:r>
      <w:proofErr w:type="gramEnd"/>
      <w:r>
        <w:rPr>
          <w:rFonts w:ascii="Tahoma" w:hAnsi="Tahoma" w:cs="Tahoma"/>
          <w:sz w:val="24"/>
          <w:szCs w:val="24"/>
        </w:rPr>
        <w:t xml:space="preserve"> must bring your driver’s license</w:t>
      </w:r>
      <w:r w:rsidR="00DC546F">
        <w:rPr>
          <w:rFonts w:ascii="Tahoma" w:hAnsi="Tahoma" w:cs="Tahoma"/>
          <w:sz w:val="24"/>
          <w:szCs w:val="24"/>
        </w:rPr>
        <w:t>, a picture ID</w:t>
      </w:r>
      <w:r>
        <w:rPr>
          <w:rFonts w:ascii="Tahoma" w:hAnsi="Tahoma" w:cs="Tahoma"/>
          <w:sz w:val="24"/>
          <w:szCs w:val="24"/>
        </w:rPr>
        <w:t xml:space="preserve"> or a photocopy </w:t>
      </w:r>
      <w:r w:rsidR="00DC546F">
        <w:rPr>
          <w:rFonts w:ascii="Tahoma" w:hAnsi="Tahoma" w:cs="Tahoma"/>
          <w:sz w:val="24"/>
          <w:szCs w:val="24"/>
        </w:rPr>
        <w:t xml:space="preserve">of your driver’s license or photo ID </w:t>
      </w:r>
      <w:r>
        <w:rPr>
          <w:rFonts w:ascii="Tahoma" w:hAnsi="Tahoma" w:cs="Tahoma"/>
          <w:sz w:val="24"/>
          <w:szCs w:val="24"/>
        </w:rPr>
        <w:t xml:space="preserve">to the pool to prove you are living at </w:t>
      </w:r>
      <w:proofErr w:type="spellStart"/>
      <w:r>
        <w:rPr>
          <w:rFonts w:ascii="Tahoma" w:hAnsi="Tahoma" w:cs="Tahoma"/>
          <w:sz w:val="24"/>
          <w:szCs w:val="24"/>
        </w:rPr>
        <w:t>Woodcreek</w:t>
      </w:r>
      <w:proofErr w:type="spellEnd"/>
      <w:r>
        <w:rPr>
          <w:rFonts w:ascii="Tahoma" w:hAnsi="Tahoma" w:cs="Tahoma"/>
          <w:sz w:val="24"/>
          <w:szCs w:val="24"/>
        </w:rPr>
        <w:t xml:space="preserve"> Condominiums.  This will prevent outsiders from entering the pool.</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t>No person shall swim under the influence of alcohol or drugs; consume alcohol.</w:t>
      </w:r>
      <w:r>
        <w:rPr>
          <w:rFonts w:ascii="Tahoma" w:hAnsi="Tahoma" w:cs="Tahoma"/>
          <w:sz w:val="24"/>
          <w:szCs w:val="24"/>
        </w:rPr>
        <w:tab/>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r>
      <w:proofErr w:type="gramStart"/>
      <w:r>
        <w:rPr>
          <w:rFonts w:ascii="Tahoma" w:hAnsi="Tahoma" w:cs="Tahoma"/>
          <w:sz w:val="24"/>
          <w:szCs w:val="24"/>
        </w:rPr>
        <w:t>Do</w:t>
      </w:r>
      <w:proofErr w:type="gramEnd"/>
      <w:r>
        <w:rPr>
          <w:rFonts w:ascii="Tahoma" w:hAnsi="Tahoma" w:cs="Tahoma"/>
          <w:sz w:val="24"/>
          <w:szCs w:val="24"/>
        </w:rPr>
        <w:t xml:space="preserve"> not bring glass containers to the pool.</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r>
      <w:proofErr w:type="gramStart"/>
      <w:r>
        <w:rPr>
          <w:rFonts w:ascii="Tahoma" w:hAnsi="Tahoma" w:cs="Tahoma"/>
          <w:sz w:val="24"/>
          <w:szCs w:val="24"/>
        </w:rPr>
        <w:t>No  smoking</w:t>
      </w:r>
      <w:proofErr w:type="gramEnd"/>
      <w:r>
        <w:rPr>
          <w:rFonts w:ascii="Tahoma" w:hAnsi="Tahoma" w:cs="Tahoma"/>
          <w:sz w:val="24"/>
          <w:szCs w:val="24"/>
        </w:rPr>
        <w:t xml:space="preserve"> in the pool area or playing loud music.</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r>
      <w:proofErr w:type="gramStart"/>
      <w:r>
        <w:rPr>
          <w:rFonts w:ascii="Tahoma" w:hAnsi="Tahoma" w:cs="Tahoma"/>
          <w:sz w:val="24"/>
          <w:szCs w:val="24"/>
        </w:rPr>
        <w:t>●</w:t>
      </w:r>
      <w:r>
        <w:rPr>
          <w:rFonts w:ascii="Tahoma" w:hAnsi="Tahoma" w:cs="Tahoma"/>
          <w:sz w:val="24"/>
          <w:szCs w:val="24"/>
        </w:rPr>
        <w:tab/>
        <w:t>No running or engaging in horse play around the pool area.</w:t>
      </w:r>
      <w:proofErr w:type="gramEnd"/>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r>
      <w:proofErr w:type="gramStart"/>
      <w:r>
        <w:rPr>
          <w:rFonts w:ascii="Tahoma" w:hAnsi="Tahoma" w:cs="Tahoma"/>
          <w:sz w:val="24"/>
          <w:szCs w:val="24"/>
        </w:rPr>
        <w:t>●</w:t>
      </w:r>
      <w:r>
        <w:rPr>
          <w:rFonts w:ascii="Tahoma" w:hAnsi="Tahoma" w:cs="Tahoma"/>
          <w:sz w:val="24"/>
          <w:szCs w:val="24"/>
        </w:rPr>
        <w:tab/>
        <w:t>No excessive noise or disturbing others at the pool.</w:t>
      </w:r>
      <w:proofErr w:type="gramEnd"/>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r>
      <w:proofErr w:type="gramStart"/>
      <w:r>
        <w:rPr>
          <w:rFonts w:ascii="Tahoma" w:hAnsi="Tahoma" w:cs="Tahoma"/>
          <w:sz w:val="24"/>
          <w:szCs w:val="24"/>
        </w:rPr>
        <w:t>●</w:t>
      </w:r>
      <w:r>
        <w:rPr>
          <w:rFonts w:ascii="Tahoma" w:hAnsi="Tahoma" w:cs="Tahoma"/>
          <w:sz w:val="24"/>
          <w:szCs w:val="24"/>
        </w:rPr>
        <w:tab/>
        <w:t>No diving headfirst into the water.</w:t>
      </w:r>
      <w:proofErr w:type="gramEnd"/>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t>No use of abusive or profane language.</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t>No flotation devices, such as rafts, inner tubes, wave boards.</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t xml:space="preserve">Kick-boards, noodles, water-wings, other small floats that are less than two feet in diameter and soft sponge-like balls are permitted.  </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t xml:space="preserve">Infants are not permitted in the pool and all toddlers must wear a swim diaper and rubber pants.  Contamination resulting from improper swim diaper protection will affect pool operation.  If contamination occurs, report the incident immediately to the Manager at (248) 851-4510.  </w:t>
      </w:r>
    </w:p>
    <w:p w:rsidR="00DF2C77" w:rsidRDefault="00DF2C77" w:rsidP="00DF2C77">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w:t>
      </w:r>
      <w:r>
        <w:rPr>
          <w:rFonts w:ascii="Tahoma" w:hAnsi="Tahoma" w:cs="Tahoma"/>
          <w:sz w:val="24"/>
          <w:szCs w:val="24"/>
        </w:rPr>
        <w:tab/>
      </w:r>
      <w:proofErr w:type="gramStart"/>
      <w:r>
        <w:rPr>
          <w:rFonts w:ascii="Tahoma" w:hAnsi="Tahoma" w:cs="Tahoma"/>
          <w:sz w:val="24"/>
          <w:szCs w:val="24"/>
        </w:rPr>
        <w:t>All</w:t>
      </w:r>
      <w:proofErr w:type="gramEnd"/>
      <w:r>
        <w:rPr>
          <w:rFonts w:ascii="Tahoma" w:hAnsi="Tahoma" w:cs="Tahoma"/>
          <w:sz w:val="24"/>
          <w:szCs w:val="24"/>
        </w:rPr>
        <w:t xml:space="preserve"> co-owners, Renters and their respective guests shall clean-up after themselves when visiting the pool.  Throw away all trash, straighten the pool furniture and close umbrellas.</w:t>
      </w:r>
    </w:p>
    <w:p w:rsidR="00DF2C77" w:rsidRDefault="00DF2C77" w:rsidP="00DF2C77">
      <w:pPr>
        <w:tabs>
          <w:tab w:val="left" w:pos="0"/>
          <w:tab w:val="left" w:pos="540"/>
          <w:tab w:val="left" w:pos="3600"/>
          <w:tab w:val="left" w:pos="7200"/>
        </w:tabs>
        <w:spacing w:after="0"/>
        <w:rPr>
          <w:rFonts w:ascii="Tahoma" w:hAnsi="Tahoma" w:cs="Tahoma"/>
          <w:sz w:val="24"/>
          <w:szCs w:val="24"/>
        </w:rPr>
      </w:pPr>
      <w:r>
        <w:rPr>
          <w:rFonts w:ascii="Tahoma" w:hAnsi="Tahoma" w:cs="Tahoma"/>
          <w:sz w:val="24"/>
          <w:szCs w:val="24"/>
        </w:rPr>
        <w:t>These rules will be enforced by Board Members who will check the pool daily and will have the right to ask the people to leave the pool area.  Failure to observe these rules may result in fines and loss of pool privileges.</w:t>
      </w:r>
    </w:p>
    <w:p w:rsidR="00DF2C77" w:rsidRDefault="00DF2C77" w:rsidP="00DF2C77">
      <w:pPr>
        <w:tabs>
          <w:tab w:val="left" w:pos="3600"/>
          <w:tab w:val="left" w:pos="7200"/>
        </w:tabs>
        <w:spacing w:after="0"/>
        <w:ind w:left="540" w:hanging="540"/>
        <w:rPr>
          <w:rFonts w:ascii="Tahoma" w:hAnsi="Tahoma" w:cs="Tahoma"/>
          <w:sz w:val="24"/>
          <w:szCs w:val="24"/>
        </w:rPr>
      </w:pPr>
    </w:p>
    <w:p w:rsidR="00DF2C77" w:rsidRDefault="00DF2C77" w:rsidP="00DF2C77">
      <w:pPr>
        <w:tabs>
          <w:tab w:val="left" w:pos="3600"/>
          <w:tab w:val="left" w:pos="7200"/>
        </w:tabs>
        <w:spacing w:after="0"/>
        <w:ind w:left="540" w:hanging="540"/>
        <w:rPr>
          <w:rFonts w:ascii="Tahoma" w:hAnsi="Tahoma" w:cs="Tahoma"/>
          <w:sz w:val="24"/>
          <w:szCs w:val="24"/>
        </w:rPr>
      </w:pPr>
    </w:p>
    <w:p w:rsidR="00DF2C77" w:rsidRDefault="00DF2C77" w:rsidP="00DF2C77">
      <w:pPr>
        <w:rPr>
          <w:rFonts w:ascii="Tahoma" w:hAnsi="Tahoma" w:cs="Tahoma"/>
          <w:sz w:val="24"/>
          <w:szCs w:val="24"/>
        </w:rPr>
      </w:pPr>
      <w:r>
        <w:rPr>
          <w:rFonts w:ascii="Tahoma" w:hAnsi="Tahoma" w:cs="Tahoma"/>
          <w:sz w:val="24"/>
          <w:szCs w:val="24"/>
        </w:rPr>
        <w:br w:type="page"/>
      </w:r>
    </w:p>
    <w:p w:rsidR="00D52DB2" w:rsidRDefault="00DF2C77" w:rsidP="00D52DB2">
      <w:pPr>
        <w:tabs>
          <w:tab w:val="left" w:pos="3600"/>
          <w:tab w:val="left" w:pos="7200"/>
        </w:tabs>
        <w:spacing w:after="0"/>
        <w:ind w:left="540" w:hanging="540"/>
        <w:rPr>
          <w:rFonts w:ascii="Tahoma" w:hAnsi="Tahoma" w:cs="Tahoma"/>
          <w:sz w:val="24"/>
          <w:szCs w:val="24"/>
        </w:rPr>
      </w:pPr>
      <w:r>
        <w:rPr>
          <w:rFonts w:ascii="Tahoma" w:hAnsi="Tahoma" w:cs="Tahoma"/>
          <w:sz w:val="24"/>
          <w:szCs w:val="24"/>
        </w:rPr>
        <w:lastRenderedPageBreak/>
        <w:t>34</w:t>
      </w:r>
      <w:r w:rsidR="008B06AE">
        <w:rPr>
          <w:rFonts w:ascii="Tahoma" w:hAnsi="Tahoma" w:cs="Tahoma"/>
          <w:sz w:val="24"/>
          <w:szCs w:val="24"/>
        </w:rPr>
        <w:t>.</w:t>
      </w:r>
      <w:r w:rsidR="008B06AE">
        <w:rPr>
          <w:rFonts w:ascii="Tahoma" w:hAnsi="Tahoma" w:cs="Tahoma"/>
          <w:sz w:val="24"/>
          <w:szCs w:val="24"/>
        </w:rPr>
        <w:tab/>
        <w:t>I</w:t>
      </w:r>
      <w:r w:rsidR="00A44200">
        <w:rPr>
          <w:rFonts w:ascii="Tahoma" w:hAnsi="Tahoma" w:cs="Tahoma"/>
          <w:sz w:val="24"/>
          <w:szCs w:val="24"/>
        </w:rPr>
        <w:t>n accordance with Article XI, Section 5 of the Bylaws, i</w:t>
      </w:r>
      <w:r w:rsidR="008B06AE">
        <w:rPr>
          <w:rFonts w:ascii="Tahoma" w:hAnsi="Tahoma" w:cs="Tahoma"/>
          <w:sz w:val="24"/>
          <w:szCs w:val="24"/>
        </w:rPr>
        <w:t>f a Co-owner violates any one o</w:t>
      </w:r>
      <w:r w:rsidR="00583F1C">
        <w:rPr>
          <w:rFonts w:ascii="Tahoma" w:hAnsi="Tahoma" w:cs="Tahoma"/>
          <w:sz w:val="24"/>
          <w:szCs w:val="24"/>
        </w:rPr>
        <w:t>r more of Paragraphs 1 through 2</w:t>
      </w:r>
      <w:r w:rsidR="008B06AE">
        <w:rPr>
          <w:rFonts w:ascii="Tahoma" w:hAnsi="Tahoma" w:cs="Tahoma"/>
          <w:sz w:val="24"/>
          <w:szCs w:val="24"/>
        </w:rPr>
        <w:t>7 of these Rules and Regulations and/or more of Sections 1, 2, 3, 4, 5, 6, 7, 8, 9, 11, 12, 13 and/or 14 of Article VI of the Condominium Bylaws</w:t>
      </w:r>
      <w:r>
        <w:rPr>
          <w:rFonts w:ascii="Tahoma" w:hAnsi="Tahoma" w:cs="Tahoma"/>
          <w:sz w:val="24"/>
          <w:szCs w:val="24"/>
        </w:rPr>
        <w:t xml:space="preserve"> and/or Paragraphs 1 thru 33</w:t>
      </w:r>
      <w:r w:rsidR="00E87B64">
        <w:rPr>
          <w:rFonts w:ascii="Tahoma" w:hAnsi="Tahoma" w:cs="Tahoma"/>
          <w:sz w:val="24"/>
          <w:szCs w:val="24"/>
        </w:rPr>
        <w:t xml:space="preserve"> of these Rules and Regulations</w:t>
      </w:r>
      <w:r w:rsidR="008B06AE">
        <w:rPr>
          <w:rFonts w:ascii="Tahoma" w:hAnsi="Tahoma" w:cs="Tahoma"/>
          <w:sz w:val="24"/>
          <w:szCs w:val="24"/>
        </w:rPr>
        <w:t xml:space="preserve"> (the “Applicable </w:t>
      </w:r>
      <w:r w:rsidR="00E87B64">
        <w:rPr>
          <w:rFonts w:ascii="Tahoma" w:hAnsi="Tahoma" w:cs="Tahoma"/>
          <w:sz w:val="24"/>
          <w:szCs w:val="24"/>
        </w:rPr>
        <w:t xml:space="preserve">Sections and </w:t>
      </w:r>
      <w:r w:rsidR="008B06AE">
        <w:rPr>
          <w:rFonts w:ascii="Tahoma" w:hAnsi="Tahoma" w:cs="Tahoma"/>
          <w:sz w:val="24"/>
          <w:szCs w:val="24"/>
        </w:rPr>
        <w:t>Paragraphs</w:t>
      </w:r>
      <w:r w:rsidR="008B06AE" w:rsidRPr="008B06AE">
        <w:rPr>
          <w:rFonts w:ascii="Tahoma" w:hAnsi="Tahoma" w:cs="Tahoma"/>
          <w:sz w:val="24"/>
          <w:szCs w:val="24"/>
        </w:rPr>
        <w:t>”) the Association shall provide written notice to such Co-Owners</w:t>
      </w:r>
      <w:r w:rsidR="008B06AE">
        <w:rPr>
          <w:rFonts w:ascii="Tahoma" w:hAnsi="Tahoma" w:cs="Tahoma"/>
          <w:sz w:val="24"/>
          <w:szCs w:val="24"/>
        </w:rPr>
        <w:t xml:space="preserve"> (the “Notice”), of his/her violation (the “Violation”) by </w:t>
      </w:r>
      <w:r w:rsidR="00E87B64">
        <w:rPr>
          <w:rFonts w:ascii="Tahoma" w:hAnsi="Tahoma" w:cs="Tahoma"/>
          <w:sz w:val="24"/>
          <w:szCs w:val="24"/>
        </w:rPr>
        <w:t xml:space="preserve">U.S. mail, </w:t>
      </w:r>
      <w:r w:rsidR="008B06AE">
        <w:rPr>
          <w:rFonts w:ascii="Tahoma" w:hAnsi="Tahoma" w:cs="Tahoma"/>
          <w:sz w:val="24"/>
          <w:szCs w:val="24"/>
        </w:rPr>
        <w:t xml:space="preserve"> hand delivery, </w:t>
      </w:r>
      <w:r w:rsidR="00E87B64">
        <w:rPr>
          <w:rFonts w:ascii="Tahoma" w:hAnsi="Tahoma" w:cs="Tahoma"/>
          <w:sz w:val="24"/>
          <w:szCs w:val="24"/>
        </w:rPr>
        <w:t>and/</w:t>
      </w:r>
      <w:r w:rsidR="008B06AE">
        <w:rPr>
          <w:rFonts w:ascii="Tahoma" w:hAnsi="Tahoma" w:cs="Tahoma"/>
          <w:sz w:val="24"/>
          <w:szCs w:val="24"/>
        </w:rPr>
        <w:t xml:space="preserve">or </w:t>
      </w:r>
      <w:r w:rsidR="00E87B64">
        <w:rPr>
          <w:rFonts w:ascii="Tahoma" w:hAnsi="Tahoma" w:cs="Tahoma"/>
          <w:sz w:val="24"/>
          <w:szCs w:val="24"/>
        </w:rPr>
        <w:t xml:space="preserve">by affixing a copy of the </w:t>
      </w:r>
      <w:r w:rsidR="008B06AE">
        <w:rPr>
          <w:rFonts w:ascii="Tahoma" w:hAnsi="Tahoma" w:cs="Tahoma"/>
          <w:sz w:val="24"/>
          <w:szCs w:val="24"/>
        </w:rPr>
        <w:t xml:space="preserve">Notice </w:t>
      </w:r>
      <w:r w:rsidR="00E87B64">
        <w:rPr>
          <w:rFonts w:ascii="Tahoma" w:hAnsi="Tahoma" w:cs="Tahoma"/>
          <w:sz w:val="24"/>
          <w:szCs w:val="24"/>
        </w:rPr>
        <w:t>to</w:t>
      </w:r>
      <w:r w:rsidR="008B06AE">
        <w:rPr>
          <w:rFonts w:ascii="Tahoma" w:hAnsi="Tahoma" w:cs="Tahoma"/>
          <w:sz w:val="24"/>
          <w:szCs w:val="24"/>
        </w:rPr>
        <w:t xml:space="preserve"> the door of such Co-Owner’s Unit.</w:t>
      </w:r>
    </w:p>
    <w:p w:rsidR="008B06AE" w:rsidRDefault="008B06AE" w:rsidP="00007EAF">
      <w:pPr>
        <w:tabs>
          <w:tab w:val="left" w:pos="3600"/>
          <w:tab w:val="left" w:pos="7200"/>
        </w:tabs>
        <w:spacing w:after="0"/>
        <w:ind w:left="540" w:hanging="540"/>
        <w:rPr>
          <w:rFonts w:ascii="Tahoma" w:hAnsi="Tahoma" w:cs="Tahoma"/>
          <w:sz w:val="24"/>
          <w:szCs w:val="24"/>
        </w:rPr>
      </w:pPr>
    </w:p>
    <w:p w:rsidR="00A16E5B" w:rsidRDefault="00DF2C77" w:rsidP="00007EAF">
      <w:pPr>
        <w:tabs>
          <w:tab w:val="left" w:pos="3600"/>
          <w:tab w:val="left" w:pos="7200"/>
        </w:tabs>
        <w:spacing w:after="0"/>
        <w:ind w:left="540" w:hanging="540"/>
        <w:rPr>
          <w:rFonts w:ascii="Tahoma" w:hAnsi="Tahoma" w:cs="Tahoma"/>
          <w:sz w:val="24"/>
          <w:szCs w:val="24"/>
        </w:rPr>
      </w:pPr>
      <w:r>
        <w:rPr>
          <w:rFonts w:ascii="Tahoma" w:hAnsi="Tahoma" w:cs="Tahoma"/>
          <w:sz w:val="24"/>
          <w:szCs w:val="24"/>
        </w:rPr>
        <w:t>35</w:t>
      </w:r>
      <w:r w:rsidR="00711C71">
        <w:rPr>
          <w:rFonts w:ascii="Tahoma" w:hAnsi="Tahoma" w:cs="Tahoma"/>
          <w:sz w:val="24"/>
          <w:szCs w:val="24"/>
        </w:rPr>
        <w:t>.</w:t>
      </w:r>
      <w:r w:rsidR="00711C71">
        <w:rPr>
          <w:rFonts w:ascii="Tahoma" w:hAnsi="Tahoma" w:cs="Tahoma"/>
          <w:sz w:val="24"/>
          <w:szCs w:val="24"/>
        </w:rPr>
        <w:tab/>
      </w:r>
      <w:r w:rsidR="00835402">
        <w:rPr>
          <w:rFonts w:ascii="Tahoma" w:hAnsi="Tahoma" w:cs="Tahoma"/>
          <w:sz w:val="24"/>
          <w:szCs w:val="24"/>
        </w:rPr>
        <w:t>For a period of ten (10) days from the date of mailing of the Notice, the Co-owner receiving the Notice shall have the right to request, by certified or registered mail to the President of the Association at the address set forth in the Notice, a hearing in front of the Board to offer evidence in defense of the alleged violation.  If timely requested, such hearing shall be held at such place within the County of Oakland and at a time and date established by the Board but not earlier than ten (10) days after the date of mailing of Co-owner’s request for such a meeting.  The failure of such Co-owner to respond to the Notice and request a hearing in front of the Board to offer evidence in defense of the alleged violation constitutes a “Default”.</w:t>
      </w:r>
    </w:p>
    <w:p w:rsidR="00835402" w:rsidRDefault="00835402" w:rsidP="00007EAF">
      <w:pPr>
        <w:tabs>
          <w:tab w:val="left" w:pos="3600"/>
          <w:tab w:val="left" w:pos="7200"/>
        </w:tabs>
        <w:spacing w:after="0"/>
        <w:ind w:left="540" w:hanging="540"/>
        <w:rPr>
          <w:rFonts w:ascii="Tahoma" w:hAnsi="Tahoma" w:cs="Tahoma"/>
          <w:sz w:val="24"/>
          <w:szCs w:val="24"/>
        </w:rPr>
      </w:pPr>
    </w:p>
    <w:p w:rsidR="00835402" w:rsidRDefault="00DF2C77"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36</w:t>
      </w:r>
      <w:r w:rsidR="00A16E5B">
        <w:rPr>
          <w:rFonts w:ascii="Tahoma" w:hAnsi="Tahoma" w:cs="Tahoma"/>
          <w:sz w:val="24"/>
          <w:szCs w:val="24"/>
        </w:rPr>
        <w:t>.</w:t>
      </w:r>
      <w:r w:rsidR="00A16E5B">
        <w:rPr>
          <w:rFonts w:ascii="Tahoma" w:hAnsi="Tahoma" w:cs="Tahoma"/>
          <w:sz w:val="24"/>
          <w:szCs w:val="24"/>
        </w:rPr>
        <w:tab/>
      </w:r>
      <w:r w:rsidR="00835402">
        <w:rPr>
          <w:rFonts w:ascii="Tahoma" w:hAnsi="Tahoma" w:cs="Tahoma"/>
          <w:sz w:val="24"/>
          <w:szCs w:val="24"/>
        </w:rPr>
        <w:t>Upon appearance by the Co-owner before the Board and presentation of evidence of a defense, or, in the event of a Default, the Board shall, by majority vote or a quorum of the Board, decide whether a Violation has occurred.  The Board’s decision is final.</w:t>
      </w:r>
    </w:p>
    <w:p w:rsidR="00835402" w:rsidRDefault="00835402" w:rsidP="00835402">
      <w:pPr>
        <w:tabs>
          <w:tab w:val="left" w:pos="3600"/>
          <w:tab w:val="left" w:pos="7200"/>
        </w:tabs>
        <w:spacing w:after="0"/>
        <w:ind w:left="540" w:hanging="540"/>
        <w:rPr>
          <w:rFonts w:ascii="Tahoma" w:hAnsi="Tahoma" w:cs="Tahoma"/>
          <w:sz w:val="24"/>
          <w:szCs w:val="24"/>
        </w:rPr>
      </w:pPr>
    </w:p>
    <w:p w:rsidR="009B474A" w:rsidRDefault="00DF2C77"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37</w:t>
      </w:r>
      <w:r w:rsidR="00835402">
        <w:rPr>
          <w:rFonts w:ascii="Tahoma" w:hAnsi="Tahoma" w:cs="Tahoma"/>
          <w:sz w:val="24"/>
          <w:szCs w:val="24"/>
        </w:rPr>
        <w:t>.</w:t>
      </w:r>
      <w:r w:rsidR="00835402">
        <w:rPr>
          <w:rFonts w:ascii="Tahoma" w:hAnsi="Tahoma" w:cs="Tahoma"/>
          <w:sz w:val="24"/>
          <w:szCs w:val="24"/>
        </w:rPr>
        <w:tab/>
        <w:t>After a Default by the offending Co-owner or upon the decision of the Board as recited above, the Co-owner shall be assessed</w:t>
      </w:r>
      <w:r w:rsidR="009B474A">
        <w:rPr>
          <w:rFonts w:ascii="Tahoma" w:hAnsi="Tahoma" w:cs="Tahoma"/>
          <w:sz w:val="24"/>
          <w:szCs w:val="24"/>
        </w:rPr>
        <w:t>:</w:t>
      </w:r>
    </w:p>
    <w:p w:rsidR="009B474A" w:rsidRDefault="009B474A" w:rsidP="009B474A">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a.</w:t>
      </w:r>
      <w:r>
        <w:rPr>
          <w:rFonts w:ascii="Tahoma" w:hAnsi="Tahoma" w:cs="Tahoma"/>
          <w:sz w:val="24"/>
          <w:szCs w:val="24"/>
        </w:rPr>
        <w:tab/>
        <w:t>A fine of $100 per day for violation of Paragraph 1</w:t>
      </w:r>
      <w:r w:rsidR="00DF2C77">
        <w:rPr>
          <w:rFonts w:ascii="Tahoma" w:hAnsi="Tahoma" w:cs="Tahoma"/>
          <w:sz w:val="24"/>
          <w:szCs w:val="24"/>
        </w:rPr>
        <w:t xml:space="preserve"> and 28</w:t>
      </w:r>
      <w:r>
        <w:rPr>
          <w:rFonts w:ascii="Tahoma" w:hAnsi="Tahoma" w:cs="Tahoma"/>
          <w:sz w:val="24"/>
          <w:szCs w:val="24"/>
        </w:rPr>
        <w:t xml:space="preserve"> of the Rules and Regulations;</w:t>
      </w:r>
    </w:p>
    <w:p w:rsidR="009B474A" w:rsidRDefault="009B474A" w:rsidP="009B474A">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b.</w:t>
      </w:r>
      <w:r>
        <w:rPr>
          <w:rFonts w:ascii="Tahoma" w:hAnsi="Tahoma" w:cs="Tahoma"/>
          <w:sz w:val="24"/>
          <w:szCs w:val="24"/>
        </w:rPr>
        <w:tab/>
        <w:t xml:space="preserve">A fine of $500 per occurrence for </w:t>
      </w:r>
      <w:r w:rsidR="00DF2C77">
        <w:rPr>
          <w:rFonts w:ascii="Tahoma" w:hAnsi="Tahoma" w:cs="Tahoma"/>
          <w:sz w:val="24"/>
          <w:szCs w:val="24"/>
        </w:rPr>
        <w:t>violation of Paragraph 15</w:t>
      </w:r>
      <w:r>
        <w:rPr>
          <w:rFonts w:ascii="Tahoma" w:hAnsi="Tahoma" w:cs="Tahoma"/>
          <w:sz w:val="24"/>
          <w:szCs w:val="24"/>
        </w:rPr>
        <w:t xml:space="preserve"> of the Rules and Regulations;</w:t>
      </w:r>
    </w:p>
    <w:p w:rsidR="005F76DB" w:rsidRDefault="009B474A" w:rsidP="009B474A">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c.</w:t>
      </w:r>
      <w:r w:rsidR="005F76DB">
        <w:rPr>
          <w:rFonts w:ascii="Tahoma" w:hAnsi="Tahoma" w:cs="Tahoma"/>
          <w:sz w:val="24"/>
          <w:szCs w:val="24"/>
        </w:rPr>
        <w:tab/>
        <w:t>A fine of $10</w:t>
      </w:r>
      <w:r w:rsidR="001C27F3">
        <w:rPr>
          <w:rFonts w:ascii="Tahoma" w:hAnsi="Tahoma" w:cs="Tahoma"/>
          <w:sz w:val="24"/>
          <w:szCs w:val="24"/>
        </w:rPr>
        <w:t>0 per day for violation of the Six</w:t>
      </w:r>
      <w:r w:rsidR="005F76DB">
        <w:rPr>
          <w:rFonts w:ascii="Tahoma" w:hAnsi="Tahoma" w:cs="Tahoma"/>
          <w:sz w:val="24"/>
          <w:szCs w:val="24"/>
        </w:rPr>
        <w:t>th Amendment of the Bylaws, Article VI, Section 1</w:t>
      </w:r>
      <w:r w:rsidR="00812930">
        <w:rPr>
          <w:rFonts w:ascii="Tahoma" w:hAnsi="Tahoma" w:cs="Tahoma"/>
          <w:sz w:val="24"/>
          <w:szCs w:val="24"/>
        </w:rPr>
        <w:t xml:space="preserve"> and </w:t>
      </w:r>
      <w:r w:rsidR="00DF2C77">
        <w:rPr>
          <w:rFonts w:ascii="Tahoma" w:hAnsi="Tahoma" w:cs="Tahoma"/>
          <w:sz w:val="24"/>
          <w:szCs w:val="24"/>
        </w:rPr>
        <w:t xml:space="preserve">Paragraph 26 of the </w:t>
      </w:r>
      <w:r w:rsidR="00812930">
        <w:rPr>
          <w:rFonts w:ascii="Tahoma" w:hAnsi="Tahoma" w:cs="Tahoma"/>
          <w:sz w:val="24"/>
          <w:szCs w:val="24"/>
        </w:rPr>
        <w:t>Rules and Regulations.</w:t>
      </w:r>
    </w:p>
    <w:p w:rsidR="00835402" w:rsidRDefault="005F76DB" w:rsidP="009B474A">
      <w:pPr>
        <w:tabs>
          <w:tab w:val="left" w:pos="540"/>
          <w:tab w:val="left" w:pos="900"/>
          <w:tab w:val="left" w:pos="3600"/>
          <w:tab w:val="left" w:pos="7200"/>
        </w:tabs>
        <w:spacing w:after="0"/>
        <w:ind w:left="900" w:hanging="900"/>
        <w:rPr>
          <w:rFonts w:ascii="Tahoma" w:hAnsi="Tahoma" w:cs="Tahoma"/>
          <w:sz w:val="24"/>
          <w:szCs w:val="24"/>
        </w:rPr>
      </w:pPr>
      <w:r>
        <w:rPr>
          <w:rFonts w:ascii="Tahoma" w:hAnsi="Tahoma" w:cs="Tahoma"/>
          <w:sz w:val="24"/>
          <w:szCs w:val="24"/>
        </w:rPr>
        <w:tab/>
        <w:t>d.</w:t>
      </w:r>
      <w:r w:rsidR="009B474A">
        <w:rPr>
          <w:rFonts w:ascii="Tahoma" w:hAnsi="Tahoma" w:cs="Tahoma"/>
          <w:sz w:val="24"/>
          <w:szCs w:val="24"/>
        </w:rPr>
        <w:tab/>
        <w:t xml:space="preserve">A fine of </w:t>
      </w:r>
      <w:r w:rsidR="00835402">
        <w:rPr>
          <w:rFonts w:ascii="Tahoma" w:hAnsi="Tahoma" w:cs="Tahoma"/>
          <w:sz w:val="24"/>
          <w:szCs w:val="24"/>
        </w:rPr>
        <w:t>$25.00</w:t>
      </w:r>
      <w:r w:rsidR="00DF2C77">
        <w:rPr>
          <w:rFonts w:ascii="Tahoma" w:hAnsi="Tahoma" w:cs="Tahoma"/>
          <w:sz w:val="24"/>
          <w:szCs w:val="24"/>
        </w:rPr>
        <w:t xml:space="preserve"> </w:t>
      </w:r>
      <w:r w:rsidR="00835402">
        <w:rPr>
          <w:rFonts w:ascii="Tahoma" w:hAnsi="Tahoma" w:cs="Tahoma"/>
          <w:sz w:val="24"/>
          <w:szCs w:val="24"/>
        </w:rPr>
        <w:t>per day</w:t>
      </w:r>
      <w:r w:rsidR="009B474A">
        <w:rPr>
          <w:rFonts w:ascii="Tahoma" w:hAnsi="Tahoma" w:cs="Tahoma"/>
          <w:sz w:val="24"/>
          <w:szCs w:val="24"/>
        </w:rPr>
        <w:t xml:space="preserve"> for violation of Sections 1, 2, 3, 4, 5, 6, 7, 8, 9, 11,12,13 and/or 14 of Article VI of the Condominium Bylaws and/or Paragraphs 2 through</w:t>
      </w:r>
      <w:r w:rsidR="00654CA0">
        <w:rPr>
          <w:rFonts w:ascii="Tahoma" w:hAnsi="Tahoma" w:cs="Tahoma"/>
          <w:sz w:val="24"/>
          <w:szCs w:val="24"/>
        </w:rPr>
        <w:t xml:space="preserve"> 14, Paragraphs 16 through 25</w:t>
      </w:r>
      <w:r w:rsidR="00812930">
        <w:rPr>
          <w:rFonts w:ascii="Tahoma" w:hAnsi="Tahoma" w:cs="Tahoma"/>
          <w:sz w:val="24"/>
          <w:szCs w:val="24"/>
        </w:rPr>
        <w:t xml:space="preserve"> and Paragraphs 2</w:t>
      </w:r>
      <w:r w:rsidR="00654CA0">
        <w:rPr>
          <w:rFonts w:ascii="Tahoma" w:hAnsi="Tahoma" w:cs="Tahoma"/>
          <w:sz w:val="24"/>
          <w:szCs w:val="24"/>
        </w:rPr>
        <w:t>7</w:t>
      </w:r>
      <w:r w:rsidR="00812930">
        <w:rPr>
          <w:rFonts w:ascii="Tahoma" w:hAnsi="Tahoma" w:cs="Tahoma"/>
          <w:sz w:val="24"/>
          <w:szCs w:val="24"/>
        </w:rPr>
        <w:t xml:space="preserve"> through </w:t>
      </w:r>
      <w:r w:rsidR="00654CA0">
        <w:rPr>
          <w:rFonts w:ascii="Tahoma" w:hAnsi="Tahoma" w:cs="Tahoma"/>
          <w:sz w:val="24"/>
          <w:szCs w:val="24"/>
        </w:rPr>
        <w:t>33</w:t>
      </w:r>
      <w:r w:rsidR="009B474A">
        <w:rPr>
          <w:rFonts w:ascii="Tahoma" w:hAnsi="Tahoma" w:cs="Tahoma"/>
          <w:sz w:val="24"/>
          <w:szCs w:val="24"/>
        </w:rPr>
        <w:t xml:space="preserve"> of these Rules and Regulations</w:t>
      </w:r>
      <w:r w:rsidR="00835402">
        <w:rPr>
          <w:rFonts w:ascii="Tahoma" w:hAnsi="Tahoma" w:cs="Tahoma"/>
          <w:sz w:val="24"/>
          <w:szCs w:val="24"/>
        </w:rPr>
        <w:t xml:space="preserve"> until such time as:  (</w:t>
      </w:r>
      <w:proofErr w:type="spellStart"/>
      <w:r w:rsidR="00835402">
        <w:rPr>
          <w:rFonts w:ascii="Tahoma" w:hAnsi="Tahoma" w:cs="Tahoma"/>
          <w:sz w:val="24"/>
          <w:szCs w:val="24"/>
        </w:rPr>
        <w:t>i</w:t>
      </w:r>
      <w:proofErr w:type="spellEnd"/>
      <w:r w:rsidR="00835402">
        <w:rPr>
          <w:rFonts w:ascii="Tahoma" w:hAnsi="Tahoma" w:cs="Tahoma"/>
          <w:sz w:val="24"/>
          <w:szCs w:val="24"/>
        </w:rPr>
        <w:t>) the Co-owne</w:t>
      </w:r>
      <w:r w:rsidR="00410F6E">
        <w:rPr>
          <w:rFonts w:ascii="Tahoma" w:hAnsi="Tahoma" w:cs="Tahoma"/>
          <w:sz w:val="24"/>
          <w:szCs w:val="24"/>
        </w:rPr>
        <w:t xml:space="preserve">r delivers a written statement </w:t>
      </w:r>
      <w:r w:rsidR="00835402">
        <w:rPr>
          <w:rFonts w:ascii="Tahoma" w:hAnsi="Tahoma" w:cs="Tahoma"/>
          <w:sz w:val="24"/>
          <w:szCs w:val="24"/>
        </w:rPr>
        <w:t>t</w:t>
      </w:r>
      <w:r w:rsidR="00410F6E">
        <w:rPr>
          <w:rFonts w:ascii="Tahoma" w:hAnsi="Tahoma" w:cs="Tahoma"/>
          <w:sz w:val="24"/>
          <w:szCs w:val="24"/>
        </w:rPr>
        <w:t>o</w:t>
      </w:r>
      <w:r w:rsidR="00835402">
        <w:rPr>
          <w:rFonts w:ascii="Tahoma" w:hAnsi="Tahoma" w:cs="Tahoma"/>
          <w:sz w:val="24"/>
          <w:szCs w:val="24"/>
        </w:rPr>
        <w:t xml:space="preserve"> the President, stating that he/she has caused the violation to cease; and (ii) the President (or other authorized representative of the </w:t>
      </w:r>
      <w:r w:rsidR="00835402">
        <w:rPr>
          <w:rFonts w:ascii="Tahoma" w:hAnsi="Tahoma" w:cs="Tahoma"/>
          <w:sz w:val="24"/>
          <w:szCs w:val="24"/>
        </w:rPr>
        <w:lastRenderedPageBreak/>
        <w:t>Association), with the reasonable assistance of Co-owner, has been able to confirm that the Co-owner has in fact caused the violation to cease.</w:t>
      </w:r>
    </w:p>
    <w:p w:rsidR="00835402" w:rsidRDefault="00835402" w:rsidP="00835402">
      <w:pPr>
        <w:tabs>
          <w:tab w:val="left" w:pos="3600"/>
          <w:tab w:val="left" w:pos="7200"/>
        </w:tabs>
        <w:spacing w:after="0"/>
        <w:ind w:left="540" w:hanging="540"/>
        <w:rPr>
          <w:rFonts w:ascii="Tahoma" w:hAnsi="Tahoma" w:cs="Tahoma"/>
          <w:sz w:val="24"/>
          <w:szCs w:val="24"/>
        </w:rPr>
      </w:pPr>
    </w:p>
    <w:p w:rsidR="00835402"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38</w:t>
      </w:r>
      <w:r w:rsidR="00835402">
        <w:rPr>
          <w:rFonts w:ascii="Tahoma" w:hAnsi="Tahoma" w:cs="Tahoma"/>
          <w:sz w:val="24"/>
          <w:szCs w:val="24"/>
        </w:rPr>
        <w:t>.</w:t>
      </w:r>
      <w:r w:rsidR="00835402">
        <w:rPr>
          <w:rFonts w:ascii="Tahoma" w:hAnsi="Tahoma" w:cs="Tahoma"/>
          <w:sz w:val="24"/>
          <w:szCs w:val="24"/>
        </w:rPr>
        <w:tab/>
        <w:t>If a Co-owner violates a specific paragraph or section of the application Paragraph and Sections twice during any six (6) month period, such Co-owner shall be assessed (in addition to any assessme</w:t>
      </w:r>
      <w:r w:rsidR="001C27F3">
        <w:rPr>
          <w:rFonts w:ascii="Tahoma" w:hAnsi="Tahoma" w:cs="Tahoma"/>
          <w:sz w:val="24"/>
          <w:szCs w:val="24"/>
        </w:rPr>
        <w:t>nt made pursuant to Paragraph 37</w:t>
      </w:r>
      <w:r w:rsidR="00835402">
        <w:rPr>
          <w:rFonts w:ascii="Tahoma" w:hAnsi="Tahoma" w:cs="Tahoma"/>
          <w:sz w:val="24"/>
          <w:szCs w:val="24"/>
        </w:rPr>
        <w:t xml:space="preserve"> above One Hundred Dollars ($100.00)</w:t>
      </w:r>
      <w:r w:rsidR="009B474A">
        <w:rPr>
          <w:rFonts w:ascii="Tahoma" w:hAnsi="Tahoma" w:cs="Tahoma"/>
          <w:sz w:val="24"/>
          <w:szCs w:val="24"/>
        </w:rPr>
        <w:t xml:space="preserve"> per violation</w:t>
      </w:r>
      <w:r w:rsidR="00835402">
        <w:rPr>
          <w:rFonts w:ascii="Tahoma" w:hAnsi="Tahoma" w:cs="Tahoma"/>
          <w:sz w:val="24"/>
          <w:szCs w:val="24"/>
        </w:rPr>
        <w:t>.</w:t>
      </w:r>
    </w:p>
    <w:p w:rsidR="00835402" w:rsidRDefault="00835402" w:rsidP="00835402">
      <w:pPr>
        <w:tabs>
          <w:tab w:val="left" w:pos="3600"/>
          <w:tab w:val="left" w:pos="7200"/>
        </w:tabs>
        <w:spacing w:after="0"/>
        <w:ind w:left="540" w:hanging="540"/>
        <w:rPr>
          <w:rFonts w:ascii="Tahoma" w:hAnsi="Tahoma" w:cs="Tahoma"/>
          <w:sz w:val="24"/>
          <w:szCs w:val="24"/>
        </w:rPr>
      </w:pPr>
    </w:p>
    <w:p w:rsidR="00835402"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39</w:t>
      </w:r>
      <w:r w:rsidR="00835402">
        <w:rPr>
          <w:rFonts w:ascii="Tahoma" w:hAnsi="Tahoma" w:cs="Tahoma"/>
          <w:sz w:val="24"/>
          <w:szCs w:val="24"/>
        </w:rPr>
        <w:t>.</w:t>
      </w:r>
      <w:r w:rsidR="00835402">
        <w:rPr>
          <w:rFonts w:ascii="Tahoma" w:hAnsi="Tahoma" w:cs="Tahoma"/>
          <w:sz w:val="24"/>
          <w:szCs w:val="24"/>
        </w:rPr>
        <w:tab/>
        <w:t>If a Co-owner violates a specific</w:t>
      </w:r>
      <w:r w:rsidR="009B474A">
        <w:rPr>
          <w:rFonts w:ascii="Tahoma" w:hAnsi="Tahoma" w:cs="Tahoma"/>
          <w:sz w:val="24"/>
          <w:szCs w:val="24"/>
        </w:rPr>
        <w:t xml:space="preserve"> section or</w:t>
      </w:r>
      <w:r w:rsidR="00835402">
        <w:rPr>
          <w:rFonts w:ascii="Tahoma" w:hAnsi="Tahoma" w:cs="Tahoma"/>
          <w:sz w:val="24"/>
          <w:szCs w:val="24"/>
        </w:rPr>
        <w:t xml:space="preserve"> paragraph of the applicable </w:t>
      </w:r>
      <w:r w:rsidR="009B474A">
        <w:rPr>
          <w:rFonts w:ascii="Tahoma" w:hAnsi="Tahoma" w:cs="Tahoma"/>
          <w:sz w:val="24"/>
          <w:szCs w:val="24"/>
        </w:rPr>
        <w:t xml:space="preserve">Sections and </w:t>
      </w:r>
      <w:r w:rsidR="00835402">
        <w:rPr>
          <w:rFonts w:ascii="Tahoma" w:hAnsi="Tahoma" w:cs="Tahoma"/>
          <w:sz w:val="24"/>
          <w:szCs w:val="24"/>
        </w:rPr>
        <w:t>P</w:t>
      </w:r>
      <w:r w:rsidR="00A25A9B">
        <w:rPr>
          <w:rFonts w:ascii="Tahoma" w:hAnsi="Tahoma" w:cs="Tahoma"/>
          <w:sz w:val="24"/>
          <w:szCs w:val="24"/>
        </w:rPr>
        <w:t>aragraphs on more than two (2) occasions during any six (6) month period, such Co-owner shall be assessed (in addition to any assessme</w:t>
      </w:r>
      <w:r w:rsidR="001C27F3">
        <w:rPr>
          <w:rFonts w:ascii="Tahoma" w:hAnsi="Tahoma" w:cs="Tahoma"/>
          <w:sz w:val="24"/>
          <w:szCs w:val="24"/>
        </w:rPr>
        <w:t>nt made pursuant to Paragraph 37</w:t>
      </w:r>
      <w:r w:rsidR="00A25A9B">
        <w:rPr>
          <w:rFonts w:ascii="Tahoma" w:hAnsi="Tahoma" w:cs="Tahoma"/>
          <w:sz w:val="24"/>
          <w:szCs w:val="24"/>
        </w:rPr>
        <w:t xml:space="preserve"> above)</w:t>
      </w:r>
      <w:r w:rsidR="009B474A">
        <w:rPr>
          <w:rFonts w:ascii="Tahoma" w:hAnsi="Tahoma" w:cs="Tahoma"/>
          <w:sz w:val="24"/>
          <w:szCs w:val="24"/>
        </w:rPr>
        <w:t xml:space="preserve"> the sum of</w:t>
      </w:r>
      <w:r w:rsidR="00A25A9B">
        <w:rPr>
          <w:rFonts w:ascii="Tahoma" w:hAnsi="Tahoma" w:cs="Tahoma"/>
          <w:sz w:val="24"/>
          <w:szCs w:val="24"/>
        </w:rPr>
        <w:t xml:space="preserve"> Two Hundred Fifty Dollars ($250.00) per violation, commencing upon such Co-owner’s third violation.</w:t>
      </w:r>
    </w:p>
    <w:p w:rsidR="0055795F" w:rsidRDefault="0055795F" w:rsidP="00835402">
      <w:pPr>
        <w:tabs>
          <w:tab w:val="left" w:pos="3600"/>
          <w:tab w:val="left" w:pos="7200"/>
        </w:tabs>
        <w:spacing w:after="0"/>
        <w:ind w:left="540" w:hanging="540"/>
        <w:rPr>
          <w:rFonts w:ascii="Tahoma" w:hAnsi="Tahoma" w:cs="Tahoma"/>
          <w:sz w:val="24"/>
          <w:szCs w:val="24"/>
        </w:rPr>
      </w:pPr>
    </w:p>
    <w:p w:rsidR="0055795F"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40.</w:t>
      </w:r>
      <w:r>
        <w:rPr>
          <w:rFonts w:ascii="Tahoma" w:hAnsi="Tahoma" w:cs="Tahoma"/>
          <w:sz w:val="24"/>
          <w:szCs w:val="24"/>
        </w:rPr>
        <w:tab/>
        <w:t>In addition to the fines set forth in Paragraphs 37 through 39 in the event of a violation of Paragraph 30 herein, the responsible Co-owner shall pay the Association any unauthorized electrical charges incurred by the Association and any other costs and/or fees incurred by the Association relating to the violation.</w:t>
      </w:r>
    </w:p>
    <w:p w:rsidR="00A25A9B" w:rsidRDefault="00A25A9B" w:rsidP="00835402">
      <w:pPr>
        <w:tabs>
          <w:tab w:val="left" w:pos="3600"/>
          <w:tab w:val="left" w:pos="7200"/>
        </w:tabs>
        <w:spacing w:after="0"/>
        <w:ind w:left="540" w:hanging="540"/>
        <w:rPr>
          <w:rFonts w:ascii="Tahoma" w:hAnsi="Tahoma" w:cs="Tahoma"/>
          <w:sz w:val="24"/>
          <w:szCs w:val="24"/>
        </w:rPr>
      </w:pPr>
    </w:p>
    <w:p w:rsidR="00A25A9B"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41</w:t>
      </w:r>
      <w:r w:rsidR="00A25A9B">
        <w:rPr>
          <w:rFonts w:ascii="Tahoma" w:hAnsi="Tahoma" w:cs="Tahoma"/>
          <w:sz w:val="24"/>
          <w:szCs w:val="24"/>
        </w:rPr>
        <w:t>.</w:t>
      </w:r>
      <w:r w:rsidR="00A25A9B">
        <w:rPr>
          <w:rFonts w:ascii="Tahoma" w:hAnsi="Tahoma" w:cs="Tahoma"/>
          <w:sz w:val="24"/>
          <w:szCs w:val="24"/>
        </w:rPr>
        <w:tab/>
        <w:t>Annual assessment shall be payable by Co-owners in twelve (12) equal monthly installments and are due on the first day of each month.</w:t>
      </w:r>
    </w:p>
    <w:p w:rsidR="00EB7994" w:rsidRDefault="00EB7994" w:rsidP="00835402">
      <w:pPr>
        <w:tabs>
          <w:tab w:val="left" w:pos="3600"/>
          <w:tab w:val="left" w:pos="7200"/>
        </w:tabs>
        <w:spacing w:after="0"/>
        <w:ind w:left="540" w:hanging="540"/>
        <w:rPr>
          <w:rFonts w:ascii="Tahoma" w:hAnsi="Tahoma" w:cs="Tahoma"/>
          <w:sz w:val="24"/>
          <w:szCs w:val="24"/>
        </w:rPr>
      </w:pPr>
    </w:p>
    <w:p w:rsidR="00EB7994"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42</w:t>
      </w:r>
      <w:r w:rsidR="00EB7994">
        <w:rPr>
          <w:rFonts w:ascii="Tahoma" w:hAnsi="Tahoma" w:cs="Tahoma"/>
          <w:sz w:val="24"/>
          <w:szCs w:val="24"/>
        </w:rPr>
        <w:t>.</w:t>
      </w:r>
      <w:r w:rsidR="00EB7994">
        <w:rPr>
          <w:rFonts w:ascii="Tahoma" w:hAnsi="Tahoma" w:cs="Tahoma"/>
          <w:sz w:val="24"/>
          <w:szCs w:val="24"/>
        </w:rPr>
        <w:tab/>
        <w:t>Special assessments may be made by the Board from time to time.  Special assessments are due on the first day of the second month following a Co-owner’s receipt of written notification regarding the amount of such Special assessment unless such written notice specifies otherwise.</w:t>
      </w:r>
    </w:p>
    <w:p w:rsidR="00EB7994" w:rsidRDefault="00EB7994" w:rsidP="00835402">
      <w:pPr>
        <w:tabs>
          <w:tab w:val="left" w:pos="3600"/>
          <w:tab w:val="left" w:pos="7200"/>
        </w:tabs>
        <w:spacing w:after="0"/>
        <w:ind w:left="540" w:hanging="540"/>
        <w:rPr>
          <w:rFonts w:ascii="Tahoma" w:hAnsi="Tahoma" w:cs="Tahoma"/>
          <w:sz w:val="24"/>
          <w:szCs w:val="24"/>
        </w:rPr>
      </w:pPr>
    </w:p>
    <w:p w:rsidR="00EB7994"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43</w:t>
      </w:r>
      <w:r w:rsidR="00EB7994">
        <w:rPr>
          <w:rFonts w:ascii="Tahoma" w:hAnsi="Tahoma" w:cs="Tahoma"/>
          <w:sz w:val="24"/>
          <w:szCs w:val="24"/>
        </w:rPr>
        <w:t>.</w:t>
      </w:r>
      <w:r w:rsidR="00EB7994">
        <w:rPr>
          <w:rFonts w:ascii="Tahoma" w:hAnsi="Tahoma" w:cs="Tahoma"/>
          <w:sz w:val="24"/>
          <w:szCs w:val="24"/>
        </w:rPr>
        <w:tab/>
        <w:t>A late charge of Ten Dollars ($10.00) will be assessed against each Co-owner whose monthly Annual assessment payment and/or Special assessment payment is not received by the Association on or before the seventh day of the month in which such payment is due.  In addition to the above referenced Ten Dollar late charge, a late charge of Fifteen Dollars ($15.00) will be assessed agains</w:t>
      </w:r>
      <w:r w:rsidR="003161AA">
        <w:rPr>
          <w:rFonts w:ascii="Tahoma" w:hAnsi="Tahoma" w:cs="Tahoma"/>
          <w:sz w:val="24"/>
          <w:szCs w:val="24"/>
        </w:rPr>
        <w:t>t each</w:t>
      </w:r>
      <w:r w:rsidR="00EB7994">
        <w:rPr>
          <w:rFonts w:ascii="Tahoma" w:hAnsi="Tahoma" w:cs="Tahoma"/>
          <w:sz w:val="24"/>
          <w:szCs w:val="24"/>
        </w:rPr>
        <w:t xml:space="preserve"> Co-owner whose monthly Annual assessment payment and/or Special assessment payment is not received by the Association on or before the </w:t>
      </w:r>
      <w:r w:rsidR="003161AA">
        <w:rPr>
          <w:rFonts w:ascii="Tahoma" w:hAnsi="Tahoma" w:cs="Tahoma"/>
          <w:sz w:val="24"/>
          <w:szCs w:val="24"/>
        </w:rPr>
        <w:t>fifteenth</w:t>
      </w:r>
      <w:r w:rsidR="00EB7994">
        <w:rPr>
          <w:rFonts w:ascii="Tahoma" w:hAnsi="Tahoma" w:cs="Tahoma"/>
          <w:sz w:val="24"/>
          <w:szCs w:val="24"/>
        </w:rPr>
        <w:t xml:space="preserve"> day of the month in which such payment is due.</w:t>
      </w:r>
    </w:p>
    <w:p w:rsidR="00EB7994" w:rsidRDefault="00EB7994" w:rsidP="00835402">
      <w:pPr>
        <w:tabs>
          <w:tab w:val="left" w:pos="3600"/>
          <w:tab w:val="left" w:pos="7200"/>
        </w:tabs>
        <w:spacing w:after="0"/>
        <w:ind w:left="540" w:hanging="540"/>
        <w:rPr>
          <w:rFonts w:ascii="Tahoma" w:hAnsi="Tahoma" w:cs="Tahoma"/>
          <w:sz w:val="24"/>
          <w:szCs w:val="24"/>
        </w:rPr>
      </w:pPr>
    </w:p>
    <w:p w:rsidR="00EB7994"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44</w:t>
      </w:r>
      <w:r w:rsidR="00EB7994">
        <w:rPr>
          <w:rFonts w:ascii="Tahoma" w:hAnsi="Tahoma" w:cs="Tahoma"/>
          <w:sz w:val="24"/>
          <w:szCs w:val="24"/>
        </w:rPr>
        <w:t>.</w:t>
      </w:r>
      <w:r w:rsidR="00EB7994">
        <w:rPr>
          <w:rFonts w:ascii="Tahoma" w:hAnsi="Tahoma" w:cs="Tahoma"/>
          <w:sz w:val="24"/>
          <w:szCs w:val="24"/>
        </w:rPr>
        <w:tab/>
        <w:t>A charge of Fifty Dollars ($50.00) will be assessed against any Co-owner who remits a check to the Association which is not honored for any reason.</w:t>
      </w:r>
    </w:p>
    <w:p w:rsidR="00EB7994" w:rsidRDefault="00EB7994" w:rsidP="00835402">
      <w:pPr>
        <w:tabs>
          <w:tab w:val="left" w:pos="3600"/>
          <w:tab w:val="left" w:pos="7200"/>
        </w:tabs>
        <w:spacing w:after="0"/>
        <w:ind w:left="540" w:hanging="540"/>
        <w:rPr>
          <w:rFonts w:ascii="Tahoma" w:hAnsi="Tahoma" w:cs="Tahoma"/>
          <w:sz w:val="24"/>
          <w:szCs w:val="24"/>
        </w:rPr>
      </w:pPr>
    </w:p>
    <w:p w:rsidR="00EB7994"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lastRenderedPageBreak/>
        <w:t>45</w:t>
      </w:r>
      <w:r w:rsidR="00EB7994">
        <w:rPr>
          <w:rFonts w:ascii="Tahoma" w:hAnsi="Tahoma" w:cs="Tahoma"/>
          <w:sz w:val="24"/>
          <w:szCs w:val="24"/>
        </w:rPr>
        <w:t>.</w:t>
      </w:r>
      <w:r w:rsidR="00EB7994">
        <w:rPr>
          <w:rFonts w:ascii="Tahoma" w:hAnsi="Tahoma" w:cs="Tahoma"/>
          <w:sz w:val="24"/>
          <w:szCs w:val="24"/>
        </w:rPr>
        <w:tab/>
        <w:t>Any charge assessed against a Co-owner, including, but not limited to, late charges, interest on assessments in default, and charges assessed against a</w:t>
      </w:r>
      <w:r w:rsidR="000312B6">
        <w:rPr>
          <w:rFonts w:ascii="Tahoma" w:hAnsi="Tahoma" w:cs="Tahoma"/>
          <w:sz w:val="24"/>
          <w:szCs w:val="24"/>
        </w:rPr>
        <w:t xml:space="preserve"> </w:t>
      </w:r>
      <w:r w:rsidR="00EB7994">
        <w:rPr>
          <w:rFonts w:ascii="Tahoma" w:hAnsi="Tahoma" w:cs="Tahoma"/>
          <w:sz w:val="24"/>
          <w:szCs w:val="24"/>
        </w:rPr>
        <w:t>Co-owner relating to such Co-owner’s violation of any of the Applicable Paragraph And Sections, shall be deemed an assessment and shall be payable together with the next due monthly Annual assessment payment (i.e., the first day of the</w:t>
      </w:r>
      <w:r w:rsidR="00CF79CC">
        <w:rPr>
          <w:rFonts w:ascii="Tahoma" w:hAnsi="Tahoma" w:cs="Tahoma"/>
          <w:sz w:val="24"/>
          <w:szCs w:val="24"/>
        </w:rPr>
        <w:t xml:space="preserve"> </w:t>
      </w:r>
      <w:r w:rsidR="00EB7994">
        <w:rPr>
          <w:rFonts w:ascii="Tahoma" w:hAnsi="Tahoma" w:cs="Tahoma"/>
          <w:sz w:val="24"/>
          <w:szCs w:val="24"/>
        </w:rPr>
        <w:t>next following month).</w:t>
      </w:r>
    </w:p>
    <w:p w:rsidR="00EB7994" w:rsidRDefault="00EB7994" w:rsidP="00835402">
      <w:pPr>
        <w:tabs>
          <w:tab w:val="left" w:pos="3600"/>
          <w:tab w:val="left" w:pos="7200"/>
        </w:tabs>
        <w:spacing w:after="0"/>
        <w:ind w:left="540" w:hanging="540"/>
        <w:rPr>
          <w:rFonts w:ascii="Tahoma" w:hAnsi="Tahoma" w:cs="Tahoma"/>
          <w:sz w:val="24"/>
          <w:szCs w:val="24"/>
        </w:rPr>
      </w:pPr>
    </w:p>
    <w:p w:rsidR="00EB7994" w:rsidRDefault="0055795F" w:rsidP="00835402">
      <w:pPr>
        <w:tabs>
          <w:tab w:val="left" w:pos="3600"/>
          <w:tab w:val="left" w:pos="7200"/>
        </w:tabs>
        <w:spacing w:after="0"/>
        <w:ind w:left="540" w:hanging="540"/>
        <w:rPr>
          <w:rFonts w:ascii="Tahoma" w:hAnsi="Tahoma" w:cs="Tahoma"/>
          <w:sz w:val="24"/>
          <w:szCs w:val="24"/>
        </w:rPr>
      </w:pPr>
      <w:r>
        <w:rPr>
          <w:rFonts w:ascii="Tahoma" w:hAnsi="Tahoma" w:cs="Tahoma"/>
          <w:sz w:val="24"/>
          <w:szCs w:val="24"/>
        </w:rPr>
        <w:t>46</w:t>
      </w:r>
      <w:r w:rsidR="00EB7994">
        <w:rPr>
          <w:rFonts w:ascii="Tahoma" w:hAnsi="Tahoma" w:cs="Tahoma"/>
          <w:sz w:val="24"/>
          <w:szCs w:val="24"/>
        </w:rPr>
        <w:t>.</w:t>
      </w:r>
      <w:r w:rsidR="00EB7994">
        <w:rPr>
          <w:rFonts w:ascii="Tahoma" w:hAnsi="Tahoma" w:cs="Tahoma"/>
          <w:sz w:val="24"/>
          <w:szCs w:val="24"/>
        </w:rPr>
        <w:tab/>
        <w:t>Section 6 of Article II</w:t>
      </w:r>
      <w:r w:rsidR="00CF79CC">
        <w:rPr>
          <w:rFonts w:ascii="Tahoma" w:hAnsi="Tahoma" w:cs="Tahoma"/>
          <w:sz w:val="24"/>
          <w:szCs w:val="24"/>
        </w:rPr>
        <w:t xml:space="preserve"> of the Condominium Bylaws provides, among other things, that “The Association may enforce collection of delinquent assessments by a suit at law for a money judgment or by foreclosure of the statutory lien that secures payment of assessments.”</w:t>
      </w:r>
    </w:p>
    <w:p w:rsidR="007729BB" w:rsidRDefault="007729BB" w:rsidP="00835402">
      <w:pPr>
        <w:tabs>
          <w:tab w:val="left" w:pos="3600"/>
          <w:tab w:val="left" w:pos="7200"/>
        </w:tabs>
        <w:spacing w:after="0"/>
        <w:ind w:left="540" w:hanging="540"/>
        <w:rPr>
          <w:rFonts w:ascii="Tahoma" w:hAnsi="Tahoma" w:cs="Tahoma"/>
          <w:sz w:val="24"/>
          <w:szCs w:val="24"/>
        </w:rPr>
      </w:pPr>
    </w:p>
    <w:p w:rsidR="00583F1C" w:rsidRDefault="00583F1C" w:rsidP="00835402">
      <w:pPr>
        <w:tabs>
          <w:tab w:val="left" w:pos="3600"/>
          <w:tab w:val="left" w:pos="7200"/>
        </w:tabs>
        <w:spacing w:after="0"/>
        <w:ind w:left="540" w:hanging="540"/>
        <w:rPr>
          <w:rFonts w:ascii="Tahoma" w:hAnsi="Tahoma" w:cs="Tahoma"/>
          <w:sz w:val="24"/>
          <w:szCs w:val="24"/>
        </w:rPr>
      </w:pPr>
    </w:p>
    <w:p w:rsidR="00583F1C" w:rsidRDefault="00583F1C">
      <w:pPr>
        <w:rPr>
          <w:rFonts w:ascii="Tahoma" w:hAnsi="Tahoma" w:cs="Tahoma"/>
          <w:sz w:val="24"/>
          <w:szCs w:val="24"/>
        </w:rPr>
      </w:pPr>
      <w:r>
        <w:rPr>
          <w:rFonts w:ascii="Tahoma" w:hAnsi="Tahoma" w:cs="Tahoma"/>
          <w:sz w:val="24"/>
          <w:szCs w:val="24"/>
        </w:rPr>
        <w:br w:type="page"/>
      </w:r>
    </w:p>
    <w:p w:rsidR="00F25AD7" w:rsidRDefault="00F25AD7" w:rsidP="007729BB">
      <w:pPr>
        <w:tabs>
          <w:tab w:val="left" w:pos="3600"/>
          <w:tab w:val="left" w:pos="7200"/>
        </w:tabs>
        <w:spacing w:after="0"/>
        <w:ind w:left="540" w:hanging="540"/>
        <w:rPr>
          <w:rFonts w:ascii="Tahoma" w:hAnsi="Tahoma" w:cs="Tahoma"/>
          <w:b/>
          <w:sz w:val="36"/>
          <w:szCs w:val="36"/>
        </w:rPr>
      </w:pPr>
      <w:r>
        <w:rPr>
          <w:rFonts w:ascii="Tahoma" w:hAnsi="Tahoma" w:cs="Tahoma"/>
          <w:b/>
          <w:sz w:val="36"/>
          <w:szCs w:val="36"/>
        </w:rPr>
        <w:lastRenderedPageBreak/>
        <w:t>MAINTENANCE FEES</w:t>
      </w:r>
    </w:p>
    <w:p w:rsidR="00F25AD7" w:rsidRDefault="00F25AD7" w:rsidP="007729BB">
      <w:pPr>
        <w:tabs>
          <w:tab w:val="left" w:pos="3600"/>
          <w:tab w:val="left" w:pos="7200"/>
        </w:tabs>
        <w:spacing w:after="0"/>
        <w:ind w:left="540" w:hanging="540"/>
        <w:rPr>
          <w:rFonts w:ascii="Tahoma" w:hAnsi="Tahoma" w:cs="Tahoma"/>
          <w:b/>
          <w:sz w:val="36"/>
          <w:szCs w:val="36"/>
        </w:rPr>
      </w:pPr>
    </w:p>
    <w:p w:rsidR="00F25AD7" w:rsidRDefault="00F25AD7" w:rsidP="007729BB">
      <w:pPr>
        <w:tabs>
          <w:tab w:val="left" w:pos="3600"/>
          <w:tab w:val="left" w:pos="7200"/>
        </w:tabs>
        <w:spacing w:after="0"/>
        <w:ind w:left="540" w:hanging="540"/>
        <w:rPr>
          <w:rFonts w:ascii="Tahoma" w:hAnsi="Tahoma" w:cs="Tahoma"/>
          <w:b/>
          <w:sz w:val="24"/>
          <w:szCs w:val="24"/>
        </w:rPr>
      </w:pPr>
      <w:r>
        <w:rPr>
          <w:rFonts w:ascii="Tahoma" w:hAnsi="Tahoma" w:cs="Tahoma"/>
          <w:b/>
          <w:sz w:val="24"/>
          <w:szCs w:val="24"/>
        </w:rPr>
        <w:t>Monthly payments are to be sent to:</w:t>
      </w:r>
    </w:p>
    <w:p w:rsidR="00F25AD7" w:rsidRDefault="00F25AD7" w:rsidP="007729BB">
      <w:pPr>
        <w:tabs>
          <w:tab w:val="left" w:pos="3600"/>
          <w:tab w:val="left" w:pos="7200"/>
        </w:tabs>
        <w:spacing w:after="0"/>
        <w:ind w:left="540" w:hanging="540"/>
        <w:rPr>
          <w:rFonts w:ascii="Tahoma" w:hAnsi="Tahoma" w:cs="Tahoma"/>
          <w:b/>
          <w:sz w:val="24"/>
          <w:szCs w:val="24"/>
        </w:rPr>
      </w:pPr>
    </w:p>
    <w:p w:rsidR="00F25AD7" w:rsidRDefault="00F25AD7" w:rsidP="007729BB">
      <w:pPr>
        <w:tabs>
          <w:tab w:val="left" w:pos="3600"/>
          <w:tab w:val="left" w:pos="7200"/>
        </w:tabs>
        <w:spacing w:after="0"/>
        <w:ind w:left="540" w:hanging="540"/>
        <w:rPr>
          <w:rFonts w:ascii="Tahoma" w:hAnsi="Tahoma" w:cs="Tahoma"/>
          <w:b/>
          <w:sz w:val="24"/>
          <w:szCs w:val="24"/>
        </w:rPr>
      </w:pPr>
      <w:r>
        <w:rPr>
          <w:rFonts w:ascii="Tahoma" w:hAnsi="Tahoma" w:cs="Tahoma"/>
          <w:b/>
          <w:sz w:val="24"/>
          <w:szCs w:val="24"/>
        </w:rPr>
        <w:tab/>
      </w:r>
      <w:proofErr w:type="spellStart"/>
      <w:r>
        <w:rPr>
          <w:rFonts w:ascii="Tahoma" w:hAnsi="Tahoma" w:cs="Tahoma"/>
          <w:b/>
          <w:sz w:val="24"/>
          <w:szCs w:val="24"/>
        </w:rPr>
        <w:t>Woodcreek</w:t>
      </w:r>
      <w:proofErr w:type="spellEnd"/>
      <w:r>
        <w:rPr>
          <w:rFonts w:ascii="Tahoma" w:hAnsi="Tahoma" w:cs="Tahoma"/>
          <w:b/>
          <w:sz w:val="24"/>
          <w:szCs w:val="24"/>
        </w:rPr>
        <w:t xml:space="preserve"> Village Condominium Association</w:t>
      </w:r>
    </w:p>
    <w:p w:rsidR="00F25AD7" w:rsidRDefault="00F25AD7" w:rsidP="007729BB">
      <w:pPr>
        <w:tabs>
          <w:tab w:val="left" w:pos="3600"/>
          <w:tab w:val="left" w:pos="7200"/>
        </w:tabs>
        <w:spacing w:after="0"/>
        <w:ind w:left="540" w:hanging="540"/>
        <w:rPr>
          <w:rFonts w:ascii="Tahoma" w:hAnsi="Tahoma" w:cs="Tahoma"/>
          <w:b/>
          <w:sz w:val="24"/>
          <w:szCs w:val="24"/>
        </w:rPr>
      </w:pPr>
      <w:r>
        <w:rPr>
          <w:rFonts w:ascii="Tahoma" w:hAnsi="Tahoma" w:cs="Tahoma"/>
          <w:b/>
          <w:sz w:val="24"/>
          <w:szCs w:val="24"/>
        </w:rPr>
        <w:tab/>
        <w:t>P.O. Box 2741</w:t>
      </w:r>
    </w:p>
    <w:p w:rsidR="00F25AD7" w:rsidRDefault="00F25AD7" w:rsidP="007729BB">
      <w:pPr>
        <w:tabs>
          <w:tab w:val="left" w:pos="3600"/>
          <w:tab w:val="left" w:pos="7200"/>
        </w:tabs>
        <w:spacing w:after="0"/>
        <w:ind w:left="540" w:hanging="540"/>
        <w:rPr>
          <w:rFonts w:ascii="Tahoma" w:hAnsi="Tahoma" w:cs="Tahoma"/>
          <w:b/>
          <w:sz w:val="24"/>
          <w:szCs w:val="24"/>
        </w:rPr>
      </w:pPr>
      <w:r>
        <w:rPr>
          <w:rFonts w:ascii="Tahoma" w:hAnsi="Tahoma" w:cs="Tahoma"/>
          <w:b/>
          <w:sz w:val="24"/>
          <w:szCs w:val="24"/>
        </w:rPr>
        <w:tab/>
        <w:t>Farmington Hills, MI  48333</w:t>
      </w:r>
    </w:p>
    <w:p w:rsidR="00F25AD7" w:rsidRDefault="00F25AD7" w:rsidP="007729BB">
      <w:pPr>
        <w:tabs>
          <w:tab w:val="left" w:pos="3600"/>
          <w:tab w:val="left" w:pos="7200"/>
        </w:tabs>
        <w:spacing w:after="0"/>
        <w:ind w:left="540" w:hanging="540"/>
        <w:rPr>
          <w:rFonts w:ascii="Tahoma" w:hAnsi="Tahoma" w:cs="Tahoma"/>
          <w:b/>
          <w:sz w:val="24"/>
          <w:szCs w:val="24"/>
        </w:rPr>
      </w:pPr>
    </w:p>
    <w:p w:rsidR="00F25AD7" w:rsidRDefault="00F25AD7" w:rsidP="007729BB">
      <w:pPr>
        <w:tabs>
          <w:tab w:val="left" w:pos="3600"/>
          <w:tab w:val="left" w:pos="7200"/>
        </w:tabs>
        <w:spacing w:after="0"/>
        <w:ind w:left="540" w:hanging="540"/>
        <w:rPr>
          <w:rFonts w:ascii="Tahoma" w:hAnsi="Tahoma" w:cs="Tahoma"/>
          <w:b/>
          <w:sz w:val="24"/>
          <w:szCs w:val="24"/>
        </w:rPr>
      </w:pPr>
      <w:r>
        <w:rPr>
          <w:rFonts w:ascii="Tahoma" w:hAnsi="Tahoma" w:cs="Tahoma"/>
          <w:b/>
          <w:sz w:val="24"/>
          <w:szCs w:val="24"/>
        </w:rPr>
        <w:t>Payment is due on the first day of each month.</w:t>
      </w:r>
    </w:p>
    <w:p w:rsidR="00F25AD7" w:rsidRDefault="00F25AD7" w:rsidP="007729BB">
      <w:pPr>
        <w:tabs>
          <w:tab w:val="left" w:pos="3600"/>
          <w:tab w:val="left" w:pos="7200"/>
        </w:tabs>
        <w:spacing w:after="0"/>
        <w:ind w:left="540" w:hanging="540"/>
        <w:rPr>
          <w:rFonts w:ascii="Tahoma" w:hAnsi="Tahoma" w:cs="Tahoma"/>
          <w:b/>
          <w:sz w:val="24"/>
          <w:szCs w:val="24"/>
        </w:rPr>
      </w:pPr>
    </w:p>
    <w:p w:rsidR="00F25AD7" w:rsidRDefault="00F25AD7" w:rsidP="007729BB">
      <w:pPr>
        <w:tabs>
          <w:tab w:val="left" w:pos="3600"/>
          <w:tab w:val="left" w:pos="7200"/>
        </w:tabs>
        <w:spacing w:after="0"/>
        <w:ind w:left="540" w:hanging="540"/>
        <w:rPr>
          <w:rFonts w:ascii="Tahoma" w:hAnsi="Tahoma" w:cs="Tahoma"/>
          <w:b/>
          <w:sz w:val="24"/>
          <w:szCs w:val="24"/>
        </w:rPr>
      </w:pPr>
    </w:p>
    <w:p w:rsidR="00F25AD7" w:rsidRDefault="00F25AD7" w:rsidP="00F25AD7">
      <w:pPr>
        <w:tabs>
          <w:tab w:val="left" w:pos="3600"/>
          <w:tab w:val="left" w:pos="7200"/>
        </w:tabs>
        <w:spacing w:after="0"/>
        <w:ind w:left="540" w:hanging="540"/>
        <w:jc w:val="center"/>
        <w:rPr>
          <w:rFonts w:ascii="Tahoma" w:hAnsi="Tahoma" w:cs="Tahoma"/>
          <w:b/>
          <w:sz w:val="36"/>
          <w:szCs w:val="36"/>
        </w:rPr>
      </w:pPr>
      <w:r>
        <w:rPr>
          <w:rFonts w:ascii="Tahoma" w:hAnsi="Tahoma" w:cs="Tahoma"/>
          <w:b/>
          <w:sz w:val="36"/>
          <w:szCs w:val="36"/>
        </w:rPr>
        <w:t>LATE MAINTENANCE PAYMENT – PENALTY</w:t>
      </w:r>
    </w:p>
    <w:p w:rsidR="00F25AD7" w:rsidRDefault="00F25AD7" w:rsidP="00F25AD7">
      <w:pPr>
        <w:tabs>
          <w:tab w:val="left" w:pos="3600"/>
          <w:tab w:val="left" w:pos="7200"/>
        </w:tabs>
        <w:spacing w:after="0"/>
        <w:ind w:left="540" w:hanging="540"/>
        <w:jc w:val="center"/>
        <w:rPr>
          <w:rFonts w:ascii="Tahoma" w:hAnsi="Tahoma" w:cs="Tahoma"/>
          <w:sz w:val="24"/>
          <w:szCs w:val="24"/>
        </w:rPr>
      </w:pPr>
    </w:p>
    <w:p w:rsidR="00F25AD7" w:rsidRDefault="00F25AD7" w:rsidP="00F25AD7">
      <w:pPr>
        <w:tabs>
          <w:tab w:val="left" w:pos="3600"/>
          <w:tab w:val="left" w:pos="7200"/>
        </w:tabs>
        <w:spacing w:after="0"/>
        <w:ind w:left="540" w:hanging="540"/>
        <w:rPr>
          <w:rFonts w:ascii="Tahoma" w:hAnsi="Tahoma" w:cs="Tahoma"/>
          <w:sz w:val="24"/>
          <w:szCs w:val="24"/>
        </w:rPr>
      </w:pPr>
    </w:p>
    <w:p w:rsidR="00F25AD7" w:rsidRDefault="00F25AD7" w:rsidP="00F25AD7">
      <w:pPr>
        <w:tabs>
          <w:tab w:val="left" w:pos="3600"/>
          <w:tab w:val="left" w:pos="7200"/>
        </w:tabs>
        <w:spacing w:after="0"/>
        <w:ind w:left="540" w:hanging="540"/>
        <w:rPr>
          <w:rFonts w:ascii="Tahoma" w:hAnsi="Tahoma" w:cs="Tahoma"/>
          <w:sz w:val="24"/>
          <w:szCs w:val="24"/>
        </w:rPr>
      </w:pPr>
      <w:r>
        <w:rPr>
          <w:rFonts w:ascii="Tahoma" w:hAnsi="Tahoma" w:cs="Tahoma"/>
          <w:sz w:val="24"/>
          <w:szCs w:val="24"/>
        </w:rPr>
        <w:t>After the 7</w:t>
      </w:r>
      <w:r w:rsidRPr="00F25AD7">
        <w:rPr>
          <w:rFonts w:ascii="Tahoma" w:hAnsi="Tahoma" w:cs="Tahoma"/>
          <w:sz w:val="24"/>
          <w:szCs w:val="24"/>
          <w:vertAlign w:val="superscript"/>
        </w:rPr>
        <w:t>th</w:t>
      </w:r>
      <w:r>
        <w:rPr>
          <w:rFonts w:ascii="Tahoma" w:hAnsi="Tahoma" w:cs="Tahoma"/>
          <w:sz w:val="24"/>
          <w:szCs w:val="24"/>
        </w:rPr>
        <w:t xml:space="preserve"> of the month – Penalty is $10.00</w:t>
      </w:r>
      <w:r w:rsidR="00681EF2">
        <w:rPr>
          <w:rFonts w:ascii="Tahoma" w:hAnsi="Tahoma" w:cs="Tahoma"/>
          <w:sz w:val="24"/>
          <w:szCs w:val="24"/>
        </w:rPr>
        <w:t>.</w:t>
      </w:r>
    </w:p>
    <w:p w:rsidR="00F25AD7" w:rsidRDefault="00F25AD7" w:rsidP="00F25AD7">
      <w:pPr>
        <w:tabs>
          <w:tab w:val="left" w:pos="3600"/>
          <w:tab w:val="left" w:pos="7200"/>
        </w:tabs>
        <w:spacing w:after="0"/>
        <w:ind w:left="540" w:hanging="540"/>
        <w:rPr>
          <w:rFonts w:ascii="Tahoma" w:hAnsi="Tahoma" w:cs="Tahoma"/>
          <w:sz w:val="24"/>
          <w:szCs w:val="24"/>
        </w:rPr>
      </w:pPr>
    </w:p>
    <w:p w:rsidR="00F25AD7" w:rsidRDefault="00F25AD7" w:rsidP="00F25AD7">
      <w:pPr>
        <w:tabs>
          <w:tab w:val="left" w:pos="3600"/>
          <w:tab w:val="left" w:pos="7200"/>
        </w:tabs>
        <w:spacing w:after="0"/>
        <w:ind w:left="540" w:hanging="540"/>
        <w:rPr>
          <w:rFonts w:ascii="Tahoma" w:hAnsi="Tahoma" w:cs="Tahoma"/>
          <w:sz w:val="24"/>
          <w:szCs w:val="24"/>
        </w:rPr>
      </w:pPr>
      <w:r>
        <w:rPr>
          <w:rFonts w:ascii="Tahoma" w:hAnsi="Tahoma" w:cs="Tahoma"/>
          <w:sz w:val="24"/>
          <w:szCs w:val="24"/>
        </w:rPr>
        <w:t>From the 16</w:t>
      </w:r>
      <w:r w:rsidRPr="00F25AD7">
        <w:rPr>
          <w:rFonts w:ascii="Tahoma" w:hAnsi="Tahoma" w:cs="Tahoma"/>
          <w:sz w:val="24"/>
          <w:szCs w:val="24"/>
          <w:vertAlign w:val="superscript"/>
        </w:rPr>
        <w:t>th</w:t>
      </w:r>
      <w:r>
        <w:rPr>
          <w:rFonts w:ascii="Tahoma" w:hAnsi="Tahoma" w:cs="Tahoma"/>
          <w:sz w:val="24"/>
          <w:szCs w:val="24"/>
        </w:rPr>
        <w:t xml:space="preserve"> to the last day of the month – Penalty is $25.00</w:t>
      </w:r>
      <w:r w:rsidR="00681EF2">
        <w:rPr>
          <w:rFonts w:ascii="Tahoma" w:hAnsi="Tahoma" w:cs="Tahoma"/>
          <w:sz w:val="24"/>
          <w:szCs w:val="24"/>
        </w:rPr>
        <w:t>.</w:t>
      </w:r>
    </w:p>
    <w:p w:rsidR="00F25AD7" w:rsidRDefault="00F25AD7" w:rsidP="00F25AD7">
      <w:pPr>
        <w:tabs>
          <w:tab w:val="left" w:pos="3600"/>
          <w:tab w:val="left" w:pos="7200"/>
        </w:tabs>
        <w:spacing w:after="0"/>
        <w:ind w:left="540" w:hanging="540"/>
        <w:rPr>
          <w:rFonts w:ascii="Tahoma" w:hAnsi="Tahoma" w:cs="Tahoma"/>
          <w:sz w:val="24"/>
          <w:szCs w:val="24"/>
        </w:rPr>
      </w:pPr>
    </w:p>
    <w:p w:rsidR="00F25AD7" w:rsidRDefault="00F25AD7" w:rsidP="00F25AD7">
      <w:pPr>
        <w:tabs>
          <w:tab w:val="left" w:pos="3600"/>
          <w:tab w:val="left" w:pos="7200"/>
        </w:tabs>
        <w:spacing w:after="0"/>
        <w:ind w:left="540" w:hanging="540"/>
        <w:rPr>
          <w:rFonts w:ascii="Tahoma" w:hAnsi="Tahoma" w:cs="Tahoma"/>
          <w:sz w:val="24"/>
          <w:szCs w:val="24"/>
        </w:rPr>
      </w:pPr>
    </w:p>
    <w:p w:rsidR="00F25AD7" w:rsidRDefault="00F25AD7" w:rsidP="00681EF2">
      <w:pPr>
        <w:tabs>
          <w:tab w:val="left" w:pos="3600"/>
          <w:tab w:val="left" w:pos="7200"/>
        </w:tabs>
        <w:spacing w:after="0"/>
        <w:ind w:left="540" w:hanging="540"/>
        <w:jc w:val="center"/>
        <w:rPr>
          <w:rFonts w:ascii="Tahoma" w:hAnsi="Tahoma" w:cs="Tahoma"/>
          <w:b/>
          <w:sz w:val="36"/>
          <w:szCs w:val="36"/>
        </w:rPr>
      </w:pPr>
      <w:r>
        <w:rPr>
          <w:rFonts w:ascii="Tahoma" w:hAnsi="Tahoma" w:cs="Tahoma"/>
          <w:b/>
          <w:sz w:val="36"/>
          <w:szCs w:val="36"/>
        </w:rPr>
        <w:t>PLEASE BE PROMPT AND AVOID THE PENALTY!</w:t>
      </w:r>
    </w:p>
    <w:p w:rsidR="003418C7" w:rsidRPr="00A763EB" w:rsidRDefault="003418C7" w:rsidP="003418C7">
      <w:pPr>
        <w:spacing w:after="0" w:line="240" w:lineRule="auto"/>
        <w:rPr>
          <w:rFonts w:ascii="Tahoma" w:hAnsi="Tahoma" w:cs="Tahoma"/>
          <w:sz w:val="24"/>
          <w:szCs w:val="24"/>
        </w:rPr>
      </w:pPr>
    </w:p>
    <w:p w:rsidR="003418C7" w:rsidRDefault="003418C7" w:rsidP="003418C7">
      <w:pPr>
        <w:spacing w:after="0" w:line="240" w:lineRule="auto"/>
        <w:rPr>
          <w:rFonts w:ascii="Tahoma" w:hAnsi="Tahoma" w:cs="Tahoma"/>
          <w:sz w:val="24"/>
          <w:szCs w:val="24"/>
        </w:rPr>
      </w:pPr>
    </w:p>
    <w:p w:rsidR="00D13C14" w:rsidRDefault="00D13C14" w:rsidP="003418C7">
      <w:pPr>
        <w:spacing w:after="0" w:line="240" w:lineRule="auto"/>
        <w:rPr>
          <w:rFonts w:ascii="Tahoma" w:hAnsi="Tahoma" w:cs="Tahoma"/>
          <w:sz w:val="24"/>
          <w:szCs w:val="24"/>
        </w:rPr>
      </w:pPr>
    </w:p>
    <w:p w:rsidR="00D13C14" w:rsidRPr="00A763EB" w:rsidRDefault="00D13C14" w:rsidP="003418C7">
      <w:pPr>
        <w:spacing w:after="0" w:line="240" w:lineRule="auto"/>
        <w:rPr>
          <w:rFonts w:ascii="Tahoma" w:hAnsi="Tahoma" w:cs="Tahoma"/>
          <w:sz w:val="24"/>
          <w:szCs w:val="24"/>
        </w:rPr>
      </w:pPr>
    </w:p>
    <w:p w:rsidR="00890AAF" w:rsidRPr="00A763EB" w:rsidRDefault="00A763EB" w:rsidP="00A763EB">
      <w:pPr>
        <w:spacing w:after="0" w:line="240" w:lineRule="auto"/>
        <w:jc w:val="center"/>
        <w:rPr>
          <w:rFonts w:ascii="Tahoma" w:hAnsi="Tahoma" w:cs="Tahoma"/>
          <w:b/>
          <w:sz w:val="32"/>
          <w:szCs w:val="32"/>
        </w:rPr>
      </w:pPr>
      <w:r w:rsidRPr="00A763EB">
        <w:rPr>
          <w:rFonts w:ascii="Tahoma" w:hAnsi="Tahoma" w:cs="Tahoma"/>
          <w:b/>
          <w:sz w:val="32"/>
          <w:szCs w:val="32"/>
        </w:rPr>
        <w:t>Please see Manager, Jim Lucas, for the following:</w:t>
      </w:r>
    </w:p>
    <w:p w:rsidR="00A763EB" w:rsidRDefault="00A763EB" w:rsidP="00A763EB">
      <w:pPr>
        <w:spacing w:after="0" w:line="240" w:lineRule="auto"/>
        <w:rPr>
          <w:rFonts w:ascii="Tahoma" w:hAnsi="Tahoma" w:cs="Tahoma"/>
          <w:b/>
          <w:sz w:val="28"/>
          <w:szCs w:val="28"/>
        </w:rPr>
      </w:pPr>
    </w:p>
    <w:p w:rsidR="00A763EB" w:rsidRDefault="00A763EB" w:rsidP="00A763EB">
      <w:pPr>
        <w:tabs>
          <w:tab w:val="left" w:pos="540"/>
        </w:tabs>
        <w:spacing w:after="0" w:line="240" w:lineRule="auto"/>
        <w:ind w:left="540" w:hanging="540"/>
        <w:rPr>
          <w:rFonts w:ascii="Tahoma" w:hAnsi="Tahoma" w:cs="Tahoma"/>
          <w:sz w:val="24"/>
          <w:szCs w:val="24"/>
        </w:rPr>
      </w:pPr>
      <w:r>
        <w:rPr>
          <w:rFonts w:ascii="Tahoma" w:hAnsi="Tahoma" w:cs="Tahoma"/>
          <w:sz w:val="24"/>
          <w:szCs w:val="24"/>
        </w:rPr>
        <w:t>●</w:t>
      </w:r>
      <w:r>
        <w:rPr>
          <w:rFonts w:ascii="Tahoma" w:hAnsi="Tahoma" w:cs="Tahoma"/>
          <w:sz w:val="24"/>
          <w:szCs w:val="24"/>
        </w:rPr>
        <w:tab/>
        <w:t>Car Registration Forms (Please request new forms when you change cars or license plates)</w:t>
      </w:r>
    </w:p>
    <w:p w:rsidR="00A763EB" w:rsidRDefault="00A763EB" w:rsidP="00A763EB">
      <w:pPr>
        <w:tabs>
          <w:tab w:val="left" w:pos="540"/>
        </w:tabs>
        <w:spacing w:after="0" w:line="240" w:lineRule="auto"/>
        <w:rPr>
          <w:rFonts w:ascii="Tahoma" w:hAnsi="Tahoma" w:cs="Tahoma"/>
          <w:sz w:val="24"/>
          <w:szCs w:val="24"/>
        </w:rPr>
      </w:pPr>
      <w:r>
        <w:rPr>
          <w:rFonts w:ascii="Tahoma" w:hAnsi="Tahoma" w:cs="Tahoma"/>
          <w:sz w:val="24"/>
          <w:szCs w:val="24"/>
        </w:rPr>
        <w:t>●</w:t>
      </w:r>
      <w:r>
        <w:rPr>
          <w:rFonts w:ascii="Tahoma" w:hAnsi="Tahoma" w:cs="Tahoma"/>
          <w:sz w:val="24"/>
          <w:szCs w:val="24"/>
        </w:rPr>
        <w:tab/>
        <w:t>Club House Rental Forms</w:t>
      </w:r>
    </w:p>
    <w:p w:rsidR="00A763EB" w:rsidRDefault="00A763EB" w:rsidP="00A763EB">
      <w:pPr>
        <w:tabs>
          <w:tab w:val="left" w:pos="540"/>
        </w:tabs>
        <w:spacing w:after="0" w:line="240" w:lineRule="auto"/>
        <w:rPr>
          <w:rFonts w:ascii="Tahoma" w:hAnsi="Tahoma" w:cs="Tahoma"/>
          <w:sz w:val="24"/>
          <w:szCs w:val="24"/>
        </w:rPr>
      </w:pPr>
      <w:r>
        <w:rPr>
          <w:rFonts w:ascii="Tahoma" w:hAnsi="Tahoma" w:cs="Tahoma"/>
          <w:sz w:val="24"/>
          <w:szCs w:val="24"/>
        </w:rPr>
        <w:t>●</w:t>
      </w:r>
      <w:r>
        <w:rPr>
          <w:rFonts w:ascii="Tahoma" w:hAnsi="Tahoma" w:cs="Tahoma"/>
          <w:sz w:val="24"/>
          <w:szCs w:val="24"/>
        </w:rPr>
        <w:tab/>
        <w:t xml:space="preserve">Washer/Dryer </w:t>
      </w:r>
      <w:r w:rsidR="000D376C">
        <w:rPr>
          <w:rFonts w:ascii="Tahoma" w:hAnsi="Tahoma" w:cs="Tahoma"/>
          <w:sz w:val="24"/>
          <w:szCs w:val="24"/>
        </w:rPr>
        <w:t xml:space="preserve">Permission </w:t>
      </w:r>
      <w:r>
        <w:rPr>
          <w:rFonts w:ascii="Tahoma" w:hAnsi="Tahoma" w:cs="Tahoma"/>
          <w:sz w:val="24"/>
          <w:szCs w:val="24"/>
        </w:rPr>
        <w:t>Forms with instructions for purchasing and installation</w:t>
      </w:r>
    </w:p>
    <w:p w:rsidR="00A763EB" w:rsidRPr="00A763EB" w:rsidRDefault="00A763EB" w:rsidP="000D376C">
      <w:pPr>
        <w:tabs>
          <w:tab w:val="left" w:pos="540"/>
        </w:tabs>
        <w:spacing w:after="0" w:line="240" w:lineRule="auto"/>
        <w:ind w:left="540" w:hanging="540"/>
        <w:rPr>
          <w:rFonts w:ascii="Tahoma" w:hAnsi="Tahoma" w:cs="Tahoma"/>
          <w:sz w:val="24"/>
          <w:szCs w:val="24"/>
        </w:rPr>
      </w:pPr>
      <w:r>
        <w:rPr>
          <w:rFonts w:ascii="Tahoma" w:hAnsi="Tahoma" w:cs="Tahoma"/>
          <w:sz w:val="24"/>
          <w:szCs w:val="24"/>
        </w:rPr>
        <w:t>●</w:t>
      </w:r>
      <w:r>
        <w:rPr>
          <w:rFonts w:ascii="Tahoma" w:hAnsi="Tahoma" w:cs="Tahoma"/>
          <w:sz w:val="24"/>
          <w:szCs w:val="24"/>
        </w:rPr>
        <w:tab/>
      </w:r>
      <w:proofErr w:type="gramStart"/>
      <w:r>
        <w:rPr>
          <w:rFonts w:ascii="Tahoma" w:hAnsi="Tahoma" w:cs="Tahoma"/>
          <w:sz w:val="24"/>
          <w:szCs w:val="24"/>
        </w:rPr>
        <w:t>All</w:t>
      </w:r>
      <w:proofErr w:type="gramEnd"/>
      <w:r>
        <w:rPr>
          <w:rFonts w:ascii="Tahoma" w:hAnsi="Tahoma" w:cs="Tahoma"/>
          <w:sz w:val="24"/>
          <w:szCs w:val="24"/>
        </w:rPr>
        <w:t xml:space="preserve"> workmen must provide Manager with </w:t>
      </w:r>
      <w:r w:rsidR="000D376C">
        <w:rPr>
          <w:rFonts w:ascii="Tahoma" w:hAnsi="Tahoma" w:cs="Tahoma"/>
          <w:sz w:val="24"/>
          <w:szCs w:val="24"/>
        </w:rPr>
        <w:t xml:space="preserve">copies of licenses, insurance and permits </w:t>
      </w:r>
      <w:r w:rsidRPr="00A763EB">
        <w:rPr>
          <w:rFonts w:ascii="Tahoma" w:hAnsi="Tahoma" w:cs="Tahoma"/>
          <w:b/>
          <w:sz w:val="24"/>
          <w:szCs w:val="24"/>
        </w:rPr>
        <w:t>before</w:t>
      </w:r>
      <w:r>
        <w:rPr>
          <w:rFonts w:ascii="Tahoma" w:hAnsi="Tahoma" w:cs="Tahoma"/>
          <w:sz w:val="24"/>
          <w:szCs w:val="24"/>
        </w:rPr>
        <w:t xml:space="preserve"> any work begins.</w:t>
      </w:r>
      <w:r w:rsidR="000D376C">
        <w:rPr>
          <w:rFonts w:ascii="Tahoma" w:hAnsi="Tahoma" w:cs="Tahoma"/>
          <w:sz w:val="24"/>
          <w:szCs w:val="24"/>
        </w:rPr>
        <w:t xml:space="preserve">  Copies will be attached to permission forms.</w:t>
      </w:r>
    </w:p>
    <w:p w:rsidR="00A763EB" w:rsidRDefault="00A763EB">
      <w:pPr>
        <w:tabs>
          <w:tab w:val="left" w:pos="540"/>
        </w:tabs>
        <w:spacing w:after="0" w:line="240" w:lineRule="auto"/>
        <w:rPr>
          <w:rFonts w:ascii="Tahoma" w:hAnsi="Tahoma" w:cs="Tahoma"/>
          <w:sz w:val="24"/>
          <w:szCs w:val="24"/>
        </w:rPr>
      </w:pPr>
    </w:p>
    <w:p w:rsidR="009C2ED6" w:rsidRDefault="009C2ED6">
      <w:pPr>
        <w:tabs>
          <w:tab w:val="left" w:pos="540"/>
        </w:tabs>
        <w:spacing w:after="0" w:line="240" w:lineRule="auto"/>
        <w:rPr>
          <w:rFonts w:ascii="Tahoma" w:hAnsi="Tahoma" w:cs="Tahoma"/>
          <w:sz w:val="24"/>
          <w:szCs w:val="24"/>
        </w:rPr>
      </w:pPr>
    </w:p>
    <w:p w:rsidR="009C2ED6" w:rsidRDefault="009C2ED6">
      <w:pPr>
        <w:tabs>
          <w:tab w:val="left" w:pos="540"/>
        </w:tabs>
        <w:spacing w:after="0" w:line="240" w:lineRule="auto"/>
        <w:rPr>
          <w:rFonts w:ascii="Tahoma" w:hAnsi="Tahoma" w:cs="Tahoma"/>
          <w:sz w:val="24"/>
          <w:szCs w:val="24"/>
        </w:rPr>
      </w:pPr>
    </w:p>
    <w:p w:rsidR="009C2ED6" w:rsidRDefault="009C2ED6">
      <w:pPr>
        <w:tabs>
          <w:tab w:val="left" w:pos="540"/>
        </w:tabs>
        <w:spacing w:after="0" w:line="240" w:lineRule="auto"/>
        <w:rPr>
          <w:rFonts w:ascii="Tahoma" w:hAnsi="Tahoma" w:cs="Tahoma"/>
          <w:sz w:val="24"/>
          <w:szCs w:val="24"/>
        </w:rPr>
      </w:pPr>
    </w:p>
    <w:p w:rsidR="009C2ED6" w:rsidRDefault="009C2ED6">
      <w:pPr>
        <w:tabs>
          <w:tab w:val="left" w:pos="540"/>
        </w:tabs>
        <w:spacing w:after="0" w:line="240" w:lineRule="auto"/>
        <w:rPr>
          <w:rFonts w:ascii="Tahoma" w:hAnsi="Tahoma" w:cs="Tahoma"/>
          <w:sz w:val="24"/>
          <w:szCs w:val="24"/>
        </w:rPr>
      </w:pPr>
    </w:p>
    <w:p w:rsidR="009C2ED6" w:rsidRPr="00A763EB" w:rsidRDefault="009C2ED6">
      <w:pPr>
        <w:tabs>
          <w:tab w:val="left" w:pos="540"/>
        </w:tabs>
        <w:spacing w:after="0" w:line="240" w:lineRule="auto"/>
        <w:rPr>
          <w:rFonts w:ascii="Tahoma" w:hAnsi="Tahoma" w:cs="Tahoma"/>
          <w:sz w:val="24"/>
          <w:szCs w:val="24"/>
        </w:rPr>
      </w:pPr>
    </w:p>
    <w:sectPr w:rsidR="009C2ED6" w:rsidRPr="00A763E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D93" w:rsidRDefault="00065D93" w:rsidP="006D479C">
      <w:pPr>
        <w:spacing w:after="0" w:line="240" w:lineRule="auto"/>
      </w:pPr>
      <w:r>
        <w:separator/>
      </w:r>
    </w:p>
  </w:endnote>
  <w:endnote w:type="continuationSeparator" w:id="0">
    <w:p w:rsidR="00065D93" w:rsidRDefault="00065D93" w:rsidP="006D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542447"/>
      <w:docPartObj>
        <w:docPartGallery w:val="Page Numbers (Bottom of Page)"/>
        <w:docPartUnique/>
      </w:docPartObj>
    </w:sdtPr>
    <w:sdtEndPr>
      <w:rPr>
        <w:noProof/>
      </w:rPr>
    </w:sdtEndPr>
    <w:sdtContent>
      <w:p w:rsidR="00FC7099" w:rsidRDefault="00FC7099">
        <w:pPr>
          <w:pStyle w:val="Footer"/>
          <w:jc w:val="center"/>
        </w:pPr>
        <w:r>
          <w:fldChar w:fldCharType="begin"/>
        </w:r>
        <w:r>
          <w:instrText xml:space="preserve"> PAGE   \* MERGEFORMAT </w:instrText>
        </w:r>
        <w:r>
          <w:fldChar w:fldCharType="separate"/>
        </w:r>
        <w:r w:rsidR="00A15336">
          <w:rPr>
            <w:noProof/>
          </w:rPr>
          <w:t>7</w:t>
        </w:r>
        <w:r>
          <w:rPr>
            <w:noProof/>
          </w:rPr>
          <w:fldChar w:fldCharType="end"/>
        </w:r>
      </w:p>
    </w:sdtContent>
  </w:sdt>
  <w:p w:rsidR="00FC7099" w:rsidRDefault="00FC7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D93" w:rsidRDefault="00065D93" w:rsidP="006D479C">
      <w:pPr>
        <w:spacing w:after="0" w:line="240" w:lineRule="auto"/>
      </w:pPr>
      <w:r>
        <w:separator/>
      </w:r>
    </w:p>
  </w:footnote>
  <w:footnote w:type="continuationSeparator" w:id="0">
    <w:p w:rsidR="00065D93" w:rsidRDefault="00065D93" w:rsidP="006D4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3F8E"/>
    <w:multiLevelType w:val="hybridMultilevel"/>
    <w:tmpl w:val="4124886C"/>
    <w:lvl w:ilvl="0" w:tplc="F5EE760C">
      <w:start w:val="1"/>
      <w:numFmt w:val="lowerLetter"/>
      <w:lvlText w:val="%1."/>
      <w:lvlJc w:val="left"/>
      <w:pPr>
        <w:ind w:left="888" w:hanging="360"/>
      </w:pPr>
      <w:rPr>
        <w:rFonts w:hint="default"/>
        <w:b w:val="0"/>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
    <w:nsid w:val="08682F9A"/>
    <w:multiLevelType w:val="hybridMultilevel"/>
    <w:tmpl w:val="ED3A89DA"/>
    <w:lvl w:ilvl="0" w:tplc="97F661AE">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ED760A"/>
    <w:multiLevelType w:val="hybridMultilevel"/>
    <w:tmpl w:val="4014C422"/>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EE7"/>
    <w:rsid w:val="00007EAF"/>
    <w:rsid w:val="000312B6"/>
    <w:rsid w:val="00040ED0"/>
    <w:rsid w:val="00045B1E"/>
    <w:rsid w:val="000513F2"/>
    <w:rsid w:val="00065D93"/>
    <w:rsid w:val="0007244E"/>
    <w:rsid w:val="000810CD"/>
    <w:rsid w:val="00096190"/>
    <w:rsid w:val="000B6458"/>
    <w:rsid w:val="000D376C"/>
    <w:rsid w:val="000D47F8"/>
    <w:rsid w:val="0013788D"/>
    <w:rsid w:val="00165405"/>
    <w:rsid w:val="001B2747"/>
    <w:rsid w:val="001C27F3"/>
    <w:rsid w:val="001C3DD6"/>
    <w:rsid w:val="002161DE"/>
    <w:rsid w:val="002233C2"/>
    <w:rsid w:val="0026425C"/>
    <w:rsid w:val="002B7899"/>
    <w:rsid w:val="002F5B86"/>
    <w:rsid w:val="003161AA"/>
    <w:rsid w:val="003418C7"/>
    <w:rsid w:val="003B4E9E"/>
    <w:rsid w:val="003C1F02"/>
    <w:rsid w:val="003E7ED2"/>
    <w:rsid w:val="003F58CC"/>
    <w:rsid w:val="00402550"/>
    <w:rsid w:val="00410F6E"/>
    <w:rsid w:val="004472F9"/>
    <w:rsid w:val="00491671"/>
    <w:rsid w:val="004A05CD"/>
    <w:rsid w:val="004C5AD7"/>
    <w:rsid w:val="00506E6A"/>
    <w:rsid w:val="005324FC"/>
    <w:rsid w:val="0055795F"/>
    <w:rsid w:val="00583F1C"/>
    <w:rsid w:val="005D4E7A"/>
    <w:rsid w:val="005F76DB"/>
    <w:rsid w:val="00623EE7"/>
    <w:rsid w:val="00654CA0"/>
    <w:rsid w:val="00680CA3"/>
    <w:rsid w:val="00681EF2"/>
    <w:rsid w:val="00687243"/>
    <w:rsid w:val="006D479C"/>
    <w:rsid w:val="007027AD"/>
    <w:rsid w:val="00711C71"/>
    <w:rsid w:val="007170A7"/>
    <w:rsid w:val="0072659D"/>
    <w:rsid w:val="007729BB"/>
    <w:rsid w:val="007916EE"/>
    <w:rsid w:val="007B053C"/>
    <w:rsid w:val="007D135F"/>
    <w:rsid w:val="00812930"/>
    <w:rsid w:val="008307D8"/>
    <w:rsid w:val="00835402"/>
    <w:rsid w:val="00890AAF"/>
    <w:rsid w:val="008B06AE"/>
    <w:rsid w:val="008B30B0"/>
    <w:rsid w:val="00960477"/>
    <w:rsid w:val="0097325A"/>
    <w:rsid w:val="00987673"/>
    <w:rsid w:val="00991979"/>
    <w:rsid w:val="009B474A"/>
    <w:rsid w:val="009C0C3B"/>
    <w:rsid w:val="009C2ED6"/>
    <w:rsid w:val="009C7814"/>
    <w:rsid w:val="009F01ED"/>
    <w:rsid w:val="00A03E0D"/>
    <w:rsid w:val="00A15336"/>
    <w:rsid w:val="00A16E5B"/>
    <w:rsid w:val="00A24E4D"/>
    <w:rsid w:val="00A25A9B"/>
    <w:rsid w:val="00A44200"/>
    <w:rsid w:val="00A66ECA"/>
    <w:rsid w:val="00A67C79"/>
    <w:rsid w:val="00A763EB"/>
    <w:rsid w:val="00A86CD9"/>
    <w:rsid w:val="00AA62E8"/>
    <w:rsid w:val="00AC0DD3"/>
    <w:rsid w:val="00AC5643"/>
    <w:rsid w:val="00AE2300"/>
    <w:rsid w:val="00AF6B0D"/>
    <w:rsid w:val="00BA7AB8"/>
    <w:rsid w:val="00BD1BE2"/>
    <w:rsid w:val="00BF7756"/>
    <w:rsid w:val="00C50460"/>
    <w:rsid w:val="00C837F5"/>
    <w:rsid w:val="00CC2A91"/>
    <w:rsid w:val="00CF32CA"/>
    <w:rsid w:val="00CF79CC"/>
    <w:rsid w:val="00D13C14"/>
    <w:rsid w:val="00D52DB2"/>
    <w:rsid w:val="00D55FB4"/>
    <w:rsid w:val="00D652B0"/>
    <w:rsid w:val="00D7344D"/>
    <w:rsid w:val="00DA39D6"/>
    <w:rsid w:val="00DA7A8A"/>
    <w:rsid w:val="00DC546F"/>
    <w:rsid w:val="00DD124E"/>
    <w:rsid w:val="00DF1C13"/>
    <w:rsid w:val="00DF2C77"/>
    <w:rsid w:val="00E03EBB"/>
    <w:rsid w:val="00E32A76"/>
    <w:rsid w:val="00E6066B"/>
    <w:rsid w:val="00E72EBE"/>
    <w:rsid w:val="00E87B64"/>
    <w:rsid w:val="00E91543"/>
    <w:rsid w:val="00EA6C41"/>
    <w:rsid w:val="00EB25A6"/>
    <w:rsid w:val="00EB7994"/>
    <w:rsid w:val="00EE3E96"/>
    <w:rsid w:val="00F25AD7"/>
    <w:rsid w:val="00F7367C"/>
    <w:rsid w:val="00F8775E"/>
    <w:rsid w:val="00F90217"/>
    <w:rsid w:val="00FC7099"/>
    <w:rsid w:val="00FF2B97"/>
    <w:rsid w:val="00FF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79C"/>
  </w:style>
  <w:style w:type="paragraph" w:styleId="Footer">
    <w:name w:val="footer"/>
    <w:basedOn w:val="Normal"/>
    <w:link w:val="FooterChar"/>
    <w:uiPriority w:val="99"/>
    <w:unhideWhenUsed/>
    <w:rsid w:val="006D4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79C"/>
  </w:style>
  <w:style w:type="paragraph" w:styleId="ListParagraph">
    <w:name w:val="List Paragraph"/>
    <w:basedOn w:val="Normal"/>
    <w:uiPriority w:val="34"/>
    <w:qFormat/>
    <w:rsid w:val="009C2ED6"/>
    <w:pPr>
      <w:ind w:left="720"/>
      <w:contextualSpacing/>
    </w:pPr>
  </w:style>
  <w:style w:type="paragraph" w:styleId="BalloonText">
    <w:name w:val="Balloon Text"/>
    <w:basedOn w:val="Normal"/>
    <w:link w:val="BalloonTextChar"/>
    <w:uiPriority w:val="99"/>
    <w:semiHidden/>
    <w:unhideWhenUsed/>
    <w:rsid w:val="00AF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79C"/>
  </w:style>
  <w:style w:type="paragraph" w:styleId="Footer">
    <w:name w:val="footer"/>
    <w:basedOn w:val="Normal"/>
    <w:link w:val="FooterChar"/>
    <w:uiPriority w:val="99"/>
    <w:unhideWhenUsed/>
    <w:rsid w:val="006D4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79C"/>
  </w:style>
  <w:style w:type="paragraph" w:styleId="ListParagraph">
    <w:name w:val="List Paragraph"/>
    <w:basedOn w:val="Normal"/>
    <w:uiPriority w:val="34"/>
    <w:qFormat/>
    <w:rsid w:val="009C2ED6"/>
    <w:pPr>
      <w:ind w:left="720"/>
      <w:contextualSpacing/>
    </w:pPr>
  </w:style>
  <w:style w:type="paragraph" w:styleId="BalloonText">
    <w:name w:val="Balloon Text"/>
    <w:basedOn w:val="Normal"/>
    <w:link w:val="BalloonTextChar"/>
    <w:uiPriority w:val="99"/>
    <w:semiHidden/>
    <w:unhideWhenUsed/>
    <w:rsid w:val="00AF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A51DA-D4E6-49E0-84CE-CE8C00EF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woodcreek village</cp:lastModifiedBy>
  <cp:revision>11</cp:revision>
  <cp:lastPrinted>2018-05-03T17:19:00Z</cp:lastPrinted>
  <dcterms:created xsi:type="dcterms:W3CDTF">2018-04-04T13:29:00Z</dcterms:created>
  <dcterms:modified xsi:type="dcterms:W3CDTF">2018-05-31T14:29:00Z</dcterms:modified>
</cp:coreProperties>
</file>