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B10" w:rsidRDefault="00755B10" w:rsidP="00755B10">
      <w:pPr>
        <w:rPr>
          <w:rFonts w:ascii="Times New Roman" w:hAnsi="Times New Roman" w:cs="Times New Roman"/>
          <w:b/>
          <w:sz w:val="28"/>
          <w:szCs w:val="28"/>
        </w:rPr>
      </w:pPr>
      <w:r w:rsidRPr="00276208">
        <w:rPr>
          <w:rFonts w:ascii="Times New Roman" w:hAnsi="Times New Roman" w:cs="Times New Roman"/>
          <w:b/>
          <w:sz w:val="28"/>
          <w:szCs w:val="28"/>
        </w:rPr>
        <w:t xml:space="preserve">Лекція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19296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192960">
        <w:rPr>
          <w:rFonts w:ascii="Times New Roman" w:eastAsia="Calibri" w:hAnsi="Times New Roman" w:cs="Times New Roman"/>
          <w:b/>
          <w:bCs/>
          <w:sz w:val="28"/>
          <w:szCs w:val="28"/>
        </w:rPr>
        <w:t>Засоби попереднього моделювання</w:t>
      </w:r>
      <w:r w:rsidRPr="0019296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192960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92960">
        <w:rPr>
          <w:rFonts w:ascii="Times New Roman" w:hAnsi="Times New Roman" w:cs="Times New Roman"/>
          <w:b/>
          <w:sz w:val="28"/>
          <w:szCs w:val="28"/>
        </w:rPr>
        <w:t xml:space="preserve"> моделювання)</w:t>
      </w:r>
      <w:r w:rsidR="005D1E4B">
        <w:rPr>
          <w:rFonts w:ascii="Times New Roman" w:hAnsi="Times New Roman" w:cs="Times New Roman"/>
          <w:b/>
          <w:sz w:val="28"/>
          <w:szCs w:val="28"/>
        </w:rPr>
        <w:t>.</w:t>
      </w:r>
      <w:r w:rsidR="005D1E4B" w:rsidRPr="005D1E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1E4B">
        <w:rPr>
          <w:rFonts w:ascii="Times New Roman" w:hAnsi="Times New Roman" w:cs="Times New Roman"/>
          <w:b/>
          <w:sz w:val="28"/>
          <w:szCs w:val="28"/>
        </w:rPr>
        <w:t>Діаграма станів</w:t>
      </w:r>
      <w:r w:rsidR="005D1E4B">
        <w:rPr>
          <w:rFonts w:ascii="Times New Roman" w:hAnsi="Times New Roman" w:cs="Times New Roman"/>
          <w:b/>
          <w:sz w:val="28"/>
          <w:szCs w:val="28"/>
        </w:rPr>
        <w:t>.</w:t>
      </w:r>
    </w:p>
    <w:p w:rsidR="00755B10" w:rsidRDefault="00755B10" w:rsidP="00755B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06C8">
        <w:rPr>
          <w:rStyle w:val="a9"/>
          <w:rFonts w:ascii="Times New Roman" w:hAnsi="Times New Roman" w:cs="Times New Roman"/>
          <w:sz w:val="28"/>
          <w:szCs w:val="28"/>
        </w:rPr>
        <w:t>На період</w:t>
      </w:r>
      <w:r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карантину в дистанційній формі навчання на надані в кінці запитання потрібно надати письмові відповіді, надіславши їх на електронну адресу викладача. Файл надавати з іменем у форматі</w:t>
      </w:r>
    </w:p>
    <w:p w:rsidR="00755B10" w:rsidRPr="003A4E25" w:rsidRDefault="00755B10" w:rsidP="00755B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C44B0E">
        <w:rPr>
          <w:rFonts w:ascii="Times New Roman" w:hAnsi="Times New Roman" w:cs="Times New Roman"/>
          <w:b/>
          <w:sz w:val="28"/>
          <w:szCs w:val="28"/>
        </w:rPr>
        <w:t>&lt;Номер групи&gt;&lt;Номер</w:t>
      </w:r>
      <w:r w:rsidRPr="00A14DA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лекції / </w:t>
      </w:r>
      <w:r w:rsidRPr="00A14DA6">
        <w:rPr>
          <w:rFonts w:ascii="Times New Roman" w:hAnsi="Times New Roman" w:cs="Times New Roman"/>
          <w:b/>
          <w:sz w:val="28"/>
          <w:szCs w:val="28"/>
        </w:rPr>
        <w:t>практичної /</w:t>
      </w:r>
      <w:r w:rsidRPr="00C44B0E">
        <w:rPr>
          <w:rFonts w:ascii="Times New Roman" w:hAnsi="Times New Roman" w:cs="Times New Roman"/>
          <w:b/>
          <w:sz w:val="28"/>
          <w:szCs w:val="28"/>
        </w:rPr>
        <w:t xml:space="preserve"> лабораторної</w:t>
      </w:r>
      <w:proofErr w:type="gramStart"/>
      <w:r w:rsidRPr="00C44B0E">
        <w:rPr>
          <w:rFonts w:ascii="Times New Roman" w:hAnsi="Times New Roman" w:cs="Times New Roman"/>
          <w:b/>
          <w:sz w:val="28"/>
          <w:szCs w:val="28"/>
        </w:rPr>
        <w:t>&gt;[</w:t>
      </w:r>
      <w:proofErr w:type="gramEnd"/>
      <w:r w:rsidRPr="00C44B0E">
        <w:rPr>
          <w:rFonts w:ascii="Times New Roman" w:hAnsi="Times New Roman" w:cs="Times New Roman"/>
          <w:b/>
          <w:sz w:val="28"/>
          <w:szCs w:val="28"/>
        </w:rPr>
        <w:t>-&lt;Номер завдання&gt;]</w:t>
      </w:r>
      <w:r w:rsidRPr="00A14DA6">
        <w:rPr>
          <w:rFonts w:ascii="Times New Roman" w:hAnsi="Times New Roman" w:cs="Times New Roman"/>
          <w:b/>
          <w:sz w:val="28"/>
          <w:szCs w:val="28"/>
        </w:rPr>
        <w:t>[</w:t>
      </w:r>
      <w:r>
        <w:rPr>
          <w:rFonts w:ascii="Times New Roman" w:hAnsi="Times New Roman" w:cs="Times New Roman"/>
          <w:b/>
          <w:sz w:val="28"/>
          <w:szCs w:val="28"/>
        </w:rPr>
        <w:t xml:space="preserve">літера позначення типу роботи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3556D">
        <w:rPr>
          <w:rFonts w:ascii="Times New Roman" w:hAnsi="Times New Roman" w:cs="Times New Roman"/>
          <w:b/>
          <w:sz w:val="28"/>
          <w:szCs w:val="28"/>
        </w:rPr>
        <w:t xml:space="preserve"> лекція,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53556D">
        <w:rPr>
          <w:rFonts w:ascii="Times New Roman" w:hAnsi="Times New Roman" w:cs="Times New Roman"/>
          <w:b/>
          <w:sz w:val="28"/>
          <w:szCs w:val="28"/>
        </w:rPr>
        <w:t xml:space="preserve"> –практична,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/>
          <w:sz w:val="28"/>
          <w:szCs w:val="28"/>
        </w:rPr>
        <w:t xml:space="preserve"> – лабораторна</w:t>
      </w:r>
      <w:r w:rsidRPr="00A14DA6">
        <w:rPr>
          <w:rFonts w:ascii="Times New Roman" w:hAnsi="Times New Roman" w:cs="Times New Roman"/>
          <w:b/>
          <w:sz w:val="28"/>
          <w:szCs w:val="28"/>
        </w:rPr>
        <w:t>]</w:t>
      </w:r>
      <w:r w:rsidRPr="00C44B0E">
        <w:rPr>
          <w:rFonts w:ascii="Times New Roman" w:hAnsi="Times New Roman" w:cs="Times New Roman"/>
          <w:b/>
          <w:sz w:val="28"/>
          <w:szCs w:val="28"/>
        </w:rPr>
        <w:t>&lt;</w:t>
      </w:r>
      <w:proofErr w:type="spellStart"/>
      <w:r w:rsidRPr="00C44B0E">
        <w:rPr>
          <w:rFonts w:ascii="Times New Roman" w:hAnsi="Times New Roman" w:cs="Times New Roman"/>
          <w:b/>
          <w:bCs/>
          <w:sz w:val="28"/>
          <w:szCs w:val="28"/>
        </w:rPr>
        <w:t>Прізвищеанглійською</w:t>
      </w:r>
      <w:proofErr w:type="spellEnd"/>
      <w:r w:rsidRPr="00C44B0E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C44B0E">
        <w:rPr>
          <w:rFonts w:ascii="Times New Roman" w:hAnsi="Times New Roman" w:cs="Times New Roman"/>
          <w:sz w:val="28"/>
          <w:szCs w:val="28"/>
        </w:rPr>
        <w:t>. Наприклад,</w:t>
      </w:r>
      <w:r w:rsidRPr="003A4E25">
        <w:rPr>
          <w:rFonts w:ascii="Times New Roman" w:hAnsi="Times New Roman" w:cs="Times New Roman"/>
          <w:sz w:val="28"/>
          <w:szCs w:val="28"/>
        </w:rPr>
        <w:t xml:space="preserve"> </w:t>
      </w:r>
      <w:r w:rsidRPr="00A14DA6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A14DA6">
        <w:rPr>
          <w:rFonts w:ascii="Times New Roman" w:hAnsi="Times New Roman" w:cs="Times New Roman"/>
          <w:b/>
          <w:sz w:val="28"/>
          <w:szCs w:val="28"/>
        </w:rPr>
        <w:t>310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B34209">
        <w:rPr>
          <w:rFonts w:ascii="Times New Roman" w:hAnsi="Times New Roman" w:cs="Times New Roman"/>
          <w:sz w:val="28"/>
          <w:szCs w:val="28"/>
          <w:lang w:val="en-US"/>
        </w:rPr>
        <w:t>buts</w:t>
      </w:r>
      <w:proofErr w:type="spellEnd"/>
      <w:r w:rsidRPr="00C44B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C44B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Кожна відповідь оцінюється в 0,5 балів. Відповіді повинні бути не довгими і змістовними. Не копіюйте фрагментів з різних інформаційних джерел, подумайте і викладіть свою точку зору. При наявності відповідей-"близнюків" відповідь буде зараховуватися першому за часом надсилання. </w:t>
      </w:r>
    </w:p>
    <w:p w:rsidR="00755B10" w:rsidRPr="00CC32ED" w:rsidRDefault="000F025D" w:rsidP="00755B1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Строк </w:t>
      </w:r>
      <w:r w:rsidRPr="00CC32ED">
        <w:rPr>
          <w:rFonts w:ascii="Times New Roman" w:hAnsi="Times New Roman" w:cs="Times New Roman"/>
          <w:b/>
          <w:sz w:val="28"/>
          <w:szCs w:val="28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C32ED">
        <w:rPr>
          <w:rFonts w:ascii="Times New Roman" w:hAnsi="Times New Roman" w:cs="Times New Roman"/>
          <w:b/>
          <w:sz w:val="28"/>
          <w:szCs w:val="28"/>
        </w:rPr>
        <w:t>цієї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ІПЗ-31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16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4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, ІПЗ-32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13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4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</w:t>
      </w:r>
      <w:r w:rsidRPr="00CC32ED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</w:t>
      </w:r>
    </w:p>
    <w:p w:rsidR="00F639E5" w:rsidRPr="00F639E5" w:rsidRDefault="00F639E5" w:rsidP="00F639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467866612"/>
      <w:bookmarkStart w:id="1" w:name="_Toc469087051"/>
      <w:r w:rsidRPr="00F639E5">
        <w:rPr>
          <w:rFonts w:ascii="Times New Roman" w:hAnsi="Times New Roman" w:cs="Times New Roman"/>
          <w:b/>
          <w:sz w:val="28"/>
          <w:szCs w:val="28"/>
        </w:rPr>
        <w:t>Діаграма станів</w:t>
      </w:r>
      <w:bookmarkEnd w:id="0"/>
      <w:r w:rsidRPr="00F639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39E5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spellStart"/>
      <w:r w:rsidRPr="00F639E5">
        <w:rPr>
          <w:rFonts w:ascii="Times New Roman" w:hAnsi="Times New Roman" w:cs="Times New Roman"/>
          <w:b/>
          <w:i/>
          <w:sz w:val="28"/>
          <w:szCs w:val="28"/>
        </w:rPr>
        <w:t>statechart</w:t>
      </w:r>
      <w:proofErr w:type="spellEnd"/>
      <w:r w:rsidRPr="00F639E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F639E5">
        <w:rPr>
          <w:rFonts w:ascii="Times New Roman" w:hAnsi="Times New Roman" w:cs="Times New Roman"/>
          <w:b/>
          <w:i/>
          <w:sz w:val="28"/>
          <w:szCs w:val="28"/>
        </w:rPr>
        <w:t>diagram</w:t>
      </w:r>
      <w:proofErr w:type="spellEnd"/>
      <w:r w:rsidRPr="00F639E5">
        <w:rPr>
          <w:rFonts w:ascii="Times New Roman" w:hAnsi="Times New Roman" w:cs="Times New Roman"/>
          <w:b/>
          <w:i/>
          <w:sz w:val="28"/>
          <w:szCs w:val="28"/>
        </w:rPr>
        <w:t>)</w:t>
      </w:r>
      <w:bookmarkEnd w:id="1"/>
    </w:p>
    <w:p w:rsidR="00F639E5" w:rsidRPr="0085522F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На діаграмах станів зображають різні стани об’єкта під час його існування і стимули, які призводять до переходу об’єкта з одного стану у інший. </w:t>
      </w:r>
    </w:p>
    <w:p w:rsidR="00F639E5" w:rsidRPr="0085522F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 xml:space="preserve">На діаграмах стану об’єкти розглядаються як машини станів або скінченні автомати, які можуть перебувати у одному зі станів скінченного набору станів, і які можуть змінювати цей стан через вплив одного зі стимулів зі скінченного набору стимулів. Наприклад, об’єкт типу Сервер мережі може перебувати у одному з таких станів протягом існування: </w:t>
      </w:r>
    </w:p>
    <w:p w:rsidR="00F639E5" w:rsidRPr="00B15A39" w:rsidRDefault="00F639E5" w:rsidP="00F639E5">
      <w:pPr>
        <w:pStyle w:val="a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Готовність</w:t>
      </w:r>
    </w:p>
    <w:p w:rsidR="00F639E5" w:rsidRPr="00B15A39" w:rsidRDefault="00F639E5" w:rsidP="00F639E5">
      <w:pPr>
        <w:pStyle w:val="a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Очікування</w:t>
      </w:r>
    </w:p>
    <w:p w:rsidR="00F639E5" w:rsidRPr="00B15A39" w:rsidRDefault="00F639E5" w:rsidP="00F639E5">
      <w:pPr>
        <w:pStyle w:val="a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Робота</w:t>
      </w:r>
    </w:p>
    <w:p w:rsidR="00F639E5" w:rsidRPr="00B15A39" w:rsidRDefault="00F639E5" w:rsidP="00F639E5">
      <w:pPr>
        <w:pStyle w:val="a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Зупинка</w:t>
      </w:r>
    </w:p>
    <w:p w:rsidR="00F639E5" w:rsidRPr="0085522F" w:rsidRDefault="00F639E5" w:rsidP="00F639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22F">
        <w:rPr>
          <w:rFonts w:ascii="Times New Roman" w:hAnsi="Times New Roman" w:cs="Times New Roman"/>
          <w:sz w:val="28"/>
          <w:szCs w:val="28"/>
        </w:rPr>
        <w:t>а подіями, які можуть спричинити зміну стану об’єкта можуть бути</w:t>
      </w:r>
    </w:p>
    <w:p w:rsidR="00F639E5" w:rsidRPr="00B15A39" w:rsidRDefault="00F639E5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Створення об’єкта</w:t>
      </w:r>
    </w:p>
    <w:p w:rsidR="00F639E5" w:rsidRPr="00B15A39" w:rsidRDefault="00F639E5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Об’єкт отримує повідомлення «очікувати»</w:t>
      </w:r>
    </w:p>
    <w:p w:rsidR="00F639E5" w:rsidRPr="00B15A39" w:rsidRDefault="00F639E5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Клієнт надсилає запит на з’єднання мережею</w:t>
      </w:r>
    </w:p>
    <w:p w:rsidR="00F639E5" w:rsidRPr="00B15A39" w:rsidRDefault="00F639E5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Клієнт перериває запит</w:t>
      </w:r>
    </w:p>
    <w:p w:rsidR="00F639E5" w:rsidRPr="00B15A39" w:rsidRDefault="00F639E5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Запит виконано і перервано</w:t>
      </w:r>
    </w:p>
    <w:p w:rsidR="00F639E5" w:rsidRPr="00B15A39" w:rsidRDefault="00F639E5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Об’єкт отримує повідомлення «зупинка»</w:t>
      </w:r>
    </w:p>
    <w:p w:rsidR="00F639E5" w:rsidRDefault="0099027B" w:rsidP="00F639E5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5A39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F639E5" w:rsidRPr="00B15A39">
        <w:rPr>
          <w:rFonts w:ascii="Times New Roman" w:hAnsi="Times New Roman" w:cs="Times New Roman"/>
          <w:sz w:val="28"/>
          <w:szCs w:val="28"/>
          <w:lang w:val="uk-UA"/>
        </w:rPr>
        <w:t>ощо</w:t>
      </w:r>
    </w:p>
    <w:p w:rsidR="0099027B" w:rsidRDefault="0099027B" w:rsidP="0099027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027B">
        <w:rPr>
          <w:rFonts w:ascii="Times New Roman" w:hAnsi="Times New Roman" w:cs="Times New Roman"/>
          <w:sz w:val="28"/>
          <w:szCs w:val="28"/>
        </w:rPr>
        <w:t>На рис.1 показано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5522F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5522F">
        <w:rPr>
          <w:rFonts w:ascii="Times New Roman" w:hAnsi="Times New Roman" w:cs="Times New Roman"/>
          <w:sz w:val="28"/>
          <w:szCs w:val="28"/>
        </w:rPr>
        <w:t xml:space="preserve"> станів у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Pr="0085522F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Pr="0085522F">
        <w:rPr>
          <w:rFonts w:ascii="Times New Roman" w:hAnsi="Times New Roman" w:cs="Times New Roman"/>
          <w:sz w:val="28"/>
          <w:szCs w:val="28"/>
        </w:rPr>
        <w:t>Modeller</w:t>
      </w:r>
      <w:proofErr w:type="spellEnd"/>
    </w:p>
    <w:p w:rsidR="0099027B" w:rsidRPr="0099027B" w:rsidRDefault="005D1E4B" w:rsidP="0099027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Поняття с</w:t>
      </w:r>
      <w:r w:rsidR="0099027B" w:rsidRPr="0099027B">
        <w:rPr>
          <w:rFonts w:ascii="Times New Roman" w:hAnsi="Times New Roman" w:cs="Times New Roman"/>
          <w:b/>
          <w:sz w:val="28"/>
          <w:szCs w:val="28"/>
        </w:rPr>
        <w:t>тан</w:t>
      </w:r>
      <w:r>
        <w:rPr>
          <w:rFonts w:ascii="Times New Roman" w:hAnsi="Times New Roman" w:cs="Times New Roman"/>
          <w:b/>
          <w:sz w:val="28"/>
          <w:szCs w:val="28"/>
        </w:rPr>
        <w:t>у.</w:t>
      </w:r>
    </w:p>
    <w:p w:rsidR="0099027B" w:rsidRPr="0099027B" w:rsidRDefault="0099027B" w:rsidP="009902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27B">
        <w:rPr>
          <w:rFonts w:ascii="Times New Roman" w:hAnsi="Times New Roman" w:cs="Times New Roman"/>
          <w:sz w:val="28"/>
          <w:szCs w:val="28"/>
        </w:rPr>
        <w:t>Будівельними цеглинками діаграм станів є стани. Стан належить лише одному класу і відповідає переліку значень атрибутів, які може приймати клас. У UML стан описує внутрішній стан об’єкта одного з окремих класів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02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027B" w:rsidRPr="0099027B" w:rsidRDefault="0099027B" w:rsidP="009902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27B">
        <w:rPr>
          <w:rFonts w:ascii="Times New Roman" w:hAnsi="Times New Roman" w:cs="Times New Roman"/>
          <w:sz w:val="28"/>
          <w:szCs w:val="28"/>
        </w:rPr>
        <w:t>Зауважте, що не кожну зміну одного з атрибутів об’єкта має бути показано станом, станам відповідають лише ті зміни, які значно впливають на виконання об’єктом завдань.</w:t>
      </w:r>
    </w:p>
    <w:p w:rsidR="0099027B" w:rsidRPr="0099027B" w:rsidRDefault="0099027B" w:rsidP="009902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27B">
        <w:rPr>
          <w:rFonts w:ascii="Times New Roman" w:hAnsi="Times New Roman" w:cs="Times New Roman"/>
          <w:sz w:val="28"/>
          <w:szCs w:val="28"/>
        </w:rPr>
        <w:t xml:space="preserve">Існує два особливих типи станів: початок і кінець. Їх особливість полягає у тому, що не існує жодної події, яка може спричинити повернення об’єкта до його початкового стану, так само, не існує жодної події, яка б могла повернути об’єкт зі стану кінця, тільки-но він його досягне. </w:t>
      </w:r>
    </w:p>
    <w:p w:rsidR="00F639E5" w:rsidRPr="0085522F" w:rsidRDefault="00F639E5" w:rsidP="00F639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7740212" wp14:editId="588031B2">
            <wp:extent cx="6803780" cy="347805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972" t="25152" r="7286" b="19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879" cy="348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85522F" w:rsidRDefault="005D1E4B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</w:t>
      </w:r>
      <w:r w:rsidR="00F639E5" w:rsidRPr="0085522F">
        <w:rPr>
          <w:rFonts w:ascii="Times New Roman" w:hAnsi="Times New Roman" w:cs="Times New Roman"/>
          <w:sz w:val="28"/>
          <w:szCs w:val="28"/>
        </w:rPr>
        <w:t xml:space="preserve">Показ діаграми станів у </w:t>
      </w:r>
      <w:proofErr w:type="spellStart"/>
      <w:r w:rsidR="00F639E5" w:rsidRPr="0085522F">
        <w:rPr>
          <w:rFonts w:ascii="Times New Roman" w:hAnsi="Times New Roman" w:cs="Times New Roman"/>
          <w:sz w:val="28"/>
          <w:szCs w:val="28"/>
        </w:rPr>
        <w:t>Umbrello</w:t>
      </w:r>
      <w:proofErr w:type="spellEnd"/>
      <w:r w:rsidR="00F639E5" w:rsidRPr="0085522F">
        <w:rPr>
          <w:rFonts w:ascii="Times New Roman" w:hAnsi="Times New Roman" w:cs="Times New Roman"/>
          <w:sz w:val="28"/>
          <w:szCs w:val="28"/>
        </w:rPr>
        <w:t xml:space="preserve"> UML </w:t>
      </w:r>
      <w:proofErr w:type="spellStart"/>
      <w:r w:rsidR="00F639E5" w:rsidRPr="0085522F">
        <w:rPr>
          <w:rFonts w:ascii="Times New Roman" w:hAnsi="Times New Roman" w:cs="Times New Roman"/>
          <w:sz w:val="28"/>
          <w:szCs w:val="28"/>
        </w:rPr>
        <w:t>Modeller</w:t>
      </w:r>
      <w:proofErr w:type="spellEnd"/>
    </w:p>
    <w:p w:rsidR="00F639E5" w:rsidRPr="0099027B" w:rsidRDefault="0099027B" w:rsidP="009902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469087052"/>
      <w:r>
        <w:rPr>
          <w:rFonts w:ascii="Times New Roman" w:hAnsi="Times New Roman" w:cs="Times New Roman"/>
          <w:b/>
          <w:sz w:val="28"/>
          <w:szCs w:val="28"/>
        </w:rPr>
        <w:t>Призначення та використання д</w:t>
      </w:r>
      <w:r w:rsidR="00F639E5" w:rsidRPr="0099027B">
        <w:rPr>
          <w:rFonts w:ascii="Times New Roman" w:hAnsi="Times New Roman" w:cs="Times New Roman"/>
          <w:b/>
          <w:sz w:val="28"/>
          <w:szCs w:val="28"/>
        </w:rPr>
        <w:t>іаграм</w:t>
      </w:r>
      <w:r w:rsidR="005D1E4B">
        <w:rPr>
          <w:rFonts w:ascii="Times New Roman" w:hAnsi="Times New Roman" w:cs="Times New Roman"/>
          <w:b/>
          <w:sz w:val="28"/>
          <w:szCs w:val="28"/>
        </w:rPr>
        <w:t>и</w:t>
      </w:r>
      <w:r w:rsidR="00F639E5" w:rsidRPr="0099027B">
        <w:rPr>
          <w:rFonts w:ascii="Times New Roman" w:hAnsi="Times New Roman" w:cs="Times New Roman"/>
          <w:b/>
          <w:sz w:val="28"/>
          <w:szCs w:val="28"/>
        </w:rPr>
        <w:t xml:space="preserve"> станів</w:t>
      </w:r>
      <w:bookmarkEnd w:id="2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2137">
        <w:rPr>
          <w:rFonts w:ascii="Times New Roman" w:hAnsi="Times New Roman" w:cs="Times New Roman"/>
          <w:sz w:val="28"/>
          <w:szCs w:val="28"/>
        </w:rPr>
        <w:t xml:space="preserve">Головне призначення </w:t>
      </w:r>
      <w:r w:rsidRPr="001E2137">
        <w:rPr>
          <w:rFonts w:ascii="Times New Roman" w:hAnsi="Times New Roman" w:cs="Times New Roman"/>
          <w:b/>
          <w:i/>
          <w:sz w:val="28"/>
          <w:szCs w:val="28"/>
        </w:rPr>
        <w:t>діаграми станів</w:t>
      </w:r>
      <w:r w:rsidRPr="001E21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D0A31">
        <w:rPr>
          <w:rFonts w:ascii="Times New Roman" w:hAnsi="Times New Roman" w:cs="Times New Roman"/>
          <w:i/>
          <w:sz w:val="28"/>
          <w:szCs w:val="28"/>
          <w:lang w:val="en-US"/>
        </w:rPr>
        <w:t>statechart</w:t>
      </w:r>
      <w:proofErr w:type="spellEnd"/>
      <w:r w:rsidRPr="001E213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i/>
          <w:sz w:val="28"/>
          <w:szCs w:val="28"/>
          <w:lang w:val="en-US"/>
        </w:rPr>
        <w:t>diagram</w:t>
      </w:r>
      <w:r w:rsidRPr="001E2137">
        <w:rPr>
          <w:rFonts w:ascii="Times New Roman" w:hAnsi="Times New Roman" w:cs="Times New Roman"/>
          <w:sz w:val="28"/>
          <w:szCs w:val="28"/>
        </w:rPr>
        <w:t xml:space="preserve">) - описати можливі послідовності станів і переходів, які в сукупності характеризують поведінку системи, що моделюється, протягом усього її життєвого циклу. </w:t>
      </w:r>
      <w:r w:rsidRPr="00AD0A31">
        <w:rPr>
          <w:rFonts w:ascii="Times New Roman" w:hAnsi="Times New Roman" w:cs="Times New Roman"/>
          <w:sz w:val="28"/>
          <w:szCs w:val="28"/>
        </w:rPr>
        <w:t xml:space="preserve">Діаграма станів представляє динамічну поведінку сутностей,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AD0A31">
        <w:rPr>
          <w:rFonts w:ascii="Times New Roman" w:hAnsi="Times New Roman" w:cs="Times New Roman"/>
          <w:sz w:val="28"/>
          <w:szCs w:val="28"/>
        </w:rPr>
        <w:t>снов</w:t>
      </w:r>
      <w:r>
        <w:rPr>
          <w:rFonts w:ascii="Times New Roman" w:hAnsi="Times New Roman" w:cs="Times New Roman"/>
          <w:sz w:val="28"/>
          <w:szCs w:val="28"/>
        </w:rPr>
        <w:t>ану на</w:t>
      </w:r>
      <w:r w:rsidRPr="00AD0A31">
        <w:rPr>
          <w:rFonts w:ascii="Times New Roman" w:hAnsi="Times New Roman" w:cs="Times New Roman"/>
          <w:sz w:val="28"/>
          <w:szCs w:val="28"/>
        </w:rPr>
        <w:t xml:space="preserve"> специфікації їхньої реакції на сприйняття деяких конкретних подій. </w:t>
      </w:r>
      <w:r w:rsidRPr="00AD0A31">
        <w:rPr>
          <w:rFonts w:ascii="Times New Roman" w:hAnsi="Times New Roman" w:cs="Times New Roman"/>
          <w:sz w:val="28"/>
          <w:szCs w:val="28"/>
          <w:u w:val="dotted"/>
        </w:rPr>
        <w:t>Системи</w:t>
      </w:r>
      <w:r w:rsidRPr="00AD0A31">
        <w:rPr>
          <w:rFonts w:ascii="Times New Roman" w:hAnsi="Times New Roman" w:cs="Times New Roman"/>
          <w:sz w:val="28"/>
          <w:szCs w:val="28"/>
        </w:rPr>
        <w:t xml:space="preserve">, які реагують на зовнішні дії інших систем або користувачів, іноді називають </w:t>
      </w:r>
      <w:r w:rsidRPr="00AD0A31">
        <w:rPr>
          <w:rFonts w:ascii="Times New Roman" w:hAnsi="Times New Roman" w:cs="Times New Roman"/>
          <w:sz w:val="28"/>
          <w:szCs w:val="28"/>
          <w:u w:val="dotted"/>
        </w:rPr>
        <w:t>реактивними</w:t>
      </w:r>
      <w:r w:rsidRPr="00AD0A31">
        <w:rPr>
          <w:rFonts w:ascii="Times New Roman" w:hAnsi="Times New Roman" w:cs="Times New Roman"/>
          <w:sz w:val="28"/>
          <w:szCs w:val="28"/>
        </w:rPr>
        <w:t xml:space="preserve">. Якщо такі дії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ініціюються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в довільні випадкові моменти часу, то говорять про </w:t>
      </w:r>
      <w:r w:rsidRPr="00AD0A31">
        <w:rPr>
          <w:rFonts w:ascii="Times New Roman" w:hAnsi="Times New Roman" w:cs="Times New Roman"/>
          <w:sz w:val="28"/>
          <w:szCs w:val="28"/>
          <w:u w:val="dotted"/>
        </w:rPr>
        <w:t>асинхронну поведінку моделі</w:t>
      </w:r>
      <w:r w:rsidRPr="00AD0A31">
        <w:rPr>
          <w:rFonts w:ascii="Times New Roman" w:hAnsi="Times New Roman" w:cs="Times New Roman"/>
          <w:sz w:val="28"/>
          <w:szCs w:val="28"/>
        </w:rPr>
        <w:t>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Діаграми станів найчастіше використаються для опису поведінки окремих систем і підсистем. Вони також можуть бути застосовані для специфікації функціональності екземплярів окремих класів, тобто для моделювання всіх можливих змін станів конкретних об'єктів. Власне кажучи</w:t>
      </w:r>
      <w:r w:rsidR="0099027B">
        <w:rPr>
          <w:rFonts w:ascii="Times New Roman" w:hAnsi="Times New Roman" w:cs="Times New Roman"/>
          <w:sz w:val="28"/>
          <w:szCs w:val="28"/>
        </w:rPr>
        <w:t>,</w:t>
      </w:r>
      <w:r w:rsidRPr="00AD0A31">
        <w:rPr>
          <w:rFonts w:ascii="Times New Roman" w:hAnsi="Times New Roman" w:cs="Times New Roman"/>
          <w:sz w:val="28"/>
          <w:szCs w:val="28"/>
        </w:rPr>
        <w:t xml:space="preserve"> діаграма станів є графом спеціального виду, що служить для подання кінцевого автомата.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3429">
        <w:rPr>
          <w:rFonts w:ascii="Times New Roman" w:hAnsi="Times New Roman" w:cs="Times New Roman"/>
          <w:b/>
          <w:i/>
          <w:sz w:val="28"/>
          <w:szCs w:val="28"/>
        </w:rPr>
        <w:t>Кінцевий автомат</w:t>
      </w:r>
      <w:r w:rsidRPr="00AD0A31">
        <w:rPr>
          <w:rFonts w:ascii="Times New Roman" w:hAnsi="Times New Roman" w:cs="Times New Roman"/>
          <w:sz w:val="28"/>
          <w:szCs w:val="28"/>
        </w:rPr>
        <w:t xml:space="preserve"> (</w:t>
      </w:r>
      <w:r w:rsidRPr="00A13429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A1342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13429">
        <w:rPr>
          <w:rFonts w:ascii="Times New Roman" w:hAnsi="Times New Roman" w:cs="Times New Roman"/>
          <w:i/>
          <w:sz w:val="28"/>
          <w:szCs w:val="28"/>
          <w:lang w:val="en-US"/>
        </w:rPr>
        <w:t>machine</w:t>
      </w:r>
      <w:r w:rsidRPr="00AD0A31">
        <w:rPr>
          <w:rFonts w:ascii="Times New Roman" w:hAnsi="Times New Roman" w:cs="Times New Roman"/>
          <w:sz w:val="28"/>
          <w:szCs w:val="28"/>
        </w:rPr>
        <w:t>) - модель для специфікації поведінки об'єкта у формі послідовності його станів, які описують реакцію об'єкта на зовнішні події, виконання об'єктом дій, а також зміну його окремих властивостей.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У контексті мови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D0A31">
        <w:rPr>
          <w:rFonts w:ascii="Times New Roman" w:hAnsi="Times New Roman" w:cs="Times New Roman"/>
          <w:sz w:val="28"/>
          <w:szCs w:val="28"/>
        </w:rPr>
        <w:t xml:space="preserve"> поняття кінцевого автомата має додаткову семантику. Вершинами графу кінцевого автомата є стани </w:t>
      </w:r>
      <w:r w:rsidR="0099027B">
        <w:rPr>
          <w:rFonts w:ascii="Times New Roman" w:hAnsi="Times New Roman" w:cs="Times New Roman"/>
          <w:sz w:val="28"/>
          <w:szCs w:val="28"/>
        </w:rPr>
        <w:t>та</w:t>
      </w:r>
      <w:r w:rsidRPr="00AD0A31">
        <w:rPr>
          <w:rFonts w:ascii="Times New Roman" w:hAnsi="Times New Roman" w:cs="Times New Roman"/>
          <w:sz w:val="28"/>
          <w:szCs w:val="28"/>
        </w:rPr>
        <w:t xml:space="preserve"> інші типи елементів моделі, які зображуються відповідними графічними символами. Дуги графа служать для позначення переходів зі стану в стан. Кінцевий автомат описує поведінку окремого об'єкта у формі послідовності станів, що охоплюють всі етапи його життєвого циклу, починаючи від створення об'єкта й закінчуючи його знищенням. Кожна діаграма станів являє собою кінцевий автомат.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Розглянемо приклад діаграми станів для об’єкту «двері»</w:t>
      </w:r>
      <w:r w:rsidR="0099027B">
        <w:rPr>
          <w:rFonts w:ascii="Times New Roman" w:hAnsi="Times New Roman" w:cs="Times New Roman"/>
          <w:sz w:val="28"/>
          <w:szCs w:val="28"/>
        </w:rPr>
        <w:t xml:space="preserve"> (рис.2)</w:t>
      </w:r>
      <w:r w:rsidRPr="00AD0A31">
        <w:rPr>
          <w:rFonts w:ascii="Times New Roman" w:hAnsi="Times New Roman" w:cs="Times New Roman"/>
          <w:sz w:val="28"/>
          <w:szCs w:val="28"/>
        </w:rPr>
        <w:t>. Двері протягом свого життєвого циклу можуть знаходитися у трьох станах: «Відчинені», «Зачинені» та «Замкнуті». Стани змінюються як результат реакції на події Відчинити, Зачинити, Відімкнути та Замкнути.</w:t>
      </w:r>
    </w:p>
    <w:p w:rsidR="00F639E5" w:rsidRDefault="00F639E5" w:rsidP="0099027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C178688" wp14:editId="2D91074B">
            <wp:extent cx="5124261" cy="2145671"/>
            <wp:effectExtent l="0" t="0" r="635" b="698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21164" t="40462" r="28217" b="30358"/>
                    <a:stretch/>
                  </pic:blipFill>
                  <pic:spPr bwMode="auto">
                    <a:xfrm>
                      <a:off x="0" y="0"/>
                      <a:ext cx="5132405" cy="21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9E5" w:rsidRPr="00AD0A31" w:rsidRDefault="00F639E5" w:rsidP="009902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Рис. 2.  Діаграма станів для об’єкту двері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Зауважимо, що не всі події можливі у кожному зі станів, наприклад, якщо двері відчинені неможливо замкнути їх, не зачинивши. Також зазначимо, що перехід із стану «Відчинені» в стан «Зачинені» характеризується с умовою «чи </w:t>
      </w:r>
      <w:r w:rsidR="0099027B">
        <w:rPr>
          <w:rFonts w:ascii="Times New Roman" w:hAnsi="Times New Roman" w:cs="Times New Roman"/>
          <w:sz w:val="28"/>
          <w:szCs w:val="28"/>
        </w:rPr>
        <w:t>відчинені двері (</w:t>
      </w:r>
      <w:r w:rsidRPr="00AD0A31">
        <w:rPr>
          <w:rFonts w:ascii="Times New Roman" w:hAnsi="Times New Roman" w:cs="Times New Roman"/>
          <w:sz w:val="28"/>
          <w:szCs w:val="28"/>
        </w:rPr>
        <w:t>вільний прохід</w:t>
      </w:r>
      <w:r w:rsidR="0099027B">
        <w:rPr>
          <w:rFonts w:ascii="Times New Roman" w:hAnsi="Times New Roman" w:cs="Times New Roman"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» і можливий лише при виконанні цієї умови. </w:t>
      </w:r>
    </w:p>
    <w:p w:rsidR="00F639E5" w:rsidRPr="005D1E4B" w:rsidRDefault="0099027B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1E4B">
        <w:rPr>
          <w:rFonts w:ascii="Times New Roman" w:hAnsi="Times New Roman" w:cs="Times New Roman"/>
          <w:b/>
          <w:sz w:val="28"/>
          <w:szCs w:val="28"/>
        </w:rPr>
        <w:t>С</w:t>
      </w:r>
      <w:r w:rsidR="00F639E5" w:rsidRPr="005D1E4B">
        <w:rPr>
          <w:rFonts w:ascii="Times New Roman" w:hAnsi="Times New Roman" w:cs="Times New Roman"/>
          <w:b/>
          <w:sz w:val="28"/>
          <w:szCs w:val="28"/>
        </w:rPr>
        <w:t xml:space="preserve">интаксис </w:t>
      </w:r>
      <w:r w:rsidR="00F639E5" w:rsidRPr="005D1E4B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="00F639E5" w:rsidRPr="005D1E4B">
        <w:rPr>
          <w:rFonts w:ascii="Times New Roman" w:hAnsi="Times New Roman" w:cs="Times New Roman"/>
          <w:b/>
          <w:sz w:val="28"/>
          <w:szCs w:val="28"/>
        </w:rPr>
        <w:t xml:space="preserve"> діаграм станів. 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Моделювання поведінки об'єктів і системи в цілому ґрунтується на понятті стану.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3429">
        <w:rPr>
          <w:rFonts w:ascii="Times New Roman" w:hAnsi="Times New Roman" w:cs="Times New Roman"/>
          <w:b/>
          <w:i/>
          <w:sz w:val="28"/>
          <w:szCs w:val="28"/>
        </w:rPr>
        <w:t>Стан</w:t>
      </w:r>
      <w:r w:rsidRPr="00A13429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A13429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A13429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умова або ситуація в ході життєвого циклу об'єкта, протягом якої він задовольняє логічній умові, виконує певну діяльність або очікує події.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Стан може бути представлено у вигляді набору конкретних значень атрибутів об'єкта деякого класу. Зміна окремих значень цих атрибутів буде відображати зміну стану об'єкта, що моделюється, або системи в цілому. Однак не кожен атрибут класу може характеризувати стан його об'єктів. Зазвичай, мають значення тільки ті властивості елементів системи, які відображають динамічний або функціональний аспект її поведінки. У цьому випадку стан буде характеризуватися деякою інваріантною умовою, </w:t>
      </w:r>
      <w:r>
        <w:rPr>
          <w:rFonts w:ascii="Times New Roman" w:hAnsi="Times New Roman" w:cs="Times New Roman"/>
          <w:sz w:val="28"/>
          <w:szCs w:val="28"/>
        </w:rPr>
        <w:t>яка</w:t>
      </w:r>
      <w:r w:rsidRPr="00AD0A31">
        <w:rPr>
          <w:rFonts w:ascii="Times New Roman" w:hAnsi="Times New Roman" w:cs="Times New Roman"/>
          <w:sz w:val="28"/>
          <w:szCs w:val="28"/>
        </w:rPr>
        <w:t xml:space="preserve"> включає в себе тільки принципові для поведінки об'єкта або системи атрибути класів й їхнього значення.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Така умова може відповідати ситуації, коли об'єкт, що моделюється, перебуває в стані очікування виникнення зовнішньої події. У той же час знаходження об'єкта в деякому стані може бути пов'язане з виконанням певних дій. В останньому випадку відповідна діяльність починається в момент переходу елемента, що моделюється, в розглянутий стан, а після елемент може покинути даний стан у момент завершення цієї діяльності.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Стан на діаграмі зображується прямокутником з округленими вершинами (рис. </w:t>
      </w:r>
      <w:r w:rsidR="005D1E4B">
        <w:rPr>
          <w:rFonts w:ascii="Times New Roman" w:hAnsi="Times New Roman" w:cs="Times New Roman"/>
          <w:sz w:val="28"/>
          <w:szCs w:val="28"/>
        </w:rPr>
        <w:t>3</w:t>
      </w:r>
      <w:r w:rsidRPr="00AD0A31">
        <w:rPr>
          <w:rFonts w:ascii="Times New Roman" w:hAnsi="Times New Roman" w:cs="Times New Roman"/>
          <w:sz w:val="28"/>
          <w:szCs w:val="28"/>
        </w:rPr>
        <w:t xml:space="preserve">). Цей прямокутник, у свою чергу, може бути розділений на дві секції горизонтальною лінією. Якщо зазначено лише одну секцію, то в ній записується тільки ім'я стану (рис. </w:t>
      </w:r>
      <w:r w:rsidR="005D1E4B">
        <w:rPr>
          <w:rFonts w:ascii="Times New Roman" w:hAnsi="Times New Roman" w:cs="Times New Roman"/>
          <w:sz w:val="28"/>
          <w:szCs w:val="28"/>
        </w:rPr>
        <w:t>3</w:t>
      </w:r>
      <w:r w:rsidRPr="00AD0A31">
        <w:rPr>
          <w:rFonts w:ascii="Times New Roman" w:hAnsi="Times New Roman" w:cs="Times New Roman"/>
          <w:sz w:val="28"/>
          <w:szCs w:val="28"/>
        </w:rPr>
        <w:t xml:space="preserve">,  зображення ліворуч). В іншому випадку в першій з них записується ім'я стану, а в другий - список певних внутрішніх дій або переходів у даному стані (рис. </w:t>
      </w:r>
      <w:r w:rsidR="005D1E4B">
        <w:rPr>
          <w:rFonts w:ascii="Times New Roman" w:hAnsi="Times New Roman" w:cs="Times New Roman"/>
          <w:sz w:val="28"/>
          <w:szCs w:val="28"/>
        </w:rPr>
        <w:t>3</w:t>
      </w:r>
      <w:r w:rsidRPr="00AD0A31">
        <w:rPr>
          <w:rFonts w:ascii="Times New Roman" w:hAnsi="Times New Roman" w:cs="Times New Roman"/>
          <w:sz w:val="28"/>
          <w:szCs w:val="28"/>
        </w:rPr>
        <w:t xml:space="preserve">,  зображення праворуч). 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8502E25" wp14:editId="0706E6AF">
            <wp:extent cx="4067388" cy="878187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1939" t="56259" r="33295" b="30435"/>
                    <a:stretch/>
                  </pic:blipFill>
                  <pic:spPr bwMode="auto">
                    <a:xfrm>
                      <a:off x="0" y="0"/>
                      <a:ext cx="4105446" cy="88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D1E4B">
        <w:rPr>
          <w:rFonts w:ascii="Times New Roman" w:hAnsi="Times New Roman" w:cs="Times New Roman"/>
          <w:sz w:val="28"/>
          <w:szCs w:val="28"/>
        </w:rPr>
        <w:t>3</w:t>
      </w:r>
      <w:r w:rsidRPr="00AD0A31">
        <w:rPr>
          <w:rFonts w:ascii="Times New Roman" w:hAnsi="Times New Roman" w:cs="Times New Roman"/>
          <w:sz w:val="28"/>
          <w:szCs w:val="28"/>
        </w:rPr>
        <w:t>.  Графічне зображення станів на діаграмі станів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Ім'я стану являє собою рядок тексту, що розкриває зміст або семантику даного стану. Оскільки стан системи є частиною процесу її функціонування, рекомендується </w:t>
      </w:r>
      <w:r w:rsidRPr="00AD0A31">
        <w:rPr>
          <w:rFonts w:ascii="Times New Roman" w:hAnsi="Times New Roman" w:cs="Times New Roman"/>
          <w:sz w:val="28"/>
          <w:szCs w:val="28"/>
        </w:rPr>
        <w:lastRenderedPageBreak/>
        <w:t>як ім'я використовувати дієслова в теперішньому часі або відповідні прислівники. У деяких випадках ім'я в стану може бути відсутнім, тобто воно не є обов'язковим. Проте якщо на одній діаграмі  кілька анонімних станів, то всі вони повинні розрізнятися між собою.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sz w:val="28"/>
          <w:szCs w:val="28"/>
          <w:u w:val="dotted"/>
        </w:rPr>
        <w:t>Внутрішня дія</w:t>
      </w:r>
      <w:r w:rsidRPr="00AD0A31">
        <w:rPr>
          <w:rFonts w:ascii="Times New Roman" w:hAnsi="Times New Roman" w:cs="Times New Roman"/>
          <w:sz w:val="28"/>
          <w:szCs w:val="28"/>
        </w:rPr>
        <w:t xml:space="preserve">  - певна атомарна операція, виконання якої приводить до зміни стану або поверненню деякого значення.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Зазвичай дія може бути реалізована за допомогою передачі повідомлення об'єкту, модифікацією зв'язку або значення атрибута. 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Кожна дія записується у вигляді окремого рядка й має наступний формат:</w:t>
      </w:r>
    </w:p>
    <w:p w:rsidR="00F639E5" w:rsidRPr="005D1E4B" w:rsidRDefault="00F639E5" w:rsidP="005D1E4B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1E4B">
        <w:rPr>
          <w:rFonts w:ascii="Times New Roman" w:hAnsi="Times New Roman" w:cs="Times New Roman"/>
          <w:b/>
          <w:sz w:val="28"/>
          <w:szCs w:val="28"/>
        </w:rPr>
        <w:t>&lt;мітка дії '/ ' вираз дії&gt;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Мітка дії вказує на обставини або умови, при яких буде виконуватися діяльність, означена виразом дії. Перелік міток дій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D0A31">
        <w:rPr>
          <w:rFonts w:ascii="Times New Roman" w:hAnsi="Times New Roman" w:cs="Times New Roman"/>
          <w:sz w:val="28"/>
          <w:szCs w:val="28"/>
        </w:rPr>
        <w:t xml:space="preserve"> мові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D0A31">
        <w:rPr>
          <w:rFonts w:ascii="Times New Roman" w:hAnsi="Times New Roman" w:cs="Times New Roman"/>
          <w:sz w:val="28"/>
          <w:szCs w:val="28"/>
        </w:rPr>
        <w:t xml:space="preserve"> фіксований, причому ці мітки не можуть бути використані як імена подій: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b/>
          <w:i/>
          <w:sz w:val="28"/>
          <w:szCs w:val="28"/>
        </w:rPr>
        <w:t>Вхідна діяльність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entry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action</w:t>
      </w:r>
      <w:r w:rsidRPr="009814D1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дія, що виконується в момент переходу в даний стан. Позначається за допомогою ключового слова - мітки дії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entry</w:t>
      </w:r>
      <w:r w:rsidRPr="00AD0A31">
        <w:rPr>
          <w:rFonts w:ascii="Times New Roman" w:hAnsi="Times New Roman" w:cs="Times New Roman"/>
          <w:sz w:val="28"/>
          <w:szCs w:val="28"/>
        </w:rPr>
        <w:t>, що вказує на те, що вказаний за нею вираз дії, повинен бути виконаним в момент входу в даний стан.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b/>
          <w:i/>
          <w:sz w:val="28"/>
          <w:szCs w:val="28"/>
        </w:rPr>
        <w:t>Вихідна  діяльність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exit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action</w:t>
      </w:r>
      <w:r w:rsidRPr="009814D1">
        <w:rPr>
          <w:rFonts w:ascii="Times New Roman" w:hAnsi="Times New Roman" w:cs="Times New Roman"/>
          <w:i/>
          <w:sz w:val="28"/>
          <w:szCs w:val="28"/>
        </w:rPr>
        <w:t>) -</w:t>
      </w:r>
      <w:r w:rsidRPr="00AD0A31">
        <w:rPr>
          <w:rFonts w:ascii="Times New Roman" w:hAnsi="Times New Roman" w:cs="Times New Roman"/>
          <w:sz w:val="28"/>
          <w:szCs w:val="28"/>
        </w:rPr>
        <w:t xml:space="preserve"> дія, що виконується при виході з даного стану. Позначається за допомогою ключового слова - мітки дії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exit</w:t>
      </w:r>
      <w:r w:rsidRPr="009814D1">
        <w:rPr>
          <w:rFonts w:ascii="Times New Roman" w:hAnsi="Times New Roman" w:cs="Times New Roman"/>
          <w:i/>
          <w:sz w:val="28"/>
          <w:szCs w:val="28"/>
        </w:rPr>
        <w:t>,</w:t>
      </w:r>
      <w:r w:rsidRPr="00AD0A31">
        <w:rPr>
          <w:rFonts w:ascii="Times New Roman" w:hAnsi="Times New Roman" w:cs="Times New Roman"/>
          <w:sz w:val="28"/>
          <w:szCs w:val="28"/>
        </w:rPr>
        <w:t xml:space="preserve"> що вказує на те, що вираз дії, вказаний за нею, повинен бути виконаним в момент виходу з даного стану.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b/>
          <w:i/>
          <w:sz w:val="28"/>
          <w:szCs w:val="28"/>
        </w:rPr>
        <w:t>Внутрішня діяльність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do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activity</w:t>
      </w:r>
      <w:r w:rsidRPr="009814D1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виконання об'єктом операцій або процедур, які вимагають певного часу.</w:t>
      </w:r>
      <w:r w:rsidR="005D1E4B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Позначається за допомогою ключового слова - мітки діяльності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D0A31">
        <w:rPr>
          <w:rFonts w:ascii="Times New Roman" w:hAnsi="Times New Roman" w:cs="Times New Roman"/>
          <w:sz w:val="28"/>
          <w:szCs w:val="28"/>
        </w:rPr>
        <w:t>, що специфікує так називану "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D0A31">
        <w:rPr>
          <w:rFonts w:ascii="Times New Roman" w:hAnsi="Times New Roman" w:cs="Times New Roman"/>
          <w:sz w:val="28"/>
          <w:szCs w:val="28"/>
        </w:rPr>
        <w:t>-діяльність", виконувану протягом усього часу, поки об'єкт перебуває в даному стані, або доти, поки її не буде перервано зовнішньою подією. При нормальному завершенні внутрішньої діяльності генерується відповідна подія.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Розглянемо як приклад стану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аутентифікацію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клієнта для доступу до банкомату (рис </w:t>
      </w:r>
      <w:r w:rsidR="005D1E4B">
        <w:rPr>
          <w:rFonts w:ascii="Times New Roman" w:hAnsi="Times New Roman" w:cs="Times New Roman"/>
          <w:sz w:val="28"/>
          <w:szCs w:val="28"/>
        </w:rPr>
        <w:t>4</w:t>
      </w:r>
      <w:r w:rsidRPr="00AD0A31">
        <w:rPr>
          <w:rFonts w:ascii="Times New Roman" w:hAnsi="Times New Roman" w:cs="Times New Roman"/>
          <w:sz w:val="28"/>
          <w:szCs w:val="28"/>
        </w:rPr>
        <w:t xml:space="preserve">). Список внутрішніх дій у даному стані може включати наступні дії. Перша дія - вхідна, вона виконується при вході в цей стан і пов'язана з одержанням рядка символів, що відповідають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AD0A31">
        <w:rPr>
          <w:rFonts w:ascii="Times New Roman" w:hAnsi="Times New Roman" w:cs="Times New Roman"/>
          <w:sz w:val="28"/>
          <w:szCs w:val="28"/>
        </w:rPr>
        <w:t xml:space="preserve">-коду клієнта. Далі виконується діяльність по перевірці введеного клієнтом 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AD0A31">
        <w:rPr>
          <w:rFonts w:ascii="Times New Roman" w:hAnsi="Times New Roman" w:cs="Times New Roman"/>
          <w:sz w:val="28"/>
          <w:szCs w:val="28"/>
        </w:rPr>
        <w:t>-коду. При успішному завершенні цієї перевірки виконується дія на виході, що відображає меню доступних для клієнта опцій.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4479D38" wp14:editId="7A676D65">
            <wp:extent cx="2547330" cy="1037690"/>
            <wp:effectExtent l="19050" t="0" r="537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089" t="27066" r="52505" b="5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86" cy="103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A4778E">
        <w:rPr>
          <w:rFonts w:ascii="Times New Roman" w:hAnsi="Times New Roman" w:cs="Times New Roman"/>
          <w:sz w:val="28"/>
          <w:szCs w:val="28"/>
        </w:rPr>
        <w:t>4</w:t>
      </w:r>
      <w:r w:rsidRPr="00AD0A31">
        <w:rPr>
          <w:rFonts w:ascii="Times New Roman" w:hAnsi="Times New Roman" w:cs="Times New Roman"/>
          <w:sz w:val="28"/>
          <w:szCs w:val="28"/>
        </w:rPr>
        <w:t>.  Приклад стану з непустою секцією внутрішніх дій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Крім звичайних станів на діаграмі станів можуть розміщатися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14D1">
        <w:rPr>
          <w:rFonts w:ascii="Times New Roman" w:hAnsi="Times New Roman" w:cs="Times New Roman"/>
          <w:b/>
          <w:i/>
          <w:sz w:val="28"/>
          <w:szCs w:val="28"/>
        </w:rPr>
        <w:t>Псевдостан</w:t>
      </w:r>
      <w:proofErr w:type="spellEnd"/>
      <w:r w:rsidRPr="009814D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pseudo</w:t>
      </w:r>
      <w:r w:rsidRPr="009814D1">
        <w:rPr>
          <w:rFonts w:ascii="Times New Roman" w:hAnsi="Times New Roman" w:cs="Times New Roman"/>
          <w:i/>
          <w:sz w:val="28"/>
          <w:szCs w:val="28"/>
        </w:rPr>
        <w:t>-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9814D1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вершина в кінцевому автоматі, що має форму стану, але не має поведінки.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Прикладами псевдо станів є початковий і кінцевий стани.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b/>
          <w:i/>
          <w:sz w:val="28"/>
          <w:szCs w:val="28"/>
        </w:rPr>
        <w:t>Початковий стан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9814D1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різновид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, що позначає початок виконання процесу зміни станів кінцевого автомата або знаходження об'єкта, що моделюється, в складеному стані.</w:t>
      </w:r>
      <w:r w:rsidR="00A4778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У цьому стані об'єкт перебуває у початковий момент часу. Він служить для відображення на діаграмі станів графічної області, від якої починається процес зміни станів. Графічно початковий стан позначається у вигляді зафарбованого кружка (рис. </w:t>
      </w:r>
      <w:r w:rsidR="00A4778E">
        <w:rPr>
          <w:rFonts w:ascii="Times New Roman" w:hAnsi="Times New Roman" w:cs="Times New Roman"/>
          <w:sz w:val="28"/>
          <w:szCs w:val="28"/>
        </w:rPr>
        <w:t>5</w:t>
      </w:r>
      <w:r w:rsidRPr="00AD0A31">
        <w:rPr>
          <w:rFonts w:ascii="Times New Roman" w:hAnsi="Times New Roman" w:cs="Times New Roman"/>
          <w:sz w:val="28"/>
          <w:szCs w:val="28"/>
        </w:rPr>
        <w:t>), з якого може тільки виходити стрілка-перехід.</w:t>
      </w:r>
    </w:p>
    <w:p w:rsidR="00F639E5" w:rsidRPr="009814D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501ADF0" wp14:editId="7C7A8BD4">
            <wp:extent cx="1614769" cy="369869"/>
            <wp:effectExtent l="19050" t="0" r="4481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089" t="17769" r="54318" b="7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769" cy="36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A4778E">
        <w:rPr>
          <w:rFonts w:ascii="Times New Roman" w:hAnsi="Times New Roman" w:cs="Times New Roman"/>
          <w:sz w:val="28"/>
          <w:szCs w:val="28"/>
        </w:rPr>
        <w:t>5</w:t>
      </w:r>
      <w:r w:rsidRPr="00AD0A31">
        <w:rPr>
          <w:rFonts w:ascii="Times New Roman" w:hAnsi="Times New Roman" w:cs="Times New Roman"/>
          <w:sz w:val="28"/>
          <w:szCs w:val="28"/>
        </w:rPr>
        <w:t>.  Графічне зображення початкового й кінцевого станів на діаграмі станів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Кожна діаграма або під-діаграма станів повинна мати єдиний початковий стан.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b/>
          <w:i/>
          <w:sz w:val="28"/>
          <w:szCs w:val="28"/>
        </w:rPr>
        <w:t>Кінцевий стан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final</w:t>
      </w:r>
      <w:r w:rsidRPr="009814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9814D1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різновид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, що позначає припинення процесу зміни станів кінцевого автомата або знаходження об'єкта, що моделюється, в складеному стані.</w:t>
      </w:r>
      <w:r w:rsidR="00A4778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У цьому стані повинен перебувати об'єкт, що моделюється, або система після завершення роботи кінцевого автомата. Він служить для вказівки на діаграмі станів графічної області, у якій завершується процес зміни станів або життєвий цикл даного об'єкта. Графічно кінцевий стан позначається у вигляді зафарбованого кружка, розташованого в колі (рис. </w:t>
      </w:r>
      <w:r w:rsidR="00A4778E">
        <w:rPr>
          <w:rFonts w:ascii="Times New Roman" w:hAnsi="Times New Roman" w:cs="Times New Roman"/>
          <w:sz w:val="28"/>
          <w:szCs w:val="28"/>
        </w:rPr>
        <w:t>5</w:t>
      </w:r>
      <w:r w:rsidRPr="00AD0A31">
        <w:rPr>
          <w:rFonts w:ascii="Times New Roman" w:hAnsi="Times New Roman" w:cs="Times New Roman"/>
          <w:sz w:val="28"/>
          <w:szCs w:val="28"/>
        </w:rPr>
        <w:t>), у яку може тільки входити стрілка-перехід.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Наведемо приклад діаграми стану існування об’єкту, що створюється, а потім знищується</w:t>
      </w:r>
      <w:r w:rsidR="00A4778E">
        <w:rPr>
          <w:rFonts w:ascii="Times New Roman" w:hAnsi="Times New Roman" w:cs="Times New Roman"/>
          <w:sz w:val="28"/>
          <w:szCs w:val="28"/>
        </w:rPr>
        <w:t xml:space="preserve"> (рис. 6)</w:t>
      </w:r>
      <w:r w:rsidRPr="00AD0A31">
        <w:rPr>
          <w:rFonts w:ascii="Times New Roman" w:hAnsi="Times New Roman" w:cs="Times New Roman"/>
          <w:sz w:val="28"/>
          <w:szCs w:val="28"/>
        </w:rPr>
        <w:t>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B153E1" wp14:editId="4CEB9A75">
            <wp:extent cx="3689920" cy="831998"/>
            <wp:effectExtent l="19050" t="0" r="578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089" t="75827" r="33306" b="10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20" cy="83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A4778E">
        <w:rPr>
          <w:rFonts w:ascii="Times New Roman" w:hAnsi="Times New Roman" w:cs="Times New Roman"/>
          <w:sz w:val="28"/>
          <w:szCs w:val="28"/>
        </w:rPr>
        <w:t>6</w:t>
      </w:r>
      <w:r w:rsidRPr="00AD0A31">
        <w:rPr>
          <w:rFonts w:ascii="Times New Roman" w:hAnsi="Times New Roman" w:cs="Times New Roman"/>
          <w:sz w:val="28"/>
          <w:szCs w:val="28"/>
        </w:rPr>
        <w:t>.  Діаграма стану  існування об’єкту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Кожна діаграма станів або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може мати кілька кінцевих станів, при цьому всі вони вважаються еквівалентними на одному рівні вкладеності станів.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Перебування об'єкта, що моделюється або системи в першому стані може супроводжуватися виконанням деяких внутрішніх дій. При цьому зміна поточного стану об'єкта буде можлива або після завершення цих дій, або при виникненні деяких зовнішніх подій. В обох випадках говорять, що відбувається перехід об'єкта з одного стану в інший.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4D1">
        <w:rPr>
          <w:rFonts w:ascii="Times New Roman" w:hAnsi="Times New Roman" w:cs="Times New Roman"/>
          <w:b/>
          <w:i/>
          <w:sz w:val="28"/>
          <w:szCs w:val="28"/>
        </w:rPr>
        <w:t xml:space="preserve">Перехід </w:t>
      </w:r>
      <w:r w:rsidRPr="009814D1">
        <w:rPr>
          <w:rFonts w:ascii="Times New Roman" w:hAnsi="Times New Roman" w:cs="Times New Roman"/>
          <w:i/>
          <w:sz w:val="28"/>
          <w:szCs w:val="28"/>
        </w:rPr>
        <w:t>(</w:t>
      </w:r>
      <w:r w:rsidRPr="009814D1">
        <w:rPr>
          <w:rFonts w:ascii="Times New Roman" w:hAnsi="Times New Roman" w:cs="Times New Roman"/>
          <w:i/>
          <w:sz w:val="28"/>
          <w:szCs w:val="28"/>
          <w:lang w:val="en-US"/>
        </w:rPr>
        <w:t>transition</w:t>
      </w:r>
      <w:r w:rsidRPr="009814D1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відношення між двома станами, що вказує на те, що об'єкт у першому стані повинен виконати певні дії й перейти в другий стан. Перехід здійснюється, коли настає деяка подія: закінчення виконання діяльності </w:t>
      </w:r>
      <w:r w:rsidRPr="007F74CA">
        <w:rPr>
          <w:rFonts w:ascii="Times New Roman" w:hAnsi="Times New Roman" w:cs="Times New Roman"/>
          <w:i/>
          <w:sz w:val="28"/>
          <w:szCs w:val="28"/>
        </w:rPr>
        <w:t>(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do</w:t>
      </w:r>
      <w:r w:rsidRPr="007F74C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activity</w:t>
      </w:r>
      <w:r w:rsidRPr="007F74CA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>, одержання об'єктом повідомлення або прийом сигналу. На переході вказується ім'я події, а також дії, що виконуються об'єктом при переході з одного стану в інший.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Перехід може відбуватися у той же стан, з якого він виходить. У цьому випадку його називають </w:t>
      </w:r>
      <w:r w:rsidRPr="007F74CA">
        <w:rPr>
          <w:rFonts w:ascii="Times New Roman" w:hAnsi="Times New Roman" w:cs="Times New Roman"/>
          <w:sz w:val="28"/>
          <w:szCs w:val="28"/>
          <w:u w:val="dotted"/>
        </w:rPr>
        <w:t>переходом в себе</w:t>
      </w:r>
      <w:r w:rsidRPr="00AD0A31">
        <w:rPr>
          <w:rFonts w:ascii="Times New Roman" w:hAnsi="Times New Roman" w:cs="Times New Roman"/>
          <w:sz w:val="28"/>
          <w:szCs w:val="28"/>
        </w:rPr>
        <w:t xml:space="preserve">. Вихідний і цільовий стани переходу в себе збігаються. Цей перехід зображується петлею зі стрілкою й відрізняється від внутрішнього переходу. При переході в себе об'єкт залишає вихідний стан, а потім знову входить у нього. При цьому щоразу виконуються внутрішні дії, специфіковані мітками 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entry</w:t>
      </w:r>
      <w:r w:rsidRPr="00AD0A31">
        <w:rPr>
          <w:rFonts w:ascii="Times New Roman" w:hAnsi="Times New Roman" w:cs="Times New Roman"/>
          <w:sz w:val="28"/>
          <w:szCs w:val="28"/>
        </w:rPr>
        <w:t xml:space="preserve"> й 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exit</w:t>
      </w:r>
      <w:r w:rsidRPr="00AD0A31">
        <w:rPr>
          <w:rFonts w:ascii="Times New Roman" w:hAnsi="Times New Roman" w:cs="Times New Roman"/>
          <w:sz w:val="28"/>
          <w:szCs w:val="28"/>
        </w:rPr>
        <w:t>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Спрацьовування &lt;переходу&gt; (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fire</w:t>
      </w:r>
      <w:r w:rsidRPr="00AD0A31">
        <w:rPr>
          <w:rFonts w:ascii="Times New Roman" w:hAnsi="Times New Roman" w:cs="Times New Roman"/>
          <w:sz w:val="28"/>
          <w:szCs w:val="28"/>
        </w:rPr>
        <w:t>) - виконання переходу з одного стану в інше.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Спрацює перехід чи ні залежить не тільки від настання події, але й від виконання певної умови, називаної </w:t>
      </w:r>
      <w:r w:rsidRPr="007F74CA">
        <w:rPr>
          <w:rFonts w:ascii="Times New Roman" w:hAnsi="Times New Roman" w:cs="Times New Roman"/>
          <w:b/>
          <w:i/>
          <w:sz w:val="28"/>
          <w:szCs w:val="28"/>
        </w:rPr>
        <w:t xml:space="preserve">сторожовою </w:t>
      </w:r>
      <w:r w:rsidRPr="007F74CA">
        <w:rPr>
          <w:rFonts w:ascii="Times New Roman" w:hAnsi="Times New Roman" w:cs="Times New Roman"/>
          <w:i/>
          <w:sz w:val="28"/>
          <w:szCs w:val="28"/>
        </w:rPr>
        <w:t>([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guard</w:t>
      </w:r>
      <w:r w:rsidRPr="007F74CA">
        <w:rPr>
          <w:rFonts w:ascii="Times New Roman" w:hAnsi="Times New Roman" w:cs="Times New Roman"/>
          <w:i/>
          <w:sz w:val="28"/>
          <w:szCs w:val="28"/>
        </w:rPr>
        <w:t>]</w:t>
      </w:r>
      <w:r w:rsidRPr="00AD0A31">
        <w:rPr>
          <w:rFonts w:ascii="Times New Roman" w:hAnsi="Times New Roman" w:cs="Times New Roman"/>
          <w:sz w:val="28"/>
          <w:szCs w:val="28"/>
        </w:rPr>
        <w:t>). Об'єкт перейде з одного стану в інш</w:t>
      </w:r>
      <w:r w:rsidR="00A4778E">
        <w:rPr>
          <w:rFonts w:ascii="Times New Roman" w:hAnsi="Times New Roman" w:cs="Times New Roman"/>
          <w:sz w:val="28"/>
          <w:szCs w:val="28"/>
        </w:rPr>
        <w:t>ий</w:t>
      </w:r>
      <w:r w:rsidRPr="00AD0A31">
        <w:rPr>
          <w:rFonts w:ascii="Times New Roman" w:hAnsi="Times New Roman" w:cs="Times New Roman"/>
          <w:sz w:val="28"/>
          <w:szCs w:val="28"/>
        </w:rPr>
        <w:t xml:space="preserve"> у тому випадку, якщо відбулася зазначена подія й сторожова умова прийняла значення "істина". До спрацьовування переходу об'єкт перебуває в стані, який будемо називати вихідним, або станом-джерелом (не плутати з початковим станом - це різні поняття), а після його спрацьовування – в цільовому стані.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На діаграмі станів перехід зображується суцільною лінією зі стрілкою, що виходить із вихідного стану й спрямована в цільовий стан. Кожен перехід може бути позначений рядком тексту, що має наступний загальний формат:</w:t>
      </w:r>
    </w:p>
    <w:p w:rsidR="00F639E5" w:rsidRPr="007F74CA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F74CA">
        <w:rPr>
          <w:rFonts w:ascii="Times New Roman" w:hAnsi="Times New Roman" w:cs="Times New Roman"/>
          <w:i/>
          <w:sz w:val="28"/>
          <w:szCs w:val="28"/>
        </w:rPr>
        <w:lastRenderedPageBreak/>
        <w:t>&lt;ім'я події&gt;'('&lt;список параметрів, розділених комами&gt;')' '['&lt;сторожова умова&gt;']' &lt;вираз дії&gt;.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74CA">
        <w:rPr>
          <w:rFonts w:ascii="Times New Roman" w:hAnsi="Times New Roman" w:cs="Times New Roman"/>
          <w:b/>
          <w:i/>
          <w:sz w:val="28"/>
          <w:szCs w:val="28"/>
        </w:rPr>
        <w:t>Подія</w:t>
      </w:r>
      <w:r w:rsidRPr="007F74CA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event</w:t>
      </w:r>
      <w:r w:rsidRPr="007F74CA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специфікація істотних явищ у поведінці системи, які мають місце в часі й просторі. У мові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D0A31">
        <w:rPr>
          <w:rFonts w:ascii="Times New Roman" w:hAnsi="Times New Roman" w:cs="Times New Roman"/>
          <w:sz w:val="28"/>
          <w:szCs w:val="28"/>
        </w:rPr>
        <w:t xml:space="preserve"> події відіграють роль стимулів, які ініціюють переходи з одних станів в інші. Як події можна розглядати сигнали, виклики, закінчення фіксованих проміжків часу або моменти закінчення виконання певних дій. Наприклад, після успішного ремонту комп'ютера  відбувається подія - відновлення його працездатності. 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Залежно від виду подій, що відбуваються, розрізняють два типи переходів: тригерні й нетригерні.</w:t>
      </w:r>
    </w:p>
    <w:p w:rsidR="00F639E5" w:rsidRPr="001E2137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74CA">
        <w:rPr>
          <w:rFonts w:ascii="Times New Roman" w:hAnsi="Times New Roman" w:cs="Times New Roman"/>
          <w:sz w:val="28"/>
          <w:szCs w:val="28"/>
          <w:u w:val="dotted"/>
        </w:rPr>
        <w:t>Тригерний перехід</w:t>
      </w:r>
      <w:r w:rsidRPr="00AD0A31">
        <w:rPr>
          <w:rFonts w:ascii="Times New Roman" w:hAnsi="Times New Roman" w:cs="Times New Roman"/>
          <w:sz w:val="28"/>
          <w:szCs w:val="28"/>
        </w:rPr>
        <w:t xml:space="preserve"> – перехід, який специфікує подія-тригер, пов'язана із зовнішніми умовами стосовно розглянутого стану.</w:t>
      </w:r>
      <w:r w:rsidR="00A4778E">
        <w:rPr>
          <w:rFonts w:ascii="Times New Roman" w:hAnsi="Times New Roman" w:cs="Times New Roman"/>
          <w:sz w:val="28"/>
          <w:szCs w:val="28"/>
        </w:rPr>
        <w:t xml:space="preserve"> </w:t>
      </w:r>
      <w:r w:rsidRPr="001E2137">
        <w:rPr>
          <w:rFonts w:ascii="Times New Roman" w:hAnsi="Times New Roman" w:cs="Times New Roman"/>
          <w:sz w:val="28"/>
          <w:szCs w:val="28"/>
        </w:rPr>
        <w:t xml:space="preserve">У цьому випадку поруч зі стрілкою тригерного переходу обов'язково вказується ім'я події у формі рядка тексту, що починається з маленької літери. Приклад тригерного переходу зображено рис. </w:t>
      </w:r>
      <w:r w:rsidR="00A4778E">
        <w:rPr>
          <w:rFonts w:ascii="Times New Roman" w:hAnsi="Times New Roman" w:cs="Times New Roman"/>
          <w:sz w:val="28"/>
          <w:szCs w:val="28"/>
        </w:rPr>
        <w:t>7</w:t>
      </w:r>
      <w:r w:rsidRPr="001E2137">
        <w:rPr>
          <w:rFonts w:ascii="Times New Roman" w:hAnsi="Times New Roman" w:cs="Times New Roman"/>
          <w:sz w:val="28"/>
          <w:szCs w:val="28"/>
        </w:rPr>
        <w:t>, він є тригерним, оскільки з ним зв'язана конкретна подія-тригер, що відбувається асинхронно при здійсненні клієнтського виклику.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74CA">
        <w:rPr>
          <w:rFonts w:ascii="Times New Roman" w:hAnsi="Times New Roman" w:cs="Times New Roman"/>
          <w:sz w:val="28"/>
          <w:szCs w:val="28"/>
          <w:u w:val="dotted"/>
        </w:rPr>
        <w:t>Нетригерний перехід</w:t>
      </w:r>
      <w:r w:rsidRPr="00AD0A31">
        <w:rPr>
          <w:rFonts w:ascii="Times New Roman" w:hAnsi="Times New Roman" w:cs="Times New Roman"/>
          <w:sz w:val="28"/>
          <w:szCs w:val="28"/>
        </w:rPr>
        <w:t xml:space="preserve"> – перехід, який відбувається по завершенню виконання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D0A31">
        <w:rPr>
          <w:rFonts w:ascii="Times New Roman" w:hAnsi="Times New Roman" w:cs="Times New Roman"/>
          <w:sz w:val="28"/>
          <w:szCs w:val="28"/>
        </w:rPr>
        <w:t>-діяльності в даному стані.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Для нетригерних переходів поруч зі стрілкою переходу не вказується ніякого імені події, а у вихідному стані повинна бути описана внутрішня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D0A31">
        <w:rPr>
          <w:rFonts w:ascii="Times New Roman" w:hAnsi="Times New Roman" w:cs="Times New Roman"/>
          <w:sz w:val="28"/>
          <w:szCs w:val="28"/>
        </w:rPr>
        <w:t>-діяльність, по закінченні якої відбудеться той або інший нетригерний перехід.</w:t>
      </w:r>
    </w:p>
    <w:p w:rsidR="00F639E5" w:rsidRPr="007F74CA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834081E" wp14:editId="0F28434A">
            <wp:extent cx="6060016" cy="1539945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007" t="33227" r="24017" b="47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16" cy="15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A4778E">
        <w:rPr>
          <w:rFonts w:ascii="Times New Roman" w:hAnsi="Times New Roman" w:cs="Times New Roman"/>
          <w:sz w:val="28"/>
          <w:szCs w:val="28"/>
        </w:rPr>
        <w:t>7</w:t>
      </w:r>
      <w:r w:rsidRPr="00AD0A31">
        <w:rPr>
          <w:rFonts w:ascii="Times New Roman" w:hAnsi="Times New Roman" w:cs="Times New Roman"/>
          <w:sz w:val="28"/>
          <w:szCs w:val="28"/>
        </w:rPr>
        <w:t>. Графічне зображення тригерного (згори) та нетригерного (внизу) переходів на діаграмі станів</w:t>
      </w:r>
    </w:p>
    <w:p w:rsidR="00F639E5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74CA">
        <w:rPr>
          <w:rFonts w:ascii="Times New Roman" w:hAnsi="Times New Roman" w:cs="Times New Roman"/>
          <w:b/>
          <w:i/>
          <w:sz w:val="28"/>
          <w:szCs w:val="28"/>
        </w:rPr>
        <w:t xml:space="preserve">Сторожова умова </w:t>
      </w:r>
      <w:r w:rsidRPr="007F74CA">
        <w:rPr>
          <w:rFonts w:ascii="Times New Roman" w:hAnsi="Times New Roman" w:cs="Times New Roman"/>
          <w:i/>
          <w:sz w:val="28"/>
          <w:szCs w:val="28"/>
        </w:rPr>
        <w:t>(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guard</w:t>
      </w:r>
      <w:r w:rsidRPr="007F74C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F74CA">
        <w:rPr>
          <w:rFonts w:ascii="Times New Roman" w:hAnsi="Times New Roman" w:cs="Times New Roman"/>
          <w:i/>
          <w:sz w:val="28"/>
          <w:szCs w:val="28"/>
          <w:lang w:val="en-US"/>
        </w:rPr>
        <w:t>condition</w:t>
      </w:r>
      <w:r w:rsidRPr="007F74CA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логічна умова, що записується у прямих дужках і є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булевим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виразом.</w:t>
      </w:r>
      <w:r w:rsidR="00A4778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Доповнення тригерних і нетригерних переходів сторожовими умовами дозволяє явно специфікувати семантику їх спрацьовування. Якщо сторожова умова приймає значення "істина", то відповідний перехід при настанні події-тригера або завершенні діяльності може спрацювати, у результаті чого об'єкт перейде в цільовий стан. Якщо ж сторожова умова приймає значення "неправда", то перехід не може спрацювати, навіть якщо відбулась подія-тригер або завершилася діяльність у вихідному стані. У випадку невиконання сторожової умови об'єкт або система, що моделюється, залишиться у вихідному стані. Однак обчислення істинності сторожової умови в моделі відбувається тільки після виникнення асоційованого з ним події-тригера або завершення діяльності, яка здійснювалася у стані-джерелі. </w:t>
      </w:r>
    </w:p>
    <w:p w:rsidR="00A4778E" w:rsidRPr="00AD0A31" w:rsidRDefault="00A4778E" w:rsidP="00A477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Зображений фрагмент діаграми станів (рис.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D0A31">
        <w:rPr>
          <w:rFonts w:ascii="Times New Roman" w:hAnsi="Times New Roman" w:cs="Times New Roman"/>
          <w:sz w:val="28"/>
          <w:szCs w:val="28"/>
        </w:rPr>
        <w:t xml:space="preserve">) моделює зміну станів банкомата при перевірці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AD0A31">
        <w:rPr>
          <w:rFonts w:ascii="Times New Roman" w:hAnsi="Times New Roman" w:cs="Times New Roman"/>
          <w:sz w:val="28"/>
          <w:szCs w:val="28"/>
        </w:rPr>
        <w:t xml:space="preserve">-коду. Нетригерні переходи на даній діаграмі позначені сторожовими умовами, які виключають конфлікт між ними. Що стосується тригерного переходу, позначеного подією скасування транзакції, то він відбувається незалежно від перевірки 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AD0A31">
        <w:rPr>
          <w:rFonts w:ascii="Times New Roman" w:hAnsi="Times New Roman" w:cs="Times New Roman"/>
          <w:sz w:val="28"/>
          <w:szCs w:val="28"/>
        </w:rPr>
        <w:t xml:space="preserve">-коду в тому випадку, коли клієнт вирішив відмовитися від введення 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AD0A31">
        <w:rPr>
          <w:rFonts w:ascii="Times New Roman" w:hAnsi="Times New Roman" w:cs="Times New Roman"/>
          <w:sz w:val="28"/>
          <w:szCs w:val="28"/>
        </w:rPr>
        <w:t xml:space="preserve"> -коду.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03592CD" wp14:editId="724D6FF4">
            <wp:extent cx="4587144" cy="1634066"/>
            <wp:effectExtent l="19050" t="0" r="3906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128" t="25896" r="34045" b="51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64" cy="16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A4778E">
        <w:rPr>
          <w:rFonts w:ascii="Times New Roman" w:hAnsi="Times New Roman" w:cs="Times New Roman"/>
          <w:sz w:val="28"/>
          <w:szCs w:val="28"/>
        </w:rPr>
        <w:t>8</w:t>
      </w:r>
      <w:r w:rsidRPr="00AD0A31">
        <w:rPr>
          <w:rFonts w:ascii="Times New Roman" w:hAnsi="Times New Roman" w:cs="Times New Roman"/>
          <w:sz w:val="28"/>
          <w:szCs w:val="28"/>
        </w:rPr>
        <w:t>.  Тригерні й нетригерні переходи на діаграмі станів</w:t>
      </w:r>
    </w:p>
    <w:p w:rsidR="00F639E5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40CB">
        <w:rPr>
          <w:rFonts w:ascii="Times New Roman" w:hAnsi="Times New Roman" w:cs="Times New Roman"/>
          <w:b/>
          <w:i/>
          <w:sz w:val="28"/>
          <w:szCs w:val="28"/>
        </w:rPr>
        <w:t>Вираз дії</w:t>
      </w:r>
      <w:r w:rsidRPr="00B440CB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B440CB">
        <w:rPr>
          <w:rFonts w:ascii="Times New Roman" w:hAnsi="Times New Roman" w:cs="Times New Roman"/>
          <w:i/>
          <w:sz w:val="28"/>
          <w:szCs w:val="28"/>
          <w:lang w:val="en-US"/>
        </w:rPr>
        <w:t>action</w:t>
      </w:r>
      <w:r w:rsidRPr="00B440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440CB">
        <w:rPr>
          <w:rFonts w:ascii="Times New Roman" w:hAnsi="Times New Roman" w:cs="Times New Roman"/>
          <w:i/>
          <w:sz w:val="28"/>
          <w:szCs w:val="28"/>
          <w:lang w:val="en-US"/>
        </w:rPr>
        <w:t>expression</w:t>
      </w:r>
      <w:r w:rsidRPr="00B440CB">
        <w:rPr>
          <w:rFonts w:ascii="Times New Roman" w:hAnsi="Times New Roman" w:cs="Times New Roman"/>
          <w:i/>
          <w:sz w:val="28"/>
          <w:szCs w:val="28"/>
        </w:rPr>
        <w:t>)</w:t>
      </w:r>
      <w:r w:rsidRPr="001E2137">
        <w:rPr>
          <w:rFonts w:ascii="Times New Roman" w:hAnsi="Times New Roman" w:cs="Times New Roman"/>
          <w:sz w:val="28"/>
          <w:szCs w:val="28"/>
        </w:rPr>
        <w:t xml:space="preserve"> - це виклик операції або передача повідомлення, має атомарний характер і виконується відразу після спрацьовування відповідного переходу до початку дій у цільовому стані.</w:t>
      </w:r>
      <w:r w:rsidR="00A4778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Вираз дії виконується в тому і тільки в тому випадку, коли перехід спрацьовує. </w:t>
      </w:r>
      <w:proofErr w:type="spellStart"/>
      <w:r w:rsidRPr="00A4778E">
        <w:rPr>
          <w:rFonts w:ascii="Times New Roman" w:hAnsi="Times New Roman" w:cs="Times New Roman"/>
          <w:sz w:val="28"/>
          <w:szCs w:val="28"/>
          <w:u w:val="single"/>
        </w:rPr>
        <w:t>Атомарність</w:t>
      </w:r>
      <w:proofErr w:type="spellEnd"/>
      <w:r w:rsidRPr="00A4778E">
        <w:rPr>
          <w:rFonts w:ascii="Times New Roman" w:hAnsi="Times New Roman" w:cs="Times New Roman"/>
          <w:sz w:val="28"/>
          <w:szCs w:val="28"/>
          <w:u w:val="single"/>
        </w:rPr>
        <w:t xml:space="preserve"> дії</w:t>
      </w:r>
      <w:r w:rsidRPr="00AD0A31">
        <w:rPr>
          <w:rFonts w:ascii="Times New Roman" w:hAnsi="Times New Roman" w:cs="Times New Roman"/>
          <w:sz w:val="28"/>
          <w:szCs w:val="28"/>
        </w:rPr>
        <w:t xml:space="preserve"> означає, що вона не може бути перервана ніякою іншою дією доти, поки не закінчиться її виконання. Дана дія може впливати як на сам об'єкт, так і на його оточення, якщо це треба з контексту моделі. Даний вираз записується після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знака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"/" у рядку тексту, приєднаного до відповідного переходу.</w:t>
      </w:r>
    </w:p>
    <w:p w:rsidR="00A4778E" w:rsidRPr="00AD0A31" w:rsidRDefault="00A4778E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778E">
        <w:rPr>
          <w:rFonts w:ascii="Times New Roman" w:hAnsi="Times New Roman" w:cs="Times New Roman"/>
          <w:b/>
          <w:sz w:val="28"/>
          <w:szCs w:val="28"/>
        </w:rPr>
        <w:t xml:space="preserve">Зауваження. </w:t>
      </w:r>
      <w:r w:rsidRPr="00A4778E">
        <w:rPr>
          <w:rFonts w:ascii="Times New Roman" w:hAnsi="Times New Roman" w:cs="Times New Roman"/>
          <w:i/>
          <w:sz w:val="28"/>
          <w:szCs w:val="28"/>
        </w:rPr>
        <w:t>Подія є приводом для початку переходу, сторожова умова перевіряє можливість його виконання, а дія є наслідком.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Прикладом виразу дії переходу (рис. </w:t>
      </w:r>
      <w:r w:rsidR="00A4778E">
        <w:rPr>
          <w:rFonts w:ascii="Times New Roman" w:hAnsi="Times New Roman" w:cs="Times New Roman"/>
          <w:sz w:val="28"/>
          <w:szCs w:val="28"/>
        </w:rPr>
        <w:t>9</w:t>
      </w:r>
      <w:r w:rsidRPr="00AD0A31">
        <w:rPr>
          <w:rFonts w:ascii="Times New Roman" w:hAnsi="Times New Roman" w:cs="Times New Roman"/>
          <w:sz w:val="28"/>
          <w:szCs w:val="28"/>
        </w:rPr>
        <w:t>) може служити відображення повідомлення на екрані банкомату в тому випадку, коли запитувана клієнтом сума перевершує залишок на його рахунку. У випадку якщо коштів вистачає, то відбувається перехід у стан одержання готівки.</w:t>
      </w:r>
    </w:p>
    <w:p w:rsidR="00F639E5" w:rsidRPr="00AD0A31" w:rsidRDefault="00F639E5" w:rsidP="00F639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29A8403" wp14:editId="3CC74F17">
            <wp:extent cx="5594350" cy="1729905"/>
            <wp:effectExtent l="19050" t="0" r="635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272" t="36007" r="24398" b="40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54" cy="173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9</w:t>
      </w:r>
      <w:r w:rsidRPr="00AD0A31">
        <w:rPr>
          <w:rFonts w:ascii="Times New Roman" w:hAnsi="Times New Roman" w:cs="Times New Roman"/>
          <w:sz w:val="28"/>
          <w:szCs w:val="28"/>
        </w:rPr>
        <w:t>.  Вираз дії переходу на діаграмі станів</w:t>
      </w:r>
    </w:p>
    <w:p w:rsidR="00F639E5" w:rsidRPr="006412F9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6412F9">
        <w:rPr>
          <w:rFonts w:ascii="Times New Roman" w:hAnsi="Times New Roman" w:cs="Times New Roman"/>
          <w:b/>
          <w:i/>
          <w:sz w:val="28"/>
          <w:szCs w:val="28"/>
        </w:rPr>
        <w:t>Самовиклик</w:t>
      </w:r>
      <w:proofErr w:type="spellEnd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Стан може мати перехід, який веде з вихідного стану знову до нього, тобто здійснює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самовиклик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, як це зображено на діаграмі (рис </w:t>
      </w:r>
      <w:r w:rsidR="00574AFE">
        <w:rPr>
          <w:rFonts w:ascii="Times New Roman" w:hAnsi="Times New Roman" w:cs="Times New Roman"/>
          <w:sz w:val="28"/>
          <w:szCs w:val="28"/>
        </w:rPr>
        <w:t>10</w:t>
      </w:r>
      <w:r w:rsidRPr="00AD0A31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8C53EA8" wp14:editId="42019CAE">
            <wp:extent cx="2343878" cy="1068309"/>
            <wp:effectExtent l="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0072" t="75433" r="58456" b="11082"/>
                    <a:stretch/>
                  </pic:blipFill>
                  <pic:spPr bwMode="auto">
                    <a:xfrm>
                      <a:off x="0" y="0"/>
                      <a:ext cx="2344988" cy="106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10</w:t>
      </w:r>
      <w:r w:rsidRPr="00AD0A31">
        <w:rPr>
          <w:rFonts w:ascii="Times New Roman" w:hAnsi="Times New Roman" w:cs="Times New Roman"/>
          <w:sz w:val="28"/>
          <w:szCs w:val="28"/>
        </w:rPr>
        <w:t xml:space="preserve">.  Стан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самовиклику</w:t>
      </w:r>
      <w:proofErr w:type="spellEnd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Моделювання складних об'єктів і систем, як правило, пов'язане з багаторівневим поданням їхніх станів. У цьому випадку виникає необхідність деталізувати окремі стани, зробивши їхніми складовими.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40CB">
        <w:rPr>
          <w:rFonts w:ascii="Times New Roman" w:hAnsi="Times New Roman" w:cs="Times New Roman"/>
          <w:b/>
          <w:i/>
          <w:sz w:val="28"/>
          <w:szCs w:val="28"/>
        </w:rPr>
        <w:t>Складений стан</w:t>
      </w:r>
      <w:r w:rsidRPr="00B440CB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B440CB">
        <w:rPr>
          <w:rFonts w:ascii="Times New Roman" w:hAnsi="Times New Roman" w:cs="Times New Roman"/>
          <w:i/>
          <w:sz w:val="28"/>
          <w:szCs w:val="28"/>
          <w:lang w:val="en-US"/>
        </w:rPr>
        <w:t>composite</w:t>
      </w:r>
      <w:r w:rsidRPr="00B440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440CB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B440CB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складний стан, що складається з інших вкладених у нього станів.</w:t>
      </w:r>
      <w:r w:rsidR="00574AF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Вкладені стани виступають стосовно складеного стану як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D0A31">
        <w:rPr>
          <w:rFonts w:ascii="Times New Roman" w:hAnsi="Times New Roman" w:cs="Times New Roman"/>
          <w:sz w:val="28"/>
          <w:szCs w:val="28"/>
          <w:lang w:val="en-US"/>
        </w:rPr>
        <w:t>substate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). І хоча між ними має місце відношення композиції, графічно всі вершини діаграми, які відповідають вкладеним станам, зображуються усередині символу складеного стану (рис. </w:t>
      </w:r>
      <w:r w:rsidR="00574AFE">
        <w:rPr>
          <w:rFonts w:ascii="Times New Roman" w:hAnsi="Times New Roman" w:cs="Times New Roman"/>
          <w:sz w:val="28"/>
          <w:szCs w:val="28"/>
        </w:rPr>
        <w:t>11</w:t>
      </w:r>
      <w:r w:rsidRPr="00AD0A31">
        <w:rPr>
          <w:rFonts w:ascii="Times New Roman" w:hAnsi="Times New Roman" w:cs="Times New Roman"/>
          <w:sz w:val="28"/>
          <w:szCs w:val="28"/>
        </w:rPr>
        <w:t xml:space="preserve">.). </w:t>
      </w:r>
    </w:p>
    <w:p w:rsidR="00F639E5" w:rsidRPr="00AD0A31" w:rsidRDefault="00F639E5" w:rsidP="00F639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6645A9D" wp14:editId="42F51379">
            <wp:extent cx="6085416" cy="4235750"/>
            <wp:effectExtent l="19050" t="0" r="0" b="0"/>
            <wp:docPr id="3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9901" t="28669" r="21180" b="14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89" cy="423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11</w:t>
      </w:r>
      <w:r w:rsidRPr="00AD0A31">
        <w:rPr>
          <w:rFonts w:ascii="Times New Roman" w:hAnsi="Times New Roman" w:cs="Times New Roman"/>
          <w:sz w:val="28"/>
          <w:szCs w:val="28"/>
        </w:rPr>
        <w:t>.   Графічне зображення складеного стану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Якщо не потрібна така деталізація складеного стану, то діаграма може бути зображена наступним чином.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6079286" wp14:editId="4B8D05A1">
            <wp:extent cx="4823883" cy="2940353"/>
            <wp:effectExtent l="1905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9777" t="42321" r="32448" b="17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60" cy="29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12</w:t>
      </w:r>
      <w:r w:rsidRPr="00AD0A31">
        <w:rPr>
          <w:rFonts w:ascii="Times New Roman" w:hAnsi="Times New Roman" w:cs="Times New Roman"/>
          <w:sz w:val="28"/>
          <w:szCs w:val="28"/>
        </w:rPr>
        <w:t>.  Графічне зображення згорнутого складеного стану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Складений стан може містити або декілька послідовних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, або декілька паралельних кінцевих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. Кількість рівнів вкладеності складених станів не фіксована.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40CB">
        <w:rPr>
          <w:rFonts w:ascii="Times New Roman" w:hAnsi="Times New Roman" w:cs="Times New Roman"/>
          <w:b/>
          <w:i/>
          <w:sz w:val="28"/>
          <w:szCs w:val="28"/>
        </w:rPr>
        <w:t xml:space="preserve">Послідовні </w:t>
      </w:r>
      <w:proofErr w:type="spellStart"/>
      <w:r w:rsidRPr="00B440CB">
        <w:rPr>
          <w:rFonts w:ascii="Times New Roman" w:hAnsi="Times New Roman" w:cs="Times New Roman"/>
          <w:b/>
          <w:i/>
          <w:sz w:val="28"/>
          <w:szCs w:val="28"/>
        </w:rPr>
        <w:t>підстани</w:t>
      </w:r>
      <w:proofErr w:type="spellEnd"/>
      <w:r w:rsidRPr="00B440CB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B440CB">
        <w:rPr>
          <w:rFonts w:ascii="Times New Roman" w:hAnsi="Times New Roman" w:cs="Times New Roman"/>
          <w:i/>
          <w:sz w:val="28"/>
          <w:szCs w:val="28"/>
          <w:lang w:val="en-US"/>
        </w:rPr>
        <w:t>sequential</w:t>
      </w:r>
      <w:r w:rsidRPr="00B440C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440CB">
        <w:rPr>
          <w:rFonts w:ascii="Times New Roman" w:hAnsi="Times New Roman" w:cs="Times New Roman"/>
          <w:i/>
          <w:sz w:val="28"/>
          <w:szCs w:val="28"/>
          <w:lang w:val="en-US"/>
        </w:rPr>
        <w:t>substates</w:t>
      </w:r>
      <w:proofErr w:type="spellEnd"/>
      <w:r w:rsidRPr="00B440CB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вкладені стани стану-композита, у рамках якого в кожен момент часу об'єкт може перебувати в одному й тільки одному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.</w:t>
      </w:r>
      <w:r w:rsidR="00574AF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Поведінка об'єкта в цьому випадку являє собою послідовну зміну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, від початкового до кінцевого.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Приклад такої поведінки може надати звичайний телефонний апарат. Він може перебувати в різних станах, зокрема в стані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до</w:t>
      </w:r>
      <w:r w:rsidR="00574AFE">
        <w:rPr>
          <w:rFonts w:ascii="Times New Roman" w:hAnsi="Times New Roman" w:cs="Times New Roman"/>
          <w:sz w:val="28"/>
          <w:szCs w:val="28"/>
        </w:rPr>
        <w:t>д</w:t>
      </w:r>
      <w:r w:rsidRPr="00AD0A31">
        <w:rPr>
          <w:rFonts w:ascii="Times New Roman" w:hAnsi="Times New Roman" w:cs="Times New Roman"/>
          <w:sz w:val="28"/>
          <w:szCs w:val="28"/>
        </w:rPr>
        <w:t>звону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до абонента. Для того щоб </w:t>
      </w:r>
      <w:r w:rsidRPr="00AD0A31">
        <w:rPr>
          <w:rFonts w:ascii="Times New Roman" w:hAnsi="Times New Roman" w:cs="Times New Roman"/>
          <w:sz w:val="28"/>
          <w:szCs w:val="28"/>
        </w:rPr>
        <w:lastRenderedPageBreak/>
        <w:t xml:space="preserve">подзвонити, необхідно зняти слухавку, почути тоновий сигнал, після чого набрати потрібний телефонний номер. Таким чином, стан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додзвону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до абонента є складовим і складається із двох послідовних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: Слухавка піднята й Набір телефонного номера (рис. </w:t>
      </w:r>
      <w:r w:rsidR="00574AFE">
        <w:rPr>
          <w:rFonts w:ascii="Times New Roman" w:hAnsi="Times New Roman" w:cs="Times New Roman"/>
          <w:sz w:val="28"/>
          <w:szCs w:val="28"/>
        </w:rPr>
        <w:t>13</w:t>
      </w:r>
      <w:r w:rsidRPr="00AD0A31">
        <w:rPr>
          <w:rFonts w:ascii="Times New Roman" w:hAnsi="Times New Roman" w:cs="Times New Roman"/>
          <w:sz w:val="28"/>
          <w:szCs w:val="28"/>
        </w:rPr>
        <w:t>).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C68D0DC" wp14:editId="0C2175B2">
            <wp:extent cx="6271658" cy="2040467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025" t="30717" r="21673" b="43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19" cy="204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13</w:t>
      </w:r>
      <w:r w:rsidRPr="00AD0A31">
        <w:rPr>
          <w:rFonts w:ascii="Times New Roman" w:hAnsi="Times New Roman" w:cs="Times New Roman"/>
          <w:sz w:val="28"/>
          <w:szCs w:val="28"/>
        </w:rPr>
        <w:t xml:space="preserve">. Приклад складеного стану із двома вкладеними послідовними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підстанами</w:t>
      </w:r>
      <w:proofErr w:type="spellEnd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Переходи можуть потребувати деяких пояснень. Два з них специфікують подію-тригер, що має ім'я: набір цифри з параметром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D0A31">
        <w:rPr>
          <w:rFonts w:ascii="Times New Roman" w:hAnsi="Times New Roman" w:cs="Times New Roman"/>
          <w:sz w:val="28"/>
          <w:szCs w:val="28"/>
        </w:rPr>
        <w:t>. Параметром виступає окрема цифра на диску</w:t>
      </w:r>
      <w:r w:rsidR="00574AFE">
        <w:rPr>
          <w:rFonts w:ascii="Times New Roman" w:hAnsi="Times New Roman" w:cs="Times New Roman"/>
          <w:sz w:val="28"/>
          <w:szCs w:val="28"/>
        </w:rPr>
        <w:t>/пульті</w:t>
      </w:r>
      <w:r w:rsidRPr="00AD0A31">
        <w:rPr>
          <w:rFonts w:ascii="Times New Roman" w:hAnsi="Times New Roman" w:cs="Times New Roman"/>
          <w:sz w:val="28"/>
          <w:szCs w:val="28"/>
        </w:rPr>
        <w:t xml:space="preserve"> телефонного апарата. Перехід з початкового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не містить ніякого рядка тексту. Останній перехід у кінцевий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також не має події-тригера, але має сторожову умову, що перевіряє повноту набраного номера абонента. Тільки у випадку істинності цієї умови телефонний апарат може перейти в кінцевий стан для стану-композита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Додзвон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до абонента.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Кожен складений стан повинне містити вкладені стани початковий і кінцевий стани. 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12F9">
        <w:rPr>
          <w:rFonts w:ascii="Times New Roman" w:hAnsi="Times New Roman" w:cs="Times New Roman"/>
          <w:b/>
          <w:i/>
          <w:sz w:val="28"/>
          <w:szCs w:val="28"/>
        </w:rPr>
        <w:t xml:space="preserve">Паралельні </w:t>
      </w:r>
      <w:proofErr w:type="spellStart"/>
      <w:r w:rsidRPr="006412F9">
        <w:rPr>
          <w:rFonts w:ascii="Times New Roman" w:hAnsi="Times New Roman" w:cs="Times New Roman"/>
          <w:b/>
          <w:i/>
          <w:sz w:val="28"/>
          <w:szCs w:val="28"/>
        </w:rPr>
        <w:t>підстани</w:t>
      </w:r>
      <w:proofErr w:type="spellEnd"/>
      <w:r w:rsidRPr="006412F9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6412F9">
        <w:rPr>
          <w:rFonts w:ascii="Times New Roman" w:hAnsi="Times New Roman" w:cs="Times New Roman"/>
          <w:i/>
          <w:sz w:val="28"/>
          <w:szCs w:val="28"/>
          <w:lang w:val="en-US"/>
        </w:rPr>
        <w:t>concurrent</w:t>
      </w:r>
      <w:r w:rsidRPr="006412F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412F9">
        <w:rPr>
          <w:rFonts w:ascii="Times New Roman" w:hAnsi="Times New Roman" w:cs="Times New Roman"/>
          <w:i/>
          <w:sz w:val="28"/>
          <w:szCs w:val="28"/>
          <w:lang w:val="en-US"/>
        </w:rPr>
        <w:t>substates</w:t>
      </w:r>
      <w:proofErr w:type="spellEnd"/>
      <w:r w:rsidRPr="006412F9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вкладені стани, що використовуються для специфікації двох і більше кінцевих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, які можуть виконуватися паралельно усередині складеного стану.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Окремі паралельні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можуть, у свою чергу, складатися з декількох послідовних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574AFE">
        <w:rPr>
          <w:rFonts w:ascii="Times New Roman" w:hAnsi="Times New Roman" w:cs="Times New Roman"/>
          <w:sz w:val="28"/>
          <w:szCs w:val="28"/>
        </w:rPr>
        <w:t>14</w:t>
      </w:r>
      <w:r w:rsidRPr="00AD0A31">
        <w:rPr>
          <w:rFonts w:ascii="Times New Roman" w:hAnsi="Times New Roman" w:cs="Times New Roman"/>
          <w:sz w:val="28"/>
          <w:szCs w:val="28"/>
        </w:rPr>
        <w:t xml:space="preserve">). У цьому випадку об'єкт, що моделюється, може перебувати тільки в одному з послідовних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кожного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. Таким чином, для фрагмента діаграми станів (рис. </w:t>
      </w:r>
      <w:r w:rsidR="00574AFE">
        <w:rPr>
          <w:rFonts w:ascii="Times New Roman" w:hAnsi="Times New Roman" w:cs="Times New Roman"/>
          <w:sz w:val="28"/>
          <w:szCs w:val="28"/>
        </w:rPr>
        <w:t>14</w:t>
      </w:r>
      <w:r w:rsidRPr="00AD0A31">
        <w:rPr>
          <w:rFonts w:ascii="Times New Roman" w:hAnsi="Times New Roman" w:cs="Times New Roman"/>
          <w:sz w:val="28"/>
          <w:szCs w:val="28"/>
        </w:rPr>
        <w:t xml:space="preserve">) припустимо одночасне знаходження об'єкта тільки в наступних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підстанах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: (А, В, Г), (Б, В, Г), (А, В, Д), (Б, В, Д).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BB6CD1A" wp14:editId="6EE73B34">
            <wp:extent cx="5230283" cy="2492252"/>
            <wp:effectExtent l="19050" t="0" r="8467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768" t="38737" r="33191" b="3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33" cy="249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14</w:t>
      </w:r>
      <w:r w:rsidRPr="00AD0A31">
        <w:rPr>
          <w:rFonts w:ascii="Times New Roman" w:hAnsi="Times New Roman" w:cs="Times New Roman"/>
          <w:sz w:val="28"/>
          <w:szCs w:val="28"/>
        </w:rPr>
        <w:t xml:space="preserve">. Графічне зображення стану-композита із вкладеними паралельними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підстанами</w:t>
      </w:r>
      <w:proofErr w:type="spellEnd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12F9">
        <w:rPr>
          <w:rFonts w:ascii="Times New Roman" w:hAnsi="Times New Roman" w:cs="Times New Roman"/>
          <w:b/>
          <w:i/>
          <w:sz w:val="28"/>
          <w:szCs w:val="28"/>
        </w:rPr>
        <w:t>Псевдостан</w:t>
      </w:r>
      <w:proofErr w:type="spellEnd"/>
      <w:r w:rsidRPr="006412F9">
        <w:rPr>
          <w:rFonts w:ascii="Times New Roman" w:hAnsi="Times New Roman" w:cs="Times New Roman"/>
          <w:b/>
          <w:i/>
          <w:sz w:val="28"/>
          <w:szCs w:val="28"/>
        </w:rPr>
        <w:t xml:space="preserve">  вибору</w:t>
      </w:r>
      <w:r w:rsidR="00574AFE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вибору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зображається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ромбом, в який входить один перехід, а виходить два або більше. На діаграмі </w:t>
      </w:r>
      <w:r w:rsidR="00574AFE">
        <w:rPr>
          <w:rFonts w:ascii="Times New Roman" w:hAnsi="Times New Roman" w:cs="Times New Roman"/>
          <w:sz w:val="28"/>
          <w:szCs w:val="28"/>
        </w:rPr>
        <w:t xml:space="preserve">рис.15 </w:t>
      </w:r>
      <w:r w:rsidRPr="00AD0A31">
        <w:rPr>
          <w:rFonts w:ascii="Times New Roman" w:hAnsi="Times New Roman" w:cs="Times New Roman"/>
          <w:sz w:val="28"/>
          <w:szCs w:val="28"/>
        </w:rPr>
        <w:t xml:space="preserve">показано, що створення </w:t>
      </w:r>
      <w:r w:rsidRPr="00AD0A31">
        <w:rPr>
          <w:rFonts w:ascii="Times New Roman" w:hAnsi="Times New Roman" w:cs="Times New Roman"/>
          <w:sz w:val="28"/>
          <w:szCs w:val="28"/>
        </w:rPr>
        <w:lastRenderedPageBreak/>
        <w:t xml:space="preserve">повідомлення здійснюється відповідно до обраного під час знаходження у попередньому стані формату. 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E44412A" wp14:editId="6B849B5B">
            <wp:extent cx="4900083" cy="2970312"/>
            <wp:effectExtent l="19050" t="0" r="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520" t="27986" r="33068" b="33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632" cy="297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15</w:t>
      </w:r>
      <w:r w:rsidRPr="00AD0A31">
        <w:rPr>
          <w:rFonts w:ascii="Times New Roman" w:hAnsi="Times New Roman" w:cs="Times New Roman"/>
          <w:sz w:val="28"/>
          <w:szCs w:val="28"/>
        </w:rPr>
        <w:t xml:space="preserve">.  Графічне зображення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вибору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12F9">
        <w:rPr>
          <w:rFonts w:ascii="Times New Roman" w:hAnsi="Times New Roman" w:cs="Times New Roman"/>
          <w:b/>
          <w:i/>
          <w:sz w:val="28"/>
          <w:szCs w:val="28"/>
        </w:rPr>
        <w:t>Псевдостан</w:t>
      </w:r>
      <w:proofErr w:type="spellEnd"/>
      <w:r w:rsidRPr="006412F9">
        <w:rPr>
          <w:rFonts w:ascii="Times New Roman" w:hAnsi="Times New Roman" w:cs="Times New Roman"/>
          <w:b/>
          <w:i/>
          <w:sz w:val="28"/>
          <w:szCs w:val="28"/>
        </w:rPr>
        <w:t xml:space="preserve">  перетину</w:t>
      </w:r>
      <w:r w:rsidR="00574AFE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перетину використовується для об’єднання декількох переходів. Він може мати один або декілька вхідних переходів та один або декілька вихідних; сторожова умова може накладатися на кожний </w:t>
      </w:r>
      <w:r w:rsidR="00574AFE">
        <w:rPr>
          <w:rFonts w:ascii="Times New Roman" w:hAnsi="Times New Roman" w:cs="Times New Roman"/>
          <w:sz w:val="28"/>
          <w:szCs w:val="28"/>
        </w:rPr>
        <w:t xml:space="preserve">з них. </w:t>
      </w:r>
      <w:r w:rsidRPr="00AD0A31">
        <w:rPr>
          <w:rFonts w:ascii="Times New Roman" w:hAnsi="Times New Roman" w:cs="Times New Roman"/>
          <w:sz w:val="28"/>
          <w:szCs w:val="28"/>
        </w:rPr>
        <w:t>Стан перетину не має додаткової семантики. На відміну від  попереднього стану, який характеризує динамічний вибір, перетин є статичним.</w:t>
      </w:r>
    </w:p>
    <w:p w:rsidR="00F639E5" w:rsidRPr="00AD0A31" w:rsidRDefault="00F639E5" w:rsidP="00F639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D180FD0" wp14:editId="6F2355A2">
            <wp:extent cx="6457950" cy="2238913"/>
            <wp:effectExtent l="19050" t="0" r="0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530" t="30546" r="22668" b="41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713" cy="223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16</w:t>
      </w:r>
      <w:r w:rsidRPr="00AD0A31">
        <w:rPr>
          <w:rFonts w:ascii="Times New Roman" w:hAnsi="Times New Roman" w:cs="Times New Roman"/>
          <w:sz w:val="28"/>
          <w:szCs w:val="28"/>
        </w:rPr>
        <w:t xml:space="preserve">.  Графічне зображення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перетину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12F9">
        <w:rPr>
          <w:rFonts w:ascii="Times New Roman" w:hAnsi="Times New Roman" w:cs="Times New Roman"/>
          <w:b/>
          <w:i/>
          <w:sz w:val="28"/>
          <w:szCs w:val="28"/>
        </w:rPr>
        <w:t>Завершуючий</w:t>
      </w:r>
      <w:proofErr w:type="spellEnd"/>
      <w:r w:rsidRPr="006412F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412F9">
        <w:rPr>
          <w:rFonts w:ascii="Times New Roman" w:hAnsi="Times New Roman" w:cs="Times New Roman"/>
          <w:b/>
          <w:i/>
          <w:sz w:val="28"/>
          <w:szCs w:val="28"/>
        </w:rPr>
        <w:t>псевдостан</w:t>
      </w:r>
      <w:proofErr w:type="spellEnd"/>
      <w:r w:rsidR="00574AFE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 w:rsidRPr="00AD0A31">
        <w:rPr>
          <w:rFonts w:ascii="Times New Roman" w:hAnsi="Times New Roman" w:cs="Times New Roman"/>
          <w:sz w:val="28"/>
          <w:szCs w:val="28"/>
        </w:rPr>
        <w:t xml:space="preserve">У разі необхідності підкреслення того факту, що при виході із певного стану життєвий цикл об’єкту переривається, використовують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завершуючий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стан. Графічно він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зображається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як хрест. </w:t>
      </w:r>
    </w:p>
    <w:p w:rsidR="00F639E5" w:rsidRPr="006412F9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146CBC6" wp14:editId="640432A2">
            <wp:extent cx="3891694" cy="7366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0149" t="72526" r="50418" b="19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04" cy="73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17</w:t>
      </w:r>
      <w:r w:rsidRPr="00AD0A31">
        <w:rPr>
          <w:rFonts w:ascii="Times New Roman" w:hAnsi="Times New Roman" w:cs="Times New Roman"/>
          <w:sz w:val="28"/>
          <w:szCs w:val="28"/>
        </w:rPr>
        <w:t xml:space="preserve">.  Графічне зображення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завершуючого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псевдостану</w:t>
      </w:r>
      <w:proofErr w:type="spellEnd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>Звичайний кінцевий автомат не дозволяє враховувати передісторію в процесі моделювання поведінки систем й об'єктів. Однак функціонування ряду систем засновано на можливості виходу з окремого стану-композита з наступним поверненням у цей же стан. Може виникнути необхідність урахувати ту частину діяльності, що була виконана на момент виходу із цього стану-композита, щоб не починати її виконання спочатку. Для цього існує історичний стан.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12F9">
        <w:rPr>
          <w:rFonts w:ascii="Times New Roman" w:hAnsi="Times New Roman" w:cs="Times New Roman"/>
          <w:b/>
          <w:i/>
          <w:sz w:val="28"/>
          <w:szCs w:val="28"/>
        </w:rPr>
        <w:lastRenderedPageBreak/>
        <w:t>Історичний стан</w:t>
      </w:r>
      <w:r w:rsidRPr="006412F9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6412F9">
        <w:rPr>
          <w:rFonts w:ascii="Times New Roman" w:hAnsi="Times New Roman" w:cs="Times New Roman"/>
          <w:i/>
          <w:sz w:val="28"/>
          <w:szCs w:val="28"/>
          <w:lang w:val="en-US"/>
        </w:rPr>
        <w:t>history</w:t>
      </w:r>
      <w:r w:rsidRPr="006412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412F9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6412F9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, що використовується для запам'ятовування того з послідовних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, що був поточним у момент виходу зі складеного стану.</w:t>
      </w:r>
      <w:r w:rsidR="00574AFE">
        <w:rPr>
          <w:rFonts w:ascii="Times New Roman" w:hAnsi="Times New Roman" w:cs="Times New Roman"/>
          <w:sz w:val="28"/>
          <w:szCs w:val="28"/>
        </w:rPr>
        <w:t xml:space="preserve"> </w:t>
      </w:r>
      <w:r w:rsidRPr="00AD0A31">
        <w:rPr>
          <w:rFonts w:ascii="Times New Roman" w:hAnsi="Times New Roman" w:cs="Times New Roman"/>
          <w:sz w:val="28"/>
          <w:szCs w:val="28"/>
        </w:rPr>
        <w:t xml:space="preserve">Історичний стан застосовується тільки в контексті складеного стану. При цьому існує два різновиди історичного стану: неглибокий або недавній й глибокий або давній (рис. </w:t>
      </w:r>
      <w:r w:rsidR="00574AFE">
        <w:rPr>
          <w:rFonts w:ascii="Times New Roman" w:hAnsi="Times New Roman" w:cs="Times New Roman"/>
          <w:sz w:val="28"/>
          <w:szCs w:val="28"/>
        </w:rPr>
        <w:t>18</w:t>
      </w:r>
      <w:r w:rsidRPr="00AD0A31">
        <w:rPr>
          <w:rFonts w:ascii="Times New Roman" w:hAnsi="Times New Roman" w:cs="Times New Roman"/>
          <w:sz w:val="28"/>
          <w:szCs w:val="28"/>
        </w:rPr>
        <w:t>).</w:t>
      </w:r>
    </w:p>
    <w:p w:rsidR="00F639E5" w:rsidRPr="006412F9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4DC09FA" wp14:editId="48778F11">
            <wp:extent cx="3969097" cy="973666"/>
            <wp:effectExtent l="19050" t="0" r="0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9530" t="12287" r="45676" b="7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97" cy="97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574AFE">
        <w:rPr>
          <w:rFonts w:ascii="Times New Roman" w:hAnsi="Times New Roman" w:cs="Times New Roman"/>
          <w:sz w:val="28"/>
          <w:szCs w:val="28"/>
        </w:rPr>
        <w:t>18</w:t>
      </w:r>
      <w:r w:rsidRPr="00AD0A31">
        <w:rPr>
          <w:rFonts w:ascii="Times New Roman" w:hAnsi="Times New Roman" w:cs="Times New Roman"/>
          <w:sz w:val="28"/>
          <w:szCs w:val="28"/>
        </w:rPr>
        <w:t>.  Графічне зображення недавнього  і давнього  історичного стану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6DCB">
        <w:rPr>
          <w:rFonts w:ascii="Times New Roman" w:hAnsi="Times New Roman" w:cs="Times New Roman"/>
          <w:b/>
          <w:i/>
          <w:sz w:val="28"/>
          <w:szCs w:val="28"/>
        </w:rPr>
        <w:t>Неглибокий історичний стан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shallow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history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CC6DCB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 xml:space="preserve"> позначається у формі невеликого кола, в яке поміщена латинська буква "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D0A31">
        <w:rPr>
          <w:rFonts w:ascii="Times New Roman" w:hAnsi="Times New Roman" w:cs="Times New Roman"/>
          <w:sz w:val="28"/>
          <w:szCs w:val="28"/>
        </w:rPr>
        <w:t xml:space="preserve">" (рис. </w:t>
      </w:r>
      <w:r w:rsidR="00574AFE">
        <w:rPr>
          <w:rFonts w:ascii="Times New Roman" w:hAnsi="Times New Roman" w:cs="Times New Roman"/>
          <w:sz w:val="28"/>
          <w:szCs w:val="28"/>
        </w:rPr>
        <w:t>18</w:t>
      </w:r>
      <w:r w:rsidRPr="00AD0A31">
        <w:rPr>
          <w:rFonts w:ascii="Times New Roman" w:hAnsi="Times New Roman" w:cs="Times New Roman"/>
          <w:sz w:val="28"/>
          <w:szCs w:val="28"/>
        </w:rPr>
        <w:t xml:space="preserve">). Цей стан є першим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підстаном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у складеному стані, і перехід ззовні в розглянутий складений стан повинен вести безпосередньо в даний історичний стан. При першому переході в неглибокий історичний стан він не зберігає ніякої історії, тобто заміняє собою початковий стан відповідного кінцевого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Історичний стан втрачає свою історію в той момент, коли кінцевий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доходить до свого кінцевого стану. При цьому неглибокий історичний стан запам'ятовує історію тільки того кінцевого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, до якого він відноситься. Тобто цей тип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псевдостану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здатний запам'ятати історію тільки одного з ним рівня вкладеності.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На діаграмі наведено приклад функціонування пральної машини, яка під час своєї активності може перебувати у станах: «прання», «ополіскування», «віджим» (рис. </w:t>
      </w:r>
      <w:r w:rsidR="00B904AF">
        <w:rPr>
          <w:rFonts w:ascii="Times New Roman" w:hAnsi="Times New Roman" w:cs="Times New Roman"/>
          <w:sz w:val="28"/>
          <w:szCs w:val="28"/>
        </w:rPr>
        <w:t>19</w:t>
      </w:r>
      <w:r w:rsidRPr="00AD0A31">
        <w:rPr>
          <w:rFonts w:ascii="Times New Roman" w:hAnsi="Times New Roman" w:cs="Times New Roman"/>
          <w:sz w:val="28"/>
          <w:szCs w:val="28"/>
        </w:rPr>
        <w:t xml:space="preserve">). Якщо її вимкнути під час функціонування, а потім знов ввімкнути, то вона повернеться у той стан, в якому перебувала під час вимкнення і продовжить функціонування. </w:t>
      </w:r>
    </w:p>
    <w:p w:rsidR="00F639E5" w:rsidRPr="00CC6DCB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6C4E82A" wp14:editId="4B0B358A">
            <wp:extent cx="4976283" cy="2466359"/>
            <wp:effectExtent l="19050" t="0" r="0" b="0"/>
            <wp:docPr id="7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0768" t="60580" r="28733" b="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06" cy="246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B904AF">
        <w:rPr>
          <w:rFonts w:ascii="Times New Roman" w:hAnsi="Times New Roman" w:cs="Times New Roman"/>
          <w:sz w:val="28"/>
          <w:szCs w:val="28"/>
        </w:rPr>
        <w:t>19</w:t>
      </w:r>
      <w:r w:rsidRPr="00AD0A31">
        <w:rPr>
          <w:rFonts w:ascii="Times New Roman" w:hAnsi="Times New Roman" w:cs="Times New Roman"/>
          <w:sz w:val="28"/>
          <w:szCs w:val="28"/>
        </w:rPr>
        <w:t>.  Діаграма станів функціонування пральної машини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6DCB">
        <w:rPr>
          <w:rFonts w:ascii="Times New Roman" w:hAnsi="Times New Roman" w:cs="Times New Roman"/>
          <w:b/>
          <w:i/>
          <w:sz w:val="28"/>
          <w:szCs w:val="28"/>
        </w:rPr>
        <w:t>Глибокий</w:t>
      </w:r>
      <w:r w:rsidRPr="00CC6D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C6DCB">
        <w:rPr>
          <w:rFonts w:ascii="Times New Roman" w:hAnsi="Times New Roman" w:cs="Times New Roman"/>
          <w:b/>
          <w:i/>
          <w:sz w:val="28"/>
          <w:szCs w:val="28"/>
        </w:rPr>
        <w:t xml:space="preserve">історичний стан </w:t>
      </w:r>
      <w:r w:rsidRPr="00CC6DCB">
        <w:rPr>
          <w:rFonts w:ascii="Times New Roman" w:hAnsi="Times New Roman" w:cs="Times New Roman"/>
          <w:i/>
          <w:sz w:val="28"/>
          <w:szCs w:val="28"/>
        </w:rPr>
        <w:t>(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deep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history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state</w:t>
      </w:r>
      <w:r w:rsidRPr="00AD0A31">
        <w:rPr>
          <w:rFonts w:ascii="Times New Roman" w:hAnsi="Times New Roman" w:cs="Times New Roman"/>
          <w:sz w:val="28"/>
          <w:szCs w:val="28"/>
        </w:rPr>
        <w:t xml:space="preserve"> або стан глибокої історії) також позначається у формі невеликої окружності, у яку поміщена латинська буква "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D0A31">
        <w:rPr>
          <w:rFonts w:ascii="Times New Roman" w:hAnsi="Times New Roman" w:cs="Times New Roman"/>
          <w:sz w:val="28"/>
          <w:szCs w:val="28"/>
        </w:rPr>
        <w:t xml:space="preserve">" з додатковим символом "*" (рис. </w:t>
      </w:r>
      <w:r w:rsidR="00B904AF">
        <w:rPr>
          <w:rFonts w:ascii="Times New Roman" w:hAnsi="Times New Roman" w:cs="Times New Roman"/>
          <w:sz w:val="28"/>
          <w:szCs w:val="28"/>
        </w:rPr>
        <w:t>18</w:t>
      </w:r>
      <w:r w:rsidRPr="00AD0A31">
        <w:rPr>
          <w:rFonts w:ascii="Times New Roman" w:hAnsi="Times New Roman" w:cs="Times New Roman"/>
          <w:sz w:val="28"/>
          <w:szCs w:val="28"/>
        </w:rPr>
        <w:t xml:space="preserve">) і служить для запам'ятовування всіх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будь-якого рівня вкладеності для вихідного складеного стану.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Розглянуте вище поняття переходу цілком достатньо для більшості типових розрахунково-аналітичних завдань. Однак сучасні програмні системи можуть реалізовувати складну логіку поведінки своїх окремих компонентів. Іноді для адекватного відображення  процесу зміни станів семантика звичайного переходу для </w:t>
      </w:r>
      <w:r w:rsidRPr="00AD0A31">
        <w:rPr>
          <w:rFonts w:ascii="Times New Roman" w:hAnsi="Times New Roman" w:cs="Times New Roman"/>
          <w:sz w:val="28"/>
          <w:szCs w:val="28"/>
        </w:rPr>
        <w:lastRenderedPageBreak/>
        <w:t xml:space="preserve">них недостатня. Із цією метою в мові </w:t>
      </w:r>
      <w:r w:rsidRPr="00AD0A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D0A31">
        <w:rPr>
          <w:rFonts w:ascii="Times New Roman" w:hAnsi="Times New Roman" w:cs="Times New Roman"/>
          <w:sz w:val="28"/>
          <w:szCs w:val="28"/>
        </w:rPr>
        <w:t xml:space="preserve"> специфіковані додаткові позначення й властивості, якими можуть володіти окремі переходи на діаграмі станів.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6DCB">
        <w:rPr>
          <w:rFonts w:ascii="Times New Roman" w:hAnsi="Times New Roman" w:cs="Times New Roman"/>
          <w:sz w:val="28"/>
          <w:szCs w:val="28"/>
          <w:u w:val="dotted"/>
        </w:rPr>
        <w:t>Паралельний перехід</w:t>
      </w:r>
      <w:r w:rsidRPr="00AD0A31">
        <w:rPr>
          <w:rFonts w:ascii="Times New Roman" w:hAnsi="Times New Roman" w:cs="Times New Roman"/>
          <w:sz w:val="28"/>
          <w:szCs w:val="28"/>
        </w:rPr>
        <w:t xml:space="preserve"> – перехід, який може мати кілька вихідних станів або цільових станів. Використання паралельних переходів може бути обумовлено необхідністю синхронізувати й/або розділити окремі процеси керування на паралельні гілки без специфікації додаткової синхронізації в паралельних кінцевих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підавтоматах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.</w:t>
      </w:r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Графічно такий перехід зображується вертикальною рискою. Якщо паралельний перехід має дві або більше вихідних з нього дуг (рис. </w:t>
      </w:r>
      <w:r w:rsidR="00B904AF">
        <w:rPr>
          <w:rFonts w:ascii="Times New Roman" w:hAnsi="Times New Roman" w:cs="Times New Roman"/>
          <w:sz w:val="28"/>
          <w:szCs w:val="28"/>
        </w:rPr>
        <w:t>20</w:t>
      </w:r>
      <w:r w:rsidRPr="00AD0A31">
        <w:rPr>
          <w:rFonts w:ascii="Times New Roman" w:hAnsi="Times New Roman" w:cs="Times New Roman"/>
          <w:sz w:val="28"/>
          <w:szCs w:val="28"/>
        </w:rPr>
        <w:t xml:space="preserve">), то його називають </w:t>
      </w:r>
      <w:r w:rsidRPr="00CC6DCB">
        <w:rPr>
          <w:rFonts w:ascii="Times New Roman" w:hAnsi="Times New Roman" w:cs="Times New Roman"/>
          <w:b/>
          <w:i/>
          <w:sz w:val="28"/>
          <w:szCs w:val="28"/>
        </w:rPr>
        <w:t>поділом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fork</w:t>
      </w:r>
      <w:r w:rsidRPr="00CC6DCB">
        <w:rPr>
          <w:rFonts w:ascii="Times New Roman" w:hAnsi="Times New Roman" w:cs="Times New Roman"/>
          <w:i/>
          <w:sz w:val="28"/>
          <w:szCs w:val="28"/>
        </w:rPr>
        <w:t>).</w:t>
      </w:r>
      <w:r w:rsidRPr="00AD0A31">
        <w:rPr>
          <w:rFonts w:ascii="Times New Roman" w:hAnsi="Times New Roman" w:cs="Times New Roman"/>
          <w:sz w:val="28"/>
          <w:szCs w:val="28"/>
        </w:rPr>
        <w:t xml:space="preserve"> Якщо ж він має дві або більше вхідні дуги (рис. </w:t>
      </w:r>
      <w:r w:rsidR="00B904AF">
        <w:rPr>
          <w:rFonts w:ascii="Times New Roman" w:hAnsi="Times New Roman" w:cs="Times New Roman"/>
          <w:sz w:val="28"/>
          <w:szCs w:val="28"/>
        </w:rPr>
        <w:t>20</w:t>
      </w:r>
      <w:r w:rsidRPr="00AD0A31">
        <w:rPr>
          <w:rFonts w:ascii="Times New Roman" w:hAnsi="Times New Roman" w:cs="Times New Roman"/>
          <w:sz w:val="28"/>
          <w:szCs w:val="28"/>
        </w:rPr>
        <w:t xml:space="preserve">), то його називають </w:t>
      </w:r>
      <w:r w:rsidRPr="00CC6DCB">
        <w:rPr>
          <w:rFonts w:ascii="Times New Roman" w:hAnsi="Times New Roman" w:cs="Times New Roman"/>
          <w:b/>
          <w:i/>
          <w:sz w:val="28"/>
          <w:szCs w:val="28"/>
        </w:rPr>
        <w:t>злиттям</w:t>
      </w:r>
      <w:r w:rsidRPr="00CC6DCB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CC6DCB">
        <w:rPr>
          <w:rFonts w:ascii="Times New Roman" w:hAnsi="Times New Roman" w:cs="Times New Roman"/>
          <w:i/>
          <w:sz w:val="28"/>
          <w:szCs w:val="28"/>
          <w:lang w:val="en-US"/>
        </w:rPr>
        <w:t>join</w:t>
      </w:r>
      <w:r w:rsidRPr="00CC6DCB">
        <w:rPr>
          <w:rFonts w:ascii="Times New Roman" w:hAnsi="Times New Roman" w:cs="Times New Roman"/>
          <w:i/>
          <w:sz w:val="28"/>
          <w:szCs w:val="28"/>
        </w:rPr>
        <w:t>)</w:t>
      </w:r>
      <w:r w:rsidRPr="00AD0A31">
        <w:rPr>
          <w:rFonts w:ascii="Times New Roman" w:hAnsi="Times New Roman" w:cs="Times New Roman"/>
          <w:sz w:val="28"/>
          <w:szCs w:val="28"/>
        </w:rPr>
        <w:t>. Текстовий рядок специфікації паралельного переходу записується поруч із рискою й відноситься до всіх вхідних або вихідних дуг.</w:t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0569A6F" wp14:editId="656F3E22">
            <wp:extent cx="6105776" cy="1354667"/>
            <wp:effectExtent l="19050" t="0" r="9274" b="0"/>
            <wp:docPr id="8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0149" t="55802" r="21820" b="2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758" cy="135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5" w:rsidRPr="00AD0A31" w:rsidRDefault="00F639E5" w:rsidP="00F639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Рис. </w:t>
      </w:r>
      <w:r w:rsidR="00B904AF">
        <w:rPr>
          <w:rFonts w:ascii="Times New Roman" w:hAnsi="Times New Roman" w:cs="Times New Roman"/>
          <w:sz w:val="28"/>
          <w:szCs w:val="28"/>
        </w:rPr>
        <w:t>20</w:t>
      </w:r>
      <w:r w:rsidRPr="00AD0A31">
        <w:rPr>
          <w:rFonts w:ascii="Times New Roman" w:hAnsi="Times New Roman" w:cs="Times New Roman"/>
          <w:sz w:val="28"/>
          <w:szCs w:val="28"/>
        </w:rPr>
        <w:t xml:space="preserve">.  Графічне зображення переходу-поділу в паралельні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 і переходу-злиття з паралельних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</w:p>
    <w:p w:rsidR="00F639E5" w:rsidRPr="00AD0A31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Спрацьовування паралельного переходу відбувається в такий спосіб. У першому випадку відбувається поділ складеного кінцевого автомата на два кінцевих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, що утворюють паралельні гілки вкладених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підпроцесів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. При переході-поділі система або об'єкт, що моделюється, одночасно буде перебувати у всіх цільових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підстанах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цього паралельного переходу (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1 й 2 стану В). Далі процес зміни станів буде протікати відповідно до раніше розглянутих правил для складених станів.</w:t>
      </w:r>
    </w:p>
    <w:p w:rsidR="00F639E5" w:rsidRDefault="00F639E5" w:rsidP="00F639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0A31">
        <w:rPr>
          <w:rFonts w:ascii="Times New Roman" w:hAnsi="Times New Roman" w:cs="Times New Roman"/>
          <w:sz w:val="28"/>
          <w:szCs w:val="28"/>
        </w:rPr>
        <w:t xml:space="preserve">У другому випадку перехід-злиття спрацьовує, якщо має місце подія-тригер для всіх вихідних станів цього переходу, і виконані (при їх наявності) сторожових умов. При спрацьовуванні переходу-злиття одночасно лишаються всі вихідні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переходу (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підстани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1 й 2 стану С) і відбувається перехід у цільовий стан. При цьому кожен з вихідних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підстанів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 xml:space="preserve"> переходу повинен належати окремому кінцевому </w:t>
      </w:r>
      <w:proofErr w:type="spellStart"/>
      <w:r w:rsidRPr="00AD0A31">
        <w:rPr>
          <w:rFonts w:ascii="Times New Roman" w:hAnsi="Times New Roman" w:cs="Times New Roman"/>
          <w:sz w:val="28"/>
          <w:szCs w:val="28"/>
        </w:rPr>
        <w:t>підавтомату</w:t>
      </w:r>
      <w:proofErr w:type="spellEnd"/>
      <w:r w:rsidRPr="00AD0A31">
        <w:rPr>
          <w:rFonts w:ascii="Times New Roman" w:hAnsi="Times New Roman" w:cs="Times New Roman"/>
          <w:sz w:val="28"/>
          <w:szCs w:val="28"/>
        </w:rPr>
        <w:t>, що входить у складений кінцевий автомат.</w:t>
      </w:r>
    </w:p>
    <w:p w:rsidR="00407A0D" w:rsidRDefault="00407A0D" w:rsidP="00407A0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5F6">
        <w:rPr>
          <w:rFonts w:ascii="Times New Roman" w:hAnsi="Times New Roman" w:cs="Times New Roman"/>
          <w:i/>
          <w:sz w:val="28"/>
          <w:szCs w:val="28"/>
        </w:rPr>
        <w:t>Література</w:t>
      </w:r>
      <w:r w:rsidRPr="009425F6">
        <w:rPr>
          <w:rFonts w:ascii="Times New Roman" w:hAnsi="Times New Roman" w:cs="Times New Roman"/>
          <w:sz w:val="28"/>
          <w:szCs w:val="28"/>
        </w:rPr>
        <w:t>.</w:t>
      </w:r>
      <w:bookmarkStart w:id="3" w:name="_GoBack"/>
      <w:bookmarkEnd w:id="3"/>
    </w:p>
    <w:p w:rsidR="00407A0D" w:rsidRPr="00DB4C07" w:rsidRDefault="00407A0D" w:rsidP="00407A0D">
      <w:pPr>
        <w:pStyle w:val="a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lang w:val="en-US"/>
        </w:rPr>
      </w:pPr>
      <w:r w:rsidRPr="00DB4C07">
        <w:rPr>
          <w:rFonts w:ascii="Times New Roman" w:hAnsi="Times New Roman" w:cs="Times New Roman"/>
          <w:sz w:val="28"/>
          <w:szCs w:val="28"/>
        </w:rPr>
        <w:t xml:space="preserve">Г. Буч, Дж.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А. Джекобсон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Язьік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UML. Руководство пользователя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Пер. с англ. - М.: ДМК, 2000. - 432с. </w:t>
      </w:r>
      <w:r w:rsidRPr="00DB4C07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history="1">
        <w:r w:rsidRPr="00DB4C0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http://www.dut.edu.ua/uploads/l_1508_23942623.pdf</w:t>
        </w:r>
      </w:hyperlink>
      <w:r w:rsidRPr="00DB4C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25" w:history="1">
        <w:r w:rsidRPr="00DB4C0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http://bourabai.kz/dbt/uml/content.html</w:t>
        </w:r>
      </w:hyperlink>
      <w:r>
        <w:rPr>
          <w:rFonts w:ascii="Times New Roman" w:hAnsi="Times New Roman" w:cs="Times New Roman"/>
          <w:lang w:val="uk-UA"/>
        </w:rPr>
        <w:t>.</w:t>
      </w:r>
    </w:p>
    <w:p w:rsidR="00407A0D" w:rsidRPr="00DB4C07" w:rsidRDefault="00407A0D" w:rsidP="00407A0D">
      <w:pPr>
        <w:pStyle w:val="a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Мацяшек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>, Лешек А. Анализ требований и проектирование систем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Разраб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информ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. систем с использованием UML / Лешек А.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Мацяшек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>; [Пер. с англ. и ред. В.М. Неумоина]. - М. [и др.]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Вильямс, 2002. - 428 с. : ил.</w:t>
      </w:r>
    </w:p>
    <w:p w:rsidR="00407A0D" w:rsidRPr="00DB4C07" w:rsidRDefault="00407A0D" w:rsidP="00407A0D">
      <w:pPr>
        <w:pStyle w:val="a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C07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A.M. CASE-технологии. Современные методы и средства проектирования информационных систем. - М.: Финансы и статистика, 1998.</w:t>
      </w:r>
    </w:p>
    <w:p w:rsidR="00407A0D" w:rsidRPr="00DB4C07" w:rsidRDefault="00407A0D" w:rsidP="00407A0D">
      <w:pPr>
        <w:pStyle w:val="a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r w:rsidRPr="00DB4C07">
        <w:rPr>
          <w:rFonts w:ascii="Times New Roman" w:hAnsi="Times New Roman" w:cs="Times New Roman"/>
          <w:sz w:val="28"/>
          <w:szCs w:val="28"/>
        </w:rPr>
        <w:t>Леоненков А.В. Самоучитель UML. 2-е издание - СПб</w:t>
      </w:r>
      <w:proofErr w:type="gramStart"/>
      <w:r w:rsidRPr="00DB4C07">
        <w:rPr>
          <w:rFonts w:ascii="Times New Roman" w:hAnsi="Times New Roman" w:cs="Times New Roman"/>
          <w:sz w:val="28"/>
          <w:szCs w:val="28"/>
        </w:rPr>
        <w:t>.: "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>БХВ-Петербург", 2004. - 432 с.</w:t>
      </w:r>
    </w:p>
    <w:p w:rsidR="00407A0D" w:rsidRPr="00DB4C07" w:rsidRDefault="00407A0D" w:rsidP="00407A0D">
      <w:pPr>
        <w:pStyle w:val="a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B4C07">
        <w:rPr>
          <w:rFonts w:ascii="Times New Roman" w:hAnsi="Times New Roman" w:cs="Times New Roman"/>
          <w:sz w:val="28"/>
          <w:szCs w:val="28"/>
        </w:rPr>
        <w:t>Буч</w:t>
      </w:r>
      <w:proofErr w:type="gramEnd"/>
      <w:r w:rsidRPr="00DB4C07">
        <w:rPr>
          <w:rFonts w:ascii="Times New Roman" w:hAnsi="Times New Roman" w:cs="Times New Roman"/>
          <w:sz w:val="28"/>
          <w:szCs w:val="28"/>
        </w:rPr>
        <w:t xml:space="preserve"> Г., </w:t>
      </w:r>
      <w:proofErr w:type="spellStart"/>
      <w:r w:rsidRPr="00DB4C07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DB4C07">
        <w:rPr>
          <w:rFonts w:ascii="Times New Roman" w:hAnsi="Times New Roman" w:cs="Times New Roman"/>
          <w:sz w:val="28"/>
          <w:szCs w:val="28"/>
        </w:rPr>
        <w:t xml:space="preserve"> Дж., Якобсон А. UML: специальный справочник - СПб: "Питер", 2001. - 656 с.</w:t>
      </w:r>
    </w:p>
    <w:p w:rsidR="006607D0" w:rsidRPr="00407A0D" w:rsidRDefault="00407A0D" w:rsidP="00407A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7A0D">
        <w:rPr>
          <w:rFonts w:ascii="Times New Roman" w:hAnsi="Times New Roman" w:cs="Times New Roman"/>
          <w:i/>
          <w:sz w:val="28"/>
          <w:szCs w:val="28"/>
        </w:rPr>
        <w:t>Запитання для самоперевірки.</w:t>
      </w:r>
    </w:p>
    <w:p w:rsidR="00407A0D" w:rsidRPr="00407A0D" w:rsidRDefault="00407A0D" w:rsidP="00407A0D">
      <w:pPr>
        <w:numPr>
          <w:ilvl w:val="0"/>
          <w:numId w:val="4"/>
        </w:numPr>
        <w:tabs>
          <w:tab w:val="num" w:pos="567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7A0D">
        <w:rPr>
          <w:rFonts w:ascii="Times New Roman" w:hAnsi="Times New Roman" w:cs="Times New Roman"/>
          <w:sz w:val="28"/>
          <w:szCs w:val="28"/>
        </w:rPr>
        <w:t>Призначення діаграм стану. Як відображаються дії й діяльності на діаграмах стану?</w:t>
      </w:r>
    </w:p>
    <w:p w:rsidR="00407A0D" w:rsidRPr="00407A0D" w:rsidRDefault="00407A0D" w:rsidP="00407A0D">
      <w:pPr>
        <w:numPr>
          <w:ilvl w:val="0"/>
          <w:numId w:val="4"/>
        </w:numPr>
        <w:tabs>
          <w:tab w:val="num" w:pos="567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7A0D">
        <w:rPr>
          <w:rFonts w:ascii="Times New Roman" w:hAnsi="Times New Roman" w:cs="Times New Roman"/>
          <w:sz w:val="28"/>
          <w:szCs w:val="28"/>
        </w:rPr>
        <w:t>Що таке умовний перехід і як він описується на діаграмі?</w:t>
      </w:r>
    </w:p>
    <w:p w:rsidR="00407A0D" w:rsidRPr="00407A0D" w:rsidRDefault="00407A0D" w:rsidP="00407A0D">
      <w:pPr>
        <w:pStyle w:val="aa"/>
        <w:numPr>
          <w:ilvl w:val="0"/>
          <w:numId w:val="4"/>
        </w:numPr>
        <w:tabs>
          <w:tab w:val="num" w:pos="567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07A0D">
        <w:rPr>
          <w:rFonts w:ascii="Times New Roman" w:hAnsi="Times New Roman" w:cs="Times New Roman"/>
          <w:sz w:val="28"/>
          <w:szCs w:val="28"/>
        </w:rPr>
        <w:lastRenderedPageBreak/>
        <w:t xml:space="preserve">Які особливі стани об'єкта відображаються на діаграмі? </w:t>
      </w:r>
    </w:p>
    <w:p w:rsidR="00407A0D" w:rsidRPr="00407A0D" w:rsidRDefault="00407A0D" w:rsidP="00407A0D">
      <w:pPr>
        <w:pStyle w:val="aa"/>
        <w:numPr>
          <w:ilvl w:val="0"/>
          <w:numId w:val="4"/>
        </w:numPr>
        <w:tabs>
          <w:tab w:val="num" w:pos="567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07A0D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407A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A0D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407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407A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A0D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407A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A0D">
        <w:rPr>
          <w:rFonts w:ascii="Times New Roman" w:hAnsi="Times New Roman" w:cs="Times New Roman"/>
          <w:sz w:val="28"/>
          <w:szCs w:val="28"/>
        </w:rPr>
        <w:t>діаграм</w:t>
      </w:r>
      <w:proofErr w:type="spellEnd"/>
      <w:r w:rsidRPr="00407A0D">
        <w:rPr>
          <w:rFonts w:ascii="Times New Roman" w:hAnsi="Times New Roman" w:cs="Times New Roman"/>
          <w:sz w:val="28"/>
          <w:szCs w:val="28"/>
        </w:rPr>
        <w:t xml:space="preserve"> стану?</w:t>
      </w:r>
    </w:p>
    <w:p w:rsidR="00407A0D" w:rsidRDefault="00407A0D" w:rsidP="00407A0D">
      <w:pPr>
        <w:tabs>
          <w:tab w:val="num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EB12E1">
        <w:rPr>
          <w:rFonts w:ascii="Times New Roman" w:hAnsi="Times New Roman" w:cs="Times New Roman"/>
          <w:i/>
          <w:sz w:val="28"/>
          <w:szCs w:val="28"/>
        </w:rPr>
        <w:t>Запитання для письмової відповіді.</w:t>
      </w:r>
    </w:p>
    <w:p w:rsidR="00407A0D" w:rsidRPr="00407A0D" w:rsidRDefault="00407A0D" w:rsidP="00407A0D">
      <w:pPr>
        <w:pStyle w:val="aa"/>
        <w:numPr>
          <w:ilvl w:val="0"/>
          <w:numId w:val="5"/>
        </w:numPr>
        <w:tabs>
          <w:tab w:val="num" w:pos="567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 стани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підстани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 Ви може визначити для застосунка, який Ви розробляєте під час лабораторних робіт з ООП?</w:t>
      </w:r>
    </w:p>
    <w:p w:rsidR="00407A0D" w:rsidRPr="00407A0D" w:rsidRDefault="00407A0D" w:rsidP="00407A0D">
      <w:pPr>
        <w:pStyle w:val="aa"/>
        <w:numPr>
          <w:ilvl w:val="0"/>
          <w:numId w:val="5"/>
        </w:numPr>
        <w:tabs>
          <w:tab w:val="num" w:pos="567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Наведіть приклади використання історичних станів?</w:t>
      </w:r>
    </w:p>
    <w:sectPr w:rsidR="00407A0D" w:rsidRPr="00407A0D" w:rsidSect="0099027B">
      <w:headerReference w:type="default" r:id="rId26"/>
      <w:footerReference w:type="default" r:id="rId27"/>
      <w:pgSz w:w="11906" w:h="16838"/>
      <w:pgMar w:top="567" w:right="567" w:bottom="567" w:left="851" w:header="142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34E5" w:rsidRDefault="004034E5" w:rsidP="00755B10">
      <w:pPr>
        <w:spacing w:after="0" w:line="240" w:lineRule="auto"/>
      </w:pPr>
      <w:r>
        <w:separator/>
      </w:r>
    </w:p>
  </w:endnote>
  <w:endnote w:type="continuationSeparator" w:id="0">
    <w:p w:rsidR="004034E5" w:rsidRDefault="004034E5" w:rsidP="00755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6322039"/>
      <w:docPartObj>
        <w:docPartGallery w:val="Page Numbers (Bottom of Page)"/>
        <w:docPartUnique/>
      </w:docPartObj>
    </w:sdtPr>
    <w:sdtContent>
      <w:p w:rsidR="00755B10" w:rsidRDefault="00755B10" w:rsidP="00755B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7A0D" w:rsidRPr="00407A0D">
          <w:rPr>
            <w:noProof/>
            <w:lang w:val="ru-RU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34E5" w:rsidRDefault="004034E5" w:rsidP="00755B10">
      <w:pPr>
        <w:spacing w:after="0" w:line="240" w:lineRule="auto"/>
      </w:pPr>
      <w:r>
        <w:separator/>
      </w:r>
    </w:p>
  </w:footnote>
  <w:footnote w:type="continuationSeparator" w:id="0">
    <w:p w:rsidR="004034E5" w:rsidRDefault="004034E5" w:rsidP="00755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B10" w:rsidRDefault="00755B10">
    <w:pPr>
      <w:pStyle w:val="a3"/>
    </w:pPr>
    <w:r>
      <w:t xml:space="preserve">Програмна інженерія. Лекція </w:t>
    </w:r>
    <w:r>
      <w:t>6</w:t>
    </w:r>
    <w: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52C0E"/>
    <w:multiLevelType w:val="hybridMultilevel"/>
    <w:tmpl w:val="C186DF0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D6793"/>
    <w:multiLevelType w:val="hybridMultilevel"/>
    <w:tmpl w:val="816226DA"/>
    <w:lvl w:ilvl="0" w:tplc="0AB03FFE">
      <w:start w:val="1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>
    <w:nsid w:val="20441025"/>
    <w:multiLevelType w:val="hybridMultilevel"/>
    <w:tmpl w:val="46D4C3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BE2AB3"/>
    <w:multiLevelType w:val="hybridMultilevel"/>
    <w:tmpl w:val="CC4C059A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3D6B749D"/>
    <w:multiLevelType w:val="hybridMultilevel"/>
    <w:tmpl w:val="14DA5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A80EA2"/>
    <w:multiLevelType w:val="hybridMultilevel"/>
    <w:tmpl w:val="FA76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B10"/>
    <w:rsid w:val="000F025D"/>
    <w:rsid w:val="004034E5"/>
    <w:rsid w:val="00407A0D"/>
    <w:rsid w:val="00574AFE"/>
    <w:rsid w:val="005D1E4B"/>
    <w:rsid w:val="006607D0"/>
    <w:rsid w:val="00755B10"/>
    <w:rsid w:val="0099027B"/>
    <w:rsid w:val="00A4778E"/>
    <w:rsid w:val="00B904AF"/>
    <w:rsid w:val="00F6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B1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39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39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B1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5B10"/>
  </w:style>
  <w:style w:type="paragraph" w:styleId="a5">
    <w:name w:val="footer"/>
    <w:basedOn w:val="a"/>
    <w:link w:val="a6"/>
    <w:uiPriority w:val="99"/>
    <w:unhideWhenUsed/>
    <w:rsid w:val="00755B1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5B10"/>
  </w:style>
  <w:style w:type="paragraph" w:styleId="a7">
    <w:name w:val="Balloon Text"/>
    <w:basedOn w:val="a"/>
    <w:link w:val="a8"/>
    <w:uiPriority w:val="99"/>
    <w:semiHidden/>
    <w:unhideWhenUsed/>
    <w:rsid w:val="00755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5B10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755B10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639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F639E5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aa">
    <w:name w:val="List Paragraph"/>
    <w:basedOn w:val="a"/>
    <w:uiPriority w:val="34"/>
    <w:qFormat/>
    <w:rsid w:val="00F639E5"/>
    <w:pPr>
      <w:ind w:left="720"/>
      <w:contextualSpacing/>
    </w:pPr>
    <w:rPr>
      <w:lang w:val="ru-RU"/>
    </w:rPr>
  </w:style>
  <w:style w:type="character" w:styleId="ab">
    <w:name w:val="Hyperlink"/>
    <w:basedOn w:val="a0"/>
    <w:uiPriority w:val="99"/>
    <w:unhideWhenUsed/>
    <w:rsid w:val="00F639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B1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39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39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B1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5B10"/>
  </w:style>
  <w:style w:type="paragraph" w:styleId="a5">
    <w:name w:val="footer"/>
    <w:basedOn w:val="a"/>
    <w:link w:val="a6"/>
    <w:uiPriority w:val="99"/>
    <w:unhideWhenUsed/>
    <w:rsid w:val="00755B1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5B10"/>
  </w:style>
  <w:style w:type="paragraph" w:styleId="a7">
    <w:name w:val="Balloon Text"/>
    <w:basedOn w:val="a"/>
    <w:link w:val="a8"/>
    <w:uiPriority w:val="99"/>
    <w:semiHidden/>
    <w:unhideWhenUsed/>
    <w:rsid w:val="00755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5B10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755B10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639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F639E5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aa">
    <w:name w:val="List Paragraph"/>
    <w:basedOn w:val="a"/>
    <w:uiPriority w:val="34"/>
    <w:qFormat/>
    <w:rsid w:val="00F639E5"/>
    <w:pPr>
      <w:ind w:left="720"/>
      <w:contextualSpacing/>
    </w:pPr>
    <w:rPr>
      <w:lang w:val="ru-RU"/>
    </w:rPr>
  </w:style>
  <w:style w:type="character" w:styleId="ab">
    <w:name w:val="Hyperlink"/>
    <w:basedOn w:val="a0"/>
    <w:uiPriority w:val="99"/>
    <w:unhideWhenUsed/>
    <w:rsid w:val="00F639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bourabai.kz/dbt/uml/conten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dut.edu.ua/uploads/l_1508_2394262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450"/>
    <w:rsid w:val="00675450"/>
    <w:rsid w:val="00CF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2391BC06E44E4E8600D8DC64A08A60">
    <w:name w:val="CE2391BC06E44E4E8600D8DC64A08A60"/>
    <w:rsid w:val="0067545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2391BC06E44E4E8600D8DC64A08A60">
    <w:name w:val="CE2391BC06E44E4E8600D8DC64A08A60"/>
    <w:rsid w:val="006754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16729</Words>
  <Characters>9537</Characters>
  <Application>Microsoft Office Word</Application>
  <DocSecurity>0</DocSecurity>
  <Lines>79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190256</dc:creator>
  <cp:lastModifiedBy>190256</cp:lastModifiedBy>
  <cp:revision>3</cp:revision>
  <dcterms:created xsi:type="dcterms:W3CDTF">2020-04-08T12:08:00Z</dcterms:created>
  <dcterms:modified xsi:type="dcterms:W3CDTF">2020-04-08T19:30:00Z</dcterms:modified>
</cp:coreProperties>
</file>