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D04E6" w14:textId="386DFFF1" w:rsidR="00D02F66" w:rsidRPr="00890FE0" w:rsidRDefault="0050632E" w:rsidP="00890FE0">
      <w:pPr>
        <w:jc w:val="center"/>
        <w:rPr>
          <w:rFonts w:ascii="Calibri" w:hAnsi="Calibri" w:cs="Calibri"/>
          <w:rtl/>
          <w:lang w:bidi="ar-EG"/>
        </w:rPr>
      </w:pPr>
      <w:r w:rsidRPr="00890FE0">
        <w:rPr>
          <w:rFonts w:ascii="Calibri" w:hAnsi="Calibri" w:cs="Calibri"/>
          <w:rtl/>
          <w:lang w:bidi="ar-EG"/>
        </w:rPr>
        <w:t>حسام الدين سمير احمد ابوهديمة            20220108</w:t>
      </w:r>
    </w:p>
    <w:p w14:paraId="635A7CBC" w14:textId="520BE5E9" w:rsidR="0050632E" w:rsidRPr="00890FE0" w:rsidRDefault="0050632E" w:rsidP="00890FE0">
      <w:pPr>
        <w:jc w:val="center"/>
        <w:rPr>
          <w:rFonts w:ascii="Calibri" w:hAnsi="Calibri" w:cs="Calibri"/>
          <w:rtl/>
          <w:lang w:bidi="ar-EG"/>
        </w:rPr>
      </w:pPr>
      <w:r w:rsidRPr="00890FE0">
        <w:rPr>
          <w:rFonts w:ascii="Calibri" w:hAnsi="Calibri" w:cs="Calibri"/>
          <w:rtl/>
          <w:lang w:bidi="ar-EG"/>
        </w:rPr>
        <w:t>محمد سيد احمد كاسب                       20220289</w:t>
      </w:r>
    </w:p>
    <w:p w14:paraId="7A99CD04" w14:textId="6F008841" w:rsidR="0050632E" w:rsidRPr="00890FE0" w:rsidRDefault="0050632E" w:rsidP="00890FE0">
      <w:pPr>
        <w:jc w:val="center"/>
        <w:rPr>
          <w:rFonts w:ascii="Calibri" w:hAnsi="Calibri" w:cs="Calibri"/>
          <w:rtl/>
          <w:lang w:bidi="ar-EG"/>
        </w:rPr>
      </w:pPr>
      <w:r w:rsidRPr="00890FE0">
        <w:rPr>
          <w:rFonts w:ascii="Calibri" w:hAnsi="Calibri" w:cs="Calibri"/>
          <w:rtl/>
          <w:lang w:bidi="ar-EG"/>
        </w:rPr>
        <w:t>محمود رضا شرف الدين                    20220318</w:t>
      </w:r>
    </w:p>
    <w:p w14:paraId="55557FD9" w14:textId="007FDEE7" w:rsidR="0050632E" w:rsidRPr="00890FE0" w:rsidRDefault="0050632E" w:rsidP="00890FE0">
      <w:pPr>
        <w:jc w:val="center"/>
        <w:rPr>
          <w:rFonts w:ascii="Calibri" w:hAnsi="Calibri" w:cs="Calibri"/>
          <w:rtl/>
          <w:lang w:bidi="ar-EG"/>
        </w:rPr>
      </w:pPr>
      <w:r w:rsidRPr="00890FE0">
        <w:rPr>
          <w:rFonts w:ascii="Calibri" w:hAnsi="Calibri" w:cs="Calibri"/>
          <w:rtl/>
          <w:lang w:bidi="ar-EG"/>
        </w:rPr>
        <w:t>احمد عادل                                    20220501</w:t>
      </w:r>
    </w:p>
    <w:p w14:paraId="6B699CFC" w14:textId="77777777" w:rsidR="0050632E" w:rsidRPr="00890FE0" w:rsidRDefault="0050632E" w:rsidP="00890FE0">
      <w:pPr>
        <w:jc w:val="center"/>
        <w:rPr>
          <w:rFonts w:ascii="Calibri" w:hAnsi="Calibri" w:cs="Calibri"/>
          <w:lang w:bidi="ar-EG"/>
        </w:rPr>
      </w:pPr>
    </w:p>
    <w:p w14:paraId="3808860C" w14:textId="38B925C6" w:rsidR="0050632E" w:rsidRPr="00890FE0" w:rsidRDefault="0050632E" w:rsidP="00890FE0">
      <w:pPr>
        <w:rPr>
          <w:rFonts w:ascii="Calibri" w:hAnsi="Calibri" w:cs="Calibri"/>
          <w:lang w:bidi="ar-EG"/>
        </w:rPr>
      </w:pPr>
      <w:r w:rsidRPr="00890FE0">
        <w:rPr>
          <w:rFonts w:ascii="Calibri" w:hAnsi="Calibri" w:cs="Calibri"/>
          <w:lang w:bidi="ar-EG"/>
        </w:rPr>
        <w:t>Source Code Repository:</w:t>
      </w:r>
      <w:r w:rsidRPr="00890FE0">
        <w:rPr>
          <w:rFonts w:ascii="Calibri" w:hAnsi="Calibri" w:cs="Calibri"/>
          <w:lang w:bidi="ar-EG"/>
        </w:rPr>
        <w:t xml:space="preserve"> </w:t>
      </w:r>
      <w:hyperlink r:id="rId5" w:history="1">
        <w:r w:rsidRPr="00890FE0">
          <w:rPr>
            <w:rStyle w:val="Hyperlink"/>
            <w:rFonts w:ascii="Calibri" w:hAnsi="Calibri" w:cs="Calibri"/>
            <w:lang w:bidi="ar-EG"/>
          </w:rPr>
          <w:t>https://github.com/Doola0501/Material-Stream-Identification-System</w:t>
        </w:r>
      </w:hyperlink>
    </w:p>
    <w:p w14:paraId="19133A23" w14:textId="77777777" w:rsidR="0050632E" w:rsidRPr="00890FE0" w:rsidRDefault="0050632E" w:rsidP="00890FE0">
      <w:pPr>
        <w:rPr>
          <w:rFonts w:ascii="Calibri" w:hAnsi="Calibri" w:cs="Calibri"/>
          <w:lang w:bidi="ar-EG"/>
        </w:rPr>
      </w:pPr>
    </w:p>
    <w:p w14:paraId="1EC48CD6" w14:textId="2DDFE277" w:rsidR="0050632E" w:rsidRPr="00890FE0" w:rsidRDefault="00273D41" w:rsidP="00890FE0">
      <w:pPr>
        <w:rPr>
          <w:rFonts w:ascii="Calibri" w:hAnsi="Calibri" w:cs="Calibri"/>
          <w:rtl/>
          <w:lang w:bidi="ar-EG"/>
        </w:rPr>
      </w:pPr>
      <w:r w:rsidRPr="00890FE0">
        <w:rPr>
          <w:rFonts w:ascii="Calibri" w:hAnsi="Calibri" w:cs="Calibri"/>
          <w:lang w:bidi="ar-EG"/>
        </w:rPr>
        <w:t>trade-offs between the two classifiers (SVM vs k-NN)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3D41" w:rsidRPr="00890FE0" w14:paraId="55A1B848" w14:textId="77777777" w:rsidTr="00273D41">
        <w:tc>
          <w:tcPr>
            <w:tcW w:w="4675" w:type="dxa"/>
          </w:tcPr>
          <w:p w14:paraId="42702B2A" w14:textId="795F0C3C" w:rsidR="00273D41" w:rsidRPr="00890FE0" w:rsidRDefault="00273D41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890FE0">
              <w:rPr>
                <w:rFonts w:ascii="Calibri" w:hAnsi="Calibri" w:cs="Calibri"/>
                <w:lang w:bidi="ar-EG"/>
              </w:rPr>
              <w:t>Svm</w:t>
            </w:r>
          </w:p>
        </w:tc>
        <w:tc>
          <w:tcPr>
            <w:tcW w:w="4675" w:type="dxa"/>
          </w:tcPr>
          <w:p w14:paraId="6434B8C8" w14:textId="12440343" w:rsidR="00273D41" w:rsidRPr="00890FE0" w:rsidRDefault="00273D41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890FE0">
              <w:rPr>
                <w:rFonts w:ascii="Calibri" w:hAnsi="Calibri" w:cs="Calibri"/>
                <w:lang w:bidi="ar-EG"/>
              </w:rPr>
              <w:t>K-</w:t>
            </w:r>
            <w:proofErr w:type="spellStart"/>
            <w:r w:rsidRPr="00890FE0">
              <w:rPr>
                <w:rFonts w:ascii="Calibri" w:hAnsi="Calibri" w:cs="Calibri"/>
                <w:lang w:bidi="ar-EG"/>
              </w:rPr>
              <w:t>nn</w:t>
            </w:r>
            <w:proofErr w:type="spellEnd"/>
          </w:p>
        </w:tc>
      </w:tr>
      <w:tr w:rsidR="00273D41" w:rsidRPr="00890FE0" w14:paraId="290F6D64" w14:textId="77777777" w:rsidTr="00273D41">
        <w:tc>
          <w:tcPr>
            <w:tcW w:w="4675" w:type="dxa"/>
          </w:tcPr>
          <w:p w14:paraId="38278403" w14:textId="15EB0436" w:rsidR="00273D41" w:rsidRPr="00890FE0" w:rsidRDefault="00273D41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273D41">
              <w:rPr>
                <w:rFonts w:ascii="Calibri" w:hAnsi="Calibri" w:cs="Calibri"/>
                <w:lang w:bidi="ar-EG"/>
              </w:rPr>
              <w:t>Model-base</w:t>
            </w:r>
            <w:r w:rsidRPr="00890FE0">
              <w:rPr>
                <w:rFonts w:ascii="Calibri" w:hAnsi="Calibri" w:cs="Calibri"/>
                <w:lang w:bidi="ar-EG"/>
              </w:rPr>
              <w:t>d</w:t>
            </w:r>
          </w:p>
        </w:tc>
        <w:tc>
          <w:tcPr>
            <w:tcW w:w="4675" w:type="dxa"/>
          </w:tcPr>
          <w:p w14:paraId="5F004978" w14:textId="69247D4E" w:rsidR="00273D41" w:rsidRPr="00890FE0" w:rsidRDefault="00273D41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890FE0">
              <w:rPr>
                <w:rFonts w:ascii="Calibri" w:hAnsi="Calibri" w:cs="Calibri"/>
                <w:lang w:bidi="ar-EG"/>
              </w:rPr>
              <w:t>Lazy learner</w:t>
            </w:r>
          </w:p>
        </w:tc>
      </w:tr>
      <w:tr w:rsidR="00273D41" w:rsidRPr="00890FE0" w14:paraId="08529B92" w14:textId="77777777" w:rsidTr="00273D41">
        <w:tc>
          <w:tcPr>
            <w:tcW w:w="4675" w:type="dxa"/>
          </w:tcPr>
          <w:p w14:paraId="51B60179" w14:textId="77777777" w:rsidR="00273D41" w:rsidRPr="00273D41" w:rsidRDefault="00273D41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273D41">
              <w:rPr>
                <w:rFonts w:ascii="Calibri" w:hAnsi="Calibri" w:cs="Calibri"/>
                <w:lang w:bidi="ar-EG"/>
              </w:rPr>
              <w:t>SVM is a supervised, model-based classifier that learns a decision boundary separating classes by maximizing the margin between them.</w:t>
            </w:r>
          </w:p>
          <w:p w14:paraId="378AAD06" w14:textId="77777777" w:rsidR="00273D41" w:rsidRPr="00890FE0" w:rsidRDefault="00273D41" w:rsidP="00890FE0">
            <w:pPr>
              <w:jc w:val="center"/>
              <w:rPr>
                <w:rFonts w:ascii="Calibri" w:hAnsi="Calibri" w:cs="Calibri"/>
                <w:lang w:bidi="ar-EG"/>
              </w:rPr>
            </w:pPr>
          </w:p>
        </w:tc>
        <w:tc>
          <w:tcPr>
            <w:tcW w:w="4675" w:type="dxa"/>
          </w:tcPr>
          <w:p w14:paraId="5E1C8CCE" w14:textId="2BFEA97A" w:rsidR="00273D41" w:rsidRPr="00890FE0" w:rsidRDefault="00273D41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890FE0">
              <w:rPr>
                <w:rFonts w:ascii="Calibri" w:hAnsi="Calibri" w:cs="Calibri"/>
                <w:lang w:bidi="ar-EG"/>
              </w:rPr>
              <w:t>k-NN is a lazy, instance-based classifier that does not learn a model.</w:t>
            </w:r>
            <w:r w:rsidRPr="00890FE0">
              <w:rPr>
                <w:rFonts w:ascii="Calibri" w:hAnsi="Calibri" w:cs="Calibri"/>
                <w:lang w:bidi="ar-EG"/>
              </w:rPr>
              <w:br/>
              <w:t>It classifies samples based on distance to training data.</w:t>
            </w:r>
          </w:p>
        </w:tc>
      </w:tr>
      <w:tr w:rsidR="00273D41" w:rsidRPr="00890FE0" w14:paraId="5B7E8B4F" w14:textId="77777777" w:rsidTr="00273D41">
        <w:tc>
          <w:tcPr>
            <w:tcW w:w="4675" w:type="dxa"/>
          </w:tcPr>
          <w:p w14:paraId="30670B1F" w14:textId="77777777" w:rsidR="00273D41" w:rsidRPr="00273D41" w:rsidRDefault="00273D41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273D41">
              <w:rPr>
                <w:rFonts w:ascii="Calibri" w:hAnsi="Calibri" w:cs="Calibri"/>
                <w:lang w:bidi="ar-EG"/>
              </w:rPr>
              <w:t>Finds a maximum-margin boundary</w:t>
            </w:r>
          </w:p>
          <w:p w14:paraId="7C2271BC" w14:textId="77777777" w:rsidR="00273D41" w:rsidRPr="00273D41" w:rsidRDefault="00273D41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273D41">
              <w:rPr>
                <w:rFonts w:ascii="Calibri" w:hAnsi="Calibri" w:cs="Calibri"/>
                <w:lang w:bidi="ar-EG"/>
              </w:rPr>
              <w:t>Handles high-dimensional features well (HOG, color histograms, PCA output)</w:t>
            </w:r>
          </w:p>
          <w:p w14:paraId="50723275" w14:textId="77777777" w:rsidR="00273D41" w:rsidRPr="00273D41" w:rsidRDefault="00273D41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273D41">
              <w:rPr>
                <w:rFonts w:ascii="Calibri" w:hAnsi="Calibri" w:cs="Calibri"/>
                <w:lang w:bidi="ar-EG"/>
              </w:rPr>
              <w:t>Less sensitive to noisy samples</w:t>
            </w:r>
          </w:p>
          <w:p w14:paraId="63AC1066" w14:textId="77777777" w:rsidR="00273D41" w:rsidRPr="00890FE0" w:rsidRDefault="00273D41" w:rsidP="00890FE0">
            <w:pPr>
              <w:jc w:val="center"/>
              <w:rPr>
                <w:rFonts w:ascii="Calibri" w:hAnsi="Calibri" w:cs="Calibri"/>
                <w:lang w:bidi="ar-EG"/>
              </w:rPr>
            </w:pPr>
          </w:p>
        </w:tc>
        <w:tc>
          <w:tcPr>
            <w:tcW w:w="4675" w:type="dxa"/>
          </w:tcPr>
          <w:p w14:paraId="46EC5547" w14:textId="37E80C6D" w:rsidR="00273D41" w:rsidRPr="00273D41" w:rsidRDefault="00273D41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273D41">
              <w:rPr>
                <w:rFonts w:ascii="Calibri" w:hAnsi="Calibri" w:cs="Calibri"/>
                <w:lang w:bidi="ar-EG"/>
              </w:rPr>
              <w:t>Can model complex boundaries</w:t>
            </w:r>
          </w:p>
          <w:p w14:paraId="5AFDF3CB" w14:textId="740D466F" w:rsidR="00273D41" w:rsidRPr="00890FE0" w:rsidRDefault="00273D41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273D41">
              <w:rPr>
                <w:rFonts w:ascii="Calibri" w:hAnsi="Calibri" w:cs="Calibri"/>
                <w:lang w:bidi="ar-EG"/>
              </w:rPr>
              <w:t>No training bias</w:t>
            </w:r>
          </w:p>
        </w:tc>
      </w:tr>
      <w:tr w:rsidR="00273D41" w:rsidRPr="00890FE0" w14:paraId="12437E13" w14:textId="77777777" w:rsidTr="00273D41">
        <w:trPr>
          <w:hidden/>
        </w:trPr>
        <w:tc>
          <w:tcPr>
            <w:tcW w:w="4675" w:type="dxa"/>
          </w:tcPr>
          <w:p w14:paraId="6D45950B" w14:textId="77777777" w:rsidR="00273D41" w:rsidRPr="00273D41" w:rsidRDefault="00273D41" w:rsidP="00890FE0">
            <w:pPr>
              <w:numPr>
                <w:ilvl w:val="0"/>
                <w:numId w:val="1"/>
              </w:numPr>
              <w:jc w:val="center"/>
              <w:rPr>
                <w:rFonts w:ascii="Calibri" w:hAnsi="Calibri" w:cs="Calibri"/>
                <w:vanish/>
                <w:lang w:bidi="ar-EG"/>
              </w:rPr>
            </w:pPr>
          </w:p>
          <w:p w14:paraId="62EA4EFE" w14:textId="77777777" w:rsidR="00273D41" w:rsidRPr="00890FE0" w:rsidRDefault="00273D41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273D41">
              <w:rPr>
                <w:rFonts w:ascii="Calibri" w:hAnsi="Calibri" w:cs="Calibri"/>
                <w:lang w:bidi="ar-EG"/>
              </w:rPr>
              <w:t>Fast</w:t>
            </w:r>
            <w:r w:rsidRPr="00890FE0">
              <w:rPr>
                <w:rFonts w:ascii="Calibri" w:hAnsi="Calibri" w:cs="Calibri"/>
                <w:lang w:bidi="ar-EG"/>
              </w:rPr>
              <w:t xml:space="preserve"> Prediction</w:t>
            </w:r>
          </w:p>
          <w:p w14:paraId="3F3DA92B" w14:textId="77777777" w:rsidR="00273D41" w:rsidRPr="00890FE0" w:rsidRDefault="00273D41" w:rsidP="00890FE0">
            <w:pPr>
              <w:jc w:val="center"/>
              <w:rPr>
                <w:rFonts w:ascii="Calibri" w:hAnsi="Calibri" w:cs="Calibri"/>
                <w:lang w:bidi="ar-EG"/>
              </w:rPr>
            </w:pPr>
          </w:p>
        </w:tc>
        <w:tc>
          <w:tcPr>
            <w:tcW w:w="4675" w:type="dxa"/>
          </w:tcPr>
          <w:p w14:paraId="3B8FAF43" w14:textId="60909799" w:rsidR="00273D41" w:rsidRPr="00890FE0" w:rsidRDefault="00273D41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273D41">
              <w:rPr>
                <w:rFonts w:ascii="Calibri" w:hAnsi="Calibri" w:cs="Calibri"/>
                <w:lang w:bidi="ar-EG"/>
              </w:rPr>
              <w:t>Slow</w:t>
            </w:r>
            <w:r w:rsidRPr="00890FE0">
              <w:rPr>
                <w:rFonts w:ascii="Calibri" w:hAnsi="Calibri" w:cs="Calibri"/>
                <w:lang w:bidi="ar-EG"/>
              </w:rPr>
              <w:t xml:space="preserve"> </w:t>
            </w:r>
            <w:r w:rsidRPr="00890FE0">
              <w:rPr>
                <w:rFonts w:ascii="Calibri" w:hAnsi="Calibri" w:cs="Calibri"/>
                <w:lang w:bidi="ar-EG"/>
              </w:rPr>
              <w:t>Prediction</w:t>
            </w:r>
          </w:p>
        </w:tc>
      </w:tr>
      <w:tr w:rsidR="00273D41" w:rsidRPr="00890FE0" w14:paraId="3FD9D93A" w14:textId="77777777" w:rsidTr="00273D41">
        <w:tc>
          <w:tcPr>
            <w:tcW w:w="4675" w:type="dxa"/>
          </w:tcPr>
          <w:p w14:paraId="1D79E661" w14:textId="5E4517C8" w:rsidR="00273D41" w:rsidRPr="00890FE0" w:rsidRDefault="00273D41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273D41">
              <w:rPr>
                <w:rFonts w:ascii="Calibri" w:hAnsi="Calibri" w:cs="Calibri"/>
                <w:lang w:bidi="ar-EG"/>
              </w:rPr>
              <w:t>Low</w:t>
            </w:r>
            <w:r w:rsidRPr="00890FE0">
              <w:rPr>
                <w:rFonts w:ascii="Calibri" w:hAnsi="Calibri" w:cs="Calibri"/>
                <w:lang w:bidi="ar-EG"/>
              </w:rPr>
              <w:t xml:space="preserve"> </w:t>
            </w:r>
            <w:r w:rsidRPr="00890FE0">
              <w:rPr>
                <w:rFonts w:ascii="Calibri" w:hAnsi="Calibri" w:cs="Calibri"/>
                <w:lang w:bidi="ar-EG"/>
              </w:rPr>
              <w:t>Memory usage</w:t>
            </w:r>
          </w:p>
        </w:tc>
        <w:tc>
          <w:tcPr>
            <w:tcW w:w="4675" w:type="dxa"/>
          </w:tcPr>
          <w:p w14:paraId="6887E144" w14:textId="696DF926" w:rsidR="00273D41" w:rsidRPr="00890FE0" w:rsidRDefault="00273D41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273D41">
              <w:rPr>
                <w:rFonts w:ascii="Calibri" w:hAnsi="Calibri" w:cs="Calibri"/>
                <w:lang w:bidi="ar-EG"/>
              </w:rPr>
              <w:t>High</w:t>
            </w:r>
            <w:r w:rsidRPr="00890FE0">
              <w:rPr>
                <w:rFonts w:ascii="Calibri" w:hAnsi="Calibri" w:cs="Calibri"/>
                <w:lang w:bidi="ar-EG"/>
              </w:rPr>
              <w:t xml:space="preserve"> </w:t>
            </w:r>
            <w:r w:rsidRPr="00890FE0">
              <w:rPr>
                <w:rFonts w:ascii="Calibri" w:hAnsi="Calibri" w:cs="Calibri"/>
                <w:lang w:bidi="ar-EG"/>
              </w:rPr>
              <w:t>Memory usage</w:t>
            </w:r>
          </w:p>
        </w:tc>
      </w:tr>
      <w:tr w:rsidR="00273D41" w:rsidRPr="00890FE0" w14:paraId="2352483C" w14:textId="77777777" w:rsidTr="00273D41">
        <w:tc>
          <w:tcPr>
            <w:tcW w:w="4675" w:type="dxa"/>
          </w:tcPr>
          <w:p w14:paraId="7F9C0255" w14:textId="77777777" w:rsidR="00273D41" w:rsidRPr="00890FE0" w:rsidRDefault="00273D41" w:rsidP="00890FE0">
            <w:pPr>
              <w:jc w:val="center"/>
              <w:rPr>
                <w:rFonts w:ascii="Calibri" w:hAnsi="Calibri" w:cs="Calibri"/>
                <w:lang w:bidi="ar-EG"/>
              </w:rPr>
            </w:pPr>
          </w:p>
        </w:tc>
        <w:tc>
          <w:tcPr>
            <w:tcW w:w="4675" w:type="dxa"/>
          </w:tcPr>
          <w:p w14:paraId="57D48E2F" w14:textId="1D5D7674" w:rsidR="00273D41" w:rsidRPr="00273D41" w:rsidRDefault="00273D41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273D41">
              <w:rPr>
                <w:rFonts w:ascii="Calibri" w:hAnsi="Calibri" w:cs="Calibri"/>
                <w:lang w:bidi="ar-EG"/>
              </w:rPr>
              <w:t xml:space="preserve">Very sensitive </w:t>
            </w:r>
            <w:r w:rsidR="00B41A54" w:rsidRPr="00273D41">
              <w:rPr>
                <w:rFonts w:ascii="Calibri" w:hAnsi="Calibri" w:cs="Calibri"/>
                <w:lang w:bidi="ar-EG"/>
              </w:rPr>
              <w:t>to: Noise</w:t>
            </w:r>
            <w:r w:rsidRPr="00890FE0">
              <w:rPr>
                <w:rFonts w:ascii="Calibri" w:hAnsi="Calibri" w:cs="Calibri"/>
                <w:lang w:bidi="ar-EG"/>
              </w:rPr>
              <w:t xml:space="preserve">, </w:t>
            </w:r>
            <w:r w:rsidRPr="00273D41">
              <w:rPr>
                <w:rFonts w:ascii="Calibri" w:hAnsi="Calibri" w:cs="Calibri"/>
                <w:lang w:bidi="ar-EG"/>
              </w:rPr>
              <w:t>Irrelevant features</w:t>
            </w:r>
            <w:r w:rsidRPr="00890FE0">
              <w:rPr>
                <w:rFonts w:ascii="Calibri" w:hAnsi="Calibri" w:cs="Calibri"/>
                <w:lang w:bidi="ar-EG"/>
              </w:rPr>
              <w:t xml:space="preserve"> &amp; </w:t>
            </w:r>
            <w:r w:rsidRPr="00273D41">
              <w:rPr>
                <w:rFonts w:ascii="Calibri" w:hAnsi="Calibri" w:cs="Calibri"/>
                <w:lang w:bidi="ar-EG"/>
              </w:rPr>
              <w:t>Feature scaling</w:t>
            </w:r>
          </w:p>
          <w:p w14:paraId="105F8016" w14:textId="67085642" w:rsidR="00273D41" w:rsidRPr="00273D41" w:rsidRDefault="00273D41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273D41">
              <w:rPr>
                <w:rFonts w:ascii="Calibri" w:hAnsi="Calibri" w:cs="Calibri"/>
                <w:lang w:bidi="ar-EG"/>
              </w:rPr>
              <w:t>Test accuracy drops when dataset grows</w:t>
            </w:r>
          </w:p>
          <w:p w14:paraId="1F127D01" w14:textId="77777777" w:rsidR="00273D41" w:rsidRPr="00890FE0" w:rsidRDefault="00273D41" w:rsidP="00890FE0">
            <w:pPr>
              <w:jc w:val="center"/>
              <w:rPr>
                <w:rFonts w:ascii="Calibri" w:hAnsi="Calibri" w:cs="Calibri"/>
                <w:lang w:bidi="ar-EG"/>
              </w:rPr>
            </w:pPr>
          </w:p>
        </w:tc>
      </w:tr>
      <w:tr w:rsidR="00273D41" w:rsidRPr="00890FE0" w14:paraId="5AF560AC" w14:textId="77777777" w:rsidTr="00273D41">
        <w:tc>
          <w:tcPr>
            <w:tcW w:w="4675" w:type="dxa"/>
          </w:tcPr>
          <w:p w14:paraId="446C6F82" w14:textId="1AB88F76" w:rsidR="00273D41" w:rsidRPr="00890FE0" w:rsidRDefault="00273D41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890FE0">
              <w:rPr>
                <w:rFonts w:ascii="Calibri" w:hAnsi="Calibri" w:cs="Calibri"/>
                <w:lang w:bidi="ar-EG"/>
              </w:rPr>
              <w:t>Work good on images because of the dimensions of features</w:t>
            </w:r>
          </w:p>
        </w:tc>
        <w:tc>
          <w:tcPr>
            <w:tcW w:w="4675" w:type="dxa"/>
          </w:tcPr>
          <w:p w14:paraId="0EFEAB11" w14:textId="5AB501DB" w:rsidR="00273D41" w:rsidRPr="00890FE0" w:rsidRDefault="00273D41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890FE0">
              <w:rPr>
                <w:rFonts w:ascii="Calibri" w:hAnsi="Calibri" w:cs="Calibri"/>
                <w:lang w:bidi="ar-EG"/>
              </w:rPr>
              <w:t xml:space="preserve">Work </w:t>
            </w:r>
            <w:r w:rsidRPr="00890FE0">
              <w:rPr>
                <w:rFonts w:ascii="Calibri" w:hAnsi="Calibri" w:cs="Calibri"/>
                <w:lang w:bidi="ar-EG"/>
              </w:rPr>
              <w:t>bad</w:t>
            </w:r>
            <w:r w:rsidRPr="00890FE0">
              <w:rPr>
                <w:rFonts w:ascii="Calibri" w:hAnsi="Calibri" w:cs="Calibri"/>
                <w:lang w:bidi="ar-EG"/>
              </w:rPr>
              <w:t xml:space="preserve"> on images because the dimensions of features</w:t>
            </w:r>
          </w:p>
        </w:tc>
      </w:tr>
      <w:tr w:rsidR="00273D41" w:rsidRPr="00890FE0" w14:paraId="2208FB12" w14:textId="77777777" w:rsidTr="00273D41">
        <w:tc>
          <w:tcPr>
            <w:tcW w:w="4675" w:type="dxa"/>
          </w:tcPr>
          <w:p w14:paraId="4FE46547" w14:textId="75EBF89C" w:rsidR="00273D41" w:rsidRPr="00890FE0" w:rsidRDefault="00273D41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890FE0">
              <w:rPr>
                <w:rFonts w:ascii="Calibri" w:hAnsi="Calibri" w:cs="Calibri"/>
                <w:lang w:bidi="ar-EG"/>
              </w:rPr>
              <w:t>Accuracy 91%</w:t>
            </w:r>
          </w:p>
        </w:tc>
        <w:tc>
          <w:tcPr>
            <w:tcW w:w="4675" w:type="dxa"/>
          </w:tcPr>
          <w:p w14:paraId="080E275E" w14:textId="2A9341E4" w:rsidR="00273D41" w:rsidRPr="00890FE0" w:rsidRDefault="00273D41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890FE0">
              <w:rPr>
                <w:rFonts w:ascii="Calibri" w:hAnsi="Calibri" w:cs="Calibri"/>
                <w:lang w:bidi="ar-EG"/>
              </w:rPr>
              <w:t>Accuracy 87%</w:t>
            </w:r>
          </w:p>
        </w:tc>
      </w:tr>
    </w:tbl>
    <w:p w14:paraId="4B094FC8" w14:textId="77777777" w:rsidR="00273D41" w:rsidRPr="00890FE0" w:rsidRDefault="00273D41" w:rsidP="00890FE0">
      <w:pPr>
        <w:jc w:val="center"/>
        <w:rPr>
          <w:rFonts w:ascii="Calibri" w:hAnsi="Calibri" w:cs="Calibri"/>
          <w:lang w:bidi="ar-EG"/>
        </w:rPr>
      </w:pPr>
    </w:p>
    <w:p w14:paraId="657E3EE3" w14:textId="77777777" w:rsidR="00273D41" w:rsidRPr="00890FE0" w:rsidRDefault="00273D41" w:rsidP="00890FE0">
      <w:pPr>
        <w:jc w:val="center"/>
        <w:rPr>
          <w:rFonts w:ascii="Calibri" w:hAnsi="Calibri" w:cs="Calibri"/>
          <w:lang w:bidi="ar-EG"/>
        </w:rPr>
      </w:pPr>
    </w:p>
    <w:p w14:paraId="1AFCBC34" w14:textId="77777777" w:rsidR="00273D41" w:rsidRPr="00890FE0" w:rsidRDefault="00273D41" w:rsidP="00890FE0">
      <w:pPr>
        <w:jc w:val="center"/>
        <w:rPr>
          <w:rFonts w:ascii="Calibri" w:hAnsi="Calibri" w:cs="Calibri"/>
          <w:lang w:bidi="ar-EG"/>
        </w:rPr>
      </w:pPr>
    </w:p>
    <w:p w14:paraId="07512BC4" w14:textId="77777777" w:rsidR="00273D41" w:rsidRDefault="00273D41" w:rsidP="00890FE0">
      <w:pPr>
        <w:jc w:val="center"/>
        <w:rPr>
          <w:rFonts w:ascii="Calibri" w:hAnsi="Calibri" w:cs="Calibri"/>
          <w:lang w:bidi="ar-EG"/>
        </w:rPr>
      </w:pPr>
    </w:p>
    <w:p w14:paraId="41638C55" w14:textId="77777777" w:rsidR="00890FE0" w:rsidRPr="00890FE0" w:rsidRDefault="00890FE0" w:rsidP="00890FE0">
      <w:pPr>
        <w:jc w:val="center"/>
        <w:rPr>
          <w:rFonts w:ascii="Calibri" w:hAnsi="Calibri" w:cs="Calibri"/>
          <w:lang w:bidi="ar-EG"/>
        </w:rPr>
      </w:pPr>
    </w:p>
    <w:p w14:paraId="7B3DEB06" w14:textId="2034541C" w:rsidR="00DF6BBD" w:rsidRPr="00890FE0" w:rsidRDefault="00DF6BBD" w:rsidP="00890FE0">
      <w:pPr>
        <w:rPr>
          <w:rFonts w:ascii="Calibri" w:hAnsi="Calibri" w:cs="Calibri"/>
          <w:lang w:bidi="ar-EG"/>
        </w:rPr>
      </w:pPr>
      <w:r w:rsidRPr="00890FE0">
        <w:rPr>
          <w:rFonts w:ascii="Calibri" w:hAnsi="Calibri" w:cs="Calibri"/>
          <w:lang w:bidi="ar-EG"/>
        </w:rPr>
        <w:lastRenderedPageBreak/>
        <w:t>trade-offs between different chosen feature extraction methods.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F6BBD" w:rsidRPr="00890FE0" w14:paraId="499562ED" w14:textId="77777777" w:rsidTr="002372D6">
        <w:tc>
          <w:tcPr>
            <w:tcW w:w="1870" w:type="dxa"/>
          </w:tcPr>
          <w:p w14:paraId="182C7361" w14:textId="55D32BF7" w:rsidR="00DF6BBD" w:rsidRPr="00890FE0" w:rsidRDefault="00DF6BBD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DF6BBD">
              <w:rPr>
                <w:rFonts w:ascii="Calibri" w:hAnsi="Calibri" w:cs="Calibri"/>
                <w:lang w:bidi="ar-EG"/>
              </w:rPr>
              <w:t>CNN</w:t>
            </w:r>
          </w:p>
        </w:tc>
        <w:tc>
          <w:tcPr>
            <w:tcW w:w="1870" w:type="dxa"/>
            <w:vAlign w:val="center"/>
          </w:tcPr>
          <w:p w14:paraId="7C531758" w14:textId="52BF8815" w:rsidR="00DF6BBD" w:rsidRPr="00890FE0" w:rsidRDefault="00DF6BBD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DF6BBD">
              <w:rPr>
                <w:rFonts w:ascii="Calibri" w:hAnsi="Calibri" w:cs="Calibri"/>
                <w:lang w:bidi="ar-EG"/>
              </w:rPr>
              <w:t>Normal Flattening</w:t>
            </w:r>
          </w:p>
        </w:tc>
        <w:tc>
          <w:tcPr>
            <w:tcW w:w="1870" w:type="dxa"/>
          </w:tcPr>
          <w:p w14:paraId="1AB37346" w14:textId="0ECDD79A" w:rsidR="00DF6BBD" w:rsidRPr="00890FE0" w:rsidRDefault="00DF6BBD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DF6BBD">
              <w:rPr>
                <w:rFonts w:ascii="Calibri" w:hAnsi="Calibri" w:cs="Calibri"/>
                <w:lang w:bidi="ar-EG"/>
              </w:rPr>
              <w:t>HOG</w:t>
            </w:r>
          </w:p>
        </w:tc>
        <w:tc>
          <w:tcPr>
            <w:tcW w:w="1870" w:type="dxa"/>
            <w:vAlign w:val="center"/>
          </w:tcPr>
          <w:p w14:paraId="7159F1E9" w14:textId="4408BA5A" w:rsidR="00DF6BBD" w:rsidRPr="00890FE0" w:rsidRDefault="00DF6BBD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DF6BBD">
              <w:rPr>
                <w:rFonts w:ascii="Calibri" w:hAnsi="Calibri" w:cs="Calibri"/>
                <w:lang w:bidi="ar-EG"/>
              </w:rPr>
              <w:t>Color Histogram</w:t>
            </w:r>
          </w:p>
        </w:tc>
        <w:tc>
          <w:tcPr>
            <w:tcW w:w="1870" w:type="dxa"/>
          </w:tcPr>
          <w:p w14:paraId="22A25B4D" w14:textId="016001E4" w:rsidR="00DF6BBD" w:rsidRPr="00890FE0" w:rsidRDefault="00DF6BBD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DF6BBD">
              <w:rPr>
                <w:rFonts w:ascii="Calibri" w:hAnsi="Calibri" w:cs="Calibri"/>
                <w:lang w:bidi="ar-EG"/>
              </w:rPr>
              <w:t>HOG + Color Histogram (Merged)</w:t>
            </w:r>
          </w:p>
        </w:tc>
      </w:tr>
      <w:tr w:rsidR="00DF6BBD" w:rsidRPr="00890FE0" w14:paraId="00061A40" w14:textId="77777777" w:rsidTr="0071002C">
        <w:tc>
          <w:tcPr>
            <w:tcW w:w="1870" w:type="dxa"/>
          </w:tcPr>
          <w:p w14:paraId="030102A8" w14:textId="0F8FF275" w:rsidR="00DF6BBD" w:rsidRPr="00890FE0" w:rsidRDefault="00DF6BBD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890FE0">
              <w:rPr>
                <w:rFonts w:ascii="Calibri" w:hAnsi="Calibri" w:cs="Calibri"/>
                <w:lang w:bidi="ar-EG"/>
              </w:rPr>
              <w:t>Uses multiple convolutional layers to automatically learn hierarchical features from raw pixels</w:t>
            </w:r>
          </w:p>
        </w:tc>
        <w:tc>
          <w:tcPr>
            <w:tcW w:w="1870" w:type="dxa"/>
            <w:vAlign w:val="center"/>
          </w:tcPr>
          <w:p w14:paraId="58CF915D" w14:textId="6DC9D73A" w:rsidR="00DF6BBD" w:rsidRPr="00890FE0" w:rsidRDefault="00DF6BBD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DF6BBD">
              <w:rPr>
                <w:rFonts w:ascii="Calibri" w:hAnsi="Calibri" w:cs="Calibri"/>
                <w:lang w:bidi="ar-EG"/>
              </w:rPr>
              <w:t>Converts the image matrix directly into a 1D vector of pixel values</w:t>
            </w:r>
          </w:p>
        </w:tc>
        <w:tc>
          <w:tcPr>
            <w:tcW w:w="1870" w:type="dxa"/>
          </w:tcPr>
          <w:p w14:paraId="2E088EAE" w14:textId="07AB85E3" w:rsidR="00DF6BBD" w:rsidRPr="00890FE0" w:rsidRDefault="00DF6BBD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890FE0">
              <w:rPr>
                <w:rFonts w:ascii="Calibri" w:hAnsi="Calibri" w:cs="Calibri"/>
                <w:lang w:bidi="ar-EG"/>
              </w:rPr>
              <w:t>Divides image into cells and computes gradient direction histograms</w:t>
            </w:r>
          </w:p>
        </w:tc>
        <w:tc>
          <w:tcPr>
            <w:tcW w:w="1870" w:type="dxa"/>
          </w:tcPr>
          <w:p w14:paraId="1956774A" w14:textId="5A6C17C0" w:rsidR="00DF6BBD" w:rsidRPr="00890FE0" w:rsidRDefault="00DF6BBD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890FE0">
              <w:rPr>
                <w:rFonts w:ascii="Calibri" w:hAnsi="Calibri" w:cs="Calibri"/>
                <w:lang w:bidi="ar-EG"/>
              </w:rPr>
              <w:t>Counts pixel intensities for each color channel</w:t>
            </w:r>
          </w:p>
        </w:tc>
        <w:tc>
          <w:tcPr>
            <w:tcW w:w="1870" w:type="dxa"/>
          </w:tcPr>
          <w:p w14:paraId="252B0FB3" w14:textId="5ED8647C" w:rsidR="00DF6BBD" w:rsidRPr="00890FE0" w:rsidRDefault="00DF6BBD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890FE0">
              <w:rPr>
                <w:rFonts w:ascii="Calibri" w:hAnsi="Calibri" w:cs="Calibri"/>
                <w:lang w:bidi="ar-EG"/>
              </w:rPr>
              <w:t>Concatenates HOG and color histogram features into one vector</w:t>
            </w:r>
          </w:p>
        </w:tc>
      </w:tr>
      <w:tr w:rsidR="00DF6BBD" w:rsidRPr="00890FE0" w14:paraId="6B14B7D2" w14:textId="77777777" w:rsidTr="00DF6BBD">
        <w:tc>
          <w:tcPr>
            <w:tcW w:w="1870" w:type="dxa"/>
          </w:tcPr>
          <w:p w14:paraId="0529C306" w14:textId="7041AD73" w:rsidR="00DF6BBD" w:rsidRPr="00890FE0" w:rsidRDefault="00DF6BBD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890FE0">
              <w:rPr>
                <w:rFonts w:ascii="Calibri" w:hAnsi="Calibri" w:cs="Calibri"/>
                <w:lang w:bidi="ar-EG"/>
              </w:rPr>
              <w:t>Very powerful, highly discriminative, robust to variations</w:t>
            </w:r>
          </w:p>
        </w:tc>
        <w:tc>
          <w:tcPr>
            <w:tcW w:w="1870" w:type="dxa"/>
          </w:tcPr>
          <w:p w14:paraId="2E2B7262" w14:textId="138EBC0D" w:rsidR="00DF6BBD" w:rsidRPr="00890FE0" w:rsidRDefault="00DF6BBD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890FE0">
              <w:rPr>
                <w:rFonts w:ascii="Calibri" w:hAnsi="Calibri" w:cs="Calibri"/>
                <w:lang w:bidi="ar-EG"/>
              </w:rPr>
              <w:t>Very simple, no preprocessing</w:t>
            </w:r>
          </w:p>
        </w:tc>
        <w:tc>
          <w:tcPr>
            <w:tcW w:w="1870" w:type="dxa"/>
          </w:tcPr>
          <w:p w14:paraId="53CFD962" w14:textId="25641F9D" w:rsidR="00DF6BBD" w:rsidRPr="00890FE0" w:rsidRDefault="00DF6BBD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890FE0">
              <w:rPr>
                <w:rFonts w:ascii="Calibri" w:hAnsi="Calibri" w:cs="Calibri"/>
                <w:lang w:bidi="ar-EG"/>
              </w:rPr>
              <w:t>Robust to illumination, good shape representation</w:t>
            </w:r>
          </w:p>
        </w:tc>
        <w:tc>
          <w:tcPr>
            <w:tcW w:w="1870" w:type="dxa"/>
          </w:tcPr>
          <w:p w14:paraId="67D36CAD" w14:textId="0A484DAB" w:rsidR="00DF6BBD" w:rsidRPr="00890FE0" w:rsidRDefault="00DF6BBD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890FE0">
              <w:rPr>
                <w:rFonts w:ascii="Calibri" w:hAnsi="Calibri" w:cs="Calibri"/>
                <w:lang w:bidi="ar-EG"/>
              </w:rPr>
              <w:t>Simple, rotation &amp; scale invariant</w:t>
            </w:r>
          </w:p>
        </w:tc>
        <w:tc>
          <w:tcPr>
            <w:tcW w:w="1870" w:type="dxa"/>
          </w:tcPr>
          <w:p w14:paraId="34FD0E27" w14:textId="0656D959" w:rsidR="00DF6BBD" w:rsidRPr="00890FE0" w:rsidRDefault="00DF6BBD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890FE0">
              <w:rPr>
                <w:rFonts w:ascii="Calibri" w:hAnsi="Calibri" w:cs="Calibri"/>
                <w:lang w:bidi="ar-EG"/>
              </w:rPr>
              <w:t>More discriminative, better class separation</w:t>
            </w:r>
          </w:p>
        </w:tc>
      </w:tr>
      <w:tr w:rsidR="00890FE0" w:rsidRPr="00890FE0" w14:paraId="7BB5C80F" w14:textId="77777777" w:rsidTr="00DF6BBD">
        <w:tc>
          <w:tcPr>
            <w:tcW w:w="1870" w:type="dxa"/>
          </w:tcPr>
          <w:p w14:paraId="15A5D2CB" w14:textId="10E89DEE" w:rsidR="00890FE0" w:rsidRPr="00890FE0" w:rsidRDefault="00890FE0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890FE0">
              <w:rPr>
                <w:rFonts w:ascii="Calibri" w:hAnsi="Calibri" w:cs="Calibri"/>
                <w:lang w:bidi="ar-EG"/>
              </w:rPr>
              <w:t>Computationally expensive, needs large data, less interpretable</w:t>
            </w:r>
          </w:p>
        </w:tc>
        <w:tc>
          <w:tcPr>
            <w:tcW w:w="1870" w:type="dxa"/>
          </w:tcPr>
          <w:p w14:paraId="1594604F" w14:textId="0BE54633" w:rsidR="00890FE0" w:rsidRPr="00890FE0" w:rsidRDefault="00890FE0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890FE0">
              <w:rPr>
                <w:rFonts w:ascii="Calibri" w:hAnsi="Calibri" w:cs="Calibri"/>
                <w:lang w:bidi="ar-EG"/>
              </w:rPr>
              <w:t>Very high dimensional, sensitive to noise, lighting, rotation</w:t>
            </w:r>
          </w:p>
        </w:tc>
        <w:tc>
          <w:tcPr>
            <w:tcW w:w="1870" w:type="dxa"/>
          </w:tcPr>
          <w:p w14:paraId="783F70C4" w14:textId="54CC2546" w:rsidR="00890FE0" w:rsidRPr="00890FE0" w:rsidRDefault="00890FE0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890FE0">
              <w:rPr>
                <w:rFonts w:ascii="Calibri" w:hAnsi="Calibri" w:cs="Calibri"/>
                <w:lang w:bidi="ar-EG"/>
              </w:rPr>
              <w:t>Loses color info, sensitive to rotation</w:t>
            </w:r>
          </w:p>
        </w:tc>
        <w:tc>
          <w:tcPr>
            <w:tcW w:w="1870" w:type="dxa"/>
          </w:tcPr>
          <w:p w14:paraId="34D606A4" w14:textId="349F2342" w:rsidR="00890FE0" w:rsidRPr="00890FE0" w:rsidRDefault="00890FE0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890FE0">
              <w:rPr>
                <w:rFonts w:ascii="Calibri" w:hAnsi="Calibri" w:cs="Calibri"/>
                <w:lang w:bidi="ar-EG"/>
              </w:rPr>
              <w:t>Ignores spatial structure</w:t>
            </w:r>
          </w:p>
        </w:tc>
        <w:tc>
          <w:tcPr>
            <w:tcW w:w="1870" w:type="dxa"/>
          </w:tcPr>
          <w:p w14:paraId="11C989BD" w14:textId="4AE9213F" w:rsidR="00890FE0" w:rsidRPr="00890FE0" w:rsidRDefault="00890FE0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890FE0">
              <w:rPr>
                <w:rFonts w:ascii="Calibri" w:hAnsi="Calibri" w:cs="Calibri"/>
                <w:lang w:bidi="ar-EG"/>
              </w:rPr>
              <w:t>Higher dimensionality, may need PCA</w:t>
            </w:r>
          </w:p>
        </w:tc>
      </w:tr>
      <w:tr w:rsidR="00DF6BBD" w:rsidRPr="00890FE0" w14:paraId="14B2919A" w14:textId="77777777" w:rsidTr="00DF6BBD">
        <w:tc>
          <w:tcPr>
            <w:tcW w:w="1870" w:type="dxa"/>
          </w:tcPr>
          <w:p w14:paraId="09288CE8" w14:textId="77777777" w:rsidR="00DF6BBD" w:rsidRPr="00890FE0" w:rsidRDefault="00DF6BBD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890FE0">
              <w:rPr>
                <w:rFonts w:ascii="Calibri" w:hAnsi="Calibri" w:cs="Calibri"/>
                <w:lang w:bidi="ar-EG"/>
              </w:rPr>
              <w:t>Accuracy</w:t>
            </w:r>
          </w:p>
          <w:p w14:paraId="14DCE256" w14:textId="3301C1D5" w:rsidR="00DF6BBD" w:rsidRPr="00890FE0" w:rsidRDefault="00DF6BBD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890FE0">
              <w:rPr>
                <w:rFonts w:ascii="Calibri" w:hAnsi="Calibri" w:cs="Calibri"/>
                <w:lang w:bidi="ar-EG"/>
              </w:rPr>
              <w:t>80% - 92%</w:t>
            </w:r>
          </w:p>
        </w:tc>
        <w:tc>
          <w:tcPr>
            <w:tcW w:w="1870" w:type="dxa"/>
          </w:tcPr>
          <w:p w14:paraId="3F15D233" w14:textId="77777777" w:rsidR="00DF6BBD" w:rsidRPr="00890FE0" w:rsidRDefault="00DF6BBD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890FE0">
              <w:rPr>
                <w:rFonts w:ascii="Calibri" w:hAnsi="Calibri" w:cs="Calibri"/>
                <w:lang w:bidi="ar-EG"/>
              </w:rPr>
              <w:t>Accuracy</w:t>
            </w:r>
          </w:p>
          <w:p w14:paraId="78E3B835" w14:textId="6575E1FE" w:rsidR="00DF6BBD" w:rsidRPr="00890FE0" w:rsidRDefault="00DF6BBD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890FE0">
              <w:rPr>
                <w:rFonts w:ascii="Calibri" w:hAnsi="Calibri" w:cs="Calibri"/>
                <w:lang w:bidi="ar-EG"/>
              </w:rPr>
              <w:t>40</w:t>
            </w:r>
            <w:r w:rsidRPr="00890FE0">
              <w:rPr>
                <w:rFonts w:ascii="Calibri" w:hAnsi="Calibri" w:cs="Calibri"/>
                <w:lang w:bidi="ar-EG"/>
              </w:rPr>
              <w:t xml:space="preserve">% - </w:t>
            </w:r>
            <w:r w:rsidRPr="00890FE0">
              <w:rPr>
                <w:rFonts w:ascii="Calibri" w:hAnsi="Calibri" w:cs="Calibri"/>
                <w:lang w:bidi="ar-EG"/>
              </w:rPr>
              <w:t>55</w:t>
            </w:r>
            <w:r w:rsidRPr="00890FE0">
              <w:rPr>
                <w:rFonts w:ascii="Calibri" w:hAnsi="Calibri" w:cs="Calibri"/>
                <w:lang w:bidi="ar-EG"/>
              </w:rPr>
              <w:t>%</w:t>
            </w:r>
          </w:p>
        </w:tc>
        <w:tc>
          <w:tcPr>
            <w:tcW w:w="1870" w:type="dxa"/>
          </w:tcPr>
          <w:p w14:paraId="566831A0" w14:textId="77777777" w:rsidR="00DF6BBD" w:rsidRPr="00890FE0" w:rsidRDefault="00DF6BBD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890FE0">
              <w:rPr>
                <w:rFonts w:ascii="Calibri" w:hAnsi="Calibri" w:cs="Calibri"/>
                <w:lang w:bidi="ar-EG"/>
              </w:rPr>
              <w:t>Accuracy</w:t>
            </w:r>
          </w:p>
          <w:p w14:paraId="531EC795" w14:textId="766BB067" w:rsidR="00DF6BBD" w:rsidRPr="00890FE0" w:rsidRDefault="00DF6BBD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890FE0">
              <w:rPr>
                <w:rFonts w:ascii="Calibri" w:hAnsi="Calibri" w:cs="Calibri"/>
                <w:lang w:bidi="ar-EG"/>
              </w:rPr>
              <w:t>50</w:t>
            </w:r>
            <w:r w:rsidRPr="00890FE0">
              <w:rPr>
                <w:rFonts w:ascii="Calibri" w:hAnsi="Calibri" w:cs="Calibri"/>
                <w:lang w:bidi="ar-EG"/>
              </w:rPr>
              <w:t xml:space="preserve">% - </w:t>
            </w:r>
            <w:r w:rsidRPr="00890FE0">
              <w:rPr>
                <w:rFonts w:ascii="Calibri" w:hAnsi="Calibri" w:cs="Calibri"/>
                <w:lang w:bidi="ar-EG"/>
              </w:rPr>
              <w:t>60</w:t>
            </w:r>
            <w:r w:rsidRPr="00890FE0">
              <w:rPr>
                <w:rFonts w:ascii="Calibri" w:hAnsi="Calibri" w:cs="Calibri"/>
                <w:lang w:bidi="ar-EG"/>
              </w:rPr>
              <w:t>%</w:t>
            </w:r>
          </w:p>
        </w:tc>
        <w:tc>
          <w:tcPr>
            <w:tcW w:w="1870" w:type="dxa"/>
          </w:tcPr>
          <w:p w14:paraId="1EF78685" w14:textId="77777777" w:rsidR="00DF6BBD" w:rsidRPr="00890FE0" w:rsidRDefault="00DF6BBD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890FE0">
              <w:rPr>
                <w:rFonts w:ascii="Calibri" w:hAnsi="Calibri" w:cs="Calibri"/>
                <w:lang w:bidi="ar-EG"/>
              </w:rPr>
              <w:t>Accuracy</w:t>
            </w:r>
          </w:p>
          <w:p w14:paraId="5EDB828F" w14:textId="1C5B452C" w:rsidR="00DF6BBD" w:rsidRPr="00890FE0" w:rsidRDefault="00DF6BBD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890FE0">
              <w:rPr>
                <w:rFonts w:ascii="Calibri" w:hAnsi="Calibri" w:cs="Calibri"/>
                <w:lang w:bidi="ar-EG"/>
              </w:rPr>
              <w:t>5</w:t>
            </w:r>
            <w:r w:rsidRPr="00890FE0">
              <w:rPr>
                <w:rFonts w:ascii="Calibri" w:hAnsi="Calibri" w:cs="Calibri"/>
                <w:lang w:bidi="ar-EG"/>
              </w:rPr>
              <w:t xml:space="preserve">0% - </w:t>
            </w:r>
            <w:r w:rsidRPr="00890FE0">
              <w:rPr>
                <w:rFonts w:ascii="Calibri" w:hAnsi="Calibri" w:cs="Calibri"/>
                <w:lang w:bidi="ar-EG"/>
              </w:rPr>
              <w:t>60</w:t>
            </w:r>
            <w:r w:rsidRPr="00890FE0">
              <w:rPr>
                <w:rFonts w:ascii="Calibri" w:hAnsi="Calibri" w:cs="Calibri"/>
                <w:lang w:bidi="ar-EG"/>
              </w:rPr>
              <w:t>%</w:t>
            </w:r>
          </w:p>
        </w:tc>
        <w:tc>
          <w:tcPr>
            <w:tcW w:w="1870" w:type="dxa"/>
          </w:tcPr>
          <w:p w14:paraId="517A378F" w14:textId="77777777" w:rsidR="00DF6BBD" w:rsidRPr="00890FE0" w:rsidRDefault="00DF6BBD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890FE0">
              <w:rPr>
                <w:rFonts w:ascii="Calibri" w:hAnsi="Calibri" w:cs="Calibri"/>
                <w:lang w:bidi="ar-EG"/>
              </w:rPr>
              <w:t>Accuracy</w:t>
            </w:r>
          </w:p>
          <w:p w14:paraId="262C8337" w14:textId="7479763C" w:rsidR="00DF6BBD" w:rsidRPr="00890FE0" w:rsidRDefault="00DF6BBD" w:rsidP="00890FE0">
            <w:pPr>
              <w:jc w:val="center"/>
              <w:rPr>
                <w:rFonts w:ascii="Calibri" w:hAnsi="Calibri" w:cs="Calibri"/>
                <w:lang w:bidi="ar-EG"/>
              </w:rPr>
            </w:pPr>
            <w:r w:rsidRPr="00890FE0">
              <w:rPr>
                <w:rFonts w:ascii="Calibri" w:hAnsi="Calibri" w:cs="Calibri"/>
                <w:lang w:bidi="ar-EG"/>
              </w:rPr>
              <w:t>60</w:t>
            </w:r>
            <w:r w:rsidRPr="00890FE0">
              <w:rPr>
                <w:rFonts w:ascii="Calibri" w:hAnsi="Calibri" w:cs="Calibri"/>
                <w:lang w:bidi="ar-EG"/>
              </w:rPr>
              <w:t xml:space="preserve">% - </w:t>
            </w:r>
            <w:r w:rsidRPr="00890FE0">
              <w:rPr>
                <w:rFonts w:ascii="Calibri" w:hAnsi="Calibri" w:cs="Calibri"/>
                <w:lang w:bidi="ar-EG"/>
              </w:rPr>
              <w:t>77</w:t>
            </w:r>
            <w:r w:rsidRPr="00890FE0">
              <w:rPr>
                <w:rFonts w:ascii="Calibri" w:hAnsi="Calibri" w:cs="Calibri"/>
                <w:lang w:bidi="ar-EG"/>
              </w:rPr>
              <w:t>%</w:t>
            </w:r>
          </w:p>
        </w:tc>
      </w:tr>
    </w:tbl>
    <w:p w14:paraId="3F9345F9" w14:textId="77777777" w:rsidR="00DF6BBD" w:rsidRPr="00890FE0" w:rsidRDefault="00DF6BBD" w:rsidP="00890FE0">
      <w:pPr>
        <w:jc w:val="center"/>
        <w:rPr>
          <w:rFonts w:ascii="Calibri" w:hAnsi="Calibri" w:cs="Calibri"/>
          <w:lang w:bidi="ar-EG"/>
        </w:rPr>
      </w:pPr>
    </w:p>
    <w:sectPr w:rsidR="00DF6BBD" w:rsidRPr="00890F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D1FBF"/>
    <w:multiLevelType w:val="multilevel"/>
    <w:tmpl w:val="523A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74B83"/>
    <w:multiLevelType w:val="multilevel"/>
    <w:tmpl w:val="340C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046186">
    <w:abstractNumId w:val="0"/>
  </w:num>
  <w:num w:numId="2" w16cid:durableId="127281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F66"/>
    <w:rsid w:val="00273D41"/>
    <w:rsid w:val="00327383"/>
    <w:rsid w:val="0050632E"/>
    <w:rsid w:val="00890FE0"/>
    <w:rsid w:val="00B41A54"/>
    <w:rsid w:val="00D02F66"/>
    <w:rsid w:val="00DF6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7CE4D"/>
  <w15:chartTrackingRefBased/>
  <w15:docId w15:val="{DBA808EE-B029-4B51-BA7A-83DCD9491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F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63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632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73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oola0501/Material-Stream-Identification-Syste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Hossam Abohadima</dc:creator>
  <cp:keywords/>
  <dc:description/>
  <cp:lastModifiedBy>Hossam Abohadima</cp:lastModifiedBy>
  <cp:revision>4</cp:revision>
  <dcterms:created xsi:type="dcterms:W3CDTF">2025-12-17T10:45:00Z</dcterms:created>
  <dcterms:modified xsi:type="dcterms:W3CDTF">2025-12-17T11:47:00Z</dcterms:modified>
</cp:coreProperties>
</file>