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52"/>
          <w:szCs w:val="52"/>
        </w:rPr>
        <w:t xml:space="preserve">Optical Music Recognition</w:t>
      </w:r>
    </w:p>
    <w:p>
      <w:pPr>
        <w:spacing w:after="400"/>
        <w:jc w:val="center"/>
      </w:pPr>
      <w:r>
        <w:rPr>
          <w:rFonts w:ascii="Arial" w:cs="Arial" w:eastAsia="Arial" w:hAnsi="Arial"/>
          <w:color w:val="555555"/>
          <w:sz w:val="40"/>
          <w:szCs w:val="40"/>
        </w:rPr>
        <w:t xml:space="preserve">Industry Research Report</w:t>
      </w:r>
    </w:p>
    <w:p>
      <w:pPr>
        <w:spacing w:after="200"/>
        <w:jc w:val="center"/>
      </w:pPr>
      <w:r>
        <w:rPr>
          <w:rFonts w:ascii="Arial" w:cs="Arial" w:eastAsia="Arial" w:hAnsi="Arial"/>
          <w:color w:val="777777"/>
          <w:sz w:val="28"/>
          <w:szCs w:val="28"/>
        </w:rPr>
        <w:t xml:space="preserve">Analysis of 6 Open-Source OMR Systems</w:t>
      </w:r>
    </w:p>
    <w:p>
      <w:pPr>
        <w:spacing w:before="1200"/>
        <w:jc w:val="center"/>
      </w:pPr>
      <w:r>
        <w:rPr>
          <w:rFonts w:ascii="Arial" w:cs="Arial" w:eastAsia="Arial" w:hAnsi="Arial"/>
          <w:color w:val="999999"/>
          <w:sz w:val="24"/>
          <w:szCs w:val="24"/>
        </w:rPr>
        <w:t xml:space="preserve">AudioGame Project</w:t>
      </w:r>
    </w:p>
    <w:p>
      <w:pPr>
        <w:jc w:val="center"/>
      </w:pPr>
      <w:r>
        <w:rPr>
          <w:rFonts w:ascii="Arial" w:cs="Arial" w:eastAsia="Arial" w:hAnsi="Arial"/>
          <w:color w:val="999999"/>
          <w:sz w:val="24"/>
          <w:szCs w:val="24"/>
        </w:rPr>
        <w:t xml:space="preserve">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Optical Music Recognition (OMR) is the field of automatically reading printed or handwritten music notation from images and converting it into a machine-readable format such as MIDI or MusicXML. It is the musical equivalent of OCR (Optical Character Recognition) for text.</w:t>
      </w:r>
    </w:p>
    <w:p>
      <w:pPr>
        <w:spacing w:after="120"/>
      </w:pPr>
      <w:r>
        <w:rPr>
          <w:rFonts w:ascii="Arial" w:cs="Arial" w:eastAsia="Arial" w:hAnsi="Arial"/>
          <w:sz w:val="22"/>
          <w:szCs w:val="22"/>
        </w:rPr>
        <w:t xml:space="preserve">This report surveys six open-source OMR systems to understand the current landscape of approaches, algorithms, and trade-offs. The goal is to identify best practices and gaps in our own browser-based Sheet2MIDI pipeline, which uses a classical computer vision approach with heuristic symbol classification running entirely client-side in the browser with zero dependencies.</w:t>
      </w:r>
    </w:p>
    <w:p>
      <w:pPr>
        <w:spacing w:after="120"/>
      </w:pPr>
      <w:r>
        <w:rPr>
          <w:rFonts w:ascii="Arial" w:cs="Arial" w:eastAsia="Arial" w:hAnsi="Arial"/>
          <w:sz w:val="22"/>
          <w:szCs w:val="22"/>
        </w:rPr>
        <w:t xml:space="preserve">The six systems surveyed span the full spectrum of OMR approaches: from pure classical computer vision with template matching (cadenCV), through traditional ML classifiers (Mozart, Orchestra), to end-to-end deep learning (TrOMR, moonlight), and hybrid architectures combining classical CV with modern transformers (homr).</w:t>
      </w:r>
    </w:p>
    <w:p>
      <w:pPr>
        <w:pStyle w:val="Heading1"/>
        <w:spacing w:after="120" w:before="360"/>
      </w:pPr>
      <w:r>
        <w:rPr>
          <w:rFonts w:ascii="Arial" w:cs="Arial" w:eastAsia="Arial" w:hAnsi="Arial"/>
          <w:b/>
          <w:bCs/>
          <w:sz w:val="32"/>
          <w:szCs w:val="32"/>
        </w:rPr>
        <w:t xml:space="preserve">2. cadenCV</w:t>
      </w:r>
    </w:p>
    <w:p>
      <w:pPr>
        <w:spacing w:after="120"/>
      </w:pPr>
      <w:r>
        <w:rPr>
          <w:rFonts w:ascii="Arial" w:cs="Arial" w:eastAsia="Arial" w:hAnsi="Arial"/>
          <w:i/>
          <w:iCs/>
          <w:color w:val="555555"/>
          <w:sz w:val="22"/>
          <w:szCs w:val="22"/>
        </w:rPr>
        <w:t xml:space="preserve">Repository: github.com/afikanyati/cadenCV</w:t>
      </w:r>
    </w:p>
    <w:p>
      <w:pPr>
        <w:pStyle w:val="Heading2"/>
        <w:spacing w:after="120" w:before="240"/>
      </w:pPr>
      <w:r>
        <w:rPr>
          <w:rFonts w:ascii="Arial" w:cs="Arial" w:eastAsia="Arial" w:hAnsi="Arial"/>
          <w:b/>
          <w:bCs/>
          <w:sz w:val="28"/>
          <w:szCs w:val="28"/>
        </w:rPr>
        <w:t xml:space="preserve">2.1 Overview</w:t>
      </w:r>
    </w:p>
    <w:p>
      <w:pPr>
        <w:pStyle w:val="ListParagraph"/>
        <w:numPr>
          <w:ilvl w:val="0"/>
          <w:numId w:val="2"/>
        </w:numPr>
        <w:spacing w:after="60"/>
      </w:pPr>
      <w:r>
        <w:rPr>
          <w:rFonts w:ascii="Arial" w:cs="Arial" w:eastAsia="Arial" w:hAnsi="Arial"/>
          <w:b/>
          <w:bCs/>
          <w:sz w:val="22"/>
          <w:szCs w:val="22"/>
        </w:rPr>
        <w:t xml:space="preserve">Author: </w:t>
      </w:r>
      <w:r>
        <w:rPr>
          <w:rFonts w:ascii="Arial" w:cs="Arial" w:eastAsia="Arial" w:hAnsi="Arial"/>
          <w:sz w:val="22"/>
          <w:szCs w:val="22"/>
        </w:rPr>
        <w:t xml:space="preserve">Afika Nyati, MIT (6.819 Advances in Computer Vision, Bill Freeman &amp; Antonio Torralba)</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OpenCV, NumPy, Matplotlib, Pillow, MIDIUtil</w:t>
      </w:r>
    </w:p>
    <w:p>
      <w:pPr>
        <w:pStyle w:val="ListParagraph"/>
        <w:numPr>
          <w:ilvl w:val="0"/>
          <w:numId w:val="2"/>
        </w:numPr>
        <w:spacing w:after="60"/>
      </w:pPr>
      <w:r>
        <w:rPr>
          <w:rFonts w:ascii="Arial" w:cs="Arial" w:eastAsia="Arial" w:hAnsi="Arial"/>
          <w:b/>
          <w:bCs/>
          <w:sz w:val="22"/>
          <w:szCs w:val="22"/>
        </w:rPr>
        <w:t xml:space="preserve">ML Models: </w:t>
      </w:r>
      <w:r>
        <w:rPr>
          <w:rFonts w:ascii="Arial" w:cs="Arial" w:eastAsia="Arial" w:hAnsi="Arial"/>
          <w:sz w:val="22"/>
          <w:szCs w:val="22"/>
        </w:rPr>
        <w:t xml:space="preserve">None. Entirely classical computer vision with template matching.</w:t>
      </w:r>
    </w:p>
    <w:p>
      <w:pPr>
        <w:pStyle w:val="ListParagraph"/>
        <w:numPr>
          <w:ilvl w:val="0"/>
          <w:numId w:val="2"/>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4 sequential stages: Preprocessing → Staff Detection → Primitive Detection &amp; Classification → Semantic Reconstruction</w:t>
      </w:r>
    </w:p>
    <w:p>
      <w:pPr>
        <w:pStyle w:val="ListParagraph"/>
        <w:numPr>
          <w:ilvl w:val="0"/>
          <w:numId w:val="2"/>
        </w:numPr>
        <w:spacing w:after="60"/>
      </w:pPr>
      <w:r>
        <w:rPr>
          <w:rFonts w:ascii="Arial" w:cs="Arial" w:eastAsia="Arial" w:hAnsi="Arial"/>
          <w:b/>
          <w:bCs/>
          <w:sz w:val="22"/>
          <w:szCs w:val="22"/>
        </w:rPr>
        <w:t xml:space="preserve">Code Structure: </w:t>
      </w:r>
      <w:r>
        <w:rPr>
          <w:rFonts w:ascii="Arial" w:cs="Arial" w:eastAsia="Arial" w:hAnsi="Arial"/>
          <w:sz w:val="22"/>
          <w:szCs w:val="22"/>
        </w:rPr>
        <w:t xml:space="preserve">Monolithic main.py (~1240 lines) plus helper modules: best_match.py, staff.py, primitive.py, bar.py, box.py</w:t>
      </w:r>
    </w:p>
    <w:p>
      <w:pPr>
        <w:pStyle w:val="Heading2"/>
        <w:spacing w:after="120" w:before="240"/>
      </w:pPr>
      <w:r>
        <w:rPr>
          <w:rFonts w:ascii="Arial" w:cs="Arial" w:eastAsia="Arial" w:hAnsi="Arial"/>
          <w:b/>
          <w:bCs/>
          <w:sz w:val="28"/>
          <w:szCs w:val="28"/>
        </w:rPr>
        <w:t xml:space="preserve">2.2 Preprocessing</w:t>
      </w:r>
    </w:p>
    <w:p>
      <w:pPr>
        <w:pStyle w:val="ListParagraph"/>
        <w:numPr>
          <w:ilvl w:val="0"/>
          <w:numId w:val="2"/>
        </w:numPr>
        <w:spacing w:after="60"/>
      </w:pPr>
      <w:r>
        <w:rPr>
          <w:rFonts w:ascii="Arial" w:cs="Arial" w:eastAsia="Arial" w:hAnsi="Arial"/>
          <w:sz w:val="22"/>
          <w:szCs w:val="22"/>
        </w:rPr>
        <w:t xml:space="preserve">Read image in grayscale (cv2.imread with flag 0)</w:t>
      </w:r>
    </w:p>
    <w:p>
      <w:pPr>
        <w:pStyle w:val="ListParagraph"/>
        <w:numPr>
          <w:ilvl w:val="0"/>
          <w:numId w:val="2"/>
        </w:numPr>
        <w:spacing w:after="60"/>
      </w:pPr>
      <w:r>
        <w:rPr>
          <w:rFonts w:ascii="Arial" w:cs="Arial" w:eastAsia="Arial" w:hAnsi="Arial"/>
          <w:sz w:val="22"/>
          <w:szCs w:val="22"/>
        </w:rPr>
        <w:t xml:space="preserve">Noise removal via cv2.fastNlMeansDenoising(img, None, 10, 7, 21) — non-local means denoising</w:t>
      </w:r>
    </w:p>
    <w:p>
      <w:pPr>
        <w:pStyle w:val="ListParagraph"/>
        <w:numPr>
          <w:ilvl w:val="0"/>
          <w:numId w:val="2"/>
        </w:numPr>
        <w:spacing w:after="60"/>
      </w:pPr>
      <w:r>
        <w:rPr>
          <w:rFonts w:ascii="Arial" w:cs="Arial" w:eastAsia="Arial" w:hAnsi="Arial"/>
          <w:sz w:val="22"/>
          <w:szCs w:val="22"/>
        </w:rPr>
        <w:t xml:space="preserve">Binarization via Otsu’s global thresholding (cv2.threshold with THRESH_BINARY+THRESH_OTSU)</w:t>
      </w:r>
    </w:p>
    <w:p>
      <w:pPr>
        <w:pStyle w:val="ListParagraph"/>
        <w:numPr>
          <w:ilvl w:val="0"/>
          <w:numId w:val="2"/>
        </w:numPr>
        <w:spacing w:after="60"/>
      </w:pPr>
      <w:r>
        <w:rPr>
          <w:rFonts w:ascii="Arial" w:cs="Arial" w:eastAsia="Arial" w:hAnsi="Arial"/>
          <w:sz w:val="22"/>
          <w:szCs w:val="22"/>
        </w:rPr>
        <w:t xml:space="preserve">Deskewing is implemented (cv2.minAreaRect for angle, cv2.warpAffine for rotation) but commented out in the main flow</w:t>
      </w:r>
    </w:p>
    <w:p>
      <w:pPr>
        <w:pStyle w:val="Heading2"/>
        <w:spacing w:after="120" w:before="240"/>
      </w:pPr>
      <w:r>
        <w:rPr>
          <w:rFonts w:ascii="Arial" w:cs="Arial" w:eastAsia="Arial" w:hAnsi="Arial"/>
          <w:b/>
          <w:bCs/>
          <w:sz w:val="28"/>
          <w:szCs w:val="28"/>
        </w:rPr>
        <w:t xml:space="preserve">2.3 Staff Detection</w:t>
      </w:r>
    </w:p>
    <w:p>
      <w:pPr>
        <w:spacing w:after="120"/>
      </w:pPr>
      <w:r>
        <w:rPr>
          <w:rFonts w:ascii="Arial" w:cs="Arial" w:eastAsia="Arial" w:hAnsi="Arial"/>
          <w:sz w:val="22"/>
          <w:szCs w:val="22"/>
        </w:rPr>
        <w:t xml:space="preserve">Three-phase approach:</w:t>
      </w:r>
    </w:p>
    <w:p>
      <w:pPr>
        <w:pStyle w:val="ListParagraph"/>
        <w:numPr>
          <w:ilvl w:val="0"/>
          <w:numId w:val="2"/>
        </w:numPr>
        <w:spacing w:after="60"/>
      </w:pPr>
      <w:r>
        <w:rPr>
          <w:rFonts w:ascii="Arial" w:cs="Arial" w:eastAsia="Arial" w:hAnsi="Arial"/>
          <w:b/>
          <w:bCs/>
          <w:sz w:val="22"/>
          <w:szCs w:val="22"/>
        </w:rPr>
        <w:t xml:space="preserve">Phase A — Reference Lengths: </w:t>
      </w:r>
      <w:r>
        <w:rPr>
          <w:rFonts w:ascii="Arial" w:cs="Arial" w:eastAsia="Arial" w:hAnsi="Arial"/>
          <w:sz w:val="22"/>
          <w:szCs w:val="22"/>
        </w:rPr>
        <w:t xml:space="preserve">Run-length encoding column-by-column over the binarized image. The most common black run length = line_width (staff line thickness). The most common white run length = line_spacing (gap between lines). Asserts that line_width + line_spacing equals the most common consecutive black+white sum.</w:t>
      </w:r>
    </w:p>
    <w:p>
      <w:pPr>
        <w:pStyle w:val="ListParagraph"/>
        <w:numPr>
          <w:ilvl w:val="0"/>
          <w:numId w:val="2"/>
        </w:numPr>
        <w:spacing w:after="60"/>
      </w:pPr>
      <w:r>
        <w:rPr>
          <w:rFonts w:ascii="Arial" w:cs="Arial" w:eastAsia="Arial" w:hAnsi="Arial"/>
          <w:b/>
          <w:bCs/>
          <w:sz w:val="22"/>
          <w:szCs w:val="22"/>
        </w:rPr>
        <w:t xml:space="preserve">Phase B — Staff Row Detection: </w:t>
      </w:r>
      <w:r>
        <w:rPr>
          <w:rFonts w:ascii="Arial" w:cs="Arial" w:eastAsia="Arial" w:hAnsi="Arial"/>
          <w:sz w:val="22"/>
          <w:szCs w:val="22"/>
        </w:rPr>
        <w:t xml:space="preserve">Horizontal projection — counts black pixels per row. Slides a window of height 5 × (line_width + line_spacing) - line_spacing down the image. At each position, checks if five evenly-spaced rows (at line_width + line_spacing intervals) each exceed 40% of image width in black pixels. When all five pass, those rows are recorded as one staff.</w:t>
      </w:r>
    </w:p>
    <w:p>
      <w:pPr>
        <w:pStyle w:val="ListParagraph"/>
        <w:numPr>
          <w:ilvl w:val="0"/>
          <w:numId w:val="2"/>
        </w:numPr>
        <w:spacing w:after="60"/>
      </w:pPr>
      <w:r>
        <w:rPr>
          <w:rFonts w:ascii="Arial" w:cs="Arial" w:eastAsia="Arial" w:hAnsi="Arial"/>
          <w:b/>
          <w:bCs/>
          <w:sz w:val="22"/>
          <w:szCs w:val="22"/>
        </w:rPr>
        <w:t xml:space="preserve">Phase C — Column Extents: </w:t>
      </w:r>
      <w:r>
        <w:rPr>
          <w:rFonts w:ascii="Arial" w:cs="Arial" w:eastAsia="Arial" w:hAnsi="Arial"/>
          <w:sz w:val="22"/>
          <w:szCs w:val="22"/>
        </w:rPr>
        <w:t xml:space="preserve">Scans left-to-right and right-to-left to find first/last columns where the staff window contains black pixels, giving horizontal bounds for each staff.</w:t>
      </w:r>
    </w:p>
    <w:p>
      <w:pPr>
        <w:pStyle w:val="ListParagraph"/>
        <w:numPr>
          <w:ilvl w:val="0"/>
          <w:numId w:val="2"/>
        </w:numPr>
        <w:spacing w:after="60"/>
      </w:pPr>
      <w:r>
        <w:rPr>
          <w:rFonts w:ascii="Arial" w:cs="Arial" w:eastAsia="Arial" w:hAnsi="Arial"/>
          <w:sz w:val="22"/>
          <w:szCs w:val="22"/>
        </w:rPr>
        <w:t xml:space="preserve">Staff lines are removed by painting each staff-line row (±1 row above and below) white, producing a clean image for template matching.</w:t>
      </w:r>
    </w:p>
    <w:p>
      <w:pPr>
        <w:pStyle w:val="Heading2"/>
        <w:spacing w:after="120" w:before="240"/>
      </w:pPr>
      <w:r>
        <w:rPr>
          <w:rFonts w:ascii="Arial" w:cs="Arial" w:eastAsia="Arial" w:hAnsi="Arial"/>
          <w:b/>
          <w:bCs/>
          <w:sz w:val="28"/>
          <w:szCs w:val="28"/>
        </w:rPr>
        <w:t xml:space="preserve">2.4 Symbol Classification</w:t>
      </w:r>
    </w:p>
    <w:p>
      <w:pPr>
        <w:spacing w:after="120"/>
      </w:pPr>
      <w:r>
        <w:rPr>
          <w:rFonts w:ascii="Arial" w:cs="Arial" w:eastAsia="Arial" w:hAnsi="Arial"/>
          <w:sz w:val="22"/>
          <w:szCs w:val="22"/>
        </w:rPr>
        <w:t xml:space="preserve">Pure multi-scale template matching using cv2.matchTemplate() with TM_CCOEFF_NORMED.</w:t>
      </w:r>
    </w:p>
    <w:p>
      <w:pPr>
        <w:pStyle w:val="ListParagraph"/>
        <w:numPr>
          <w:ilvl w:val="0"/>
          <w:numId w:val="2"/>
        </w:numPr>
        <w:spacing w:after="60"/>
      </w:pPr>
      <w:r>
        <w:rPr>
          <w:rFonts w:ascii="Arial" w:cs="Arial" w:eastAsia="Arial" w:hAnsi="Arial"/>
          <w:b/>
          <w:bCs/>
          <w:sz w:val="22"/>
          <w:szCs w:val="22"/>
        </w:rPr>
        <w:t xml:space="preserve">Scaling: </w:t>
      </w:r>
      <w:r>
        <w:rPr>
          <w:rFonts w:ascii="Arial" w:cs="Arial" w:eastAsia="Arial" w:hAnsi="Arial"/>
          <w:sz w:val="22"/>
          <w:szCs w:val="22"/>
        </w:rPr>
        <w:t xml:space="preserve">Each template is scaled from 50% to 150% in 3% increments. At each scale, matchTemplate is run and locations exceeding the threshold are counted. The scale with the most hits wins.</w:t>
      </w:r>
    </w:p>
    <w:p>
      <w:pPr>
        <w:pStyle w:val="ListParagraph"/>
        <w:numPr>
          <w:ilvl w:val="0"/>
          <w:numId w:val="2"/>
        </w:numPr>
        <w:spacing w:after="60"/>
      </w:pPr>
      <w:r>
        <w:rPr>
          <w:rFonts w:ascii="Arial" w:cs="Arial" w:eastAsia="Arial" w:hAnsi="Arial"/>
          <w:b/>
          <w:bCs/>
          <w:sz w:val="22"/>
          <w:szCs w:val="22"/>
        </w:rPr>
        <w:t xml:space="preserve">Thresholds: </w:t>
      </w:r>
      <w:r>
        <w:rPr>
          <w:rFonts w:ascii="Arial" w:cs="Arial" w:eastAsia="Arial" w:hAnsi="Arial"/>
          <w:sz w:val="22"/>
          <w:szCs w:val="22"/>
        </w:rPr>
        <w:t xml:space="preserve">0.70 for notes, 0.85–0.88 for clefs/time signatures, 0.77–0.80 for accidentals/rests</w:t>
      </w:r>
    </w:p>
    <w:p>
      <w:pPr>
        <w:pStyle w:val="ListParagraph"/>
        <w:numPr>
          <w:ilvl w:val="0"/>
          <w:numId w:val="2"/>
        </w:numPr>
        <w:spacing w:after="60"/>
      </w:pPr>
      <w:r>
        <w:rPr>
          <w:rFonts w:ascii="Arial" w:cs="Arial" w:eastAsia="Arial" w:hAnsi="Arial"/>
          <w:b/>
          <w:bCs/>
          <w:sz w:val="22"/>
          <w:szCs w:val="22"/>
        </w:rPr>
        <w:t xml:space="preserve">Duplicate Suppression: </w:t>
      </w:r>
      <w:r>
        <w:rPr>
          <w:rFonts w:ascii="Arial" w:cs="Arial" w:eastAsia="Arial" w:hAnsi="Arial"/>
          <w:sz w:val="22"/>
          <w:szCs w:val="22"/>
        </w:rPr>
        <w:t xml:space="preserve">Detected bounding boxes are merged via overlap ratio &gt; 0.5, sorted by distance and iteratively merged</w:t>
      </w:r>
    </w:p>
    <w:p>
      <w:pPr>
        <w:pStyle w:val="Heading3"/>
        <w:spacing w:after="120" w:before="240"/>
      </w:pPr>
      <w:r>
        <w:rPr>
          <w:rFonts w:ascii="Arial" w:cs="Arial" w:eastAsia="Arial" w:hAnsi="Arial"/>
          <w:b/>
          <w:bCs/>
          <w:sz w:val="24"/>
          <w:szCs w:val="24"/>
        </w:rPr>
        <w:t xml:space="preserve">Template Library</w:t>
      </w:r>
    </w:p>
    <w:p>
      <w:pPr>
        <w:pStyle w:val="ListParagraph"/>
        <w:numPr>
          <w:ilvl w:val="0"/>
          <w:numId w:val="2"/>
        </w:numPr>
        <w:spacing w:after="60"/>
      </w:pPr>
      <w:r>
        <w:rPr>
          <w:rFonts w:ascii="Arial" w:cs="Arial" w:eastAsia="Arial" w:hAnsi="Arial"/>
          <w:sz w:val="22"/>
          <w:szCs w:val="22"/>
        </w:rPr>
        <w:t xml:space="preserve">Treble clef (2 templates), bass clef (1)</w:t>
      </w:r>
    </w:p>
    <w:p>
      <w:pPr>
        <w:pStyle w:val="ListParagraph"/>
        <w:numPr>
          <w:ilvl w:val="0"/>
          <w:numId w:val="2"/>
        </w:numPr>
        <w:spacing w:after="60"/>
      </w:pPr>
      <w:r>
        <w:rPr>
          <w:rFonts w:ascii="Arial" w:cs="Arial" w:eastAsia="Arial" w:hAnsi="Arial"/>
          <w:sz w:val="22"/>
          <w:szCs w:val="22"/>
        </w:rPr>
        <w:t xml:space="preserve">Time signatures: common, 4/4, 3/4, 2/4, 6/8 (1 template each)</w:t>
      </w:r>
    </w:p>
    <w:p>
      <w:pPr>
        <w:pStyle w:val="ListParagraph"/>
        <w:numPr>
          <w:ilvl w:val="0"/>
          <w:numId w:val="2"/>
        </w:numPr>
        <w:spacing w:after="60"/>
      </w:pPr>
      <w:r>
        <w:rPr>
          <w:rFonts w:ascii="Arial" w:cs="Arial" w:eastAsia="Arial" w:hAnsi="Arial"/>
          <w:sz w:val="22"/>
          <w:szCs w:val="22"/>
        </w:rPr>
        <w:t xml:space="preserve">Accidentals: sharp (2 variants: on-line, in-space), flat (2 variants)</w:t>
      </w:r>
    </w:p>
    <w:p>
      <w:pPr>
        <w:pStyle w:val="ListParagraph"/>
        <w:numPr>
          <w:ilvl w:val="0"/>
          <w:numId w:val="2"/>
        </w:numPr>
        <w:spacing w:after="60"/>
      </w:pPr>
      <w:r>
        <w:rPr>
          <w:rFonts w:ascii="Arial" w:cs="Arial" w:eastAsia="Arial" w:hAnsi="Arial"/>
          <w:sz w:val="22"/>
          <w:szCs w:val="22"/>
        </w:rPr>
        <w:t xml:space="preserve">Notes: quarter (2), half (4), whole (4)</w:t>
      </w:r>
    </w:p>
    <w:p>
      <w:pPr>
        <w:pStyle w:val="ListParagraph"/>
        <w:numPr>
          <w:ilvl w:val="0"/>
          <w:numId w:val="2"/>
        </w:numPr>
        <w:spacing w:after="60"/>
      </w:pPr>
      <w:r>
        <w:rPr>
          <w:rFonts w:ascii="Arial" w:cs="Arial" w:eastAsia="Arial" w:hAnsi="Arial"/>
          <w:sz w:val="22"/>
          <w:szCs w:val="22"/>
        </w:rPr>
        <w:t xml:space="preserve">Rests: eighth (1), quarter (1), half (2), whole (1)</w:t>
      </w:r>
    </w:p>
    <w:p>
      <w:pPr>
        <w:pStyle w:val="ListParagraph"/>
        <w:numPr>
          <w:ilvl w:val="0"/>
          <w:numId w:val="2"/>
        </w:numPr>
        <w:spacing w:after="60"/>
      </w:pPr>
      <w:r>
        <w:rPr>
          <w:rFonts w:ascii="Arial" w:cs="Arial" w:eastAsia="Arial" w:hAnsi="Arial"/>
          <w:sz w:val="22"/>
          <w:szCs w:val="22"/>
        </w:rPr>
        <w:t xml:space="preserve">Eighth flags: 6 template variants</w:t>
      </w:r>
    </w:p>
    <w:p>
      <w:pPr>
        <w:pStyle w:val="ListParagraph"/>
        <w:numPr>
          <w:ilvl w:val="0"/>
          <w:numId w:val="2"/>
        </w:numPr>
        <w:spacing w:after="60"/>
      </w:pPr>
      <w:r>
        <w:rPr>
          <w:rFonts w:ascii="Arial" w:cs="Arial" w:eastAsia="Arial" w:hAnsi="Arial"/>
          <w:sz w:val="22"/>
          <w:szCs w:val="22"/>
        </w:rPr>
        <w:t xml:space="preserve">Barlines: 4 templates</w:t>
      </w:r>
    </w:p>
    <w:p>
      <w:pPr>
        <w:pStyle w:val="Heading2"/>
        <w:spacing w:after="120" w:before="240"/>
      </w:pPr>
      <w:r>
        <w:rPr>
          <w:rFonts w:ascii="Arial" w:cs="Arial" w:eastAsia="Arial" w:hAnsi="Arial"/>
          <w:b/>
          <w:bCs/>
          <w:sz w:val="28"/>
          <w:szCs w:val="28"/>
        </w:rPr>
        <w:t xml:space="preserve">2.5 Note+Stem Handling</w:t>
      </w:r>
    </w:p>
    <w:p>
      <w:pPr>
        <w:spacing w:after="120"/>
      </w:pPr>
      <w:r>
        <w:rPr>
          <w:rFonts w:ascii="Arial" w:cs="Arial" w:eastAsia="Arial" w:hAnsi="Arial"/>
          <w:sz w:val="22"/>
          <w:szCs w:val="22"/>
        </w:rPr>
        <w:t xml:space="preserve">cadenCV does not explicitly detect stems. Quarter notes are matched directly as filled noteheads (the template includes the head shape). Eighth notes are initially misclassified as quarter notes (same filled head). They are retroactively corrected by:</w:t>
      </w:r>
    </w:p>
    <w:p>
      <w:pPr>
        <w:pStyle w:val="ListParagraph"/>
        <w:numPr>
          <w:ilvl w:val="0"/>
          <w:numId w:val="2"/>
        </w:numPr>
        <w:spacing w:after="60"/>
      </w:pPr>
      <w:r>
        <w:rPr>
          <w:rFonts w:ascii="Arial" w:cs="Arial" w:eastAsia="Arial" w:hAnsi="Arial"/>
          <w:b/>
          <w:bCs/>
          <w:sz w:val="22"/>
          <w:szCs w:val="22"/>
        </w:rPr>
        <w:t xml:space="preserve">Flag Detection: </w:t>
      </w:r>
      <w:r>
        <w:rPr>
          <w:rFonts w:ascii="Arial" w:cs="Arial" w:eastAsia="Arial" w:hAnsi="Arial"/>
          <w:sz w:val="22"/>
          <w:szCs w:val="22"/>
        </w:rPr>
        <w:t xml:space="preserve">Eighth flags are template-matched separately. Each flag is assigned to its nearest neighboring note by bounding-box distance. That note’s duration is changed from 1 to 0.5 beats.</w:t>
      </w:r>
    </w:p>
    <w:p>
      <w:pPr>
        <w:pStyle w:val="ListParagraph"/>
        <w:numPr>
          <w:ilvl w:val="0"/>
          <w:numId w:val="2"/>
        </w:numPr>
        <w:spacing w:after="60"/>
      </w:pPr>
      <w:r>
        <w:rPr>
          <w:rFonts w:ascii="Arial" w:cs="Arial" w:eastAsia="Arial" w:hAnsi="Arial"/>
          <w:b/>
          <w:bCs/>
          <w:sz w:val="22"/>
          <w:szCs w:val="22"/>
        </w:rPr>
        <w:t xml:space="preserve">Beam Detection: </w:t>
      </w:r>
      <w:r>
        <w:rPr>
          <w:rFonts w:ascii="Arial" w:cs="Arial" w:eastAsia="Arial" w:hAnsi="Arial"/>
          <w:sz w:val="22"/>
          <w:szCs w:val="22"/>
        </w:rPr>
        <w:t xml:space="preserve">For adjacent notes both classified as quarter, the system examines the column midway between them. If the number of black pixels in that column exceeds 5 × line_width, the notes are considered beamed eighth notes and both get duration 0.5.</w:t>
      </w:r>
    </w:p>
    <w:p>
      <w:pPr>
        <w:pStyle w:val="Heading2"/>
        <w:spacing w:after="120" w:before="240"/>
      </w:pPr>
      <w:r>
        <w:rPr>
          <w:rFonts w:ascii="Arial" w:cs="Arial" w:eastAsia="Arial" w:hAnsi="Arial"/>
          <w:b/>
          <w:bCs/>
          <w:sz w:val="28"/>
          <w:szCs w:val="28"/>
        </w:rPr>
        <w:t xml:space="preserve">2.6 Pitch and Duration</w:t>
      </w:r>
    </w:p>
    <w:p>
      <w:pPr>
        <w:pStyle w:val="ListParagraph"/>
        <w:numPr>
          <w:ilvl w:val="0"/>
          <w:numId w:val="2"/>
        </w:numPr>
        <w:spacing w:after="60"/>
      </w:pPr>
      <w:r>
        <w:rPr>
          <w:rFonts w:ascii="Arial" w:cs="Arial" w:eastAsia="Arial" w:hAnsi="Arial"/>
          <w:b/>
          <w:bCs/>
          <w:sz w:val="22"/>
          <w:szCs w:val="22"/>
        </w:rPr>
        <w:t xml:space="preserve">Pitch: </w:t>
      </w:r>
      <w:r>
        <w:rPr>
          <w:rFonts w:ascii="Arial" w:cs="Arial" w:eastAsia="Arial" w:hAnsi="Arial"/>
          <w:sz w:val="22"/>
          <w:szCs w:val="22"/>
        </w:rPr>
        <w:t xml:space="preserve">Determined by the Y-coordinate of a note’s bounding box center, looked up against staff line positions. Staff.getPitch(note_center_y) checks if the Y pixel falls on one of the 5 lines or in one of the 4 spaces between them. Notes above/below the staff are extrapolated by walking in line_spacing increments.</w:t>
      </w:r>
    </w:p>
    <w:p>
      <w:pPr>
        <w:pStyle w:val="ListParagraph"/>
        <w:numPr>
          <w:ilvl w:val="0"/>
          <w:numId w:val="2"/>
        </w:numPr>
        <w:spacing w:after="60"/>
      </w:pPr>
      <w:r>
        <w:rPr>
          <w:rFonts w:ascii="Arial" w:cs="Arial" w:eastAsia="Arial" w:hAnsi="Arial"/>
          <w:b/>
          <w:bCs/>
          <w:sz w:val="22"/>
          <w:szCs w:val="22"/>
        </w:rPr>
        <w:t xml:space="preserve">Duration: </w:t>
      </w:r>
      <w:r>
        <w:rPr>
          <w:rFonts w:ascii="Arial" w:cs="Arial" w:eastAsia="Arial" w:hAnsi="Arial"/>
          <w:sz w:val="22"/>
          <w:szCs w:val="22"/>
        </w:rPr>
        <w:t xml:space="preserve">Assigned at detection time based on which template matched: whole=4, half=2, quarter=1, eighth=0.5 (after flag/beam correction).</w:t>
      </w:r>
    </w:p>
    <w:p>
      <w:pPr>
        <w:pStyle w:val="ListParagraph"/>
        <w:numPr>
          <w:ilvl w:val="0"/>
          <w:numId w:val="2"/>
        </w:numPr>
        <w:spacing w:after="60"/>
      </w:pPr>
      <w:r>
        <w:rPr>
          <w:rFonts w:ascii="Arial" w:cs="Arial" w:eastAsia="Arial" w:hAnsi="Arial"/>
          <w:b/>
          <w:bCs/>
          <w:sz w:val="22"/>
          <w:szCs w:val="22"/>
        </w:rPr>
        <w:t xml:space="preserve">Key Signature: </w:t>
      </w:r>
      <w:r>
        <w:rPr>
          <w:rFonts w:ascii="Arial" w:cs="Arial" w:eastAsia="Arial" w:hAnsi="Arial"/>
          <w:sz w:val="22"/>
          <w:szCs w:val="22"/>
        </w:rPr>
        <w:t xml:space="preserve">Accidentals at the beginning of a staff (before any notes) are counted as the key signature. The count indexes into key_signature_changes. All matching notes on that staff are transposed ±1 semitone.</w:t>
      </w:r>
    </w:p>
    <w:p>
      <w:pPr>
        <w:pStyle w:val="ListParagraph"/>
        <w:numPr>
          <w:ilvl w:val="0"/>
          <w:numId w:val="2"/>
        </w:numPr>
        <w:spacing w:after="60"/>
      </w:pPr>
      <w:r>
        <w:rPr>
          <w:rFonts w:ascii="Arial" w:cs="Arial" w:eastAsia="Arial" w:hAnsi="Arial"/>
          <w:b/>
          <w:bCs/>
          <w:sz w:val="22"/>
          <w:szCs w:val="22"/>
        </w:rPr>
        <w:t xml:space="preserve">Inline Accidentals: </w:t>
      </w:r>
      <w:r>
        <w:rPr>
          <w:rFonts w:ascii="Arial" w:cs="Arial" w:eastAsia="Arial" w:hAnsi="Arial"/>
          <w:sz w:val="22"/>
          <w:szCs w:val="22"/>
        </w:rPr>
        <w:t xml:space="preserve">Remaining sharps/flats are paired with the next note if within one note-width distance and similarly transposed.</w:t>
      </w:r>
    </w:p>
    <w:p>
      <w:pPr>
        <w:pStyle w:val="Heading2"/>
        <w:spacing w:after="120" w:before="240"/>
      </w:pPr>
      <w:r>
        <w:rPr>
          <w:rFonts w:ascii="Arial" w:cs="Arial" w:eastAsia="Arial" w:hAnsi="Arial"/>
          <w:b/>
          <w:bCs/>
          <w:sz w:val="28"/>
          <w:szCs w:val="28"/>
        </w:rPr>
        <w:t xml:space="preserve">2.7 Output</w:t>
      </w:r>
    </w:p>
    <w:p>
      <w:pPr>
        <w:pStyle w:val="ListParagraph"/>
        <w:numPr>
          <w:ilvl w:val="0"/>
          <w:numId w:val="2"/>
        </w:numPr>
        <w:spacing w:after="60"/>
      </w:pPr>
      <w:r>
        <w:rPr>
          <w:rFonts w:ascii="Arial" w:cs="Arial" w:eastAsia="Arial" w:hAnsi="Arial"/>
          <w:sz w:val="22"/>
          <w:szCs w:val="22"/>
        </w:rPr>
        <w:t xml:space="preserve">MIDI only via MIDIUtil library. Single track at 110 BPM.</w:t>
      </w:r>
    </w:p>
    <w:p>
      <w:pPr>
        <w:pStyle w:val="ListParagraph"/>
        <w:numPr>
          <w:ilvl w:val="0"/>
          <w:numId w:val="2"/>
        </w:numPr>
        <w:spacing w:after="60"/>
      </w:pPr>
      <w:r>
        <w:rPr>
          <w:rFonts w:ascii="Arial" w:cs="Arial" w:eastAsia="Arial" w:hAnsi="Arial"/>
          <w:sz w:val="22"/>
          <w:szCs w:val="22"/>
        </w:rPr>
        <w:t xml:space="preserve">pitch_to_MIDI lookup converts string pitch (e.g., C4) to MIDI number (60).</w:t>
      </w:r>
    </w:p>
    <w:p>
      <w:pPr>
        <w:pStyle w:val="Heading2"/>
        <w:spacing w:after="120" w:before="240"/>
      </w:pPr>
      <w:r>
        <w:rPr>
          <w:rFonts w:ascii="Arial" w:cs="Arial" w:eastAsia="Arial" w:hAnsi="Arial"/>
          <w:b/>
          <w:bCs/>
          <w:sz w:val="28"/>
          <w:szCs w:val="28"/>
        </w:rPr>
        <w:t xml:space="preserve">2.8 Limitations</w:t>
      </w:r>
    </w:p>
    <w:p>
      <w:pPr>
        <w:pStyle w:val="ListParagraph"/>
        <w:numPr>
          <w:ilvl w:val="0"/>
          <w:numId w:val="2"/>
        </w:numPr>
        <w:spacing w:after="60"/>
      </w:pPr>
      <w:r>
        <w:rPr>
          <w:rFonts w:ascii="Arial" w:cs="Arial" w:eastAsia="Arial" w:hAnsi="Arial"/>
          <w:sz w:val="22"/>
          <w:szCs w:val="22"/>
        </w:rPr>
        <w:t xml:space="preserve">Monophonic single instrument only</w:t>
      </w:r>
    </w:p>
    <w:p>
      <w:pPr>
        <w:pStyle w:val="ListParagraph"/>
        <w:numPr>
          <w:ilvl w:val="0"/>
          <w:numId w:val="2"/>
        </w:numPr>
        <w:spacing w:after="60"/>
      </w:pPr>
      <w:r>
        <w:rPr>
          <w:rFonts w:ascii="Arial" w:cs="Arial" w:eastAsia="Arial" w:hAnsi="Arial"/>
          <w:sz w:val="22"/>
          <w:szCs w:val="22"/>
        </w:rPr>
        <w:t xml:space="preserve">Treble or bass clef (not both simultaneously)</w:t>
      </w:r>
    </w:p>
    <w:p>
      <w:pPr>
        <w:pStyle w:val="ListParagraph"/>
        <w:numPr>
          <w:ilvl w:val="0"/>
          <w:numId w:val="2"/>
        </w:numPr>
        <w:spacing w:after="60"/>
      </w:pPr>
      <w:r>
        <w:rPr>
          <w:rFonts w:ascii="Arial" w:cs="Arial" w:eastAsia="Arial" w:hAnsi="Arial"/>
          <w:sz w:val="22"/>
          <w:szCs w:val="22"/>
        </w:rPr>
        <w:t xml:space="preserve">Common time signatures only (C, 2/4, 3/4, 4/4, 6/8)</w:t>
      </w:r>
    </w:p>
    <w:p>
      <w:pPr>
        <w:pStyle w:val="ListParagraph"/>
        <w:numPr>
          <w:ilvl w:val="0"/>
          <w:numId w:val="2"/>
        </w:numPr>
        <w:spacing w:after="60"/>
      </w:pPr>
      <w:r>
        <w:rPr>
          <w:rFonts w:ascii="Arial" w:cs="Arial" w:eastAsia="Arial" w:hAnsi="Arial"/>
          <w:sz w:val="22"/>
          <w:szCs w:val="22"/>
        </w:rPr>
        <w:t xml:space="preserve">Note values ≥ eighth note</w:t>
      </w:r>
    </w:p>
    <w:p>
      <w:pPr>
        <w:pStyle w:val="ListParagraph"/>
        <w:numPr>
          <w:ilvl w:val="0"/>
          <w:numId w:val="2"/>
        </w:numPr>
        <w:spacing w:after="60"/>
      </w:pPr>
      <w:r>
        <w:rPr>
          <w:rFonts w:ascii="Arial" w:cs="Arial" w:eastAsia="Arial" w:hAnsi="Arial"/>
          <w:sz w:val="22"/>
          <w:szCs w:val="22"/>
        </w:rPr>
        <w:t xml:space="preserve">Cannot handle: key/time changes, chords, multi-instrument, tuplets, repeats, slurs, ties, articulations, dynamics, or dotted rhythms</w:t>
      </w:r>
    </w:p>
    <w:p>
      <w:r>
        <w:br w:type="page"/>
      </w:r>
    </w:p>
    <w:p>
      <w:pPr>
        <w:pStyle w:val="Heading1"/>
        <w:spacing w:after="120" w:before="360"/>
      </w:pPr>
      <w:r>
        <w:rPr>
          <w:rFonts w:ascii="Arial" w:cs="Arial" w:eastAsia="Arial" w:hAnsi="Arial"/>
          <w:b/>
          <w:bCs/>
          <w:sz w:val="32"/>
          <w:szCs w:val="32"/>
        </w:rPr>
        <w:t xml:space="preserve">3. Polyphonic-TrOMR (NetEase)</w:t>
      </w:r>
    </w:p>
    <w:p>
      <w:pPr>
        <w:spacing w:after="120"/>
      </w:pPr>
      <w:r>
        <w:rPr>
          <w:rFonts w:ascii="Arial" w:cs="Arial" w:eastAsia="Arial" w:hAnsi="Arial"/>
          <w:i/>
          <w:iCs/>
          <w:color w:val="555555"/>
          <w:sz w:val="22"/>
          <w:szCs w:val="22"/>
        </w:rPr>
        <w:t xml:space="preserve">Repository: github.com/NetEase/Polyphonic-TrOMR</w:t>
      </w:r>
    </w:p>
    <w:p>
      <w:pPr>
        <w:pStyle w:val="Heading2"/>
        <w:spacing w:after="120" w:before="240"/>
      </w:pPr>
      <w:r>
        <w:rPr>
          <w:rFonts w:ascii="Arial" w:cs="Arial" w:eastAsia="Arial" w:hAnsi="Arial"/>
          <w:b/>
          <w:bCs/>
          <w:sz w:val="28"/>
          <w:szCs w:val="28"/>
        </w:rPr>
        <w:t xml:space="preserve">3.1 Overview</w:t>
      </w:r>
    </w:p>
    <w:p>
      <w:pPr>
        <w:pStyle w:val="ListParagraph"/>
        <w:numPr>
          <w:ilvl w:val="0"/>
          <w:numId w:val="2"/>
        </w:numPr>
        <w:spacing w:after="60"/>
      </w:pPr>
      <w:r>
        <w:rPr>
          <w:rFonts w:ascii="Arial" w:cs="Arial" w:eastAsia="Arial" w:hAnsi="Arial"/>
          <w:b/>
          <w:bCs/>
          <w:sz w:val="22"/>
          <w:szCs w:val="22"/>
        </w:rPr>
        <w:t xml:space="preserve">Author: </w:t>
      </w:r>
      <w:r>
        <w:rPr>
          <w:rFonts w:ascii="Arial" w:cs="Arial" w:eastAsia="Arial" w:hAnsi="Arial"/>
          <w:sz w:val="22"/>
          <w:szCs w:val="22"/>
        </w:rPr>
        <w:t xml:space="preserve">NetEase research team</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 (PyTorch)</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PyTorch 1.11, timm 0.6.5, x-transformers 0.29.2, transformers 4.20.1, einops, albumentations, OpenCV</w:t>
      </w:r>
    </w:p>
    <w:p>
      <w:pPr>
        <w:pStyle w:val="ListParagraph"/>
        <w:numPr>
          <w:ilvl w:val="0"/>
          <w:numId w:val="2"/>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End-to-end transformer-based system. No traditional multi-stage pipeline. Single neural network: image → CNN+ViT encoder → transformer decoder → 3 parallel token streams.</w:t>
      </w:r>
    </w:p>
    <w:p>
      <w:pPr>
        <w:pStyle w:val="Heading2"/>
        <w:spacing w:after="120" w:before="240"/>
      </w:pPr>
      <w:r>
        <w:rPr>
          <w:rFonts w:ascii="Arial" w:cs="Arial" w:eastAsia="Arial" w:hAnsi="Arial"/>
          <w:b/>
          <w:bCs/>
          <w:sz w:val="28"/>
          <w:szCs w:val="28"/>
        </w:rPr>
        <w:t xml:space="preserve">3.2 Preprocessing</w:t>
      </w:r>
    </w:p>
    <w:p>
      <w:pPr>
        <w:pStyle w:val="ListParagraph"/>
        <w:numPr>
          <w:ilvl w:val="0"/>
          <w:numId w:val="2"/>
        </w:numPr>
        <w:spacing w:after="60"/>
      </w:pPr>
      <w:r>
        <w:rPr>
          <w:rFonts w:ascii="Arial" w:cs="Arial" w:eastAsia="Arial" w:hAnsi="Arial"/>
          <w:sz w:val="22"/>
          <w:szCs w:val="22"/>
        </w:rPr>
        <w:t xml:space="preserve">Resize to fixed height (128px), width proportional snapped to patch_size=16 multiples</w:t>
      </w:r>
    </w:p>
    <w:p>
      <w:pPr>
        <w:pStyle w:val="ListParagraph"/>
        <w:numPr>
          <w:ilvl w:val="0"/>
          <w:numId w:val="2"/>
        </w:numPr>
        <w:spacing w:after="60"/>
      </w:pPr>
      <w:r>
        <w:rPr>
          <w:rFonts w:ascii="Arial" w:cs="Arial" w:eastAsia="Arial" w:hAnsi="Arial"/>
          <w:sz w:val="22"/>
          <w:szCs w:val="22"/>
        </w:rPr>
        <w:t xml:space="preserve">Grayscale conversion</w:t>
      </w:r>
    </w:p>
    <w:p>
      <w:pPr>
        <w:pStyle w:val="ListParagraph"/>
        <w:numPr>
          <w:ilvl w:val="0"/>
          <w:numId w:val="2"/>
        </w:numPr>
        <w:spacing w:after="60"/>
      </w:pPr>
      <w:r>
        <w:rPr>
          <w:rFonts w:ascii="Arial" w:cs="Arial" w:eastAsia="Arial" w:hAnsi="Arial"/>
          <w:sz w:val="22"/>
          <w:szCs w:val="22"/>
        </w:rPr>
        <w:t xml:space="preserve">Normalization (mean=0.7931, std=0.1738)</w:t>
      </w:r>
    </w:p>
    <w:p>
      <w:pPr>
        <w:pStyle w:val="ListParagraph"/>
        <w:numPr>
          <w:ilvl w:val="0"/>
          <w:numId w:val="2"/>
        </w:numPr>
        <w:spacing w:after="60"/>
      </w:pPr>
      <w:r>
        <w:rPr>
          <w:rFonts w:ascii="Arial" w:cs="Arial" w:eastAsia="Arial" w:hAnsi="Arial"/>
          <w:sz w:val="22"/>
          <w:szCs w:val="22"/>
        </w:rPr>
        <w:t xml:space="preserve">No explicit binarization, deskewing, or staff-line removal — model handles these implicitly</w:t>
      </w:r>
    </w:p>
    <w:p>
      <w:pPr>
        <w:pStyle w:val="ListParagraph"/>
        <w:numPr>
          <w:ilvl w:val="0"/>
          <w:numId w:val="2"/>
        </w:numPr>
        <w:spacing w:after="60"/>
      </w:pPr>
      <w:r>
        <w:rPr>
          <w:rFonts w:ascii="Arial" w:cs="Arial" w:eastAsia="Arial" w:hAnsi="Arial"/>
          <w:sz w:val="22"/>
          <w:szCs w:val="22"/>
        </w:rPr>
        <w:t xml:space="preserve">Operates on pre-cropped single-staff images (no page segmentation)</w:t>
      </w:r>
    </w:p>
    <w:p>
      <w:pPr>
        <w:pStyle w:val="Heading2"/>
        <w:spacing w:after="120" w:before="240"/>
      </w:pPr>
      <w:r>
        <w:rPr>
          <w:rFonts w:ascii="Arial" w:cs="Arial" w:eastAsia="Arial" w:hAnsi="Arial"/>
          <w:b/>
          <w:bCs/>
          <w:sz w:val="28"/>
          <w:szCs w:val="28"/>
        </w:rPr>
        <w:t xml:space="preserve">3.3 Encoder</w:t>
      </w:r>
    </w:p>
    <w:p>
      <w:pPr>
        <w:pStyle w:val="ListParagraph"/>
        <w:numPr>
          <w:ilvl w:val="0"/>
          <w:numId w:val="2"/>
        </w:numPr>
        <w:spacing w:after="60"/>
      </w:pPr>
      <w:r>
        <w:rPr>
          <w:rFonts w:ascii="Arial" w:cs="Arial" w:eastAsia="Arial" w:hAnsi="Arial"/>
          <w:b/>
          <w:bCs/>
          <w:sz w:val="22"/>
          <w:szCs w:val="22"/>
        </w:rPr>
        <w:t xml:space="preserve">Backbone: </w:t>
      </w:r>
      <w:r>
        <w:rPr>
          <w:rFonts w:ascii="Arial" w:cs="Arial" w:eastAsia="Arial" w:hAnsi="Arial"/>
          <w:sz w:val="22"/>
          <w:szCs w:val="22"/>
        </w:rPr>
        <w:t xml:space="preserve">ResNetV2 (layers [2, 3, 7]) — deep hybrid CNN feature extractor</w:t>
      </w:r>
    </w:p>
    <w:p>
      <w:pPr>
        <w:pStyle w:val="ListParagraph"/>
        <w:numPr>
          <w:ilvl w:val="0"/>
          <w:numId w:val="2"/>
        </w:numPr>
        <w:spacing w:after="60"/>
      </w:pPr>
      <w:r>
        <w:rPr>
          <w:rFonts w:ascii="Arial" w:cs="Arial" w:eastAsia="Arial" w:hAnsi="Arial"/>
          <w:b/>
          <w:bCs/>
          <w:sz w:val="22"/>
          <w:szCs w:val="22"/>
        </w:rPr>
        <w:t xml:space="preserve">Vision Transformer: </w:t>
      </w:r>
      <w:r>
        <w:rPr>
          <w:rFonts w:ascii="Arial" w:cs="Arial" w:eastAsia="Arial" w:hAnsi="Arial"/>
          <w:sz w:val="22"/>
          <w:szCs w:val="22"/>
        </w:rPr>
        <w:t xml:space="preserve">HybridEmbed from timm combines CNN features with ViT patch embeddings</w:t>
      </w:r>
    </w:p>
    <w:p>
      <w:pPr>
        <w:pStyle w:val="ListParagraph"/>
        <w:numPr>
          <w:ilvl w:val="0"/>
          <w:numId w:val="2"/>
        </w:numPr>
        <w:spacing w:after="60"/>
      </w:pPr>
      <w:r>
        <w:rPr>
          <w:rFonts w:ascii="Arial" w:cs="Arial" w:eastAsia="Arial" w:hAnsi="Arial"/>
          <w:b/>
          <w:bCs/>
          <w:sz w:val="22"/>
          <w:szCs w:val="22"/>
        </w:rPr>
        <w:t xml:space="preserve">Config: </w:t>
      </w:r>
      <w:r>
        <w:rPr>
          <w:rFonts w:ascii="Arial" w:cs="Arial" w:eastAsia="Arial" w:hAnsi="Arial"/>
          <w:sz w:val="22"/>
          <w:szCs w:val="22"/>
        </w:rPr>
        <w:t xml:space="preserve">256-dim, 4 layers, 8 attention heads, patch size 16</w:t>
      </w:r>
    </w:p>
    <w:p>
      <w:pPr>
        <w:pStyle w:val="ListParagraph"/>
        <w:numPr>
          <w:ilvl w:val="0"/>
          <w:numId w:val="2"/>
        </w:numPr>
        <w:spacing w:after="60"/>
      </w:pPr>
      <w:r>
        <w:rPr>
          <w:rFonts w:ascii="Arial" w:cs="Arial" w:eastAsia="Arial" w:hAnsi="Arial"/>
          <w:b/>
          <w:bCs/>
          <w:sz w:val="22"/>
          <w:szCs w:val="22"/>
        </w:rPr>
        <w:t xml:space="preserve">Positional Embedding: </w:t>
      </w:r>
      <w:r>
        <w:rPr>
          <w:rFonts w:ascii="Arial" w:cs="Arial" w:eastAsia="Arial" w:hAnsi="Arial"/>
          <w:sz w:val="22"/>
          <w:szCs w:val="22"/>
        </w:rPr>
        <w:t xml:space="preserve">Custom handling for variable-width images (position indices computed based on actual image width vs. max width)</w:t>
      </w:r>
    </w:p>
    <w:p>
      <w:pPr>
        <w:pStyle w:val="Heading2"/>
        <w:spacing w:after="120" w:before="240"/>
      </w:pPr>
      <w:r>
        <w:rPr>
          <w:rFonts w:ascii="Arial" w:cs="Arial" w:eastAsia="Arial" w:hAnsi="Arial"/>
          <w:b/>
          <w:bCs/>
          <w:sz w:val="28"/>
          <w:szCs w:val="28"/>
        </w:rPr>
        <w:t xml:space="preserve">3.4 Decoder</w:t>
      </w:r>
    </w:p>
    <w:p>
      <w:pPr>
        <w:pStyle w:val="ListParagraph"/>
        <w:numPr>
          <w:ilvl w:val="0"/>
          <w:numId w:val="2"/>
        </w:numPr>
        <w:spacing w:after="60"/>
      </w:pPr>
      <w:r>
        <w:rPr>
          <w:rFonts w:ascii="Arial" w:cs="Arial" w:eastAsia="Arial" w:hAnsi="Arial"/>
          <w:b/>
          <w:bCs/>
          <w:sz w:val="22"/>
          <w:szCs w:val="22"/>
        </w:rPr>
        <w:t xml:space="preserve">Library: </w:t>
      </w:r>
      <w:r>
        <w:rPr>
          <w:rFonts w:ascii="Arial" w:cs="Arial" w:eastAsia="Arial" w:hAnsi="Arial"/>
          <w:sz w:val="22"/>
          <w:szCs w:val="22"/>
        </w:rPr>
        <w:t xml:space="preserve">x-transformers (x_transformers.x_transformers.Decoder)</w:t>
      </w:r>
    </w:p>
    <w:p>
      <w:pPr>
        <w:pStyle w:val="ListParagraph"/>
        <w:numPr>
          <w:ilvl w:val="0"/>
          <w:numId w:val="2"/>
        </w:numPr>
        <w:spacing w:after="60"/>
      </w:pPr>
      <w:r>
        <w:rPr>
          <w:rFonts w:ascii="Arial" w:cs="Arial" w:eastAsia="Arial" w:hAnsi="Arial"/>
          <w:b/>
          <w:bCs/>
          <w:sz w:val="22"/>
          <w:szCs w:val="22"/>
        </w:rPr>
        <w:t xml:space="preserve">Config: </w:t>
      </w:r>
      <w:r>
        <w:rPr>
          <w:rFonts w:ascii="Arial" w:cs="Arial" w:eastAsia="Arial" w:hAnsi="Arial"/>
          <w:sz w:val="22"/>
          <w:szCs w:val="22"/>
        </w:rPr>
        <w:t xml:space="preserve">256-dim, 4 layers, 8 attention heads</w:t>
      </w:r>
    </w:p>
    <w:p>
      <w:pPr>
        <w:pStyle w:val="ListParagraph"/>
        <w:numPr>
          <w:ilvl w:val="0"/>
          <w:numId w:val="2"/>
        </w:numPr>
        <w:spacing w:after="60"/>
      </w:pPr>
      <w:r>
        <w:rPr>
          <w:rFonts w:ascii="Arial" w:cs="Arial" w:eastAsia="Arial" w:hAnsi="Arial"/>
          <w:b/>
          <w:bCs/>
          <w:sz w:val="22"/>
          <w:szCs w:val="22"/>
        </w:rPr>
        <w:t xml:space="preserve">Features: </w:t>
      </w:r>
      <w:r>
        <w:rPr>
          <w:rFonts w:ascii="Arial" w:cs="Arial" w:eastAsia="Arial" w:hAnsi="Arial"/>
          <w:sz w:val="22"/>
          <w:szCs w:val="22"/>
        </w:rPr>
        <w:t xml:space="preserve">attn_on_attn=True (attention-on-attention for improved cross-attention), cross_attend=True, ff_glu=True (Gated Linear Units in feedforward)</w:t>
      </w:r>
    </w:p>
    <w:p>
      <w:pPr>
        <w:pStyle w:val="ListParagraph"/>
        <w:numPr>
          <w:ilvl w:val="0"/>
          <w:numId w:val="2"/>
        </w:numPr>
        <w:spacing w:after="60"/>
      </w:pPr>
      <w:r>
        <w:rPr>
          <w:rFonts w:ascii="Arial" w:cs="Arial" w:eastAsia="Arial" w:hAnsi="Arial"/>
          <w:b/>
          <w:bCs/>
          <w:sz w:val="22"/>
          <w:szCs w:val="22"/>
        </w:rPr>
        <w:t xml:space="preserve">Generation: </w:t>
      </w:r>
      <w:r>
        <w:rPr>
          <w:rFonts w:ascii="Arial" w:cs="Arial" w:eastAsia="Arial" w:hAnsi="Arial"/>
          <w:sz w:val="22"/>
          <w:szCs w:val="22"/>
        </w:rPr>
        <w:t xml:space="preserve">Autoregressive with top-k filtering (threshold 0.9) and temperature sampling (default 0.2)</w:t>
      </w:r>
    </w:p>
    <w:p>
      <w:pPr>
        <w:pStyle w:val="Heading2"/>
        <w:spacing w:after="120" w:before="240"/>
      </w:pPr>
      <w:r>
        <w:rPr>
          <w:rFonts w:ascii="Arial" w:cs="Arial" w:eastAsia="Arial" w:hAnsi="Arial"/>
          <w:b/>
          <w:bCs/>
          <w:sz w:val="28"/>
          <w:szCs w:val="28"/>
        </w:rPr>
        <w:t xml:space="preserve">3.5 Three Parallel Token Streams</w:t>
      </w:r>
    </w:p>
    <w:p>
      <w:pPr>
        <w:pStyle w:val="ListParagraph"/>
        <w:numPr>
          <w:ilvl w:val="0"/>
          <w:numId w:val="2"/>
        </w:numPr>
        <w:spacing w:after="60"/>
      </w:pPr>
      <w:r>
        <w:rPr>
          <w:rFonts w:ascii="Arial" w:cs="Arial" w:eastAsia="Arial" w:hAnsi="Arial"/>
          <w:b/>
          <w:bCs/>
          <w:sz w:val="22"/>
          <w:szCs w:val="22"/>
        </w:rPr>
        <w:t xml:space="preserve">Rhythm Tokens (260 vocab): </w:t>
      </w:r>
      <w:r>
        <w:rPr>
          <w:rFonts w:ascii="Arial" w:cs="Arial" w:eastAsia="Arial" w:hAnsi="Arial"/>
          <w:sz w:val="22"/>
          <w:szCs w:val="22"/>
        </w:rPr>
        <w:t xml:space="preserve">Clef, key signature, time signature, note durations (breve through 128th, each with optional dot), rests (same range), multi-measure rests (2–559 bars), barlines, polyphony separator “|”</w:t>
      </w:r>
    </w:p>
    <w:p>
      <w:pPr>
        <w:pStyle w:val="ListParagraph"/>
        <w:numPr>
          <w:ilvl w:val="0"/>
          <w:numId w:val="2"/>
        </w:numPr>
        <w:spacing w:after="60"/>
      </w:pPr>
      <w:r>
        <w:rPr>
          <w:rFonts w:ascii="Arial" w:cs="Arial" w:eastAsia="Arial" w:hAnsi="Arial"/>
          <w:b/>
          <w:bCs/>
          <w:sz w:val="22"/>
          <w:szCs w:val="22"/>
        </w:rPr>
        <w:t xml:space="preserve">Pitch Tokens (70 vocab): </w:t>
      </w:r>
      <w:r>
        <w:rPr>
          <w:rFonts w:ascii="Arial" w:cs="Arial" w:eastAsia="Arial" w:hAnsi="Arial"/>
          <w:sz w:val="22"/>
          <w:szCs w:val="22"/>
        </w:rPr>
        <w:t xml:space="preserve">note-C0 through note-G9, plus nonote for non-note tokens</w:t>
      </w:r>
    </w:p>
    <w:p>
      <w:pPr>
        <w:pStyle w:val="ListParagraph"/>
        <w:numPr>
          <w:ilvl w:val="0"/>
          <w:numId w:val="2"/>
        </w:numPr>
        <w:spacing w:after="60"/>
      </w:pPr>
      <w:r>
        <w:rPr>
          <w:rFonts w:ascii="Arial" w:cs="Arial" w:eastAsia="Arial" w:hAnsi="Arial"/>
          <w:b/>
          <w:bCs/>
          <w:sz w:val="22"/>
          <w:szCs w:val="22"/>
        </w:rPr>
        <w:t xml:space="preserve">Lift Tokens (7 vocab): </w:t>
      </w:r>
      <w:r>
        <w:rPr>
          <w:rFonts w:ascii="Arial" w:cs="Arial" w:eastAsia="Arial" w:hAnsi="Arial"/>
          <w:sz w:val="22"/>
          <w:szCs w:val="22"/>
        </w:rPr>
        <w:t xml:space="preserve">nonote, lift_null, lift_## (double sharp), lift_# (sharp), lift_bb (double flat), lift_b (flat), lift_N (natural)</w:t>
      </w:r>
    </w:p>
    <w:p>
      <w:pPr>
        <w:pStyle w:val="ListParagraph"/>
        <w:numPr>
          <w:ilvl w:val="0"/>
          <w:numId w:val="2"/>
        </w:numPr>
        <w:spacing w:after="60"/>
      </w:pPr>
      <w:r>
        <w:rPr>
          <w:rFonts w:ascii="Arial" w:cs="Arial" w:eastAsia="Arial" w:hAnsi="Arial"/>
          <w:b/>
          <w:bCs/>
          <w:sz w:val="22"/>
          <w:szCs w:val="22"/>
        </w:rPr>
        <w:t xml:space="preserve">Note Head (2 tokens): </w:t>
      </w:r>
      <w:r>
        <w:rPr>
          <w:rFonts w:ascii="Arial" w:cs="Arial" w:eastAsia="Arial" w:hAnsi="Arial"/>
          <w:sz w:val="22"/>
          <w:szCs w:val="22"/>
        </w:rPr>
        <w:t xml:space="preserve">Binary classifier predicting whether current position is a note or not</w:t>
      </w:r>
    </w:p>
    <w:p>
      <w:pPr>
        <w:spacing w:after="120"/>
      </w:pPr>
      <w:r>
        <w:rPr>
          <w:rFonts w:ascii="Arial" w:cs="Arial" w:eastAsia="Arial" w:hAnsi="Arial"/>
          <w:sz w:val="22"/>
          <w:szCs w:val="22"/>
        </w:rPr>
        <w:t xml:space="preserve">Input embedding at each step is the sum of four embeddings: rhythm + pitch + lift + positional. This means the model jointly conditions on all three aspects at every step.</w:t>
      </w:r>
    </w:p>
    <w:p>
      <w:pPr>
        <w:pStyle w:val="Heading2"/>
        <w:spacing w:after="120" w:before="240"/>
      </w:pPr>
      <w:r>
        <w:rPr>
          <w:rFonts w:ascii="Arial" w:cs="Arial" w:eastAsia="Arial" w:hAnsi="Arial"/>
          <w:b/>
          <w:bCs/>
          <w:sz w:val="28"/>
          <w:szCs w:val="28"/>
        </w:rPr>
        <w:t xml:space="preserve">3.6 Consistency Loss</w:t>
      </w:r>
    </w:p>
    <w:p>
      <w:pPr>
        <w:spacing w:after="120"/>
      </w:pPr>
      <w:r>
        <w:rPr>
          <w:rFonts w:ascii="Arial" w:cs="Arial" w:eastAsia="Arial" w:hAnsi="Arial"/>
          <w:sz w:val="22"/>
          <w:szCs w:val="22"/>
        </w:rPr>
        <w:t xml:space="preserve">calConsistencyLoss enforces agreement between the four output heads during training. If the note head says “this is a note,” the rhythm, pitch, and lift heads should also predict note-like tokens, and vice versa.</w:t>
      </w:r>
    </w:p>
    <w:p>
      <w:pPr>
        <w:pStyle w:val="Heading2"/>
        <w:spacing w:after="120" w:before="240"/>
      </w:pPr>
      <w:r>
        <w:rPr>
          <w:rFonts w:ascii="Arial" w:cs="Arial" w:eastAsia="Arial" w:hAnsi="Arial"/>
          <w:b/>
          <w:bCs/>
          <w:sz w:val="28"/>
          <w:szCs w:val="28"/>
        </w:rPr>
        <w:t xml:space="preserve">3.7 Output Format</w:t>
      </w:r>
    </w:p>
    <w:p>
      <w:pPr>
        <w:spacing w:after="120"/>
      </w:pPr>
      <w:r>
        <w:rPr>
          <w:rFonts w:ascii="Arial" w:cs="Arial" w:eastAsia="Arial" w:hAnsi="Arial"/>
          <w:sz w:val="22"/>
          <w:szCs w:val="22"/>
        </w:rPr>
        <w:t xml:space="preserve">Custom structured string (not MIDI or MusicXML):</w:t>
      </w:r>
    </w:p>
    <w:p>
      <w:pPr>
        <w:pStyle w:val="ListParagraph"/>
        <w:numPr>
          <w:ilvl w:val="0"/>
          <w:numId w:val="2"/>
        </w:numPr>
        <w:spacing w:after="60"/>
      </w:pPr>
      <w:r>
        <w:rPr>
          <w:rFonts w:ascii="Arial" w:cs="Arial" w:eastAsia="Arial" w:hAnsi="Arial"/>
          <w:sz w:val="22"/>
          <w:szCs w:val="22"/>
        </w:rPr>
        <w:t xml:space="preserve">Format: clef-G2+keySignature-CM+note-F4_quarter|note-A4_quarter+barline+...</w:t>
      </w:r>
    </w:p>
    <w:p>
      <w:pPr>
        <w:pStyle w:val="ListParagraph"/>
        <w:numPr>
          <w:ilvl w:val="0"/>
          <w:numId w:val="2"/>
        </w:numPr>
        <w:spacing w:after="60"/>
      </w:pPr>
      <w:r>
        <w:rPr>
          <w:rFonts w:ascii="Arial" w:cs="Arial" w:eastAsia="Arial" w:hAnsi="Arial"/>
          <w:sz w:val="22"/>
          <w:szCs w:val="22"/>
        </w:rPr>
        <w:t xml:space="preserve">“+” separates sequential time steps</w:t>
      </w:r>
    </w:p>
    <w:p>
      <w:pPr>
        <w:pStyle w:val="ListParagraph"/>
        <w:numPr>
          <w:ilvl w:val="0"/>
          <w:numId w:val="2"/>
        </w:numPr>
        <w:spacing w:after="60"/>
      </w:pPr>
      <w:r>
        <w:rPr>
          <w:rFonts w:ascii="Arial" w:cs="Arial" w:eastAsia="Arial" w:hAnsi="Arial"/>
          <w:sz w:val="22"/>
          <w:szCs w:val="22"/>
        </w:rPr>
        <w:t xml:space="preserve">“|” separates simultaneous notes (polyphony/chords)</w:t>
      </w:r>
    </w:p>
    <w:p>
      <w:pPr>
        <w:pStyle w:val="ListParagraph"/>
        <w:numPr>
          <w:ilvl w:val="0"/>
          <w:numId w:val="2"/>
        </w:numPr>
        <w:spacing w:after="60"/>
      </w:pPr>
      <w:r>
        <w:rPr>
          <w:rFonts w:ascii="Arial" w:cs="Arial" w:eastAsia="Arial" w:hAnsi="Arial"/>
          <w:sz w:val="22"/>
          <w:szCs w:val="22"/>
        </w:rPr>
        <w:t xml:space="preserve">Accidentals appended: note-F4#_whole, note-A2N_quarter</w:t>
      </w:r>
    </w:p>
    <w:p>
      <w:pPr>
        <w:pStyle w:val="ListParagraph"/>
        <w:numPr>
          <w:ilvl w:val="0"/>
          <w:numId w:val="2"/>
        </w:numPr>
        <w:spacing w:after="60"/>
      </w:pPr>
      <w:r>
        <w:rPr>
          <w:rFonts w:ascii="Arial" w:cs="Arial" w:eastAsia="Arial" w:hAnsi="Arial"/>
          <w:sz w:val="22"/>
          <w:szCs w:val="22"/>
        </w:rPr>
        <w:t xml:space="preserve">Tokenizers: HuggingFace PreTrainedTokenizerFast with WordLevel models</w:t>
      </w:r>
    </w:p>
    <w:p>
      <w:pPr>
        <w:pStyle w:val="Heading2"/>
        <w:spacing w:after="120" w:before="240"/>
      </w:pPr>
      <w:r>
        <w:rPr>
          <w:rFonts w:ascii="Arial" w:cs="Arial" w:eastAsia="Arial" w:hAnsi="Arial"/>
          <w:b/>
          <w:bCs/>
          <w:sz w:val="28"/>
          <w:szCs w:val="28"/>
        </w:rPr>
        <w:t xml:space="preserve">3.8 Key Insight</w:t>
      </w:r>
    </w:p>
    <w:p>
      <w:pPr>
        <w:spacing w:after="120"/>
      </w:pPr>
      <w:r>
        <w:rPr>
          <w:rFonts w:ascii="Arial" w:cs="Arial" w:eastAsia="Arial" w:hAnsi="Arial"/>
          <w:sz w:val="22"/>
          <w:szCs w:val="22"/>
        </w:rPr>
        <w:t xml:space="preserve">Decomposing music notation into three orthogonal aspects (rhythm, pitch, accidentals) and predicting them with synchronized but separate decoder heads is more effective than trying to predict a single monolithic token sequence. The consistency loss ties them together during training. This avoids the traditional OMR pipeline entirely.</w:t>
      </w:r>
    </w:p>
    <w:p>
      <w:r>
        <w:br w:type="page"/>
      </w:r>
    </w:p>
    <w:p>
      <w:pPr>
        <w:pStyle w:val="Heading1"/>
        <w:spacing w:after="120" w:before="360"/>
      </w:pPr>
      <w:r>
        <w:rPr>
          <w:rFonts w:ascii="Arial" w:cs="Arial" w:eastAsia="Arial" w:hAnsi="Arial"/>
          <w:b/>
          <w:bCs/>
          <w:sz w:val="32"/>
          <w:szCs w:val="32"/>
        </w:rPr>
        <w:t xml:space="preserve">4. Mozart</w:t>
      </w:r>
    </w:p>
    <w:p>
      <w:pPr>
        <w:spacing w:after="120"/>
      </w:pPr>
      <w:r>
        <w:rPr>
          <w:rFonts w:ascii="Arial" w:cs="Arial" w:eastAsia="Arial" w:hAnsi="Arial"/>
          <w:i/>
          <w:iCs/>
          <w:color w:val="555555"/>
          <w:sz w:val="22"/>
          <w:szCs w:val="22"/>
        </w:rPr>
        <w:t xml:space="preserve">Repository: github.com/aashrafh/Mozart</w:t>
      </w:r>
    </w:p>
    <w:p>
      <w:pPr>
        <w:pStyle w:val="Heading2"/>
        <w:spacing w:after="120" w:before="240"/>
      </w:pPr>
      <w:r>
        <w:rPr>
          <w:rFonts w:ascii="Arial" w:cs="Arial" w:eastAsia="Arial" w:hAnsi="Arial"/>
          <w:b/>
          <w:bCs/>
          <w:sz w:val="28"/>
          <w:szCs w:val="28"/>
        </w:rPr>
        <w:t xml:space="preserve">4.1 Overview</w:t>
      </w:r>
    </w:p>
    <w:p>
      <w:pPr>
        <w:pStyle w:val="ListParagraph"/>
        <w:numPr>
          <w:ilvl w:val="0"/>
          <w:numId w:val="2"/>
        </w:numPr>
        <w:spacing w:after="60"/>
      </w:pPr>
      <w:r>
        <w:rPr>
          <w:rFonts w:ascii="Arial" w:cs="Arial" w:eastAsia="Arial" w:hAnsi="Arial"/>
          <w:b/>
          <w:bCs/>
          <w:sz w:val="22"/>
          <w:szCs w:val="22"/>
        </w:rPr>
        <w:t xml:space="preserve">Author: </w:t>
      </w:r>
      <w:r>
        <w:rPr>
          <w:rFonts w:ascii="Arial" w:cs="Arial" w:eastAsia="Arial" w:hAnsi="Arial"/>
          <w:sz w:val="22"/>
          <w:szCs w:val="22"/>
        </w:rPr>
        <w:t xml:space="preserve">Ahmed Ashraf et al.</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OpenCV, NumPy, scikit-learn, scikit-image, pickle</w:t>
      </w:r>
    </w:p>
    <w:p>
      <w:pPr>
        <w:pStyle w:val="ListParagraph"/>
        <w:numPr>
          <w:ilvl w:val="0"/>
          <w:numId w:val="2"/>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5 stages: Preprocessing → Segmentation → Staff Line Detection/Removal → Staff Line Reconstruction → Symbol Detection/Recognition</w:t>
      </w:r>
    </w:p>
    <w:p>
      <w:pPr>
        <w:pStyle w:val="Heading2"/>
        <w:spacing w:after="120" w:before="240"/>
      </w:pPr>
      <w:r>
        <w:rPr>
          <w:rFonts w:ascii="Arial" w:cs="Arial" w:eastAsia="Arial" w:hAnsi="Arial"/>
          <w:b/>
          <w:bCs/>
          <w:sz w:val="28"/>
          <w:szCs w:val="28"/>
        </w:rPr>
        <w:t xml:space="preserve">4.2 Preprocessing</w:t>
      </w:r>
    </w:p>
    <w:p>
      <w:pPr>
        <w:pStyle w:val="ListParagraph"/>
        <w:numPr>
          <w:ilvl w:val="0"/>
          <w:numId w:val="2"/>
        </w:numPr>
        <w:spacing w:after="60"/>
      </w:pPr>
      <w:r>
        <w:rPr>
          <w:rFonts w:ascii="Arial" w:cs="Arial" w:eastAsia="Arial" w:hAnsi="Arial"/>
          <w:sz w:val="22"/>
          <w:szCs w:val="22"/>
        </w:rPr>
        <w:t xml:space="preserve">Grayscale conversion (rgb2gray via skimage, scaled to 0–255)</w:t>
      </w:r>
    </w:p>
    <w:p>
      <w:pPr>
        <w:pStyle w:val="ListParagraph"/>
        <w:numPr>
          <w:ilvl w:val="0"/>
          <w:numId w:val="2"/>
        </w:numPr>
        <w:spacing w:after="60"/>
      </w:pPr>
      <w:r>
        <w:rPr>
          <w:rFonts w:ascii="Arial" w:cs="Arial" w:eastAsia="Arial" w:hAnsi="Arial"/>
          <w:sz w:val="22"/>
          <w:szCs w:val="22"/>
        </w:rPr>
        <w:t xml:space="preserve">Orientation detection: IsHorizontal() checks if any row ≥ 90% black pixels</w:t>
      </w:r>
    </w:p>
    <w:p>
      <w:pPr>
        <w:pStyle w:val="ListParagraph"/>
        <w:numPr>
          <w:ilvl w:val="0"/>
          <w:numId w:val="2"/>
        </w:numPr>
        <w:spacing w:after="60"/>
      </w:pPr>
      <w:r>
        <w:rPr>
          <w:rFonts w:ascii="Arial" w:cs="Arial" w:eastAsia="Arial" w:hAnsi="Arial"/>
          <w:sz w:val="22"/>
          <w:szCs w:val="22"/>
        </w:rPr>
        <w:t xml:space="preserve">Deskewing: Canny edge detection (sigma=2) → Harris corner detection → Hough line transform → rotation by average detected angle</w:t>
      </w:r>
    </w:p>
    <w:p>
      <w:pPr>
        <w:pStyle w:val="ListParagraph"/>
        <w:numPr>
          <w:ilvl w:val="0"/>
          <w:numId w:val="2"/>
        </w:numPr>
        <w:spacing w:after="60"/>
      </w:pPr>
      <w:r>
        <w:rPr>
          <w:rFonts w:ascii="Arial" w:cs="Arial" w:eastAsia="Arial" w:hAnsi="Arial"/>
          <w:sz w:val="22"/>
          <w:szCs w:val="22"/>
        </w:rPr>
        <w:t xml:space="preserve">Cropping: 16×16 grid, remove border regions with &lt;1% black pixel density</w:t>
      </w:r>
    </w:p>
    <w:p>
      <w:pPr>
        <w:pStyle w:val="ListParagraph"/>
        <w:numPr>
          <w:ilvl w:val="0"/>
          <w:numId w:val="2"/>
        </w:numPr>
        <w:spacing w:after="60"/>
      </w:pPr>
      <w:r>
        <w:rPr>
          <w:rFonts w:ascii="Arial" w:cs="Arial" w:eastAsia="Arial" w:hAnsi="Arial"/>
          <w:sz w:val="22"/>
          <w:szCs w:val="22"/>
        </w:rPr>
        <w:t xml:space="preserve">Binarization: Otsu’s thresholding (threshold_otsu from skimage)</w:t>
      </w:r>
    </w:p>
    <w:p>
      <w:pPr>
        <w:pStyle w:val="ListParagraph"/>
        <w:numPr>
          <w:ilvl w:val="0"/>
          <w:numId w:val="2"/>
        </w:numPr>
        <w:spacing w:after="60"/>
      </w:pPr>
      <w:r>
        <w:rPr>
          <w:rFonts w:ascii="Arial" w:cs="Arial" w:eastAsia="Arial" w:hAnsi="Arial"/>
          <w:sz w:val="22"/>
          <w:szCs w:val="22"/>
        </w:rPr>
        <w:t xml:space="preserve">Morphological cleanup: binary_opening, binary_closing, median filtering</w:t>
      </w:r>
    </w:p>
    <w:p>
      <w:pPr>
        <w:pStyle w:val="Heading2"/>
        <w:spacing w:after="120" w:before="240"/>
      </w:pPr>
      <w:r>
        <w:rPr>
          <w:rFonts w:ascii="Arial" w:cs="Arial" w:eastAsia="Arial" w:hAnsi="Arial"/>
          <w:b/>
          <w:bCs/>
          <w:sz w:val="28"/>
          <w:szCs w:val="28"/>
        </w:rPr>
        <w:t xml:space="preserve">4.3 Staff Detection</w:t>
      </w:r>
    </w:p>
    <w:p>
      <w:pPr>
        <w:pStyle w:val="ListParagraph"/>
        <w:numPr>
          <w:ilvl w:val="0"/>
          <w:numId w:val="2"/>
        </w:numPr>
        <w:spacing w:after="60"/>
      </w:pPr>
      <w:r>
        <w:rPr>
          <w:rFonts w:ascii="Arial" w:cs="Arial" w:eastAsia="Arial" w:hAnsi="Arial"/>
          <w:b/>
          <w:bCs/>
          <w:sz w:val="22"/>
          <w:szCs w:val="22"/>
        </w:rPr>
        <w:t xml:space="preserve">Primary (RLE): </w:t>
      </w:r>
      <w:r>
        <w:rPr>
          <w:rFonts w:ascii="Arial" w:cs="Arial" w:eastAsia="Arial" w:hAnsi="Arial"/>
          <w:sz w:val="22"/>
          <w:szCs w:val="22"/>
        </w:rPr>
        <w:t xml:space="preserve">Column-wise run-length encoding to find most common black+white pair-sum → line_thickness (min) + line_spacing (max). For removal: black runs shorter than 1.1× line thickness turned white.</w:t>
      </w:r>
    </w:p>
    <w:p>
      <w:pPr>
        <w:pStyle w:val="ListParagraph"/>
        <w:numPr>
          <w:ilvl w:val="0"/>
          <w:numId w:val="2"/>
        </w:numPr>
        <w:spacing w:after="60"/>
      </w:pPr>
      <w:r>
        <w:rPr>
          <w:rFonts w:ascii="Arial" w:cs="Arial" w:eastAsia="Arial" w:hAnsi="Arial"/>
          <w:b/>
          <w:bCs/>
          <w:sz w:val="22"/>
          <w:szCs w:val="22"/>
        </w:rPr>
        <w:t xml:space="preserve">Fallback: </w:t>
      </w:r>
      <w:r>
        <w:rPr>
          <w:rFonts w:ascii="Arial" w:cs="Arial" w:eastAsia="Arial" w:hAnsi="Arial"/>
          <w:sz w:val="22"/>
          <w:szCs w:val="22"/>
        </w:rPr>
        <w:t xml:space="preserve">Horizontal projection; rows with &lt;30% column-width black pixels blanked, followed by binary_opening with vertical kernel of height 3 × thickness</w:t>
      </w:r>
    </w:p>
    <w:p>
      <w:pPr>
        <w:pStyle w:val="Heading2"/>
        <w:spacing w:after="120" w:before="240"/>
      </w:pPr>
      <w:r>
        <w:rPr>
          <w:rFonts w:ascii="Arial" w:cs="Arial" w:eastAsia="Arial" w:hAnsi="Arial"/>
          <w:b/>
          <w:bCs/>
          <w:sz w:val="28"/>
          <w:szCs w:val="28"/>
        </w:rPr>
        <w:t xml:space="preserve">4.4 Symbol Classification</w:t>
      </w:r>
    </w:p>
    <w:p>
      <w:pPr>
        <w:spacing w:after="120"/>
      </w:pPr>
      <w:r>
        <w:rPr>
          <w:rFonts w:ascii="Arial" w:cs="Arial" w:eastAsia="Arial" w:hAnsi="Arial"/>
          <w:sz w:val="22"/>
          <w:szCs w:val="22"/>
        </w:rPr>
        <w:t xml:space="preserve">HOG (Histogram of Oriented Gradients) + MLP Neural Network:</w:t>
      </w:r>
    </w:p>
    <w:p>
      <w:pPr>
        <w:pStyle w:val="ListParagraph"/>
        <w:numPr>
          <w:ilvl w:val="0"/>
          <w:numId w:val="2"/>
        </w:numPr>
        <w:spacing w:after="60"/>
      </w:pPr>
      <w:r>
        <w:rPr>
          <w:rFonts w:ascii="Arial" w:cs="Arial" w:eastAsia="Arial" w:hAnsi="Arial"/>
          <w:b/>
          <w:bCs/>
          <w:sz w:val="22"/>
          <w:szCs w:val="22"/>
        </w:rPr>
        <w:t xml:space="preserve">Feature Extraction: </w:t>
      </w:r>
      <w:r>
        <w:rPr>
          <w:rFonts w:ascii="Arial" w:cs="Arial" w:eastAsia="Arial" w:hAnsi="Arial"/>
          <w:sz w:val="22"/>
          <w:szCs w:val="22"/>
        </w:rPr>
        <w:t xml:space="preserve">Each symbol image resized to 100×100 pixels, then HOG descriptors computed (cell_size 4×4, block_size 8×8, 9 orientation bins)</w:t>
      </w:r>
    </w:p>
    <w:p>
      <w:pPr>
        <w:pStyle w:val="ListParagraph"/>
        <w:numPr>
          <w:ilvl w:val="0"/>
          <w:numId w:val="2"/>
        </w:numPr>
        <w:spacing w:after="60"/>
      </w:pPr>
      <w:r>
        <w:rPr>
          <w:rFonts w:ascii="Arial" w:cs="Arial" w:eastAsia="Arial" w:hAnsi="Arial"/>
          <w:b/>
          <w:bCs/>
          <w:sz w:val="22"/>
          <w:szCs w:val="22"/>
        </w:rPr>
        <w:t xml:space="preserve">Classifier: </w:t>
      </w:r>
      <w:r>
        <w:rPr>
          <w:rFonts w:ascii="Arial" w:cs="Arial" w:eastAsia="Arial" w:hAnsi="Arial"/>
          <w:sz w:val="22"/>
          <w:szCs w:val="22"/>
        </w:rPr>
        <w:t xml:space="preserve">sklearn MLPClassifier with 200 hidden units, ReLU activation, Adam solver, learning rate 0.0001 (adaptive), max 10,000 iterations</w:t>
      </w:r>
    </w:p>
    <w:p>
      <w:pPr>
        <w:pStyle w:val="ListParagraph"/>
        <w:numPr>
          <w:ilvl w:val="0"/>
          <w:numId w:val="2"/>
        </w:numPr>
        <w:spacing w:after="60"/>
      </w:pPr>
      <w:r>
        <w:rPr>
          <w:rFonts w:ascii="Arial" w:cs="Arial" w:eastAsia="Arial" w:hAnsi="Arial"/>
          <w:b/>
          <w:bCs/>
          <w:sz w:val="22"/>
          <w:szCs w:val="22"/>
        </w:rPr>
        <w:t xml:space="preserve">Model Persistence: </w:t>
      </w:r>
      <w:r>
        <w:rPr>
          <w:rFonts w:ascii="Arial" w:cs="Arial" w:eastAsia="Arial" w:hAnsi="Arial"/>
          <w:sz w:val="22"/>
          <w:szCs w:val="22"/>
        </w:rPr>
        <w:t xml:space="preserve">Saved as pickle file (nn_trained_model_hog.sav)</w:t>
      </w:r>
    </w:p>
    <w:p>
      <w:pPr>
        <w:pStyle w:val="Heading3"/>
        <w:spacing w:after="120" w:before="240"/>
      </w:pPr>
      <w:r>
        <w:rPr>
          <w:rFonts w:ascii="Arial" w:cs="Arial" w:eastAsia="Arial" w:hAnsi="Arial"/>
          <w:b/>
          <w:bCs/>
          <w:sz w:val="24"/>
          <w:szCs w:val="24"/>
        </w:rPr>
        <w:t xml:space="preserve">Recognized Classes</w:t>
      </w:r>
    </w:p>
    <w:p>
      <w:pPr>
        <w:pStyle w:val="ListParagraph"/>
        <w:numPr>
          <w:ilvl w:val="0"/>
          <w:numId w:val="2"/>
        </w:numPr>
        <w:spacing w:after="60"/>
      </w:pPr>
      <w:r>
        <w:rPr>
          <w:rFonts w:ascii="Arial" w:cs="Arial" w:eastAsia="Arial" w:hAnsi="Arial"/>
          <w:sz w:val="22"/>
          <w:szCs w:val="22"/>
        </w:rPr>
        <w:t xml:space="preserve">Note durations: 1, 2, 4, 8, 16, 32 (whole through 32nd)</w:t>
      </w:r>
    </w:p>
    <w:p>
      <w:pPr>
        <w:pStyle w:val="ListParagraph"/>
        <w:numPr>
          <w:ilvl w:val="0"/>
          <w:numId w:val="2"/>
        </w:numPr>
        <w:spacing w:after="60"/>
      </w:pPr>
      <w:r>
        <w:rPr>
          <w:rFonts w:ascii="Arial" w:cs="Arial" w:eastAsia="Arial" w:hAnsi="Arial"/>
          <w:sz w:val="22"/>
          <w:szCs w:val="22"/>
        </w:rPr>
        <w:t xml:space="preserve">Beamed variants: 8_b_n, 8_b_r, 16_b_n, 16_b_r, 32_b_n, 32_b_r</w:t>
      </w:r>
    </w:p>
    <w:p>
      <w:pPr>
        <w:pStyle w:val="ListParagraph"/>
        <w:numPr>
          <w:ilvl w:val="0"/>
          <w:numId w:val="2"/>
        </w:numPr>
        <w:spacing w:after="60"/>
      </w:pPr>
      <w:r>
        <w:rPr>
          <w:rFonts w:ascii="Arial" w:cs="Arial" w:eastAsia="Arial" w:hAnsi="Arial"/>
          <w:sz w:val="22"/>
          <w:szCs w:val="22"/>
        </w:rPr>
        <w:t xml:space="preserve">Dotted variants: a_1, a_2, a_4, a_8, a_16, a_32</w:t>
      </w:r>
    </w:p>
    <w:p>
      <w:pPr>
        <w:pStyle w:val="ListParagraph"/>
        <w:numPr>
          <w:ilvl w:val="0"/>
          <w:numId w:val="2"/>
        </w:numPr>
        <w:spacing w:after="60"/>
      </w:pPr>
      <w:r>
        <w:rPr>
          <w:rFonts w:ascii="Arial" w:cs="Arial" w:eastAsia="Arial" w:hAnsi="Arial"/>
          <w:sz w:val="22"/>
          <w:szCs w:val="22"/>
        </w:rPr>
        <w:t xml:space="preserve">Accidentals: #, #_b, flat, flat_b, cross, natural, natural_b</w:t>
      </w:r>
    </w:p>
    <w:p>
      <w:pPr>
        <w:pStyle w:val="ListParagraph"/>
        <w:numPr>
          <w:ilvl w:val="0"/>
          <w:numId w:val="2"/>
        </w:numPr>
        <w:spacing w:after="60"/>
      </w:pPr>
      <w:r>
        <w:rPr>
          <w:rFonts w:ascii="Arial" w:cs="Arial" w:eastAsia="Arial" w:hAnsi="Arial"/>
          <w:sz w:val="22"/>
          <w:szCs w:val="22"/>
        </w:rPr>
        <w:t xml:space="preserve">Clefs, time signatures (t2, t4, t24, t44), barlines, dots, chords</w:t>
      </w:r>
    </w:p>
    <w:p>
      <w:pPr>
        <w:pStyle w:val="Heading2"/>
        <w:spacing w:after="120" w:before="240"/>
      </w:pPr>
      <w:r>
        <w:rPr>
          <w:rFonts w:ascii="Arial" w:cs="Arial" w:eastAsia="Arial" w:hAnsi="Arial"/>
          <w:b/>
          <w:bCs/>
          <w:sz w:val="28"/>
          <w:szCs w:val="28"/>
        </w:rPr>
        <w:t xml:space="preserve">4.5 Note+Stem Handling</w:t>
      </w:r>
    </w:p>
    <w:p>
      <w:pPr>
        <w:pStyle w:val="ListParagraph"/>
        <w:numPr>
          <w:ilvl w:val="0"/>
          <w:numId w:val="2"/>
        </w:numPr>
        <w:spacing w:after="60"/>
      </w:pPr>
      <w:r>
        <w:rPr>
          <w:rFonts w:ascii="Arial" w:cs="Arial" w:eastAsia="Arial" w:hAnsi="Arial"/>
          <w:sz w:val="22"/>
          <w:szCs w:val="22"/>
        </w:rPr>
        <w:t xml:space="preserve">Connected component analysis (skimage.measure.label + regionprops)</w:t>
      </w:r>
    </w:p>
    <w:p>
      <w:pPr>
        <w:pStyle w:val="ListParagraph"/>
        <w:numPr>
          <w:ilvl w:val="0"/>
          <w:numId w:val="2"/>
        </w:numPr>
        <w:spacing w:after="60"/>
      </w:pPr>
      <w:r>
        <w:rPr>
          <w:rFonts w:ascii="Arial" w:cs="Arial" w:eastAsia="Arial" w:hAnsi="Arial"/>
          <w:sz w:val="22"/>
          <w:szCs w:val="22"/>
        </w:rPr>
        <w:t xml:space="preserve">For filled noteheads: binary_dilation with disk kernel, re-extract components, filter_beams removes components wider than 2× height</w:t>
      </w:r>
    </w:p>
    <w:p>
      <w:pPr>
        <w:pStyle w:val="ListParagraph"/>
        <w:numPr>
          <w:ilvl w:val="0"/>
          <w:numId w:val="2"/>
        </w:numPr>
        <w:spacing w:after="60"/>
      </w:pPr>
      <w:r>
        <w:rPr>
          <w:rFonts w:ascii="Arial" w:cs="Arial" w:eastAsia="Arial" w:hAnsi="Arial"/>
          <w:sz w:val="22"/>
          <w:szCs w:val="22"/>
        </w:rPr>
        <w:t xml:space="preserve">For half notes: binary_fill_holes + binary_closing to locate notehead center</w:t>
      </w:r>
    </w:p>
    <w:p>
      <w:pPr>
        <w:pStyle w:val="Heading2"/>
        <w:spacing w:after="120" w:before="240"/>
      </w:pPr>
      <w:r>
        <w:rPr>
          <w:rFonts w:ascii="Arial" w:cs="Arial" w:eastAsia="Arial" w:hAnsi="Arial"/>
          <w:b/>
          <w:bCs/>
          <w:sz w:val="28"/>
          <w:szCs w:val="28"/>
        </w:rPr>
        <w:t xml:space="preserve">4.6 Pitch and Duration</w:t>
      </w:r>
    </w:p>
    <w:p>
      <w:pPr>
        <w:pStyle w:val="ListParagraph"/>
        <w:numPr>
          <w:ilvl w:val="0"/>
          <w:numId w:val="2"/>
        </w:numPr>
        <w:spacing w:after="60"/>
      </w:pPr>
      <w:r>
        <w:rPr>
          <w:rFonts w:ascii="Arial" w:cs="Arial" w:eastAsia="Arial" w:hAnsi="Arial"/>
          <w:b/>
          <w:bCs/>
          <w:sz w:val="22"/>
          <w:szCs w:val="22"/>
        </w:rPr>
        <w:t xml:space="preserve">Pitch: </w:t>
      </w:r>
      <w:r>
        <w:rPr>
          <w:rFonts w:ascii="Arial" w:cs="Arial" w:eastAsia="Arial" w:hAnsi="Arial"/>
          <w:sz w:val="22"/>
          <w:szCs w:val="22"/>
        </w:rPr>
        <w:t xml:space="preserve">Y-coordinate lookup via estim() function iterating through staff line positions with margin 1+spacing/4. Hardcoded label_map maps (line_index, position) to note name. Limited to ~2 octaves.</w:t>
      </w:r>
    </w:p>
    <w:p>
      <w:pPr>
        <w:pStyle w:val="ListParagraph"/>
        <w:numPr>
          <w:ilvl w:val="0"/>
          <w:numId w:val="2"/>
        </w:numPr>
        <w:spacing w:after="60"/>
      </w:pPr>
      <w:r>
        <w:rPr>
          <w:rFonts w:ascii="Arial" w:cs="Arial" w:eastAsia="Arial" w:hAnsi="Arial"/>
          <w:b/>
          <w:bCs/>
          <w:sz w:val="22"/>
          <w:szCs w:val="22"/>
        </w:rPr>
        <w:t xml:space="preserve">Duration: </w:t>
      </w:r>
      <w:r>
        <w:rPr>
          <w:rFonts w:ascii="Arial" w:cs="Arial" w:eastAsia="Arial" w:hAnsi="Arial"/>
          <w:sz w:val="22"/>
          <w:szCs w:val="22"/>
        </w:rPr>
        <w:t xml:space="preserve">Directly from classifier label (class name encodes duration)</w:t>
      </w:r>
    </w:p>
    <w:p>
      <w:pPr>
        <w:pStyle w:val="ListParagraph"/>
        <w:numPr>
          <w:ilvl w:val="0"/>
          <w:numId w:val="2"/>
        </w:numPr>
        <w:spacing w:after="60"/>
      </w:pPr>
      <w:r>
        <w:rPr>
          <w:rFonts w:ascii="Arial" w:cs="Arial" w:eastAsia="Arial" w:hAnsi="Arial"/>
          <w:b/>
          <w:bCs/>
          <w:sz w:val="22"/>
          <w:szCs w:val="22"/>
        </w:rPr>
        <w:t xml:space="preserve">Accidentals: </w:t>
      </w:r>
      <w:r>
        <w:rPr>
          <w:rFonts w:ascii="Arial" w:cs="Arial" w:eastAsia="Arial" w:hAnsi="Arial"/>
          <w:sz w:val="22"/>
          <w:szCs w:val="22"/>
        </w:rPr>
        <w:t xml:space="preserve">Tracked via prev variable; applied to immediately following note</w:t>
      </w:r>
    </w:p>
    <w:p>
      <w:pPr>
        <w:pStyle w:val="Heading2"/>
        <w:spacing w:after="120" w:before="240"/>
      </w:pPr>
      <w:r>
        <w:rPr>
          <w:rFonts w:ascii="Arial" w:cs="Arial" w:eastAsia="Arial" w:hAnsi="Arial"/>
          <w:b/>
          <w:bCs/>
          <w:sz w:val="28"/>
          <w:szCs w:val="28"/>
        </w:rPr>
        <w:t xml:space="preserve">4.7 Output</w:t>
      </w:r>
    </w:p>
    <w:p>
      <w:pPr>
        <w:pStyle w:val="ListParagraph"/>
        <w:numPr>
          <w:ilvl w:val="0"/>
          <w:numId w:val="2"/>
        </w:numPr>
        <w:spacing w:after="60"/>
      </w:pPr>
      <w:r>
        <w:rPr>
          <w:rFonts w:ascii="Arial" w:cs="Arial" w:eastAsia="Arial" w:hAnsi="Arial"/>
          <w:sz w:val="22"/>
          <w:szCs w:val="22"/>
        </w:rPr>
        <w:t xml:space="preserve">GUIDO Music Notation text files. Format: [ \meter&lt;"4/4"&gt; c1/4 d1/8 e2/2 ]</w:t>
      </w:r>
    </w:p>
    <w:p>
      <w:pPr>
        <w:pStyle w:val="ListParagraph"/>
        <w:numPr>
          <w:ilvl w:val="0"/>
          <w:numId w:val="2"/>
        </w:numPr>
        <w:spacing w:after="60"/>
      </w:pPr>
      <w:r>
        <w:rPr>
          <w:rFonts w:ascii="Arial" w:cs="Arial" w:eastAsia="Arial" w:hAnsi="Arial"/>
          <w:sz w:val="22"/>
          <w:szCs w:val="22"/>
        </w:rPr>
        <w:t xml:space="preserve">Not MIDI or MusicXML. README states output can be “further processed to produce midi files.”</w:t>
      </w:r>
    </w:p>
    <w:p>
      <w:pPr>
        <w:pStyle w:val="Heading2"/>
        <w:spacing w:after="120" w:before="240"/>
      </w:pPr>
      <w:r>
        <w:rPr>
          <w:rFonts w:ascii="Arial" w:cs="Arial" w:eastAsia="Arial" w:hAnsi="Arial"/>
          <w:b/>
          <w:bCs/>
          <w:sz w:val="28"/>
          <w:szCs w:val="28"/>
        </w:rPr>
        <w:t xml:space="preserve">4.8 Limitations</w:t>
      </w:r>
    </w:p>
    <w:p>
      <w:pPr>
        <w:pStyle w:val="ListParagraph"/>
        <w:numPr>
          <w:ilvl w:val="0"/>
          <w:numId w:val="2"/>
        </w:numPr>
        <w:spacing w:after="60"/>
      </w:pPr>
      <w:r>
        <w:rPr>
          <w:rFonts w:ascii="Arial" w:cs="Arial" w:eastAsia="Arial" w:hAnsi="Arial"/>
          <w:sz w:val="22"/>
          <w:szCs w:val="22"/>
        </w:rPr>
        <w:t xml:space="preserve">Treble clef only</w:t>
      </w:r>
    </w:p>
    <w:p>
      <w:pPr>
        <w:pStyle w:val="ListParagraph"/>
        <w:numPr>
          <w:ilvl w:val="0"/>
          <w:numId w:val="2"/>
        </w:numPr>
        <w:spacing w:after="60"/>
      </w:pPr>
      <w:r>
        <w:rPr>
          <w:rFonts w:ascii="Arial" w:cs="Arial" w:eastAsia="Arial" w:hAnsi="Arial"/>
          <w:sz w:val="22"/>
          <w:szCs w:val="22"/>
        </w:rPr>
        <w:t xml:space="preserve">No beam grouping logic for rhythm inference</w:t>
      </w:r>
    </w:p>
    <w:p>
      <w:pPr>
        <w:pStyle w:val="ListParagraph"/>
        <w:numPr>
          <w:ilvl w:val="0"/>
          <w:numId w:val="2"/>
        </w:numPr>
        <w:spacing w:after="60"/>
      </w:pPr>
      <w:r>
        <w:rPr>
          <w:rFonts w:ascii="Arial" w:cs="Arial" w:eastAsia="Arial" w:hAnsi="Arial"/>
          <w:sz w:val="22"/>
          <w:szCs w:val="22"/>
        </w:rPr>
        <w:t xml:space="preserve">No tie/slur handling</w:t>
      </w:r>
    </w:p>
    <w:p>
      <w:pPr>
        <w:pStyle w:val="ListParagraph"/>
        <w:numPr>
          <w:ilvl w:val="0"/>
          <w:numId w:val="2"/>
        </w:numPr>
        <w:spacing w:after="60"/>
      </w:pPr>
      <w:r>
        <w:rPr>
          <w:rFonts w:ascii="Arial" w:cs="Arial" w:eastAsia="Arial" w:hAnsi="Arial"/>
          <w:sz w:val="22"/>
          <w:szCs w:val="22"/>
        </w:rPr>
        <w:t xml:space="preserve">Accidentals only apply to immediately following note (no key signature awareness)</w:t>
      </w:r>
    </w:p>
    <w:p>
      <w:pPr>
        <w:pStyle w:val="ListParagraph"/>
        <w:numPr>
          <w:ilvl w:val="0"/>
          <w:numId w:val="2"/>
        </w:numPr>
        <w:spacing w:after="60"/>
      </w:pPr>
      <w:r>
        <w:rPr>
          <w:rFonts w:ascii="Arial" w:cs="Arial" w:eastAsia="Arial" w:hAnsi="Arial"/>
          <w:sz w:val="22"/>
          <w:szCs w:val="22"/>
        </w:rPr>
        <w:t xml:space="preserve">Pitch range limited to approximately two octaves</w:t>
      </w:r>
    </w:p>
    <w:p>
      <w:r>
        <w:br w:type="page"/>
      </w:r>
    </w:p>
    <w:p>
      <w:pPr>
        <w:pStyle w:val="Heading1"/>
        <w:spacing w:after="120" w:before="360"/>
      </w:pPr>
      <w:r>
        <w:rPr>
          <w:rFonts w:ascii="Arial" w:cs="Arial" w:eastAsia="Arial" w:hAnsi="Arial"/>
          <w:b/>
          <w:bCs/>
          <w:sz w:val="32"/>
          <w:szCs w:val="32"/>
        </w:rPr>
        <w:t xml:space="preserve">5. Orchestra</w:t>
      </w:r>
    </w:p>
    <w:p>
      <w:pPr>
        <w:spacing w:after="120"/>
      </w:pPr>
      <w:r>
        <w:rPr>
          <w:rFonts w:ascii="Arial" w:cs="Arial" w:eastAsia="Arial" w:hAnsi="Arial"/>
          <w:i/>
          <w:iCs/>
          <w:color w:val="555555"/>
          <w:sz w:val="22"/>
          <w:szCs w:val="22"/>
        </w:rPr>
        <w:t xml:space="preserve">Repository: github.com/AbdallahHemdan/Orchestra</w:t>
      </w:r>
    </w:p>
    <w:p>
      <w:pPr>
        <w:pStyle w:val="Heading2"/>
        <w:spacing w:after="120" w:before="240"/>
      </w:pPr>
      <w:r>
        <w:rPr>
          <w:rFonts w:ascii="Arial" w:cs="Arial" w:eastAsia="Arial" w:hAnsi="Arial"/>
          <w:b/>
          <w:bCs/>
          <w:sz w:val="28"/>
          <w:szCs w:val="28"/>
        </w:rPr>
        <w:t xml:space="preserve">5.1 Overview</w:t>
      </w:r>
    </w:p>
    <w:p>
      <w:pPr>
        <w:pStyle w:val="ListParagraph"/>
        <w:numPr>
          <w:ilvl w:val="0"/>
          <w:numId w:val="2"/>
        </w:numPr>
        <w:spacing w:after="60"/>
      </w:pPr>
      <w:r>
        <w:rPr>
          <w:rFonts w:ascii="Arial" w:cs="Arial" w:eastAsia="Arial" w:hAnsi="Arial"/>
          <w:b/>
          <w:bCs/>
          <w:sz w:val="22"/>
          <w:szCs w:val="22"/>
        </w:rPr>
        <w:t xml:space="preserve">Author: </w:t>
      </w:r>
      <w:r>
        <w:rPr>
          <w:rFonts w:ascii="Arial" w:cs="Arial" w:eastAsia="Arial" w:hAnsi="Arial"/>
          <w:sz w:val="22"/>
          <w:szCs w:val="22"/>
        </w:rPr>
        <w:t xml:space="preserve">Abdallah Hemdan, Adel Mohamed, Kareem Mohamed, Ahmed Mahboub</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OpenCV, NumPy, scikit-learn, scikit-image</w:t>
      </w:r>
    </w:p>
    <w:p>
      <w:pPr>
        <w:pStyle w:val="ListParagraph"/>
        <w:numPr>
          <w:ilvl w:val="0"/>
          <w:numId w:val="2"/>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6 stages: Noise Removal → Binarization → Staff Line Removal → Bucket Segmentation → Segmentation/Detection → Recognition</w:t>
      </w:r>
    </w:p>
    <w:p>
      <w:pPr>
        <w:pStyle w:val="Heading2"/>
        <w:spacing w:after="120" w:before="240"/>
      </w:pPr>
      <w:r>
        <w:rPr>
          <w:rFonts w:ascii="Arial" w:cs="Arial" w:eastAsia="Arial" w:hAnsi="Arial"/>
          <w:b/>
          <w:bCs/>
          <w:sz w:val="28"/>
          <w:szCs w:val="28"/>
        </w:rPr>
        <w:t xml:space="preserve">5.2 Pipeline Details</w:t>
      </w:r>
    </w:p>
    <w:p>
      <w:pPr>
        <w:pStyle w:val="ListParagraph"/>
        <w:numPr>
          <w:ilvl w:val="0"/>
          <w:numId w:val="2"/>
        </w:numPr>
        <w:spacing w:after="60"/>
      </w:pPr>
      <w:r>
        <w:rPr>
          <w:rFonts w:ascii="Arial" w:cs="Arial" w:eastAsia="Arial" w:hAnsi="Arial"/>
          <w:b/>
          <w:bCs/>
          <w:sz w:val="22"/>
          <w:szCs w:val="22"/>
        </w:rPr>
        <w:t xml:space="preserve">Preprocessing: </w:t>
      </w:r>
      <w:r>
        <w:rPr>
          <w:rFonts w:ascii="Arial" w:cs="Arial" w:eastAsia="Arial" w:hAnsi="Arial"/>
          <w:sz w:val="22"/>
          <w:szCs w:val="22"/>
        </w:rPr>
        <w:t xml:space="preserve">Noise removal (morphological opening/closing or median filtering), binarization (Otsu or adaptive thresholding)</w:t>
      </w:r>
    </w:p>
    <w:p>
      <w:pPr>
        <w:pStyle w:val="ListParagraph"/>
        <w:numPr>
          <w:ilvl w:val="0"/>
          <w:numId w:val="2"/>
        </w:numPr>
        <w:spacing w:after="60"/>
      </w:pPr>
      <w:r>
        <w:rPr>
          <w:rFonts w:ascii="Arial" w:cs="Arial" w:eastAsia="Arial" w:hAnsi="Arial"/>
          <w:b/>
          <w:bCs/>
          <w:sz w:val="22"/>
          <w:szCs w:val="22"/>
        </w:rPr>
        <w:t xml:space="preserve">Staff Detection: </w:t>
      </w:r>
      <w:r>
        <w:rPr>
          <w:rFonts w:ascii="Arial" w:cs="Arial" w:eastAsia="Arial" w:hAnsi="Arial"/>
          <w:sz w:val="22"/>
          <w:szCs w:val="22"/>
        </w:rPr>
        <w:t xml:space="preserve">get_staff_lines() using horizontal projection profiles and/or RLE. Staff removal via column-wise vertical run-length filtering. Bucket segmentation divides image into horizontal slices per staff system.</w:t>
      </w:r>
    </w:p>
    <w:p>
      <w:pPr>
        <w:pStyle w:val="ListParagraph"/>
        <w:numPr>
          <w:ilvl w:val="0"/>
          <w:numId w:val="2"/>
        </w:numPr>
        <w:spacing w:after="60"/>
      </w:pPr>
      <w:r>
        <w:rPr>
          <w:rFonts w:ascii="Arial" w:cs="Arial" w:eastAsia="Arial" w:hAnsi="Arial"/>
          <w:b/>
          <w:bCs/>
          <w:sz w:val="22"/>
          <w:szCs w:val="22"/>
        </w:rPr>
        <w:t xml:space="preserve">Symbol Classification: </w:t>
      </w:r>
      <w:r>
        <w:rPr>
          <w:rFonts w:ascii="Arial" w:cs="Arial" w:eastAsia="Arial" w:hAnsi="Arial"/>
          <w:sz w:val="22"/>
          <w:szCs w:val="22"/>
        </w:rPr>
        <w:t xml:space="preserve">Pre-trained sklearn model (model.sav via pickle). Likely SVM or similar classifier on extracted features.</w:t>
      </w:r>
    </w:p>
    <w:p>
      <w:pPr>
        <w:pStyle w:val="ListParagraph"/>
        <w:numPr>
          <w:ilvl w:val="0"/>
          <w:numId w:val="2"/>
        </w:numPr>
        <w:spacing w:after="60"/>
      </w:pPr>
      <w:r>
        <w:rPr>
          <w:rFonts w:ascii="Arial" w:cs="Arial" w:eastAsia="Arial" w:hAnsi="Arial"/>
          <w:b/>
          <w:bCs/>
          <w:sz w:val="22"/>
          <w:szCs w:val="22"/>
        </w:rPr>
        <w:t xml:space="preserve">Accidentals: </w:t>
      </w:r>
      <w:r>
        <w:rPr>
          <w:rFonts w:ascii="Arial" w:cs="Arial" w:eastAsia="Arial" w:hAnsi="Arial"/>
          <w:sz w:val="22"/>
          <w:szCs w:val="22"/>
        </w:rPr>
        <w:t xml:space="preserve">Supported types: double-sharp (x), sharp (hash), flat (b), double-flat (symbol_bb), natural (d)</w:t>
      </w:r>
    </w:p>
    <w:p>
      <w:pPr>
        <w:pStyle w:val="ListParagraph"/>
        <w:numPr>
          <w:ilvl w:val="0"/>
          <w:numId w:val="2"/>
        </w:numPr>
        <w:spacing w:after="60"/>
      </w:pPr>
      <w:r>
        <w:rPr>
          <w:rFonts w:ascii="Arial" w:cs="Arial" w:eastAsia="Arial" w:hAnsi="Arial"/>
          <w:b/>
          <w:bCs/>
          <w:sz w:val="22"/>
          <w:szCs w:val="22"/>
        </w:rPr>
        <w:t xml:space="preserve">Note+Stem: </w:t>
      </w:r>
      <w:r>
        <w:rPr>
          <w:rFonts w:ascii="Arial" w:cs="Arial" w:eastAsia="Arial" w:hAnsi="Arial"/>
          <w:sz w:val="22"/>
          <w:szCs w:val="22"/>
        </w:rPr>
        <w:t xml:space="preserve">Connected component analysis. Bounding boxes computed; if stem connected to multiple noteheads (chord), they share timing.</w:t>
      </w:r>
    </w:p>
    <w:p>
      <w:pPr>
        <w:pStyle w:val="ListParagraph"/>
        <w:numPr>
          <w:ilvl w:val="0"/>
          <w:numId w:val="2"/>
        </w:numPr>
        <w:spacing w:after="60"/>
      </w:pPr>
      <w:r>
        <w:rPr>
          <w:rFonts w:ascii="Arial" w:cs="Arial" w:eastAsia="Arial" w:hAnsi="Arial"/>
          <w:b/>
          <w:bCs/>
          <w:sz w:val="22"/>
          <w:szCs w:val="22"/>
        </w:rPr>
        <w:t xml:space="preserve">Pitch/Duration: </w:t>
      </w:r>
      <w:r>
        <w:rPr>
          <w:rFonts w:ascii="Arial" w:cs="Arial" w:eastAsia="Arial" w:hAnsi="Arial"/>
          <w:sz w:val="22"/>
          <w:szCs w:val="22"/>
        </w:rPr>
        <w:t xml:space="preserve">Y-position relative to reference staff lines (get_ref_lines). Duration from classification label.</w:t>
      </w:r>
    </w:p>
    <w:p>
      <w:pPr>
        <w:pStyle w:val="Heading2"/>
        <w:spacing w:after="120" w:before="240"/>
      </w:pPr>
      <w:r>
        <w:rPr>
          <w:rFonts w:ascii="Arial" w:cs="Arial" w:eastAsia="Arial" w:hAnsi="Arial"/>
          <w:b/>
          <w:bCs/>
          <w:sz w:val="28"/>
          <w:szCs w:val="28"/>
        </w:rPr>
        <w:t xml:space="preserve">5.3 Output</w:t>
      </w:r>
    </w:p>
    <w:p>
      <w:pPr>
        <w:pStyle w:val="ListParagraph"/>
        <w:numPr>
          <w:ilvl w:val="0"/>
          <w:numId w:val="2"/>
        </w:numPr>
        <w:spacing w:after="60"/>
      </w:pPr>
      <w:r>
        <w:rPr>
          <w:rFonts w:ascii="Arial" w:cs="Arial" w:eastAsia="Arial" w:hAnsi="Arial"/>
          <w:sz w:val="22"/>
          <w:szCs w:val="22"/>
        </w:rPr>
        <w:t xml:space="preserve">GUIDO-like notation text. Format: [\meter&lt;"4/4"&gt; d1/4 e1/32 {e1/4,g1/4} e1/4]</w:t>
      </w:r>
    </w:p>
    <w:p>
      <w:pPr>
        <w:pStyle w:val="ListParagraph"/>
        <w:numPr>
          <w:ilvl w:val="0"/>
          <w:numId w:val="2"/>
        </w:numPr>
        <w:spacing w:after="60"/>
      </w:pPr>
      <w:r>
        <w:rPr>
          <w:rFonts w:ascii="Arial" w:cs="Arial" w:eastAsia="Arial" w:hAnsi="Arial"/>
          <w:sz w:val="22"/>
          <w:szCs w:val="22"/>
        </w:rPr>
        <w:t xml:space="preserve">Chords enclosed in curly braces. No MIDI or MusicXML.</w:t>
      </w:r>
    </w:p>
    <w:p>
      <w:pPr>
        <w:pStyle w:val="Heading2"/>
        <w:spacing w:after="120" w:before="240"/>
      </w:pPr>
      <w:r>
        <w:rPr>
          <w:rFonts w:ascii="Arial" w:cs="Arial" w:eastAsia="Arial" w:hAnsi="Arial"/>
          <w:b/>
          <w:bCs/>
          <w:sz w:val="28"/>
          <w:szCs w:val="28"/>
        </w:rPr>
        <w:t xml:space="preserve">5.4 Note</w:t>
      </w:r>
    </w:p>
    <w:p>
      <w:pPr>
        <w:spacing w:after="120"/>
      </w:pPr>
      <w:r>
        <w:rPr>
          <w:rFonts w:ascii="Arial" w:cs="Arial" w:eastAsia="Arial" w:hAnsi="Arial"/>
          <w:sz w:val="22"/>
          <w:szCs w:val="22"/>
        </w:rPr>
        <w:t xml:space="preserve">Full source code could not be read due to GitHub rate limiting. Summary synthesized from README, search snippets, function signatures, and sibling project (Mozart).</w:t>
      </w:r>
    </w:p>
    <w:p>
      <w:r>
        <w:br w:type="page"/>
      </w:r>
    </w:p>
    <w:p>
      <w:pPr>
        <w:pStyle w:val="Heading1"/>
        <w:spacing w:after="120" w:before="360"/>
      </w:pPr>
      <w:r>
        <w:rPr>
          <w:rFonts w:ascii="Arial" w:cs="Arial" w:eastAsia="Arial" w:hAnsi="Arial"/>
          <w:b/>
          <w:bCs/>
          <w:sz w:val="32"/>
          <w:szCs w:val="32"/>
        </w:rPr>
        <w:t xml:space="preserve">6. moonlight (TensorFlow)</w:t>
      </w:r>
    </w:p>
    <w:p>
      <w:pPr>
        <w:spacing w:after="120"/>
      </w:pPr>
      <w:r>
        <w:rPr>
          <w:rFonts w:ascii="Arial" w:cs="Arial" w:eastAsia="Arial" w:hAnsi="Arial"/>
          <w:i/>
          <w:iCs/>
          <w:color w:val="555555"/>
          <w:sz w:val="22"/>
          <w:szCs w:val="22"/>
        </w:rPr>
        <w:t xml:space="preserve">Repository: github.com/tensorflow/moonlight</w:t>
      </w:r>
    </w:p>
    <w:p>
      <w:pPr>
        <w:pStyle w:val="Heading2"/>
        <w:spacing w:after="120" w:before="240"/>
      </w:pPr>
      <w:r>
        <w:rPr>
          <w:rFonts w:ascii="Arial" w:cs="Arial" w:eastAsia="Arial" w:hAnsi="Arial"/>
          <w:b/>
          <w:bCs/>
          <w:sz w:val="28"/>
          <w:szCs w:val="28"/>
        </w:rPr>
        <w:t xml:space="preserve">6.1 Overview</w:t>
      </w:r>
    </w:p>
    <w:p>
      <w:pPr>
        <w:pStyle w:val="ListParagraph"/>
        <w:numPr>
          <w:ilvl w:val="0"/>
          <w:numId w:val="2"/>
        </w:numPr>
        <w:spacing w:after="60"/>
      </w:pPr>
      <w:r>
        <w:rPr>
          <w:rFonts w:ascii="Arial" w:cs="Arial" w:eastAsia="Arial" w:hAnsi="Arial"/>
          <w:b/>
          <w:bCs/>
          <w:sz w:val="22"/>
          <w:szCs w:val="22"/>
        </w:rPr>
        <w:t xml:space="preserve">Status: </w:t>
      </w:r>
      <w:r>
        <w:rPr>
          <w:rFonts w:ascii="Arial" w:cs="Arial" w:eastAsia="Arial" w:hAnsi="Arial"/>
          <w:sz w:val="22"/>
          <w:szCs w:val="22"/>
        </w:rPr>
        <w:t xml:space="preserve">Archived (August 4, 2022) — no longer actively maintained</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 (90.8%)</w:t>
      </w:r>
    </w:p>
    <w:p>
      <w:pPr>
        <w:pStyle w:val="ListParagraph"/>
        <w:numPr>
          <w:ilvl w:val="0"/>
          <w:numId w:val="2"/>
        </w:numPr>
        <w:spacing w:after="60"/>
      </w:pPr>
      <w:r>
        <w:rPr>
          <w:rFonts w:ascii="Arial" w:cs="Arial" w:eastAsia="Arial" w:hAnsi="Arial"/>
          <w:b/>
          <w:bCs/>
          <w:sz w:val="22"/>
          <w:szCs w:val="22"/>
        </w:rPr>
        <w:t xml:space="preserve">Build System: </w:t>
      </w:r>
      <w:r>
        <w:rPr>
          <w:rFonts w:ascii="Arial" w:cs="Arial" w:eastAsia="Arial" w:hAnsi="Arial"/>
          <w:sz w:val="22"/>
          <w:szCs w:val="22"/>
        </w:rPr>
        <w:t xml:space="preserve">Bazel 0.20.0</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TensorFlow, Protobuf 3.6.1, Python 3.5–3.7</w:t>
      </w:r>
    </w:p>
    <w:p>
      <w:pPr>
        <w:pStyle w:val="Heading2"/>
        <w:spacing w:after="120" w:before="240"/>
      </w:pPr>
      <w:r>
        <w:rPr>
          <w:rFonts w:ascii="Arial" w:cs="Arial" w:eastAsia="Arial" w:hAnsi="Arial"/>
          <w:b/>
          <w:bCs/>
          <w:sz w:val="28"/>
          <w:szCs w:val="28"/>
        </w:rPr>
        <w:t xml:space="preserve">6.2 Architecture</w:t>
      </w:r>
    </w:p>
    <w:p>
      <w:pPr>
        <w:pStyle w:val="ListParagraph"/>
        <w:numPr>
          <w:ilvl w:val="0"/>
          <w:numId w:val="2"/>
        </w:numPr>
        <w:spacing w:after="60"/>
      </w:pPr>
      <w:r>
        <w:rPr>
          <w:rFonts w:ascii="Arial" w:cs="Arial" w:eastAsia="Arial" w:hAnsi="Arial"/>
          <w:sz w:val="22"/>
          <w:szCs w:val="22"/>
        </w:rPr>
        <w:t xml:space="preserve">Apache Beam pipeline for bulk processing of sheet music PNG images</w:t>
      </w:r>
    </w:p>
    <w:p>
      <w:pPr>
        <w:pStyle w:val="ListParagraph"/>
        <w:numPr>
          <w:ilvl w:val="0"/>
          <w:numId w:val="2"/>
        </w:numPr>
        <w:spacing w:after="60"/>
      </w:pPr>
      <w:r>
        <w:rPr>
          <w:rFonts w:ascii="Arial" w:cs="Arial" w:eastAsia="Arial" w:hAnsi="Arial"/>
          <w:sz w:val="22"/>
          <w:szCs w:val="22"/>
        </w:rPr>
        <w:t xml:space="preserve">Designed for automated batch conversion, not interactive single-image processing</w:t>
      </w:r>
    </w:p>
    <w:p>
      <w:pPr>
        <w:pStyle w:val="ListParagraph"/>
        <w:numPr>
          <w:ilvl w:val="0"/>
          <w:numId w:val="2"/>
        </w:numPr>
        <w:spacing w:after="60"/>
      </w:pPr>
      <w:r>
        <w:rPr>
          <w:rFonts w:ascii="Arial" w:cs="Arial" w:eastAsia="Arial" w:hAnsi="Arial"/>
          <w:sz w:val="22"/>
          <w:szCs w:val="22"/>
        </w:rPr>
        <w:t xml:space="preserve">Output: MusicXML (standard interchange) or NoteSequence (for Magenta generative models)</w:t>
      </w:r>
    </w:p>
    <w:p>
      <w:pPr>
        <w:pStyle w:val="Heading2"/>
        <w:spacing w:after="120" w:before="240"/>
      </w:pPr>
      <w:r>
        <w:rPr>
          <w:rFonts w:ascii="Arial" w:cs="Arial" w:eastAsia="Arial" w:hAnsi="Arial"/>
          <w:b/>
          <w:bCs/>
          <w:sz w:val="28"/>
          <w:szCs w:val="28"/>
        </w:rPr>
        <w:t xml:space="preserve">6.3 Limitations</w:t>
      </w:r>
    </w:p>
    <w:p>
      <w:pPr>
        <w:pStyle w:val="ListParagraph"/>
        <w:numPr>
          <w:ilvl w:val="0"/>
          <w:numId w:val="2"/>
        </w:numPr>
        <w:spacing w:after="60"/>
      </w:pPr>
      <w:r>
        <w:rPr>
          <w:rFonts w:ascii="Arial" w:cs="Arial" w:eastAsia="Arial" w:hAnsi="Arial"/>
          <w:sz w:val="22"/>
          <w:szCs w:val="22"/>
        </w:rPr>
        <w:t xml:space="preserve">Fragile dependency versions (legacy TensorFlow/Bazel)</w:t>
      </w:r>
    </w:p>
    <w:p>
      <w:pPr>
        <w:pStyle w:val="ListParagraph"/>
        <w:numPr>
          <w:ilvl w:val="0"/>
          <w:numId w:val="2"/>
        </w:numPr>
        <w:spacing w:after="60"/>
      </w:pPr>
      <w:r>
        <w:rPr>
          <w:rFonts w:ascii="Arial" w:cs="Arial" w:eastAsia="Arial" w:hAnsi="Arial"/>
          <w:sz w:val="22"/>
          <w:szCs w:val="22"/>
        </w:rPr>
        <w:t xml:space="preserve">Marked “not ready for end users”</w:t>
      </w:r>
    </w:p>
    <w:p>
      <w:pPr>
        <w:pStyle w:val="ListParagraph"/>
        <w:numPr>
          <w:ilvl w:val="0"/>
          <w:numId w:val="2"/>
        </w:numPr>
        <w:spacing w:after="60"/>
      </w:pPr>
      <w:r>
        <w:rPr>
          <w:rFonts w:ascii="Arial" w:cs="Arial" w:eastAsia="Arial" w:hAnsi="Arial"/>
          <w:sz w:val="22"/>
          <w:szCs w:val="22"/>
        </w:rPr>
        <w:t xml:space="preserve">Full source code could not be accessed due to permission restrictions on the archived repository</w:t>
      </w:r>
    </w:p>
    <w:p>
      <w:pPr>
        <w:pStyle w:val="ListParagraph"/>
        <w:numPr>
          <w:ilvl w:val="0"/>
          <w:numId w:val="2"/>
        </w:numPr>
        <w:spacing w:after="60"/>
      </w:pPr>
      <w:r>
        <w:rPr>
          <w:rFonts w:ascii="Arial" w:cs="Arial" w:eastAsia="Arial" w:hAnsi="Arial"/>
          <w:sz w:val="22"/>
          <w:szCs w:val="22"/>
        </w:rPr>
        <w:t xml:space="preserve">Key insight: bulk-oriented pipeline design (Apache Beam) vs. interactive processing</w:t>
      </w:r>
    </w:p>
    <w:p>
      <w:r>
        <w:br w:type="page"/>
      </w:r>
    </w:p>
    <w:p>
      <w:pPr>
        <w:pStyle w:val="Heading1"/>
        <w:spacing w:after="120" w:before="360"/>
      </w:pPr>
      <w:r>
        <w:rPr>
          <w:rFonts w:ascii="Arial" w:cs="Arial" w:eastAsia="Arial" w:hAnsi="Arial"/>
          <w:b/>
          <w:bCs/>
          <w:sz w:val="32"/>
          <w:szCs w:val="32"/>
        </w:rPr>
        <w:t xml:space="preserve">7. homr</w:t>
      </w:r>
    </w:p>
    <w:p>
      <w:pPr>
        <w:spacing w:after="120"/>
      </w:pPr>
      <w:r>
        <w:rPr>
          <w:rFonts w:ascii="Arial" w:cs="Arial" w:eastAsia="Arial" w:hAnsi="Arial"/>
          <w:i/>
          <w:iCs/>
          <w:color w:val="555555"/>
          <w:sz w:val="22"/>
          <w:szCs w:val="22"/>
        </w:rPr>
        <w:t xml:space="preserve">Repository: github.com/liebharc/homr</w:t>
      </w:r>
    </w:p>
    <w:p>
      <w:pPr>
        <w:pStyle w:val="Heading2"/>
        <w:spacing w:after="120" w:before="240"/>
      </w:pPr>
      <w:r>
        <w:rPr>
          <w:rFonts w:ascii="Arial" w:cs="Arial" w:eastAsia="Arial" w:hAnsi="Arial"/>
          <w:b/>
          <w:bCs/>
          <w:sz w:val="28"/>
          <w:szCs w:val="28"/>
        </w:rPr>
        <w:t xml:space="preserve">7.1 Overview</w:t>
      </w:r>
    </w:p>
    <w:p>
      <w:pPr>
        <w:pStyle w:val="ListParagraph"/>
        <w:numPr>
          <w:ilvl w:val="0"/>
          <w:numId w:val="2"/>
        </w:numPr>
        <w:spacing w:after="60"/>
      </w:pPr>
      <w:r>
        <w:rPr>
          <w:rFonts w:ascii="Arial" w:cs="Arial" w:eastAsia="Arial" w:hAnsi="Arial"/>
          <w:b/>
          <w:bCs/>
          <w:sz w:val="22"/>
          <w:szCs w:val="22"/>
        </w:rPr>
        <w:t xml:space="preserve">Author: </w:t>
      </w:r>
      <w:r>
        <w:rPr>
          <w:rFonts w:ascii="Arial" w:cs="Arial" w:eastAsia="Arial" w:hAnsi="Arial"/>
          <w:sz w:val="22"/>
          <w:szCs w:val="22"/>
        </w:rPr>
        <w:t xml:space="preserve">liebharc</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Python 3.11</w:t>
      </w:r>
    </w:p>
    <w:p>
      <w:pPr>
        <w:pStyle w:val="ListParagraph"/>
        <w:numPr>
          <w:ilvl w:val="0"/>
          <w:numId w:val="2"/>
        </w:numPr>
        <w:spacing w:after="60"/>
      </w:pPr>
      <w:r>
        <w:rPr>
          <w:rFonts w:ascii="Arial" w:cs="Arial" w:eastAsia="Arial" w:hAnsi="Arial"/>
          <w:b/>
          <w:bCs/>
          <w:sz w:val="22"/>
          <w:szCs w:val="22"/>
        </w:rPr>
        <w:t xml:space="preserve">Dependencies: </w:t>
      </w:r>
      <w:r>
        <w:rPr>
          <w:rFonts w:ascii="Arial" w:cs="Arial" w:eastAsia="Arial" w:hAnsi="Arial"/>
          <w:sz w:val="22"/>
          <w:szCs w:val="22"/>
        </w:rPr>
        <w:t xml:space="preserve">oemer (UNet segmentation), Polyphonic-TrOMR (transformer), Poetry, optional NVIDIA CUDA 12.1</w:t>
      </w:r>
    </w:p>
    <w:p>
      <w:pPr>
        <w:pStyle w:val="ListParagraph"/>
        <w:numPr>
          <w:ilvl w:val="0"/>
          <w:numId w:val="2"/>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Hybrid 4-stage pipeline: (1) Image Preprocessing → (2) UNet Segmentation → (3) Staff Detection &amp; Dewarping → (4) Transformer Symbol Recognition &amp; MusicXML Output</w:t>
      </w:r>
    </w:p>
    <w:p>
      <w:pPr>
        <w:pStyle w:val="Heading2"/>
        <w:spacing w:after="120" w:before="240"/>
      </w:pPr>
      <w:r>
        <w:rPr>
          <w:rFonts w:ascii="Arial" w:cs="Arial" w:eastAsia="Arial" w:hAnsi="Arial"/>
          <w:b/>
          <w:bCs/>
          <w:sz w:val="28"/>
          <w:szCs w:val="28"/>
        </w:rPr>
        <w:t xml:space="preserve">7.2 Preprocessing</w:t>
      </w:r>
    </w:p>
    <w:p>
      <w:pPr>
        <w:spacing w:after="120"/>
      </w:pPr>
      <w:r>
        <w:rPr>
          <w:rFonts w:ascii="Arial" w:cs="Arial" w:eastAsia="Arial" w:hAnsi="Arial"/>
          <w:sz w:val="22"/>
          <w:szCs w:val="22"/>
        </w:rPr>
        <w:t xml:space="preserve">Most sophisticated preprocessing of all surveyed systems:</w:t>
      </w:r>
    </w:p>
    <w:p>
      <w:pPr>
        <w:pStyle w:val="ListParagraph"/>
        <w:numPr>
          <w:ilvl w:val="0"/>
          <w:numId w:val="2"/>
        </w:numPr>
        <w:spacing w:after="60"/>
      </w:pPr>
      <w:r>
        <w:rPr>
          <w:rFonts w:ascii="Arial" w:cs="Arial" w:eastAsia="Arial" w:hAnsi="Arial"/>
          <w:sz w:val="22"/>
          <w:szCs w:val="22"/>
        </w:rPr>
        <w:t xml:space="preserve">Autocropping — remove excess white space and non-musical content</w:t>
      </w:r>
    </w:p>
    <w:p>
      <w:pPr>
        <w:pStyle w:val="ListParagraph"/>
        <w:numPr>
          <w:ilvl w:val="0"/>
          <w:numId w:val="2"/>
        </w:numPr>
        <w:spacing w:after="60"/>
      </w:pPr>
      <w:r>
        <w:rPr>
          <w:rFonts w:ascii="Arial" w:cs="Arial" w:eastAsia="Arial" w:hAnsi="Arial"/>
          <w:sz w:val="22"/>
          <w:szCs w:val="22"/>
        </w:rPr>
        <w:t xml:space="preserve">Color adjustment — normalize lighting and contrast variations</w:t>
      </w:r>
    </w:p>
    <w:p>
      <w:pPr>
        <w:pStyle w:val="ListParagraph"/>
        <w:numPr>
          <w:ilvl w:val="0"/>
          <w:numId w:val="2"/>
        </w:numPr>
        <w:spacing w:after="60"/>
      </w:pPr>
      <w:r>
        <w:rPr>
          <w:rFonts w:ascii="Arial" w:cs="Arial" w:eastAsia="Arial" w:hAnsi="Arial"/>
          <w:sz w:val="22"/>
          <w:szCs w:val="22"/>
        </w:rPr>
        <w:t xml:space="preserve">Resizing — scale image for consistent model input</w:t>
      </w:r>
    </w:p>
    <w:p>
      <w:pPr>
        <w:pStyle w:val="ListParagraph"/>
        <w:numPr>
          <w:ilvl w:val="0"/>
          <w:numId w:val="2"/>
        </w:numPr>
        <w:spacing w:after="60"/>
      </w:pPr>
      <w:r>
        <w:rPr>
          <w:rFonts w:ascii="Arial" w:cs="Arial" w:eastAsia="Arial" w:hAnsi="Arial"/>
          <w:sz w:val="22"/>
          <w:szCs w:val="22"/>
        </w:rPr>
        <w:t xml:space="preserve">Binarization — convert to black/white</w:t>
      </w:r>
    </w:p>
    <w:p>
      <w:pPr>
        <w:pStyle w:val="ListParagraph"/>
        <w:numPr>
          <w:ilvl w:val="0"/>
          <w:numId w:val="2"/>
        </w:numPr>
        <w:spacing w:after="60"/>
      </w:pPr>
      <w:r>
        <w:rPr>
          <w:rFonts w:ascii="Arial" w:cs="Arial" w:eastAsia="Arial" w:hAnsi="Arial"/>
          <w:sz w:val="22"/>
          <w:szCs w:val="22"/>
        </w:rPr>
        <w:t xml:space="preserve">Deskewing — correct rotational misalignment</w:t>
      </w:r>
    </w:p>
    <w:p>
      <w:pPr>
        <w:pStyle w:val="ListParagraph"/>
        <w:numPr>
          <w:ilvl w:val="0"/>
          <w:numId w:val="2"/>
        </w:numPr>
        <w:spacing w:after="60"/>
      </w:pPr>
      <w:r>
        <w:rPr>
          <w:rFonts w:ascii="Arial" w:cs="Arial" w:eastAsia="Arial" w:hAnsi="Arial"/>
          <w:sz w:val="22"/>
          <w:szCs w:val="22"/>
        </w:rPr>
        <w:t xml:space="preserve">Dewarping — perspective correction per-staff to handle camera angles</w:t>
      </w:r>
    </w:p>
    <w:p>
      <w:pPr>
        <w:pStyle w:val="Heading2"/>
        <w:spacing w:after="120" w:before="240"/>
      </w:pPr>
      <w:r>
        <w:rPr>
          <w:rFonts w:ascii="Arial" w:cs="Arial" w:eastAsia="Arial" w:hAnsi="Arial"/>
          <w:b/>
          <w:bCs/>
          <w:sz w:val="28"/>
          <w:szCs w:val="28"/>
        </w:rPr>
        <w:t xml:space="preserve">7.3 Staff Detection</w:t>
      </w:r>
    </w:p>
    <w:p>
      <w:pPr>
        <w:spacing w:after="120"/>
      </w:pPr>
      <w:r>
        <w:rPr>
          <w:rFonts w:ascii="Arial" w:cs="Arial" w:eastAsia="Arial" w:hAnsi="Arial"/>
          <w:sz w:val="22"/>
          <w:szCs w:val="22"/>
        </w:rPr>
        <w:t xml:space="preserve">Anchor-based approach (innovative):</w:t>
      </w:r>
    </w:p>
    <w:p>
      <w:pPr>
        <w:pStyle w:val="ListParagraph"/>
        <w:numPr>
          <w:ilvl w:val="0"/>
          <w:numId w:val="2"/>
        </w:numPr>
        <w:spacing w:after="60"/>
      </w:pPr>
      <w:r>
        <w:rPr>
          <w:rFonts w:ascii="Arial" w:cs="Arial" w:eastAsia="Arial" w:hAnsi="Arial"/>
          <w:sz w:val="22"/>
          <w:szCs w:val="22"/>
        </w:rPr>
        <w:t xml:space="preserve">UNet models identify clefs and barlines as reference anchor points</w:t>
      </w:r>
    </w:p>
    <w:p>
      <w:pPr>
        <w:pStyle w:val="ListParagraph"/>
        <w:numPr>
          <w:ilvl w:val="0"/>
          <w:numId w:val="2"/>
        </w:numPr>
        <w:spacing w:after="60"/>
      </w:pPr>
      <w:r>
        <w:rPr>
          <w:rFonts w:ascii="Arial" w:cs="Arial" w:eastAsia="Arial" w:hAnsi="Arial"/>
          <w:sz w:val="22"/>
          <w:szCs w:val="22"/>
        </w:rPr>
        <w:t xml:space="preserve">Algorithm locates 5 staff lines around each anchor</w:t>
      </w:r>
    </w:p>
    <w:p>
      <w:pPr>
        <w:pStyle w:val="ListParagraph"/>
        <w:numPr>
          <w:ilvl w:val="0"/>
          <w:numId w:val="2"/>
        </w:numPr>
        <w:spacing w:after="60"/>
      </w:pPr>
      <w:r>
        <w:rPr>
          <w:rFonts w:ascii="Arial" w:cs="Arial" w:eastAsia="Arial" w:hAnsi="Arial"/>
          <w:sz w:val="22"/>
          <w:szCs w:val="22"/>
        </w:rPr>
        <w:t xml:space="preserve">Computes “unit size” (inter-line distance) per staff to handle perspective variations and spacing inconsistencies</w:t>
      </w:r>
    </w:p>
    <w:p>
      <w:pPr>
        <w:pStyle w:val="ListParagraph"/>
        <w:numPr>
          <w:ilvl w:val="0"/>
          <w:numId w:val="2"/>
        </w:numPr>
        <w:spacing w:after="60"/>
      </w:pPr>
      <w:r>
        <w:rPr>
          <w:rFonts w:ascii="Arial" w:cs="Arial" w:eastAsia="Arial" w:hAnsi="Arial"/>
          <w:sz w:val="22"/>
          <w:szCs w:val="22"/>
        </w:rPr>
        <w:t xml:space="preserve">Staff dewarping normalizes geometry before recognition</w:t>
      </w:r>
    </w:p>
    <w:p>
      <w:pPr>
        <w:pStyle w:val="ListParagraph"/>
        <w:numPr>
          <w:ilvl w:val="0"/>
          <w:numId w:val="2"/>
        </w:numPr>
        <w:spacing w:after="60"/>
      </w:pPr>
      <w:r>
        <w:rPr>
          <w:rFonts w:ascii="Arial" w:cs="Arial" w:eastAsia="Arial" w:hAnsi="Arial"/>
          <w:sz w:val="22"/>
          <w:szCs w:val="22"/>
        </w:rPr>
        <w:t xml:space="preserve">Key innovation: anchor-based detection works even when symbols partially obscure staff lines</w:t>
      </w:r>
    </w:p>
    <w:p>
      <w:pPr>
        <w:pStyle w:val="Heading2"/>
        <w:spacing w:after="120" w:before="240"/>
      </w:pPr>
      <w:r>
        <w:rPr>
          <w:rFonts w:ascii="Arial" w:cs="Arial" w:eastAsia="Arial" w:hAnsi="Arial"/>
          <w:b/>
          <w:bCs/>
          <w:sz w:val="28"/>
          <w:szCs w:val="28"/>
        </w:rPr>
        <w:t xml:space="preserve">7.4 Segmentation Models (via oemer)</w:t>
      </w:r>
    </w:p>
    <w:p>
      <w:pPr>
        <w:pStyle w:val="ListParagraph"/>
        <w:numPr>
          <w:ilvl w:val="0"/>
          <w:numId w:val="2"/>
        </w:numPr>
        <w:spacing w:after="60"/>
      </w:pPr>
      <w:r>
        <w:rPr>
          <w:rFonts w:ascii="Arial" w:cs="Arial" w:eastAsia="Arial" w:hAnsi="Arial"/>
          <w:b/>
          <w:bCs/>
          <w:sz w:val="22"/>
          <w:szCs w:val="22"/>
        </w:rPr>
        <w:t xml:space="preserve">Model 1: </w:t>
      </w:r>
      <w:r>
        <w:rPr>
          <w:rFonts w:ascii="Arial" w:cs="Arial" w:eastAsia="Arial" w:hAnsi="Arial"/>
          <w:sz w:val="22"/>
          <w:szCs w:val="22"/>
        </w:rPr>
        <w:t xml:space="preserve">Separates staff lines from all other symbols. Training data: CvcMuscima-Distortions</w:t>
      </w:r>
    </w:p>
    <w:p>
      <w:pPr>
        <w:pStyle w:val="ListParagraph"/>
        <w:numPr>
          <w:ilvl w:val="0"/>
          <w:numId w:val="2"/>
        </w:numPr>
        <w:spacing w:after="60"/>
      </w:pPr>
      <w:r>
        <w:rPr>
          <w:rFonts w:ascii="Arial" w:cs="Arial" w:eastAsia="Arial" w:hAnsi="Arial"/>
          <w:b/>
          <w:bCs/>
          <w:sz w:val="22"/>
          <w:szCs w:val="22"/>
        </w:rPr>
        <w:t xml:space="preserve">Model 2: </w:t>
      </w:r>
      <w:r>
        <w:rPr>
          <w:rFonts w:ascii="Arial" w:cs="Arial" w:eastAsia="Arial" w:hAnsi="Arial"/>
          <w:sz w:val="22"/>
          <w:szCs w:val="22"/>
        </w:rPr>
        <w:t xml:space="preserve">Separates noteheads, clefs, stems, rests, sharps, flats, naturals, barlines. Training data: DeepScores-extended</w:t>
      </w:r>
    </w:p>
    <w:p>
      <w:pPr>
        <w:pStyle w:val="Heading2"/>
        <w:spacing w:after="120" w:before="240"/>
      </w:pPr>
      <w:r>
        <w:rPr>
          <w:rFonts w:ascii="Arial" w:cs="Arial" w:eastAsia="Arial" w:hAnsi="Arial"/>
          <w:b/>
          <w:bCs/>
          <w:sz w:val="28"/>
          <w:szCs w:val="28"/>
        </w:rPr>
        <w:t xml:space="preserve">7.5 Symbol Recognition</w:t>
      </w:r>
    </w:p>
    <w:p>
      <w:pPr>
        <w:pStyle w:val="ListParagraph"/>
        <w:numPr>
          <w:ilvl w:val="0"/>
          <w:numId w:val="2"/>
        </w:numPr>
        <w:spacing w:after="60"/>
      </w:pPr>
      <w:r>
        <w:rPr>
          <w:rFonts w:ascii="Arial" w:cs="Arial" w:eastAsia="Arial" w:hAnsi="Arial"/>
          <w:sz w:val="22"/>
          <w:szCs w:val="22"/>
        </w:rPr>
        <w:t xml:space="preserve">Transformer-based (Polyphonic-TrOMR architecture)</w:t>
      </w:r>
    </w:p>
    <w:p>
      <w:pPr>
        <w:pStyle w:val="ListParagraph"/>
        <w:numPr>
          <w:ilvl w:val="0"/>
          <w:numId w:val="2"/>
        </w:numPr>
        <w:spacing w:after="60"/>
      </w:pPr>
      <w:r>
        <w:rPr>
          <w:rFonts w:ascii="Arial" w:cs="Arial" w:eastAsia="Arial" w:hAnsi="Arial"/>
          <w:sz w:val="22"/>
          <w:szCs w:val="22"/>
        </w:rPr>
        <w:t xml:space="preserve">Dewarped staff images → transformer → sequential symbol output</w:t>
      </w:r>
    </w:p>
    <w:p>
      <w:pPr>
        <w:pStyle w:val="ListParagraph"/>
        <w:numPr>
          <w:ilvl w:val="0"/>
          <w:numId w:val="2"/>
        </w:numPr>
        <w:spacing w:after="60"/>
      </w:pPr>
      <w:r>
        <w:rPr>
          <w:rFonts w:ascii="Arial" w:cs="Arial" w:eastAsia="Arial" w:hAnsi="Arial"/>
          <w:sz w:val="22"/>
          <w:szCs w:val="22"/>
        </w:rPr>
        <w:t xml:space="preserve">Attention mechanisms implicitly handle note+stem associations, chords, polyphony</w:t>
      </w:r>
    </w:p>
    <w:p>
      <w:pPr>
        <w:pStyle w:val="ListParagraph"/>
        <w:numPr>
          <w:ilvl w:val="0"/>
          <w:numId w:val="2"/>
        </w:numPr>
        <w:spacing w:after="60"/>
      </w:pPr>
      <w:r>
        <w:rPr>
          <w:rFonts w:ascii="Arial" w:cs="Arial" w:eastAsia="Arial" w:hAnsi="Arial"/>
          <w:sz w:val="22"/>
          <w:szCs w:val="22"/>
        </w:rPr>
        <w:t xml:space="preserve">Cross-validated against segmentation model’s notehead positions</w:t>
      </w:r>
    </w:p>
    <w:p>
      <w:pPr>
        <w:pStyle w:val="Heading2"/>
        <w:spacing w:after="120" w:before="240"/>
      </w:pPr>
      <w:r>
        <w:rPr>
          <w:rFonts w:ascii="Arial" w:cs="Arial" w:eastAsia="Arial" w:hAnsi="Arial"/>
          <w:b/>
          <w:bCs/>
          <w:sz w:val="28"/>
          <w:szCs w:val="28"/>
        </w:rPr>
        <w:t xml:space="preserve">7.6 Output</w:t>
      </w:r>
    </w:p>
    <w:p>
      <w:pPr>
        <w:pStyle w:val="ListParagraph"/>
        <w:numPr>
          <w:ilvl w:val="0"/>
          <w:numId w:val="2"/>
        </w:numPr>
        <w:spacing w:after="60"/>
      </w:pPr>
      <w:r>
        <w:rPr>
          <w:rFonts w:ascii="Arial" w:cs="Arial" w:eastAsia="Arial" w:hAnsi="Arial"/>
          <w:sz w:val="22"/>
          <w:szCs w:val="22"/>
        </w:rPr>
        <w:t xml:space="preserve">MusicXML (primary) — compatible with MuseScore and other notation editors</w:t>
      </w:r>
    </w:p>
    <w:p>
      <w:pPr>
        <w:pStyle w:val="ListParagraph"/>
        <w:numPr>
          <w:ilvl w:val="0"/>
          <w:numId w:val="2"/>
        </w:numPr>
        <w:spacing w:after="60"/>
      </w:pPr>
      <w:r>
        <w:rPr>
          <w:rFonts w:ascii="Arial" w:cs="Arial" w:eastAsia="Arial" w:hAnsi="Arial"/>
          <w:sz w:val="22"/>
          <w:szCs w:val="22"/>
        </w:rPr>
        <w:t xml:space="preserve">Saved alongside input image</w:t>
      </w:r>
    </w:p>
    <w:p>
      <w:pPr>
        <w:pStyle w:val="ListParagraph"/>
        <w:numPr>
          <w:ilvl w:val="0"/>
          <w:numId w:val="2"/>
        </w:numPr>
        <w:spacing w:after="60"/>
      </w:pPr>
      <w:r>
        <w:rPr>
          <w:rFonts w:ascii="Arial" w:cs="Arial" w:eastAsia="Arial" w:hAnsi="Arial"/>
          <w:sz w:val="22"/>
          <w:szCs w:val="22"/>
        </w:rPr>
        <w:t xml:space="preserve">Can combine multiple images via Relieur tool</w:t>
      </w:r>
    </w:p>
    <w:p>
      <w:pPr>
        <w:pStyle w:val="Heading2"/>
        <w:spacing w:after="120" w:before="240"/>
      </w:pPr>
      <w:r>
        <w:rPr>
          <w:rFonts w:ascii="Arial" w:cs="Arial" w:eastAsia="Arial" w:hAnsi="Arial"/>
          <w:b/>
          <w:bCs/>
          <w:sz w:val="28"/>
          <w:szCs w:val="28"/>
        </w:rPr>
        <w:t xml:space="preserve">7.7 Scope</w:t>
      </w:r>
    </w:p>
    <w:p>
      <w:pPr>
        <w:spacing w:after="120"/>
      </w:pPr>
      <w:r>
        <w:rPr>
          <w:rFonts w:ascii="Arial" w:cs="Arial" w:eastAsia="Arial" w:hAnsi="Arial"/>
          <w:sz w:val="22"/>
          <w:szCs w:val="22"/>
        </w:rPr>
        <w:t xml:space="preserve">Supported: pitch/rhythm on treble/bass clefs, accidentals (sharps/flats/naturals), key signatures (implicit via transformer), single and multiple voices.</w:t>
      </w:r>
    </w:p>
    <w:p>
      <w:pPr>
        <w:spacing w:after="120"/>
      </w:pPr>
      <w:r>
        <w:rPr>
          <w:rFonts w:ascii="Arial" w:cs="Arial" w:eastAsia="Arial" w:hAnsi="Arial"/>
          <w:sz w:val="22"/>
          <w:szCs w:val="22"/>
        </w:rPr>
        <w:t xml:space="preserve">Not supported: dynamics, articulation details, double accidentals, specialized notations (grace notes, trills, turns), non-standard clefs (alto, tenor).</w:t>
      </w:r>
    </w:p>
    <w:p>
      <w:pPr>
        <w:pStyle w:val="Heading2"/>
        <w:spacing w:after="120" w:before="240"/>
      </w:pPr>
      <w:r>
        <w:rPr>
          <w:rFonts w:ascii="Arial" w:cs="Arial" w:eastAsia="Arial" w:hAnsi="Arial"/>
          <w:b/>
          <w:bCs/>
          <w:sz w:val="28"/>
          <w:szCs w:val="28"/>
        </w:rPr>
        <w:t xml:space="preserve">7.8 Key Innovation</w:t>
      </w:r>
    </w:p>
    <w:p>
      <w:pPr>
        <w:spacing w:after="120"/>
      </w:pPr>
      <w:r>
        <w:rPr>
          <w:rFonts w:ascii="Arial" w:cs="Arial" w:eastAsia="Arial" w:hAnsi="Arial"/>
          <w:sz w:val="22"/>
          <w:szCs w:val="22"/>
        </w:rPr>
        <w:t xml:space="preserve">Combines battle-tested UNet segmentation (from oemer) with modern transformer sequence recognition (from TrOMR). The anchor-based staff detection handles perspective-distorted images. Best-in-class for real-world photographed sheet music.</w:t>
      </w:r>
    </w:p>
    <w:p>
      <w:r>
        <w:br w:type="page"/>
      </w:r>
    </w:p>
    <w:p>
      <w:pPr>
        <w:pStyle w:val="Heading1"/>
        <w:spacing w:after="120" w:before="360"/>
      </w:pPr>
      <w:r>
        <w:rPr>
          <w:rFonts w:ascii="Arial" w:cs="Arial" w:eastAsia="Arial" w:hAnsi="Arial"/>
          <w:b/>
          <w:bCs/>
          <w:sz w:val="32"/>
          <w:szCs w:val="32"/>
        </w:rPr>
        <w:t xml:space="preserve">8. Cross-System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50"/>
        <w:gridCol w:w="1350"/>
        <w:gridCol w:w="1200"/>
        <w:gridCol w:w="1100"/>
        <w:gridCol w:w="960"/>
        <w:gridCol w:w="800"/>
      </w:tblGrid>
      <w:tr>
        <w:tc>
          <w:tcPr>
            <w:tcW w:type="dxa" w:w="14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System</w:t>
            </w:r>
          </w:p>
        </w:tc>
        <w:tc>
          <w:tcPr>
            <w:tcW w:type="dxa" w:w="12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Arch Type</w:t>
            </w:r>
          </w:p>
        </w:tc>
        <w:tc>
          <w:tcPr>
            <w:tcW w:type="dxa" w:w="135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Staff Detection</w:t>
            </w:r>
          </w:p>
        </w:tc>
        <w:tc>
          <w:tcPr>
            <w:tcW w:type="dxa" w:w="135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Symbol Class.</w:t>
            </w:r>
          </w:p>
        </w:tc>
        <w:tc>
          <w:tcPr>
            <w:tcW w:type="dxa" w:w="12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Accidentals</w:t>
            </w:r>
          </w:p>
        </w:tc>
        <w:tc>
          <w:tcPr>
            <w:tcW w:type="dxa" w:w="11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Chords</w:t>
            </w:r>
          </w:p>
        </w:tc>
        <w:tc>
          <w:tcPr>
            <w:tcW w:type="dxa" w:w="96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Output</w:t>
            </w:r>
          </w:p>
        </w:tc>
        <w:tc>
          <w:tcPr>
            <w:tcW w:type="dxa" w:w="8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ML?</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cadenCV</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Classical CV</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RLE + H-proj</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Template match</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Key sig + inline</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MIDI</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TrOMR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End-to-end DL</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None (single)</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Transformer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Lift head</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Custom str</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Mozart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CV + ML</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RLE + H-proj</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HOG + MLP</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Prev variable</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GUIDO</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Orchestra</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CV + ML</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H-projection</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Sklearn</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5 types</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GUIDO</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moonlight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DL pipeline</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Unknown</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TensorFlow</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Unknown</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Unknown</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MusicXML</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r>
      <w:tr>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homr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Hybrid</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Anchor (UNet)</w:t>
            </w:r>
          </w:p>
        </w:tc>
        <w:tc>
          <w:tcPr>
            <w:tcW w:type="dxa" w:w="135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UNet + TrOMR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 (3 types)</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c>
          <w:tcPr>
            <w:tcW w:type="dxa" w:w="9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MusicXML</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Yes</w:t>
            </w:r>
          </w:p>
        </w:tc>
      </w:tr>
    </w:tbl>
    <w:p>
      <w:pPr>
        <w:spacing w:before="200"/>
      </w:pPr>
    </w:p>
    <w:p>
      <w:pPr>
        <w:pStyle w:val="Heading1"/>
        <w:spacing w:after="120" w:before="360"/>
      </w:pPr>
      <w:r>
        <w:rPr>
          <w:rFonts w:ascii="Arial" w:cs="Arial" w:eastAsia="Arial" w:hAnsi="Arial"/>
          <w:b/>
          <w:bCs/>
          <w:sz w:val="32"/>
          <w:szCs w:val="32"/>
        </w:rPr>
        <w:t xml:space="preserve">9. Key Takeaways</w:t>
      </w:r>
    </w:p>
    <w:p>
      <w:pPr>
        <w:pStyle w:val="ListParagraph"/>
        <w:numPr>
          <w:ilvl w:val="0"/>
          <w:numId w:val="3"/>
        </w:numPr>
        <w:spacing w:after="100"/>
      </w:pPr>
      <w:r>
        <w:rPr>
          <w:rFonts w:ascii="Arial" w:cs="Arial" w:eastAsia="Arial" w:hAnsi="Arial"/>
          <w:sz w:val="22"/>
          <w:szCs w:val="22"/>
        </w:rPr>
        <w:t xml:space="preserve">Staff detection is consistently RLE or horizontal projection-based </w:t>
      </w:r>
      <w:r>
        <w:rPr>
          <w:rFonts w:ascii="Arial" w:cs="Arial" w:eastAsia="Arial" w:hAnsi="Arial"/>
          <w:sz w:val="22"/>
          <w:szCs w:val="22"/>
        </w:rPr>
        <w:t xml:space="preserve">(classical CV) across all systems except homr, which uses an anchor-based approach with UNet segmentation.</w:t>
      </w:r>
    </w:p>
    <w:p>
      <w:pPr>
        <w:pStyle w:val="ListParagraph"/>
        <w:numPr>
          <w:ilvl w:val="0"/>
          <w:numId w:val="3"/>
        </w:numPr>
        <w:spacing w:after="100"/>
      </w:pPr>
      <w:r>
        <w:rPr>
          <w:rFonts w:ascii="Arial" w:cs="Arial" w:eastAsia="Arial" w:hAnsi="Arial"/>
          <w:sz w:val="22"/>
          <w:szCs w:val="22"/>
        </w:rPr>
        <w:t xml:space="preserve">Symbol classification spans a spectrum from template matching (cadenCV) through HOG+ML (Mozart, Orchestra) to UNet segmentation (homr) to end-to-end transformers (TrOMR). More sophisticated classification generally yields better results on diverse input.</w:t>
      </w:r>
    </w:p>
    <w:p>
      <w:pPr>
        <w:pStyle w:val="ListParagraph"/>
        <w:numPr>
          <w:ilvl w:val="0"/>
          <w:numId w:val="3"/>
        </w:numPr>
        <w:spacing w:after="100"/>
      </w:pPr>
      <w:r>
        <w:rPr>
          <w:rFonts w:ascii="Arial" w:cs="Arial" w:eastAsia="Arial" w:hAnsi="Arial"/>
          <w:sz w:val="22"/>
          <w:szCs w:val="22"/>
        </w:rPr>
        <w:t xml:space="preserve">Every surveyed system handles accidentals (sharps, flats, naturals). This is a critical gap in our current implementation.</w:t>
      </w:r>
    </w:p>
    <w:p>
      <w:pPr>
        <w:pStyle w:val="ListParagraph"/>
        <w:numPr>
          <w:ilvl w:val="0"/>
          <w:numId w:val="3"/>
        </w:numPr>
        <w:spacing w:after="100"/>
      </w:pPr>
      <w:r>
        <w:rPr>
          <w:rFonts w:ascii="Arial" w:cs="Arial" w:eastAsia="Arial" w:hAnsi="Arial"/>
          <w:sz w:val="22"/>
          <w:szCs w:val="22"/>
        </w:rPr>
        <w:t xml:space="preserve">Only transformer-based systems (TrOMR, homr) handle polyphonic chords robustly. Classical CV systems either skip chords entirely or handle them via simple connected-component grouping.</w:t>
      </w:r>
    </w:p>
    <w:p>
      <w:pPr>
        <w:pStyle w:val="ListParagraph"/>
        <w:numPr>
          <w:ilvl w:val="0"/>
          <w:numId w:val="3"/>
        </w:numPr>
        <w:spacing w:after="100"/>
      </w:pPr>
      <w:r>
        <w:rPr>
          <w:rFonts w:ascii="Arial" w:cs="Arial" w:eastAsia="Arial" w:hAnsi="Arial"/>
          <w:sz w:val="22"/>
          <w:szCs w:val="22"/>
        </w:rPr>
        <w:t xml:space="preserve">MusicXML is the preferred output format for interoperability (homr, moonlight). MIDI is simpler but loses structural information. GUIDO is an intermediate text format that requires further conversion.</w:t>
      </w:r>
    </w:p>
    <w:p>
      <w:pPr>
        <w:pStyle w:val="ListParagraph"/>
        <w:numPr>
          <w:ilvl w:val="0"/>
          <w:numId w:val="3"/>
        </w:numPr>
        <w:spacing w:after="100"/>
      </w:pPr>
      <w:r>
        <w:rPr>
          <w:rFonts w:ascii="Arial" w:cs="Arial" w:eastAsia="Arial" w:hAnsi="Arial"/>
          <w:sz w:val="22"/>
          <w:szCs w:val="22"/>
        </w:rPr>
        <w:t xml:space="preserve">No system handles the full complexity of music notation. Dynamics, articulations, ornaments, and specialized notations are universally limited or absent.</w:t>
      </w:r>
    </w:p>
    <w:p>
      <w:r>
        <w:br w:type="page"/>
      </w:r>
    </w:p>
    <w:p>
      <w:pPr>
        <w:pStyle w:val="Heading1"/>
        <w:spacing w:after="120" w:before="360"/>
      </w:pPr>
      <w:r>
        <w:rPr>
          <w:rFonts w:ascii="Arial" w:cs="Arial" w:eastAsia="Arial" w:hAnsi="Arial"/>
          <w:b/>
          <w:bCs/>
          <w:sz w:val="32"/>
          <w:szCs w:val="32"/>
        </w:rPr>
        <w:t xml:space="preserve">10. References</w:t>
      </w:r>
    </w:p>
    <w:p>
      <w:pPr>
        <w:pStyle w:val="ListParagraph"/>
        <w:numPr>
          <w:ilvl w:val="0"/>
          <w:numId w:val="2"/>
        </w:numPr>
        <w:spacing w:after="60"/>
      </w:pPr>
      <w:r>
        <w:rPr>
          <w:rFonts w:ascii="Arial" w:cs="Arial" w:eastAsia="Arial" w:hAnsi="Arial"/>
          <w:sz w:val="22"/>
          <w:szCs w:val="22"/>
        </w:rPr>
        <w:t xml:space="preserve">cadenCV: https://github.com/afikanyati/cadenCV</w:t>
      </w:r>
    </w:p>
    <w:p>
      <w:pPr>
        <w:pStyle w:val="ListParagraph"/>
        <w:numPr>
          <w:ilvl w:val="0"/>
          <w:numId w:val="2"/>
        </w:numPr>
        <w:spacing w:after="60"/>
      </w:pPr>
      <w:r>
        <w:rPr>
          <w:rFonts w:ascii="Arial" w:cs="Arial" w:eastAsia="Arial" w:hAnsi="Arial"/>
          <w:sz w:val="22"/>
          <w:szCs w:val="22"/>
        </w:rPr>
        <w:t xml:space="preserve">Polyphonic-TrOMR: https://github.com/NetEase/Polyphonic-TrOMR</w:t>
      </w:r>
    </w:p>
    <w:p>
      <w:pPr>
        <w:pStyle w:val="ListParagraph"/>
        <w:numPr>
          <w:ilvl w:val="0"/>
          <w:numId w:val="2"/>
        </w:numPr>
        <w:spacing w:after="60"/>
      </w:pPr>
      <w:r>
        <w:rPr>
          <w:rFonts w:ascii="Arial" w:cs="Arial" w:eastAsia="Arial" w:hAnsi="Arial"/>
          <w:sz w:val="22"/>
          <w:szCs w:val="22"/>
        </w:rPr>
        <w:t xml:space="preserve">Mozart: https://github.com/aashrafh/Mozart</w:t>
      </w:r>
    </w:p>
    <w:p>
      <w:pPr>
        <w:pStyle w:val="ListParagraph"/>
        <w:numPr>
          <w:ilvl w:val="0"/>
          <w:numId w:val="2"/>
        </w:numPr>
        <w:spacing w:after="60"/>
      </w:pPr>
      <w:r>
        <w:rPr>
          <w:rFonts w:ascii="Arial" w:cs="Arial" w:eastAsia="Arial" w:hAnsi="Arial"/>
          <w:sz w:val="22"/>
          <w:szCs w:val="22"/>
        </w:rPr>
        <w:t xml:space="preserve">Orchestra: https://github.com/AbdallahHemdan/Orchestra</w:t>
      </w:r>
    </w:p>
    <w:p>
      <w:pPr>
        <w:pStyle w:val="ListParagraph"/>
        <w:numPr>
          <w:ilvl w:val="0"/>
          <w:numId w:val="2"/>
        </w:numPr>
        <w:spacing w:after="60"/>
      </w:pPr>
      <w:r>
        <w:rPr>
          <w:rFonts w:ascii="Arial" w:cs="Arial" w:eastAsia="Arial" w:hAnsi="Arial"/>
          <w:sz w:val="22"/>
          <w:szCs w:val="22"/>
        </w:rPr>
        <w:t xml:space="preserve">moonlight: https://github.com/tensorflow/moonlight</w:t>
      </w:r>
    </w:p>
    <w:p>
      <w:pPr>
        <w:pStyle w:val="ListParagraph"/>
        <w:numPr>
          <w:ilvl w:val="0"/>
          <w:numId w:val="2"/>
        </w:numPr>
        <w:spacing w:after="60"/>
      </w:pPr>
      <w:r>
        <w:rPr>
          <w:rFonts w:ascii="Arial" w:cs="Arial" w:eastAsia="Arial" w:hAnsi="Arial"/>
          <w:sz w:val="22"/>
          <w:szCs w:val="22"/>
        </w:rPr>
        <w:t xml:space="preserve">homr: https://github.com/liebharc/homr</w:t>
      </w:r>
    </w:p>
    <w:p>
      <w:pPr>
        <w:pStyle w:val="ListParagraph"/>
        <w:numPr>
          <w:ilvl w:val="0"/>
          <w:numId w:val="2"/>
        </w:numPr>
        <w:spacing w:after="60"/>
      </w:pPr>
      <w:r>
        <w:rPr>
          <w:rFonts w:ascii="Arial" w:cs="Arial" w:eastAsia="Arial" w:hAnsi="Arial"/>
          <w:sz w:val="22"/>
          <w:szCs w:val="22"/>
        </w:rPr>
        <w:t xml:space="preserve">oemer (UNet segmentation): https://github.com/BreezeWhite/oemer</w:t>
      </w:r>
    </w:p>
    <w:p>
      <w:pPr>
        <w:pStyle w:val="ListParagraph"/>
        <w:numPr>
          <w:ilvl w:val="0"/>
          <w:numId w:val="2"/>
        </w:numPr>
        <w:spacing w:after="60"/>
      </w:pPr>
      <w:r>
        <w:rPr>
          <w:rFonts w:ascii="Arial" w:cs="Arial" w:eastAsia="Arial" w:hAnsi="Arial"/>
          <w:sz w:val="22"/>
          <w:szCs w:val="22"/>
        </w:rPr>
        <w:t xml:space="preserve">TrOMR Paper: https://arxiv.org/abs/2308.09370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2026-03-15T04:00:30.547Z</dcterms:created>
  <dcterms:modified xsi:type="dcterms:W3CDTF">2026-03-15T04:00:30.547Z</dcterms:modified>
</cp:coreProperties>
</file>

<file path=docProps/custom.xml><?xml version="1.0" encoding="utf-8"?>
<Properties xmlns="http://schemas.openxmlformats.org/officeDocument/2006/custom-properties" xmlns:vt="http://schemas.openxmlformats.org/officeDocument/2006/docPropsVTypes"/>
</file>