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0D32" w14:textId="58627876" w:rsidR="00587221" w:rsidRPr="00E06CC8" w:rsidRDefault="00E06CC8" w:rsidP="00E06CC8">
      <w:pPr>
        <w:pStyle w:val="Title"/>
        <w:jc w:val="center"/>
      </w:pPr>
      <w:r w:rsidRPr="00E06CC8">
        <w:t>Case Study</w:t>
      </w:r>
    </w:p>
    <w:p w14:paraId="54B4377C" w14:textId="0817018C" w:rsidR="00E06CC8" w:rsidRDefault="00E06CC8" w:rsidP="00E06CC8">
      <w:pPr>
        <w:pStyle w:val="Heading1"/>
        <w:jc w:val="center"/>
        <w:rPr>
          <w:color w:val="000000" w:themeColor="text1"/>
        </w:rPr>
      </w:pPr>
      <w:r w:rsidRPr="00E06CC8">
        <w:rPr>
          <w:color w:val="000000" w:themeColor="text1"/>
        </w:rPr>
        <w:t xml:space="preserve">A </w:t>
      </w:r>
      <w:r>
        <w:rPr>
          <w:color w:val="000000" w:themeColor="text1"/>
        </w:rPr>
        <w:t>“Ducking” Delay</w:t>
      </w:r>
    </w:p>
    <w:p w14:paraId="75A3185F" w14:textId="75209133" w:rsidR="000C301A" w:rsidRPr="000C301A" w:rsidRDefault="000C301A" w:rsidP="000C301A">
      <w:pPr>
        <w:pStyle w:val="Heading2"/>
        <w:jc w:val="center"/>
        <w:rPr>
          <w:color w:val="000000" w:themeColor="text1"/>
        </w:rPr>
      </w:pPr>
      <w:r>
        <w:rPr>
          <w:color w:val="000000" w:themeColor="text1"/>
        </w:rPr>
        <w:t>Steve Dwyer</w:t>
      </w:r>
    </w:p>
    <w:p w14:paraId="27EBBAA8" w14:textId="19647CA0" w:rsidR="00E06CC8" w:rsidRDefault="00E06CC8" w:rsidP="00E06CC8"/>
    <w:p w14:paraId="3F0DC571" w14:textId="575515AE" w:rsidR="00E06CC8" w:rsidRPr="00E06CC8" w:rsidRDefault="00E06CC8" w:rsidP="00E06CC8">
      <w:r>
        <w:t xml:space="preserve">Since completing my Certificate of Higher Education in the Mathematical Sciences, I’ve been working through Will Pirkle’s book </w:t>
      </w:r>
      <w:r>
        <w:rPr>
          <w:i/>
          <w:iCs/>
        </w:rPr>
        <w:t>Designing Audio Effect Plugins in C++</w:t>
      </w:r>
      <w:r>
        <w:t xml:space="preserve">. I’ve since completed </w:t>
      </w:r>
      <w:r w:rsidR="000C301A">
        <w:t>a number of effects pedals.</w:t>
      </w:r>
    </w:p>
    <w:p w14:paraId="75AFABF9" w14:textId="56C0CD74" w:rsidR="00E06CC8" w:rsidRDefault="00E06CC8" w:rsidP="00E06CC8">
      <w:r>
        <w:t xml:space="preserve">I would like to invite you to visit my GitHub repository </w:t>
      </w:r>
      <w:hyperlink r:id="rId7" w:history="1">
        <w:r w:rsidR="000C301A" w:rsidRPr="006D0FC5">
          <w:rPr>
            <w:rStyle w:val="Hyperlink"/>
          </w:rPr>
          <w:t>https://github.com/DoomyDwyer/ASPiKProjects</w:t>
        </w:r>
      </w:hyperlink>
      <w:r w:rsidR="000C301A">
        <w:t xml:space="preserve"> where my work is available for review. </w:t>
      </w:r>
      <w:r w:rsidR="00E02500">
        <w:t>E</w:t>
      </w:r>
      <w:r w:rsidR="000C301A">
        <w:t>ach project</w:t>
      </w:r>
      <w:r w:rsidR="00E02500">
        <w:t xml:space="preserve"> uses classes from</w:t>
      </w:r>
      <w:r w:rsidR="000C301A">
        <w:t xml:space="preserve"> the files </w:t>
      </w:r>
      <w:proofErr w:type="spellStart"/>
      <w:r w:rsidR="000C301A" w:rsidRPr="004A0D72">
        <w:rPr>
          <w:rFonts w:ascii="Lucida Console" w:hAnsi="Lucida Console"/>
          <w:sz w:val="18"/>
          <w:szCs w:val="18"/>
        </w:rPr>
        <w:t>customfxobjects.h</w:t>
      </w:r>
      <w:proofErr w:type="spellEnd"/>
      <w:r w:rsidR="000C301A">
        <w:t xml:space="preserve"> and </w:t>
      </w:r>
      <w:r w:rsidR="000C301A" w:rsidRPr="004A0D72">
        <w:rPr>
          <w:rFonts w:ascii="Lucida Console" w:hAnsi="Lucida Console"/>
          <w:sz w:val="18"/>
          <w:szCs w:val="18"/>
        </w:rPr>
        <w:t>customfxobjects.cpp</w:t>
      </w:r>
      <w:r w:rsidR="00E02500">
        <w:t>.</w:t>
      </w:r>
      <w:r w:rsidR="00E02500" w:rsidRPr="00E02500">
        <w:t xml:space="preserve"> </w:t>
      </w:r>
      <w:r w:rsidR="00E02500">
        <w:t>Th</w:t>
      </w:r>
      <w:r w:rsidR="00E02500">
        <w:t>ese</w:t>
      </w:r>
      <w:r w:rsidR="00E02500">
        <w:t xml:space="preserve"> file</w:t>
      </w:r>
      <w:r w:rsidR="00E02500">
        <w:t>s</w:t>
      </w:r>
      <w:r w:rsidR="00E02500">
        <w:t xml:space="preserve"> </w:t>
      </w:r>
      <w:r w:rsidR="00E02500">
        <w:t xml:space="preserve">are </w:t>
      </w:r>
      <w:r w:rsidR="00E02500">
        <w:t>maintained in a</w:t>
      </w:r>
      <w:r w:rsidR="00E02500" w:rsidRPr="007946CC">
        <w:t xml:space="preserve"> second repository, which contains</w:t>
      </w:r>
      <w:r w:rsidR="00E02500">
        <w:t xml:space="preserve"> common</w:t>
      </w:r>
      <w:r w:rsidR="00E02500" w:rsidRPr="007946CC">
        <w:t xml:space="preserve"> classes used across all of the effects pedals, </w:t>
      </w:r>
      <w:r w:rsidR="00E02500">
        <w:t xml:space="preserve">and </w:t>
      </w:r>
      <w:r w:rsidR="00E02500" w:rsidRPr="007946CC">
        <w:t xml:space="preserve">is available here: </w:t>
      </w:r>
      <w:hyperlink r:id="rId8" w:history="1">
        <w:r w:rsidR="00E02500" w:rsidRPr="007946CC">
          <w:rPr>
            <w:rStyle w:val="Hyperlink"/>
          </w:rPr>
          <w:t>https://github.com/DoomyDwyer/ASPiKCommon</w:t>
        </w:r>
      </w:hyperlink>
      <w:r w:rsidR="00E02500">
        <w:t>.</w:t>
      </w:r>
      <w:r w:rsidR="000C301A">
        <w:t xml:space="preserve"> </w:t>
      </w:r>
      <w:r w:rsidR="00E02500">
        <w:t>This is</w:t>
      </w:r>
      <w:r w:rsidR="000C301A">
        <w:t xml:space="preserve"> where I further worked on the exercise</w:t>
      </w:r>
      <w:r w:rsidR="004A0D72">
        <w:t>s</w:t>
      </w:r>
      <w:r w:rsidR="000C301A">
        <w:t xml:space="preserve"> from the book, to give the effects my own flavour, and change the code to suit my needs</w:t>
      </w:r>
      <w:r w:rsidR="00C3343E">
        <w:t xml:space="preserve"> and tastes</w:t>
      </w:r>
      <w:r w:rsidR="000C301A">
        <w:t>.</w:t>
      </w:r>
    </w:p>
    <w:p w14:paraId="3F8FBB73" w14:textId="2B7C695D" w:rsidR="000C301A" w:rsidRDefault="000C301A" w:rsidP="00E06CC8">
      <w:r>
        <w:t xml:space="preserve">After completing the </w:t>
      </w:r>
      <w:r w:rsidR="00C73FBB">
        <w:t>c</w:t>
      </w:r>
      <w:r>
        <w:t>hapter on Delay Effects and Circular Buffers, one of the homework assignments was to design a “Ducking” Delay</w:t>
      </w:r>
      <w:r w:rsidR="00271369">
        <w:t xml:space="preserve"> (Pirkle 2019, page 412)</w:t>
      </w:r>
      <w:r w:rsidR="0084063C">
        <w:rPr>
          <w:rStyle w:val="FootnoteReference"/>
        </w:rPr>
        <w:footnoteReference w:id="1"/>
      </w:r>
      <w:r w:rsidR="0084063C">
        <w:t>,</w:t>
      </w:r>
      <w:r>
        <w:t xml:space="preserve"> which uses a Side Chain Processor </w:t>
      </w:r>
      <w:r w:rsidR="00271369">
        <w:t>with an Envelope Detector, to attenuate the wet signal wh</w:t>
      </w:r>
      <w:r w:rsidR="00C73FBB">
        <w:t>en</w:t>
      </w:r>
      <w:r w:rsidR="00271369">
        <w:t xml:space="preserve"> its amplitude exceeds a given threshold (configurable</w:t>
      </w:r>
      <w:r w:rsidR="00C73FBB">
        <w:t xml:space="preserve"> via a knob</w:t>
      </w:r>
      <w:r w:rsidR="00271369">
        <w:t xml:space="preserve">). After having already completed the </w:t>
      </w:r>
      <w:proofErr w:type="spellStart"/>
      <w:r w:rsidR="00271369" w:rsidRPr="00C73FBB">
        <w:rPr>
          <w:i/>
          <w:iCs/>
        </w:rPr>
        <w:t>Reliq</w:t>
      </w:r>
      <w:proofErr w:type="spellEnd"/>
      <w:r w:rsidR="00271369">
        <w:t xml:space="preserve"> Delay Effect, with a stereo Ping-Pong Delay, I saw that there should be no need to copy this logic into a new class, just to add the Side Chain Processor, rather I could augment the “Plain Old” </w:t>
      </w:r>
      <w:proofErr w:type="spellStart"/>
      <w:r w:rsidR="00271369" w:rsidRPr="00C73FBB">
        <w:rPr>
          <w:i/>
          <w:iCs/>
        </w:rPr>
        <w:t>Reliq</w:t>
      </w:r>
      <w:proofErr w:type="spellEnd"/>
      <w:r w:rsidR="00271369">
        <w:t xml:space="preserve"> Delay, with additional behaviour using </w:t>
      </w:r>
      <w:r w:rsidR="00C73FBB">
        <w:t xml:space="preserve">Object </w:t>
      </w:r>
      <w:r w:rsidR="00271369">
        <w:t>Composition.</w:t>
      </w:r>
    </w:p>
    <w:p w14:paraId="141ACF94" w14:textId="287B1C05" w:rsidR="00271369" w:rsidRDefault="00271369" w:rsidP="00E06CC8">
      <w:r>
        <w:t xml:space="preserve">My first step was to create a “stubbed out” </w:t>
      </w:r>
      <w:proofErr w:type="spellStart"/>
      <w:r w:rsidRPr="004A0D72">
        <w:rPr>
          <w:rFonts w:ascii="Lucida Console" w:hAnsi="Lucida Console"/>
          <w:sz w:val="18"/>
          <w:szCs w:val="18"/>
        </w:rPr>
        <w:t>SideChain</w:t>
      </w:r>
      <w:r w:rsidR="002B31D5" w:rsidRPr="004A0D72">
        <w:rPr>
          <w:rFonts w:ascii="Lucida Console" w:hAnsi="Lucida Console"/>
          <w:sz w:val="18"/>
          <w:szCs w:val="18"/>
        </w:rPr>
        <w:t>Signal</w:t>
      </w:r>
      <w:r w:rsidRPr="004A0D72">
        <w:rPr>
          <w:rFonts w:ascii="Lucida Console" w:hAnsi="Lucida Console"/>
          <w:sz w:val="18"/>
          <w:szCs w:val="18"/>
        </w:rPr>
        <w:t>Processor</w:t>
      </w:r>
      <w:proofErr w:type="spellEnd"/>
      <w:r>
        <w:t xml:space="preserve">, called the </w:t>
      </w:r>
      <w:proofErr w:type="spellStart"/>
      <w:r w:rsidRPr="004A0D72">
        <w:rPr>
          <w:rFonts w:ascii="Lucida Console" w:hAnsi="Lucida Console"/>
          <w:sz w:val="18"/>
          <w:szCs w:val="18"/>
        </w:rPr>
        <w:t>DefaultSideChain</w:t>
      </w:r>
      <w:r w:rsidR="002B31D5" w:rsidRPr="004A0D72">
        <w:rPr>
          <w:rFonts w:ascii="Lucida Console" w:hAnsi="Lucida Console"/>
          <w:sz w:val="18"/>
          <w:szCs w:val="18"/>
        </w:rPr>
        <w:t>Signal</w:t>
      </w:r>
      <w:r w:rsidRPr="004A0D72">
        <w:rPr>
          <w:rFonts w:ascii="Lucida Console" w:hAnsi="Lucida Console"/>
          <w:sz w:val="18"/>
          <w:szCs w:val="18"/>
        </w:rPr>
        <w:t>Processor</w:t>
      </w:r>
      <w:proofErr w:type="spellEnd"/>
      <w:r>
        <w:t xml:space="preserve">, which simply always returns a value of 1 from its signal processing algorithm. This could be used for the </w:t>
      </w:r>
      <w:proofErr w:type="spellStart"/>
      <w:r w:rsidRPr="00773DFB">
        <w:rPr>
          <w:i/>
          <w:iCs/>
        </w:rPr>
        <w:t>Reliq</w:t>
      </w:r>
      <w:proofErr w:type="spellEnd"/>
      <w:r>
        <w:t xml:space="preserve"> “Plain Old” Delay</w:t>
      </w:r>
      <w:r w:rsidR="002B31D5">
        <w:t>, thereby leaving the wet signal unaffected</w:t>
      </w:r>
      <w:r w:rsidR="00773DFB">
        <w:t xml:space="preserve"> by the Side Chain Processing</w:t>
      </w:r>
      <w:r w:rsidR="00101E86">
        <w:t xml:space="preserve">. The next step was to create the more elaborate </w:t>
      </w:r>
      <w:proofErr w:type="spellStart"/>
      <w:r w:rsidR="00101E86" w:rsidRPr="004A0D72">
        <w:rPr>
          <w:rFonts w:ascii="Lucida Console" w:hAnsi="Lucida Console"/>
          <w:sz w:val="18"/>
          <w:szCs w:val="18"/>
        </w:rPr>
        <w:t>EnvelopeDetectorSideChainSignalProcessor</w:t>
      </w:r>
      <w:proofErr w:type="spellEnd"/>
      <w:r w:rsidR="008F08AE" w:rsidRPr="008F08AE">
        <w:rPr>
          <w:rFonts w:cstheme="minorHAnsi"/>
        </w:rPr>
        <w:t xml:space="preserve"> for the </w:t>
      </w:r>
      <w:r w:rsidR="008F08AE" w:rsidRPr="008F08AE">
        <w:rPr>
          <w:rFonts w:cstheme="minorHAnsi"/>
          <w:i/>
          <w:iCs/>
        </w:rPr>
        <w:t>Memento</w:t>
      </w:r>
      <w:r w:rsidR="008F08AE" w:rsidRPr="008F08AE">
        <w:rPr>
          <w:rFonts w:cstheme="minorHAnsi"/>
        </w:rPr>
        <w:t xml:space="preserve"> </w:t>
      </w:r>
      <w:r w:rsidR="008F08AE">
        <w:rPr>
          <w:rFonts w:cstheme="minorHAnsi"/>
        </w:rPr>
        <w:t>“</w:t>
      </w:r>
      <w:r w:rsidR="008F08AE" w:rsidRPr="008F08AE">
        <w:rPr>
          <w:rFonts w:cstheme="minorHAnsi"/>
        </w:rPr>
        <w:t>Ducking</w:t>
      </w:r>
      <w:r w:rsidR="008F08AE">
        <w:rPr>
          <w:rFonts w:cstheme="minorHAnsi"/>
        </w:rPr>
        <w:t>”</w:t>
      </w:r>
      <w:r w:rsidR="008F08AE" w:rsidRPr="008F08AE">
        <w:rPr>
          <w:rFonts w:cstheme="minorHAnsi"/>
        </w:rPr>
        <w:t xml:space="preserve"> Delay</w:t>
      </w:r>
      <w:r w:rsidR="00101E86" w:rsidRPr="008F08AE">
        <w:rPr>
          <w:rFonts w:cstheme="minorHAnsi"/>
        </w:rPr>
        <w:t xml:space="preserve">, </w:t>
      </w:r>
      <w:r w:rsidR="00101E86">
        <w:t xml:space="preserve">which amplifies or attenuates the wet signal, dependent on whether the output from the Envelope Detector exceeds the threshold. The result was a single </w:t>
      </w:r>
      <w:proofErr w:type="spellStart"/>
      <w:r w:rsidR="00101E86" w:rsidRPr="004A0D72">
        <w:rPr>
          <w:rFonts w:ascii="Lucida Console" w:hAnsi="Lucida Console"/>
          <w:sz w:val="18"/>
          <w:szCs w:val="18"/>
        </w:rPr>
        <w:t>DigitalDelay</w:t>
      </w:r>
      <w:proofErr w:type="spellEnd"/>
      <w:r w:rsidR="00101E86">
        <w:t xml:space="preserve"> class, whose behaviour could be changed </w:t>
      </w:r>
      <w:r w:rsidR="00186E84">
        <w:t xml:space="preserve">at compile time </w:t>
      </w:r>
      <w:r w:rsidR="002B31D5">
        <w:t xml:space="preserve">by </w:t>
      </w:r>
      <w:r w:rsidR="00133630">
        <w:t>passing</w:t>
      </w:r>
      <w:r w:rsidR="002B31D5">
        <w:t xml:space="preserve"> a different</w:t>
      </w:r>
      <w:r w:rsidR="00133630">
        <w:t xml:space="preserve"> implementation of</w:t>
      </w:r>
      <w:r w:rsidR="002B31D5">
        <w:t xml:space="preserve"> </w:t>
      </w:r>
      <w:proofErr w:type="spellStart"/>
      <w:r w:rsidR="00186E84" w:rsidRPr="004A0D72">
        <w:rPr>
          <w:rFonts w:ascii="Lucida Console" w:hAnsi="Lucida Console"/>
          <w:sz w:val="18"/>
          <w:szCs w:val="18"/>
        </w:rPr>
        <w:t>SideChainSignalProcessor</w:t>
      </w:r>
      <w:proofErr w:type="spellEnd"/>
      <w:r w:rsidR="00186E84">
        <w:t xml:space="preserve"> </w:t>
      </w:r>
      <w:r w:rsidR="00133630">
        <w:t>to</w:t>
      </w:r>
      <w:r w:rsidR="00186E84">
        <w:t xml:space="preserve"> the </w:t>
      </w:r>
      <w:proofErr w:type="spellStart"/>
      <w:r w:rsidR="00186E84" w:rsidRPr="004A0D72">
        <w:rPr>
          <w:rFonts w:ascii="Lucida Console" w:hAnsi="Lucida Console"/>
          <w:sz w:val="18"/>
          <w:szCs w:val="18"/>
        </w:rPr>
        <w:t>DigitalDelay</w:t>
      </w:r>
      <w:r w:rsidR="00186E84">
        <w:t>’s</w:t>
      </w:r>
      <w:proofErr w:type="spellEnd"/>
      <w:r w:rsidR="00186E84">
        <w:t xml:space="preserve"> constructor.</w:t>
      </w:r>
      <w:r w:rsidR="003F0889">
        <w:t xml:space="preserve"> This Programming to Interface was achieved using templates.</w:t>
      </w:r>
    </w:p>
    <w:p w14:paraId="7DFEA3C3" w14:textId="1B797684" w:rsidR="000435D1" w:rsidRDefault="000435D1" w:rsidP="00E06CC8">
      <w:r>
        <w:t>The UML Class Diagram below communicates the intent of this design.</w:t>
      </w:r>
      <w:r w:rsidR="00431A9A">
        <w:t xml:space="preserve"> </w:t>
      </w:r>
      <w:proofErr w:type="spellStart"/>
      <w:r w:rsidR="00431A9A" w:rsidRPr="004A0D72">
        <w:rPr>
          <w:rFonts w:ascii="Lucida Console" w:hAnsi="Lucida Console"/>
          <w:sz w:val="18"/>
          <w:szCs w:val="18"/>
        </w:rPr>
        <w:t>PluginCore</w:t>
      </w:r>
      <w:proofErr w:type="spellEnd"/>
      <w:r w:rsidR="00431A9A">
        <w:t xml:space="preserve"> is a class and </w:t>
      </w:r>
      <w:proofErr w:type="spellStart"/>
      <w:r w:rsidR="00431A9A" w:rsidRPr="004A0D72">
        <w:rPr>
          <w:rFonts w:ascii="Lucida Console" w:hAnsi="Lucida Console"/>
          <w:sz w:val="18"/>
          <w:szCs w:val="18"/>
        </w:rPr>
        <w:t>IAudioSignalProcessor</w:t>
      </w:r>
      <w:proofErr w:type="spellEnd"/>
      <w:r w:rsidR="00431A9A">
        <w:t xml:space="preserve"> is an interface from Will </w:t>
      </w:r>
      <w:proofErr w:type="spellStart"/>
      <w:r w:rsidR="00431A9A">
        <w:t>Prikles</w:t>
      </w:r>
      <w:proofErr w:type="spellEnd"/>
      <w:r w:rsidR="00431A9A">
        <w:t xml:space="preserve"> </w:t>
      </w:r>
      <w:proofErr w:type="spellStart"/>
      <w:r w:rsidR="00431A9A">
        <w:t>ASPiK</w:t>
      </w:r>
      <w:proofErr w:type="spellEnd"/>
      <w:r w:rsidR="00431A9A">
        <w:t xml:space="preserve"> framework, which can be used to create VST, AAX and AU plugins from a single code base.</w:t>
      </w:r>
      <w:r w:rsidR="00B0111C">
        <w:t xml:space="preserve"> </w:t>
      </w:r>
      <w:proofErr w:type="spellStart"/>
      <w:r w:rsidR="00B0111C" w:rsidRPr="00B0111C">
        <w:rPr>
          <w:rFonts w:ascii="Lucida Console" w:hAnsi="Lucida Console"/>
          <w:sz w:val="18"/>
          <w:szCs w:val="18"/>
        </w:rPr>
        <w:t>AudioDetector</w:t>
      </w:r>
      <w:proofErr w:type="spellEnd"/>
      <w:r w:rsidR="00B0111C">
        <w:t xml:space="preserve"> is a standard DSP class from the </w:t>
      </w:r>
      <w:proofErr w:type="spellStart"/>
      <w:r w:rsidR="00B0111C">
        <w:t>ASPiK</w:t>
      </w:r>
      <w:proofErr w:type="spellEnd"/>
      <w:r w:rsidR="00B0111C">
        <w:t xml:space="preserve"> framework. The other classes in the design I either built from scratch or customised examples from the book.</w:t>
      </w:r>
    </w:p>
    <w:p w14:paraId="68664A3B" w14:textId="77777777" w:rsidR="000D3A83" w:rsidRDefault="000D3A83" w:rsidP="00E06CC8"/>
    <w:p w14:paraId="4A8992A4" w14:textId="77777777" w:rsidR="000D3A83" w:rsidRDefault="000D3A83" w:rsidP="00E06CC8">
      <w:pPr>
        <w:sectPr w:rsidR="000D3A83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88F023" w14:textId="60F623C3" w:rsidR="003F0889" w:rsidRPr="00E06CC8" w:rsidRDefault="00750DDB" w:rsidP="00E06CC8">
      <w:r w:rsidRPr="00750DDB">
        <w:rPr>
          <w:noProof/>
        </w:rPr>
        <w:lastRenderedPageBreak/>
        <w:drawing>
          <wp:inline distT="0" distB="0" distL="0" distR="0" wp14:anchorId="5DC6E494" wp14:editId="619F516D">
            <wp:extent cx="8863330" cy="5706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889" w:rsidRPr="00E06CC8" w:rsidSect="000D3A8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D6375" w14:textId="77777777" w:rsidR="00A57C51" w:rsidRDefault="00A57C51" w:rsidP="00271369">
      <w:pPr>
        <w:spacing w:after="0" w:line="240" w:lineRule="auto"/>
      </w:pPr>
      <w:r>
        <w:separator/>
      </w:r>
    </w:p>
  </w:endnote>
  <w:endnote w:type="continuationSeparator" w:id="0">
    <w:p w14:paraId="42E43463" w14:textId="77777777" w:rsidR="00A57C51" w:rsidRDefault="00A57C51" w:rsidP="0027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77DE9" w14:textId="15495389" w:rsidR="0084063C" w:rsidRDefault="0084063C" w:rsidP="007808A8">
    <w:pPr>
      <w:pStyle w:val="Footer"/>
      <w:pBdr>
        <w:top w:val="sing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01219" w14:textId="77777777" w:rsidR="00A57C51" w:rsidRDefault="00A57C51" w:rsidP="00271369">
      <w:pPr>
        <w:spacing w:after="0" w:line="240" w:lineRule="auto"/>
      </w:pPr>
      <w:r>
        <w:separator/>
      </w:r>
    </w:p>
  </w:footnote>
  <w:footnote w:type="continuationSeparator" w:id="0">
    <w:p w14:paraId="50D656C9" w14:textId="77777777" w:rsidR="00A57C51" w:rsidRDefault="00A57C51" w:rsidP="00271369">
      <w:pPr>
        <w:spacing w:after="0" w:line="240" w:lineRule="auto"/>
      </w:pPr>
      <w:r>
        <w:continuationSeparator/>
      </w:r>
    </w:p>
  </w:footnote>
  <w:footnote w:id="1">
    <w:p w14:paraId="64363F2D" w14:textId="29AA66B8" w:rsidR="0084063C" w:rsidRPr="00544BD0" w:rsidRDefault="0084063C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>Designing Audio Effect Plugins in C++</w:t>
      </w:r>
      <w:r>
        <w:t xml:space="preserve"> Will B. Pirkle, Routledge, 2019. ISBN: 978-1-138-59193-6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C8"/>
    <w:rsid w:val="000435D1"/>
    <w:rsid w:val="000C301A"/>
    <w:rsid w:val="000D3A83"/>
    <w:rsid w:val="00101E86"/>
    <w:rsid w:val="00133630"/>
    <w:rsid w:val="00186E84"/>
    <w:rsid w:val="00271369"/>
    <w:rsid w:val="002B31D5"/>
    <w:rsid w:val="003F0889"/>
    <w:rsid w:val="00431A9A"/>
    <w:rsid w:val="004A0D72"/>
    <w:rsid w:val="0053698A"/>
    <w:rsid w:val="00544BD0"/>
    <w:rsid w:val="00587221"/>
    <w:rsid w:val="00750DDB"/>
    <w:rsid w:val="00773DFB"/>
    <w:rsid w:val="007808A8"/>
    <w:rsid w:val="0084063C"/>
    <w:rsid w:val="008F08AE"/>
    <w:rsid w:val="009358C1"/>
    <w:rsid w:val="00A57C51"/>
    <w:rsid w:val="00AB54D9"/>
    <w:rsid w:val="00B0111C"/>
    <w:rsid w:val="00C3343E"/>
    <w:rsid w:val="00C73FBB"/>
    <w:rsid w:val="00D25CB9"/>
    <w:rsid w:val="00E02500"/>
    <w:rsid w:val="00E06CC8"/>
    <w:rsid w:val="00E7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676B"/>
  <w15:chartTrackingRefBased/>
  <w15:docId w15:val="{24F7A5A5-05DF-405A-8CD4-8299E30E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6C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C3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0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C30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7136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36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36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40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63C"/>
  </w:style>
  <w:style w:type="paragraph" w:styleId="Footer">
    <w:name w:val="footer"/>
    <w:basedOn w:val="Normal"/>
    <w:link w:val="FooterChar"/>
    <w:uiPriority w:val="99"/>
    <w:unhideWhenUsed/>
    <w:rsid w:val="00840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63C"/>
  </w:style>
  <w:style w:type="paragraph" w:styleId="FootnoteText">
    <w:name w:val="footnote text"/>
    <w:basedOn w:val="Normal"/>
    <w:link w:val="FootnoteTextChar"/>
    <w:uiPriority w:val="99"/>
    <w:semiHidden/>
    <w:unhideWhenUsed/>
    <w:rsid w:val="008406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06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06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omyDwyer/ASPiKComm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omyDwyer/ASPiKProje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E02D5-2D74-4774-9CD5-A7CBA3C6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22</cp:revision>
  <cp:lastPrinted>2022-02-08T23:23:00Z</cp:lastPrinted>
  <dcterms:created xsi:type="dcterms:W3CDTF">2021-12-13T23:37:00Z</dcterms:created>
  <dcterms:modified xsi:type="dcterms:W3CDTF">2022-02-08T23:23:00Z</dcterms:modified>
</cp:coreProperties>
</file>