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F9A6A" w14:textId="77777777" w:rsidR="00927678" w:rsidRDefault="00927678">
      <w:pPr>
        <w:pBdr>
          <w:top w:val="none" w:sz="0" w:space="0" w:color="000000"/>
          <w:left w:val="none" w:sz="0" w:space="0" w:color="000000"/>
          <w:bottom w:val="none" w:sz="0" w:space="0" w:color="000000"/>
          <w:right w:val="none" w:sz="0" w:space="0" w:color="000000"/>
          <w:between w:val="nil"/>
        </w:pBdr>
        <w:spacing w:after="0" w:line="168" w:lineRule="auto"/>
        <w:ind w:left="348" w:hanging="348"/>
        <w:rPr>
          <w:b/>
          <w:bCs/>
          <w:color w:val="000000"/>
          <w:sz w:val="12"/>
          <w:szCs w:val="12"/>
        </w:rPr>
      </w:pPr>
    </w:p>
    <w:p w14:paraId="3D63B970" w14:textId="5D1F1FE1" w:rsidR="00927678" w:rsidRDefault="00000000">
      <w:pPr>
        <w:pBdr>
          <w:top w:val="none" w:sz="0" w:space="0" w:color="000000"/>
          <w:left w:val="none" w:sz="0" w:space="0" w:color="000000"/>
          <w:bottom w:val="none" w:sz="0" w:space="0" w:color="000000"/>
          <w:right w:val="none" w:sz="0" w:space="0" w:color="000000"/>
          <w:between w:val="nil"/>
        </w:pBdr>
        <w:spacing w:after="0" w:line="240" w:lineRule="auto"/>
        <w:rPr>
          <w:rFonts w:ascii="함초롬바탕" w:eastAsia="함초롬바탕" w:hAnsi="함초롬바탕" w:cs="함초롬바탕"/>
          <w:color w:val="000000"/>
        </w:rPr>
      </w:pPr>
      <w:bookmarkStart w:id="0" w:name="_heading=h.vp97eqbk0odx" w:colFirst="0" w:colLast="0"/>
      <w:bookmarkEnd w:id="0"/>
      <w:r>
        <w:rPr>
          <w:b/>
          <w:bCs/>
          <w:color w:val="000000"/>
          <w:sz w:val="24"/>
          <w:szCs w:val="24"/>
        </w:rPr>
        <w:t>SW작품 설명서</w:t>
      </w:r>
    </w:p>
    <w:tbl>
      <w:tblPr>
        <w:tblStyle w:val="a"/>
        <w:tblpPr w:leftFromText="57" w:rightFromText="57" w:topFromText="57" w:bottomFromText="57" w:vertAnchor="text" w:tblpY="337"/>
        <w:tblW w:w="9412"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631"/>
        <w:gridCol w:w="113"/>
        <w:gridCol w:w="8668"/>
      </w:tblGrid>
      <w:tr w:rsidR="00927678" w14:paraId="7E77F6F7" w14:textId="77777777">
        <w:trPr>
          <w:trHeight w:val="544"/>
        </w:trPr>
        <w:tc>
          <w:tcPr>
            <w:tcW w:w="631" w:type="dxa"/>
            <w:tcBorders>
              <w:top w:val="single" w:sz="4" w:space="0" w:color="FFFFFF"/>
              <w:left w:val="single" w:sz="4" w:space="0" w:color="FFFFFF"/>
              <w:bottom w:val="single" w:sz="4" w:space="0" w:color="FFFFFF"/>
              <w:right w:val="single" w:sz="4" w:space="0" w:color="FFFFFF"/>
            </w:tcBorders>
            <w:shd w:val="clear" w:color="auto" w:fill="000000"/>
            <w:vAlign w:val="center"/>
          </w:tcPr>
          <w:p w14:paraId="35CDCADD" w14:textId="77777777" w:rsidR="00927678" w:rsidRDefault="00000000">
            <w:pPr>
              <w:pBdr>
                <w:top w:val="none" w:sz="0" w:space="0" w:color="000000"/>
                <w:left w:val="none" w:sz="0" w:space="0" w:color="000000"/>
                <w:bottom w:val="none" w:sz="0" w:space="0" w:color="000000"/>
                <w:right w:val="none" w:sz="0" w:space="0" w:color="000000"/>
                <w:between w:val="nil"/>
              </w:pBdr>
              <w:spacing w:after="0" w:line="240" w:lineRule="auto"/>
              <w:jc w:val="center"/>
              <w:rPr>
                <w:rFonts w:ascii="함초롬바탕" w:eastAsia="함초롬바탕" w:hAnsi="함초롬바탕" w:cs="함초롬바탕"/>
                <w:color w:val="000000"/>
              </w:rPr>
            </w:pPr>
            <w:r>
              <w:rPr>
                <w:rFonts w:ascii="HY크리스탈M" w:eastAsia="HY크리스탈M" w:hAnsi="HY크리스탈M" w:cs="HY크리스탈M"/>
                <w:b/>
                <w:bCs/>
                <w:color w:val="FFFFFF"/>
                <w:sz w:val="32"/>
                <w:szCs w:val="32"/>
              </w:rPr>
              <w:t>Ⅰ</w:t>
            </w:r>
          </w:p>
        </w:tc>
        <w:tc>
          <w:tcPr>
            <w:tcW w:w="113" w:type="dxa"/>
            <w:tcBorders>
              <w:top w:val="single" w:sz="4" w:space="0" w:color="FFFFFF"/>
              <w:left w:val="single" w:sz="4" w:space="0" w:color="FFFFFF"/>
              <w:bottom w:val="single" w:sz="4" w:space="0" w:color="FFFFFF"/>
              <w:right w:val="single" w:sz="4" w:space="0" w:color="FFFFFF"/>
            </w:tcBorders>
            <w:vAlign w:val="center"/>
          </w:tcPr>
          <w:p w14:paraId="32EC5D92" w14:textId="77777777" w:rsidR="00927678" w:rsidRDefault="00927678">
            <w:pPr>
              <w:pBdr>
                <w:top w:val="none" w:sz="0" w:space="0" w:color="000000"/>
                <w:left w:val="none" w:sz="0" w:space="0" w:color="000000"/>
                <w:bottom w:val="none" w:sz="0" w:space="0" w:color="000000"/>
                <w:right w:val="none" w:sz="0" w:space="0" w:color="000000"/>
                <w:between w:val="nil"/>
              </w:pBdr>
              <w:spacing w:after="0" w:line="240" w:lineRule="auto"/>
              <w:rPr>
                <w:rFonts w:ascii="HY헤드라인M" w:eastAsia="HY헤드라인M" w:hAnsi="HY헤드라인M" w:cs="HY헤드라인M"/>
                <w:color w:val="2B5686"/>
                <w:sz w:val="36"/>
                <w:szCs w:val="36"/>
              </w:rPr>
            </w:pPr>
          </w:p>
        </w:tc>
        <w:tc>
          <w:tcPr>
            <w:tcW w:w="8668" w:type="dxa"/>
            <w:tcBorders>
              <w:top w:val="single" w:sz="4" w:space="0" w:color="FFFFFF"/>
              <w:left w:val="single" w:sz="4" w:space="0" w:color="FFFFFF"/>
              <w:bottom w:val="single" w:sz="4" w:space="0" w:color="000000"/>
              <w:right w:val="single" w:sz="4" w:space="0" w:color="FFFFFF"/>
            </w:tcBorders>
            <w:vAlign w:val="center"/>
          </w:tcPr>
          <w:p w14:paraId="30CE8959" w14:textId="77777777" w:rsidR="00927678" w:rsidRDefault="00000000">
            <w:pPr>
              <w:pBdr>
                <w:top w:val="none" w:sz="0" w:space="0" w:color="000000"/>
                <w:left w:val="none" w:sz="0" w:space="0" w:color="000000"/>
                <w:bottom w:val="none" w:sz="0" w:space="0" w:color="000000"/>
                <w:right w:val="none" w:sz="0" w:space="0" w:color="000000"/>
                <w:between w:val="nil"/>
              </w:pBdr>
              <w:spacing w:after="0" w:line="240" w:lineRule="auto"/>
              <w:ind w:left="575" w:hanging="575"/>
              <w:jc w:val="left"/>
              <w:rPr>
                <w:rFonts w:ascii="함초롬바탕" w:eastAsia="함초롬바탕" w:hAnsi="함초롬바탕" w:cs="함초롬바탕"/>
                <w:color w:val="000000"/>
              </w:rPr>
            </w:pPr>
            <w:r>
              <w:rPr>
                <w:b/>
                <w:bCs/>
                <w:color w:val="000000"/>
                <w:sz w:val="30"/>
                <w:szCs w:val="30"/>
              </w:rPr>
              <w:t xml:space="preserve"> 주제</w:t>
            </w:r>
          </w:p>
        </w:tc>
      </w:tr>
    </w:tbl>
    <w:p w14:paraId="5B4A678D"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bCs/>
          <w:color w:val="000000"/>
          <w:sz w:val="28"/>
          <w:szCs w:val="28"/>
        </w:rPr>
        <w:t>1. 개발 배경 및 필요성</w:t>
      </w:r>
    </w:p>
    <w:p w14:paraId="507375F2"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요즘은 식당, 카페, 영화관, 버스터미널, 병원 어디를 가도 키오스크(무인 주문·발권 기계)를 쉽게 볼 수 있습니다. 사람을 대신해 24시간 일하고 줄도 빨리 줄여 주기 때문에 가게 입장에서는 아주 편리한 기계입니다. 하지만 저희는 가족과 함께 외식을 하거나 햄버거 가게에 갔을 때, 그 편리하다는 키오스크 앞에서 오히려 쩔쩔매는 사람들을 자주 보았습니다.</w:t>
      </w:r>
    </w:p>
    <w:p w14:paraId="7880AA10"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첫째, 키가 작은 어린이는 화면 위쪽에 있는 버튼에 손이 닿지 않습니다. 발끝을 들고 겨우 누르거나, 결국 어른이 대신 눌러 주어야 합니다. 둘째, 할머니·할아버지께서는 글씨가 너무 작고 단계가 복잡해서 '뭘 눌러야 하는지 모르겠다'며 한참을 헤매시다가 뒤에 줄이 길어지면 미안해하며 포기하시기도 합니다.</w:t>
      </w:r>
    </w:p>
    <w:p w14:paraId="7B093041"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셋째, 손이 불편한 장애가 있는 분은 화면을 정확히 누르기가 어렵고, 휠체어를 타신 분은 화면이 너무 높아 위쪽 메뉴가 보이지 않습니다. 넷째, 한국어를 모르는 외국인 손님은 메뉴 이름을 읽지 못해 사진만 보고 손가락으로 찍거나 그냥 나가 버리는 경우도 있었습니다.</w:t>
      </w:r>
    </w:p>
    <w:p w14:paraId="2A8D24FA"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저희는 이런 모습을 보면서 '왜 어떤 사람에게는 키오스크가 더 높은 벽이 될까?'라는 의문이 들었습니다. 키오스크는 분명 모두를 편하게 하려고 만든 기계인데, 실제로는 키·나이·몸 상태·사용하는 언어에 따라 누구는 쉽게 쓰고 누구는 아예 못 쓰는 '디지털 격차(정보 격차)'를 만들고 있었습니다.</w:t>
      </w:r>
    </w:p>
    <w:p w14:paraId="03D04BF0"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특히 우리나라는 65세 이상 어르신 인구가 빠르게 늘어나는 고령 사회입니다. 무인 매장은 점점 많아지는데 그것을 어려워하는 분들도 같이 늘어난다면, 이 문제는 시간이 지날수록 더 커질 것입니다. 그래서 저희는 '나이가 많든 적든, 몸이 불편하든, 어떤 언어를 쓰든 누구나 도움 없이 혼자서 주문을 끝낼 수 있는 </w:t>
      </w:r>
      <w:r>
        <w:rPr>
          <w:color w:val="000000"/>
          <w:sz w:val="26"/>
          <w:szCs w:val="26"/>
        </w:rPr>
        <w:lastRenderedPageBreak/>
        <w:t>키오스크'가 꼭 필요하다고 생각하게 되었습니다.</w:t>
      </w:r>
    </w:p>
    <w:p w14:paraId="68FDE3BE"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이것이 바로 저희가 '유니버셜 키오스크(모두를 위한 키오스크)'를 만들게 된 까닭입니다. 저희 팀의 이름을 'NO PROBLEM KIOSK(문제없는 키오스크)'라고 지은 것도, 누가 와도 '문제없이' 주문할 수 있는 기계를 만들겠다는 다짐을 담은 것입니다.</w:t>
      </w:r>
    </w:p>
    <w:p w14:paraId="6F16DAA5"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bCs/>
          <w:color w:val="000000"/>
          <w:sz w:val="28"/>
          <w:szCs w:val="28"/>
        </w:rPr>
        <w:t>2. 개발 주제(목적)</w:t>
      </w:r>
    </w:p>
    <w:p w14:paraId="5ACED7FD"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저희 작품의 주제는 '카메라와 인공지능(AI)이 사용자의 나이대를 스스로 알아보고, 그 사람에게 딱 맞게 화면이 저절로 바뀌는 배리어프리(무장벽) 키오스크'입니다. 시뮬레이션 매장은 누구나 친근하게 느끼는 햄버거 가게 '노프라블럼 버거'로 정했고, 개발 언어로는 파이썬(Python)을 사용했습니다.</w:t>
      </w:r>
    </w:p>
    <w:p w14:paraId="4C40DC0D"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저희가 세운 목표는 단 하나, '도와주는 사람이 옆에 없어도, 누구나 혼자서 끝까지 주문을 마칠 수 있게 하자'입니다. 이 큰 목표를 이루기 위해 다음과 같은 네 가지 핵심 기능을 정하고 하나씩 만들어 나갔습니다.</w:t>
      </w:r>
    </w:p>
    <w:p w14:paraId="6F46C213"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6"/>
          <w:szCs w:val="26"/>
        </w:rPr>
      </w:pPr>
      <w:r>
        <w:rPr>
          <w:b/>
          <w:bCs/>
          <w:color w:val="000000"/>
          <w:sz w:val="26"/>
          <w:szCs w:val="26"/>
        </w:rPr>
        <w:t>① AI 연령 맞춤 화면 변신</w:t>
      </w:r>
    </w:p>
    <w:p w14:paraId="08904D90"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카메라가 손님의 얼굴을 보고 인공지능이 어린이·성인·노인을 구분합니다. 어르신이라고 판단되면 글자가 1.5배 커지고 단추가 큼직해지는 '실버 모드'로, 어린이라고 판단되면 그림과 색이 많은 '어린이 모드'로 화면이 자동으로 바뀝니다. 사용자가 아무 버튼도 누르지 않아도 기계가 알아서 맞춰 주는 것이 핵심입니다.</w:t>
      </w:r>
    </w:p>
    <w:p w14:paraId="22FC4E21"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6"/>
          <w:szCs w:val="26"/>
        </w:rPr>
      </w:pPr>
      <w:r>
        <w:rPr>
          <w:b/>
          <w:bCs/>
          <w:color w:val="000000"/>
          <w:sz w:val="26"/>
          <w:szCs w:val="26"/>
        </w:rPr>
        <w:t>② 화면을 만지지 않는 손동작(제스처) 주문</w:t>
      </w:r>
    </w:p>
    <w:p w14:paraId="444E0009"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손을 좌우로 휘두르면 메뉴 종류가 넘어가고, 주먹을 쥐면 메뉴가 장바구니에 담깁니다. 화면을 직접 만지기 어려운 분이나, 위생을 걱정하는 분도 손을 대지 않고 주문할 수 있습니다.</w:t>
      </w:r>
    </w:p>
    <w:p w14:paraId="7F642E03"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6"/>
          <w:szCs w:val="26"/>
        </w:rPr>
      </w:pPr>
      <w:r>
        <w:rPr>
          <w:b/>
          <w:bCs/>
          <w:color w:val="000000"/>
          <w:sz w:val="26"/>
          <w:szCs w:val="26"/>
        </w:rPr>
        <w:t>③ 말로 하는 음성 주문과 다국어 지원</w:t>
      </w:r>
    </w:p>
    <w:p w14:paraId="414613A3"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음성 주문은 Google 음성 인식으로 말을 글자로 바꾼 뒤 메뉴 이름, 수량, 세트 여부와 크기를 찾아 주문으로 바꿉니다. OPENAI_API_KEY가 있으면 GPT를 사용할 수 있고, 키가 없거나 연결에 실패해도 자체 규칙과 퍼지 검색으로 기본 주문을 계속 처리합니다. 마이크나 인터넷을 사용할 수 없을 때는 같은 창에서 글자로 입력할 수 있습니다. 한국어·영어·중국어 화면과 주문 문장을 지원합니다.</w:t>
      </w:r>
    </w:p>
    <w:p w14:paraId="386C3972"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6"/>
          <w:szCs w:val="26"/>
        </w:rPr>
      </w:pPr>
      <w:r>
        <w:rPr>
          <w:b/>
          <w:bCs/>
          <w:color w:val="000000"/>
          <w:sz w:val="26"/>
          <w:szCs w:val="26"/>
        </w:rPr>
        <w:t>④ 익명 단골 빠른 주문</w:t>
      </w:r>
    </w:p>
    <w:p w14:paraId="2AE48D1A"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단골 기능은 손님이 동의하여 별명과 자주 주문한 메뉴를 등록하면, 시연 도구의 '단골 시뮬레이션'에서 '늘 드시던 걸로'를 선택해 빠르게 재주문하는 기능입니다. 얼굴 사진은 저장하지 않고 숫자 정보와 주문 기록만 컴퓨터 내부 SQLite 데이터베이스에 저장합니다.</w:t>
      </w:r>
    </w:p>
    <w:p w14:paraId="1D05EB40"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정리하면 저희 작품의 목적은 '사용자가 기계에 힘들게 맞추는 것이 아니라, 똑똑한 기계가 먼저 사용자를 알아보고 맞춰 주는' 따뜻한 키오스크를 만드는 것입니다.</w:t>
      </w:r>
    </w:p>
    <w:p w14:paraId="071EB0B3"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bCs/>
          <w:color w:val="000000"/>
          <w:sz w:val="28"/>
          <w:szCs w:val="28"/>
        </w:rPr>
        <w:t>3. 유사 제품(연구) 및 차별점</w:t>
      </w:r>
    </w:p>
    <w:p w14:paraId="3F6D6A37"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주변을 조사해 보니, 요즘 나오는 키오스크에도 약자를 배려하려는 노력이 조금씩 있었습니다. 첫째, 화면 한쪽에 '글자 크게' 또는 '약자 모드(저상 모드)' 버튼을 두는 키오스크가 있습니다. 둘째, 음성으로 메뉴를 읽어 주거나 간단한 음성 안내를 해 주는 제품도 일부 있습니다. 셋째, 대학교나 연구소에서는 장애인을 위한 키오스크 높이 조절, 점자 안내 같은 연구도 이루어지고 있었습니다.</w:t>
      </w:r>
    </w:p>
    <w:p w14:paraId="639099BE"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하지만 이런 제품에는 공통된 한계가 있었습니다. '글자 크게' 버튼이나 '약자 모드' 버튼은 결국 사용자가 그 버튼을 스스로 찾아서 눌러야만 작동합니다. 그런데 글씨가 잘 안 보이는 어르신은 그 작은 버튼이 어디 있는지조차 찾기 어렵습니다. 정작 도움이 필요한 사람이 도움 기능을 켜지 못하는 것입니다. 또 대부분 비싼 특수 장비(높이 조절 장치, 점자 패드 등)를 새로 달아야 해서 비용이 많이 듭니다.</w:t>
      </w:r>
    </w:p>
    <w:p w14:paraId="3D66FF17"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저희 작품의 가장 큰 차이점은 '사용자가 기계에 맞추는 것이 아니라, 기계가 사용자에게 먼저 맞춘다'는 점입니다. 버튼을 누르지 않아도 카메라가 알아서 어르신께는 실버 모드를, 어린이에게는 어린이 모드를 켜 줍니다. 도움이 필요한 사람이 아무것도 하지 않아도 자동으로 도움을 받는다는 점이 기존 제품과 가장 다릅니다.</w:t>
      </w:r>
    </w:p>
    <w:p w14:paraId="3354F2DE"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두 번째 차이점은 편리함보다 안전을 먼저 생각했다는 점입니다. 처음에는 얼굴 특징 숫자로 단골을 자동 식별하려 했지만, 실제 실험에서 서로 다른 사람도 매우 비슷한 값이 나와 오인식 위험을 발견했습니다. 그래서 카메라는 연령대 분류에만 사용하고, 개인을 자동으로 알아보는 기능은 제거했습니다. 단골 빠른 주문은 사용자가 직접 등록하고 시연 버튼으로 확인하게 했습니다.</w:t>
      </w:r>
    </w:p>
    <w:p w14:paraId="5CF5FC7F"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정리하면, 기존 제품이 '사용자가 노력해야 하는 키오스크'라면, 저희 유니버셜 키오스크는 '기계가 먼저 알아보고 배려하는 키오스크'입니다. 이것이 저희 작품만의 분명한 차별점입니다.</w:t>
      </w:r>
    </w:p>
    <w:tbl>
      <w:tblPr>
        <w:tblStyle w:val="a0"/>
        <w:tblpPr w:leftFromText="57" w:rightFromText="57" w:topFromText="57" w:bottomFromText="57" w:vertAnchor="text"/>
        <w:tblW w:w="9412"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631"/>
        <w:gridCol w:w="113"/>
        <w:gridCol w:w="8668"/>
      </w:tblGrid>
      <w:tr w:rsidR="00927678" w14:paraId="6434ECB5" w14:textId="77777777">
        <w:trPr>
          <w:trHeight w:val="544"/>
        </w:trPr>
        <w:tc>
          <w:tcPr>
            <w:tcW w:w="631" w:type="dxa"/>
            <w:tcBorders>
              <w:top w:val="single" w:sz="4" w:space="0" w:color="FFFFFF"/>
              <w:left w:val="single" w:sz="4" w:space="0" w:color="FFFFFF"/>
              <w:bottom w:val="single" w:sz="4" w:space="0" w:color="FFFFFF"/>
              <w:right w:val="single" w:sz="4" w:space="0" w:color="FFFFFF"/>
            </w:tcBorders>
            <w:shd w:val="clear" w:color="auto" w:fill="000000"/>
            <w:vAlign w:val="center"/>
          </w:tcPr>
          <w:p w14:paraId="63E489C6" w14:textId="77777777" w:rsidR="00927678" w:rsidRDefault="00000000">
            <w:pPr>
              <w:pBdr>
                <w:top w:val="none" w:sz="0" w:space="0" w:color="000000"/>
                <w:left w:val="none" w:sz="0" w:space="0" w:color="000000"/>
                <w:bottom w:val="none" w:sz="0" w:space="0" w:color="000000"/>
                <w:right w:val="none" w:sz="0" w:space="0" w:color="000000"/>
                <w:between w:val="nil"/>
              </w:pBdr>
              <w:spacing w:after="0" w:line="240" w:lineRule="auto"/>
              <w:jc w:val="center"/>
              <w:rPr>
                <w:rFonts w:ascii="함초롬바탕" w:eastAsia="함초롬바탕" w:hAnsi="함초롬바탕" w:cs="함초롬바탕"/>
                <w:color w:val="000000"/>
              </w:rPr>
            </w:pPr>
            <w:r>
              <w:rPr>
                <w:rFonts w:ascii="HY크리스탈M" w:eastAsia="HY크리스탈M" w:hAnsi="HY크리스탈M" w:cs="HY크리스탈M"/>
                <w:b/>
                <w:bCs/>
                <w:color w:val="FFFFFF"/>
                <w:sz w:val="32"/>
                <w:szCs w:val="32"/>
              </w:rPr>
              <w:t>Ⅱ</w:t>
            </w:r>
          </w:p>
        </w:tc>
        <w:tc>
          <w:tcPr>
            <w:tcW w:w="113" w:type="dxa"/>
            <w:tcBorders>
              <w:top w:val="single" w:sz="4" w:space="0" w:color="FFFFFF"/>
              <w:left w:val="single" w:sz="4" w:space="0" w:color="FFFFFF"/>
              <w:bottom w:val="single" w:sz="4" w:space="0" w:color="FFFFFF"/>
              <w:right w:val="single" w:sz="4" w:space="0" w:color="FFFFFF"/>
            </w:tcBorders>
            <w:vAlign w:val="center"/>
          </w:tcPr>
          <w:p w14:paraId="51865183" w14:textId="77777777" w:rsidR="00927678" w:rsidRDefault="00927678">
            <w:pPr>
              <w:pBdr>
                <w:top w:val="none" w:sz="0" w:space="0" w:color="000000"/>
                <w:left w:val="none" w:sz="0" w:space="0" w:color="000000"/>
                <w:bottom w:val="none" w:sz="0" w:space="0" w:color="000000"/>
                <w:right w:val="none" w:sz="0" w:space="0" w:color="000000"/>
                <w:between w:val="nil"/>
              </w:pBdr>
              <w:spacing w:after="0" w:line="240" w:lineRule="auto"/>
              <w:rPr>
                <w:rFonts w:ascii="HY헤드라인M" w:eastAsia="HY헤드라인M" w:hAnsi="HY헤드라인M" w:cs="HY헤드라인M"/>
                <w:color w:val="2B5686"/>
                <w:sz w:val="36"/>
                <w:szCs w:val="36"/>
              </w:rPr>
            </w:pPr>
          </w:p>
        </w:tc>
        <w:tc>
          <w:tcPr>
            <w:tcW w:w="8668" w:type="dxa"/>
            <w:tcBorders>
              <w:top w:val="single" w:sz="4" w:space="0" w:color="FFFFFF"/>
              <w:left w:val="single" w:sz="4" w:space="0" w:color="FFFFFF"/>
              <w:bottom w:val="single" w:sz="4" w:space="0" w:color="000000"/>
              <w:right w:val="single" w:sz="4" w:space="0" w:color="FFFFFF"/>
            </w:tcBorders>
            <w:vAlign w:val="center"/>
          </w:tcPr>
          <w:p w14:paraId="28F1ED9A" w14:textId="77777777" w:rsidR="00927678" w:rsidRDefault="00000000">
            <w:pPr>
              <w:pBdr>
                <w:top w:val="none" w:sz="0" w:space="0" w:color="000000"/>
                <w:left w:val="none" w:sz="0" w:space="0" w:color="000000"/>
                <w:bottom w:val="none" w:sz="0" w:space="0" w:color="000000"/>
                <w:right w:val="none" w:sz="0" w:space="0" w:color="000000"/>
                <w:between w:val="nil"/>
              </w:pBdr>
              <w:spacing w:after="0" w:line="240" w:lineRule="auto"/>
              <w:ind w:left="575" w:hanging="575"/>
              <w:jc w:val="left"/>
              <w:rPr>
                <w:rFonts w:ascii="함초롬바탕" w:eastAsia="함초롬바탕" w:hAnsi="함초롬바탕" w:cs="함초롬바탕"/>
                <w:color w:val="000000"/>
              </w:rPr>
            </w:pPr>
            <w:r>
              <w:rPr>
                <w:b/>
                <w:bCs/>
                <w:color w:val="000000"/>
                <w:sz w:val="30"/>
                <w:szCs w:val="30"/>
              </w:rPr>
              <w:t xml:space="preserve"> 작품 제작</w:t>
            </w:r>
          </w:p>
        </w:tc>
      </w:tr>
    </w:tbl>
    <w:p w14:paraId="5D69CBB2"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bCs/>
          <w:color w:val="000000"/>
          <w:sz w:val="28"/>
          <w:szCs w:val="28"/>
        </w:rPr>
        <w:t>1. 작품 설계</w:t>
      </w:r>
    </w:p>
    <w:p w14:paraId="3EB853BD"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6"/>
          <w:szCs w:val="26"/>
        </w:rPr>
      </w:pPr>
      <w:r>
        <w:rPr>
          <w:b/>
          <w:bCs/>
          <w:color w:val="000000"/>
          <w:sz w:val="26"/>
          <w:szCs w:val="26"/>
        </w:rPr>
        <w:t>● 설계 목표</w:t>
      </w:r>
    </w:p>
    <w:p w14:paraId="40715EF7"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저희는 사실 처음에는 웹(HTML)으로 키오스크를 만들었습니다. 인터넷 브라우저에서 바로 보여 줄 수 있어서 쉬울 거라고 생각했기 때문입니다. 그런데 카메라로 얼굴을 인식하는 부분이 자꾸 멈추고, 버튼이 엉뚱하게 눌리는 오동작이 너무 많았습니다. 화면이 느려지고 끊기는 문제도 자주 생겼습니다.</w:t>
      </w:r>
    </w:p>
    <w:p w14:paraId="5854F362"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저희는 포기하지 않고 '무엇이 문제였는지'를 하나하나 다시 분석했습니다. 그 결과, 카메라 영상 처리와 인공지능 계산은 웹보다 파이썬(Python)이 훨씬 안정적이고 빠르다는 것을 알게 되었습니다. 그래서 만들던 것을 과감히 버리고, 파이썬으로 처음부터 새로 만들기로 결정했습니다. 새 설계의 목표는 '느려도 멈추지 않고, 누구에게나 똑같이 잘 작동하는 튼튼한 키오스크'였습니다.</w:t>
      </w:r>
    </w:p>
    <w:p w14:paraId="4E09E5A5"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6"/>
          <w:szCs w:val="26"/>
        </w:rPr>
      </w:pPr>
      <w:r>
        <w:rPr>
          <w:b/>
          <w:bCs/>
          <w:color w:val="000000"/>
          <w:sz w:val="26"/>
          <w:szCs w:val="26"/>
        </w:rPr>
        <w:t>● 작동 원리</w:t>
      </w:r>
    </w:p>
    <w:p w14:paraId="6CBBCC1F"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유니버셜 키오스크가 사용자를 알아보고 화면을 바꾸는 과정은 다음과 같습니다. ① 카메라가 1초에 여러 장의 사진을 찍습니다. ② 인공지능이 사진 속에서 얼굴을 찾아냅니다. ③ 찾은 얼굴을 보고 어린이·성인·노인 중 어느 쪽인지 분류합니다. ④ 한 장만 보고 정하면 화면이 깜빡일 수 있으므로, 최근 20장의 </w:t>
      </w:r>
      <w:r>
        <w:rPr>
          <w:color w:val="000000"/>
          <w:sz w:val="26"/>
          <w:szCs w:val="26"/>
        </w:rPr>
        <w:lastRenderedPageBreak/>
        <w:t>결과 중 가장 많이 나온 쪽으로 정하는 '다수결 투표'를 합니다. ⑤ 한 번 바뀐 뒤에는 잠깐(약 4초) 기다렸다가 다시 판단해서, 화면이 너무 자주 바뀌지 않게 합니다.</w:t>
      </w:r>
    </w:p>
    <w:p w14:paraId="7B92B1A7"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예를 들어 최근 20장 중 13장 이상에서 '노인'이 나오면 그때 실버 모드로 바꿉니다. 이렇게 여러 장을 모아 투표하고 잠깐 기다리는 방법(다수결과 쿨다운)을 쓴 덕분에, 사람이 살짝 움직이거나 고개를 돌려도 화면이 깜빡이지 않고 안정적으로 작동합니다. 손동작 주문도 비슷하게, 손의 움직임을 여러 장에 걸쳐 살펴보고 좌우로 휘둘렀는지 주먹을 쥐었는지를 판단합니다.</w:t>
      </w:r>
    </w:p>
    <w:p w14:paraId="45B63F31" w14:textId="77777777" w:rsidR="00927678" w:rsidRDefault="00000000">
      <w:pPr>
        <w:spacing w:before="160" w:after="40" w:line="240" w:lineRule="auto"/>
        <w:jc w:val="center"/>
      </w:pPr>
      <w:r>
        <w:rPr>
          <w:noProof/>
        </w:rPr>
        <w:drawing>
          <wp:inline distT="0" distB="0" distL="0" distR="0" wp14:anchorId="6E214ECB" wp14:editId="0ED8B55D">
            <wp:extent cx="4430268" cy="4200550"/>
            <wp:effectExtent l="0" t="0" r="0" b="0"/>
            <wp:docPr id="1001" name="연령 인식 순서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연령 인식 순서도"/>
                    <pic:cNvPicPr/>
                  </pic:nvPicPr>
                  <pic:blipFill>
                    <a:blip r:embed="rId5"/>
                    <a:stretch>
                      <a:fillRect/>
                    </a:stretch>
                  </pic:blipFill>
                  <pic:spPr>
                    <a:xfrm>
                      <a:off x="0" y="0"/>
                      <a:ext cx="4430268" cy="4200550"/>
                    </a:xfrm>
                    <a:prstGeom prst="rect">
                      <a:avLst/>
                    </a:prstGeom>
                  </pic:spPr>
                </pic:pic>
              </a:graphicData>
            </a:graphic>
          </wp:inline>
        </w:drawing>
      </w:r>
    </w:p>
    <w:p w14:paraId="7BA30773" w14:textId="77777777" w:rsidR="00927678" w:rsidRDefault="00000000">
      <w:pPr>
        <w:spacing w:before="40" w:line="240" w:lineRule="auto"/>
        <w:jc w:val="center"/>
        <w:rPr>
          <w:i/>
          <w:iCs/>
          <w:color w:val="555555"/>
        </w:rPr>
      </w:pPr>
      <w:r>
        <w:rPr>
          <w:i/>
          <w:iCs/>
          <w:color w:val="555555"/>
        </w:rPr>
        <w:t>[그림 1] 연령 자동 인식 → 화면 모드 전환 순서도</w:t>
      </w:r>
    </w:p>
    <w:tbl>
      <w:tblPr>
        <w:tblStyle w:val="TableNormal0"/>
        <w:tblW w:w="9300" w:type="dxa"/>
        <w:jc w:val="center"/>
        <w:tblInd w:w="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Look w:val="04A0" w:firstRow="1" w:lastRow="0" w:firstColumn="1" w:lastColumn="0" w:noHBand="0" w:noVBand="1"/>
      </w:tblPr>
      <w:tblGrid>
        <w:gridCol w:w="9300"/>
      </w:tblGrid>
      <w:tr w:rsidR="00927678" w14:paraId="1DCC2B86" w14:textId="77777777">
        <w:trPr>
          <w:jc w:val="center"/>
        </w:trPr>
        <w:tc>
          <w:tcPr>
            <w:tcW w:w="9300" w:type="dxa"/>
            <w:shd w:val="clear" w:color="auto" w:fill="F5F5F5"/>
          </w:tcPr>
          <w:p w14:paraId="3861C003"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def _on_age_group(self, group):</w:t>
            </w:r>
          </w:p>
          <w:p w14:paraId="19100909"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 ① </w:t>
            </w:r>
            <w:r>
              <w:rPr>
                <w:rFonts w:ascii="Consolas" w:hAnsi="Consolas" w:cs="Consolas"/>
                <w:color w:val="1A1A1A"/>
                <w:sz w:val="18"/>
                <w:szCs w:val="18"/>
              </w:rPr>
              <w:t>최근</w:t>
            </w:r>
            <w:r>
              <w:rPr>
                <w:rFonts w:ascii="Consolas" w:hAnsi="Consolas" w:cs="Consolas"/>
                <w:color w:val="1A1A1A"/>
                <w:sz w:val="18"/>
                <w:szCs w:val="18"/>
              </w:rPr>
              <w:t xml:space="preserve"> </w:t>
            </w:r>
            <w:r>
              <w:rPr>
                <w:rFonts w:ascii="Consolas" w:hAnsi="Consolas" w:cs="Consolas"/>
                <w:color w:val="1A1A1A"/>
                <w:sz w:val="18"/>
                <w:szCs w:val="18"/>
              </w:rPr>
              <w:t>추정값을</w:t>
            </w:r>
            <w:r>
              <w:rPr>
                <w:rFonts w:ascii="Consolas" w:hAnsi="Consolas" w:cs="Consolas"/>
                <w:color w:val="1A1A1A"/>
                <w:sz w:val="18"/>
                <w:szCs w:val="18"/>
              </w:rPr>
              <w:t xml:space="preserve"> </w:t>
            </w:r>
            <w:r>
              <w:rPr>
                <w:rFonts w:ascii="Consolas" w:hAnsi="Consolas" w:cs="Consolas"/>
                <w:color w:val="1A1A1A"/>
                <w:sz w:val="18"/>
                <w:szCs w:val="18"/>
              </w:rPr>
              <w:t>투표함</w:t>
            </w:r>
            <w:r>
              <w:rPr>
                <w:rFonts w:ascii="Consolas" w:hAnsi="Consolas" w:cs="Consolas"/>
                <w:color w:val="1A1A1A"/>
                <w:sz w:val="18"/>
                <w:szCs w:val="18"/>
              </w:rPr>
              <w:t>(deque)</w:t>
            </w:r>
            <w:r>
              <w:rPr>
                <w:rFonts w:ascii="Consolas" w:hAnsi="Consolas" w:cs="Consolas"/>
                <w:color w:val="1A1A1A"/>
                <w:sz w:val="18"/>
                <w:szCs w:val="18"/>
              </w:rPr>
              <w:t>에</w:t>
            </w:r>
            <w:r>
              <w:rPr>
                <w:rFonts w:ascii="Consolas" w:hAnsi="Consolas" w:cs="Consolas"/>
                <w:color w:val="1A1A1A"/>
                <w:sz w:val="18"/>
                <w:szCs w:val="18"/>
              </w:rPr>
              <w:t xml:space="preserve"> </w:t>
            </w:r>
            <w:r>
              <w:rPr>
                <w:rFonts w:ascii="Consolas" w:hAnsi="Consolas" w:cs="Consolas"/>
                <w:color w:val="1A1A1A"/>
                <w:sz w:val="18"/>
                <w:szCs w:val="18"/>
              </w:rPr>
              <w:t>모은다</w:t>
            </w:r>
          </w:p>
          <w:p w14:paraId="17375EDC"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self._age_votes.append(group)</w:t>
            </w:r>
          </w:p>
          <w:p w14:paraId="423EE76D"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if len(self._age_votes) &lt; AGE_VOTE_MIN_COUNT:</w:t>
            </w:r>
          </w:p>
          <w:p w14:paraId="024121B5"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return</w:t>
            </w:r>
          </w:p>
          <w:p w14:paraId="17B6DFD1"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 ② </w:t>
            </w:r>
            <w:r>
              <w:rPr>
                <w:rFonts w:ascii="Consolas" w:hAnsi="Consolas" w:cs="Consolas"/>
                <w:color w:val="1A1A1A"/>
                <w:sz w:val="18"/>
                <w:szCs w:val="18"/>
              </w:rPr>
              <w:t>가장</w:t>
            </w:r>
            <w:r>
              <w:rPr>
                <w:rFonts w:ascii="Consolas" w:hAnsi="Consolas" w:cs="Consolas"/>
                <w:color w:val="1A1A1A"/>
                <w:sz w:val="18"/>
                <w:szCs w:val="18"/>
              </w:rPr>
              <w:t xml:space="preserve"> </w:t>
            </w:r>
            <w:r>
              <w:rPr>
                <w:rFonts w:ascii="Consolas" w:hAnsi="Consolas" w:cs="Consolas"/>
                <w:color w:val="1A1A1A"/>
                <w:sz w:val="18"/>
                <w:szCs w:val="18"/>
              </w:rPr>
              <w:t>많이</w:t>
            </w:r>
            <w:r>
              <w:rPr>
                <w:rFonts w:ascii="Consolas" w:hAnsi="Consolas" w:cs="Consolas"/>
                <w:color w:val="1A1A1A"/>
                <w:sz w:val="18"/>
                <w:szCs w:val="18"/>
              </w:rPr>
              <w:t xml:space="preserve"> </w:t>
            </w:r>
            <w:r>
              <w:rPr>
                <w:rFonts w:ascii="Consolas" w:hAnsi="Consolas" w:cs="Consolas"/>
                <w:color w:val="1A1A1A"/>
                <w:sz w:val="18"/>
                <w:szCs w:val="18"/>
              </w:rPr>
              <w:t>나온</w:t>
            </w:r>
            <w:r>
              <w:rPr>
                <w:rFonts w:ascii="Consolas" w:hAnsi="Consolas" w:cs="Consolas"/>
                <w:color w:val="1A1A1A"/>
                <w:sz w:val="18"/>
                <w:szCs w:val="18"/>
              </w:rPr>
              <w:t xml:space="preserve"> </w:t>
            </w:r>
            <w:r>
              <w:rPr>
                <w:rFonts w:ascii="Consolas" w:hAnsi="Consolas" w:cs="Consolas"/>
                <w:color w:val="1A1A1A"/>
                <w:sz w:val="18"/>
                <w:szCs w:val="18"/>
              </w:rPr>
              <w:t>연령대를</w:t>
            </w:r>
            <w:r>
              <w:rPr>
                <w:rFonts w:ascii="Consolas" w:hAnsi="Consolas" w:cs="Consolas"/>
                <w:color w:val="1A1A1A"/>
                <w:sz w:val="18"/>
                <w:szCs w:val="18"/>
              </w:rPr>
              <w:t xml:space="preserve"> </w:t>
            </w:r>
            <w:r>
              <w:rPr>
                <w:rFonts w:ascii="Consolas" w:hAnsi="Consolas" w:cs="Consolas"/>
                <w:color w:val="1A1A1A"/>
                <w:sz w:val="18"/>
                <w:szCs w:val="18"/>
              </w:rPr>
              <w:t>다수결로</w:t>
            </w:r>
            <w:r>
              <w:rPr>
                <w:rFonts w:ascii="Consolas" w:hAnsi="Consolas" w:cs="Consolas"/>
                <w:color w:val="1A1A1A"/>
                <w:sz w:val="18"/>
                <w:szCs w:val="18"/>
              </w:rPr>
              <w:t xml:space="preserve"> </w:t>
            </w:r>
            <w:r>
              <w:rPr>
                <w:rFonts w:ascii="Consolas" w:hAnsi="Consolas" w:cs="Consolas"/>
                <w:color w:val="1A1A1A"/>
                <w:sz w:val="18"/>
                <w:szCs w:val="18"/>
              </w:rPr>
              <w:t>정한다</w:t>
            </w:r>
          </w:p>
          <w:p w14:paraId="5DB51E35"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winner, count = Counter(self._age_votes).most_common(1)[0]</w:t>
            </w:r>
          </w:p>
          <w:p w14:paraId="0854BA76"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if count &lt; AGE_VOTE_MIN_COUNT:</w:t>
            </w:r>
          </w:p>
          <w:p w14:paraId="3582073A"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return</w:t>
            </w:r>
          </w:p>
          <w:p w14:paraId="585C050D"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target = {"senior": MODE_SILVER, "child": MODE_CHILD,</w:t>
            </w:r>
          </w:p>
          <w:p w14:paraId="5D3A9A6A"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"adult":  MODE_STANDARD}[winner]</w:t>
            </w:r>
          </w:p>
          <w:p w14:paraId="2C42B46B"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lastRenderedPageBreak/>
              <w:t xml:space="preserve">    # ③ </w:t>
            </w:r>
            <w:r>
              <w:rPr>
                <w:rFonts w:ascii="Consolas" w:hAnsi="Consolas" w:cs="Consolas"/>
                <w:color w:val="1A1A1A"/>
                <w:sz w:val="18"/>
                <w:szCs w:val="18"/>
              </w:rPr>
              <w:t>쿨다운</w:t>
            </w:r>
            <w:r>
              <w:rPr>
                <w:rFonts w:ascii="Consolas" w:hAnsi="Consolas" w:cs="Consolas"/>
                <w:color w:val="1A1A1A"/>
                <w:sz w:val="18"/>
                <w:szCs w:val="18"/>
              </w:rPr>
              <w:t xml:space="preserve">: </w:t>
            </w:r>
            <w:r>
              <w:rPr>
                <w:rFonts w:ascii="Consolas" w:hAnsi="Consolas" w:cs="Consolas"/>
                <w:color w:val="1A1A1A"/>
                <w:sz w:val="18"/>
                <w:szCs w:val="18"/>
              </w:rPr>
              <w:t>바꾼</w:t>
            </w:r>
            <w:r>
              <w:rPr>
                <w:rFonts w:ascii="Consolas" w:hAnsi="Consolas" w:cs="Consolas"/>
                <w:color w:val="1A1A1A"/>
                <w:sz w:val="18"/>
                <w:szCs w:val="18"/>
              </w:rPr>
              <w:t xml:space="preserve"> </w:t>
            </w:r>
            <w:r>
              <w:rPr>
                <w:rFonts w:ascii="Consolas" w:hAnsi="Consolas" w:cs="Consolas"/>
                <w:color w:val="1A1A1A"/>
                <w:sz w:val="18"/>
                <w:szCs w:val="18"/>
              </w:rPr>
              <w:t>직후엔</w:t>
            </w:r>
            <w:r>
              <w:rPr>
                <w:rFonts w:ascii="Consolas" w:hAnsi="Consolas" w:cs="Consolas"/>
                <w:color w:val="1A1A1A"/>
                <w:sz w:val="18"/>
                <w:szCs w:val="18"/>
              </w:rPr>
              <w:t xml:space="preserve"> </w:t>
            </w:r>
            <w:r>
              <w:rPr>
                <w:rFonts w:ascii="Consolas" w:hAnsi="Consolas" w:cs="Consolas"/>
                <w:color w:val="1A1A1A"/>
                <w:sz w:val="18"/>
                <w:szCs w:val="18"/>
              </w:rPr>
              <w:t>잠깐</w:t>
            </w:r>
            <w:r>
              <w:rPr>
                <w:rFonts w:ascii="Consolas" w:hAnsi="Consolas" w:cs="Consolas"/>
                <w:color w:val="1A1A1A"/>
                <w:sz w:val="18"/>
                <w:szCs w:val="18"/>
              </w:rPr>
              <w:t xml:space="preserve"> </w:t>
            </w:r>
            <w:r>
              <w:rPr>
                <w:rFonts w:ascii="Consolas" w:hAnsi="Consolas" w:cs="Consolas"/>
                <w:color w:val="1A1A1A"/>
                <w:sz w:val="18"/>
                <w:szCs w:val="18"/>
              </w:rPr>
              <w:t>기다려</w:t>
            </w:r>
            <w:r>
              <w:rPr>
                <w:rFonts w:ascii="Consolas" w:hAnsi="Consolas" w:cs="Consolas"/>
                <w:color w:val="1A1A1A"/>
                <w:sz w:val="18"/>
                <w:szCs w:val="18"/>
              </w:rPr>
              <w:t xml:space="preserve"> </w:t>
            </w:r>
            <w:r>
              <w:rPr>
                <w:rFonts w:ascii="Consolas" w:hAnsi="Consolas" w:cs="Consolas"/>
                <w:color w:val="1A1A1A"/>
                <w:sz w:val="18"/>
                <w:szCs w:val="18"/>
              </w:rPr>
              <w:t>깜빡임을</w:t>
            </w:r>
            <w:r>
              <w:rPr>
                <w:rFonts w:ascii="Consolas" w:hAnsi="Consolas" w:cs="Consolas"/>
                <w:color w:val="1A1A1A"/>
                <w:sz w:val="18"/>
                <w:szCs w:val="18"/>
              </w:rPr>
              <w:t xml:space="preserve"> </w:t>
            </w:r>
            <w:r>
              <w:rPr>
                <w:rFonts w:ascii="Consolas" w:hAnsi="Consolas" w:cs="Consolas"/>
                <w:color w:val="1A1A1A"/>
                <w:sz w:val="18"/>
                <w:szCs w:val="18"/>
              </w:rPr>
              <w:t>막는다</w:t>
            </w:r>
          </w:p>
          <w:p w14:paraId="16103388"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now = time.time() * 1000</w:t>
            </w:r>
          </w:p>
          <w:p w14:paraId="0695A6E6"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if now - self._last_switch_ms &lt; AGE_MODE_COOLDOWN_MS:</w:t>
            </w:r>
          </w:p>
          <w:p w14:paraId="36308BC3"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return</w:t>
            </w:r>
          </w:p>
          <w:p w14:paraId="7F6E993E"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self._last_switch_ms = now</w:t>
            </w:r>
          </w:p>
          <w:p w14:paraId="50F9E4D2"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self._set_mode(target)        # </w:t>
            </w:r>
            <w:r>
              <w:rPr>
                <w:rFonts w:ascii="Consolas" w:hAnsi="Consolas" w:cs="Consolas"/>
                <w:color w:val="1A1A1A"/>
                <w:sz w:val="18"/>
                <w:szCs w:val="18"/>
              </w:rPr>
              <w:t>화면을</w:t>
            </w:r>
            <w:r>
              <w:rPr>
                <w:rFonts w:ascii="Consolas" w:hAnsi="Consolas" w:cs="Consolas"/>
                <w:color w:val="1A1A1A"/>
                <w:sz w:val="18"/>
                <w:szCs w:val="18"/>
              </w:rPr>
              <w:t xml:space="preserve"> </w:t>
            </w:r>
            <w:r>
              <w:rPr>
                <w:rFonts w:ascii="Consolas" w:hAnsi="Consolas" w:cs="Consolas"/>
                <w:color w:val="1A1A1A"/>
                <w:sz w:val="18"/>
                <w:szCs w:val="18"/>
              </w:rPr>
              <w:t>그</w:t>
            </w:r>
            <w:r>
              <w:rPr>
                <w:rFonts w:ascii="Consolas" w:hAnsi="Consolas" w:cs="Consolas"/>
                <w:color w:val="1A1A1A"/>
                <w:sz w:val="18"/>
                <w:szCs w:val="18"/>
              </w:rPr>
              <w:t xml:space="preserve"> </w:t>
            </w:r>
            <w:r>
              <w:rPr>
                <w:rFonts w:ascii="Consolas" w:hAnsi="Consolas" w:cs="Consolas"/>
                <w:color w:val="1A1A1A"/>
                <w:sz w:val="18"/>
                <w:szCs w:val="18"/>
              </w:rPr>
              <w:t>모드로</w:t>
            </w:r>
            <w:r>
              <w:rPr>
                <w:rFonts w:ascii="Consolas" w:hAnsi="Consolas" w:cs="Consolas"/>
                <w:color w:val="1A1A1A"/>
                <w:sz w:val="18"/>
                <w:szCs w:val="18"/>
              </w:rPr>
              <w:t xml:space="preserve"> </w:t>
            </w:r>
            <w:r>
              <w:rPr>
                <w:rFonts w:ascii="Consolas" w:hAnsi="Consolas" w:cs="Consolas"/>
                <w:color w:val="1A1A1A"/>
                <w:sz w:val="18"/>
                <w:szCs w:val="18"/>
              </w:rPr>
              <w:t>변신</w:t>
            </w:r>
            <w:r>
              <w:rPr>
                <w:rFonts w:ascii="Consolas" w:hAnsi="Consolas" w:cs="Consolas"/>
                <w:color w:val="1A1A1A"/>
                <w:sz w:val="18"/>
                <w:szCs w:val="18"/>
              </w:rPr>
              <w:t>!</w:t>
            </w:r>
          </w:p>
        </w:tc>
      </w:tr>
    </w:tbl>
    <w:p w14:paraId="3CAE8859" w14:textId="77777777" w:rsidR="00927678" w:rsidRDefault="00000000">
      <w:pPr>
        <w:spacing w:before="40" w:line="240" w:lineRule="auto"/>
        <w:jc w:val="center"/>
        <w:rPr>
          <w:i/>
          <w:iCs/>
          <w:color w:val="555555"/>
        </w:rPr>
      </w:pPr>
      <w:r>
        <w:rPr>
          <w:i/>
          <w:iCs/>
          <w:color w:val="555555"/>
        </w:rPr>
        <w:lastRenderedPageBreak/>
        <w:t>[코드 1] 다수결 투표와 쿨다운으로 화면 모드를 안정적으로 바꾸는 핵심 코드</w:t>
      </w:r>
    </w:p>
    <w:p w14:paraId="0EB1A1EA"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6"/>
          <w:szCs w:val="26"/>
        </w:rPr>
      </w:pPr>
      <w:r>
        <w:rPr>
          <w:b/>
          <w:bCs/>
          <w:color w:val="000000"/>
          <w:sz w:val="26"/>
          <w:szCs w:val="26"/>
        </w:rPr>
        <w:t>● 작품 구조(소프트웨어 설계)</w:t>
      </w:r>
    </w:p>
    <w:p w14:paraId="4F9D50D8"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프로그램은 크게 세 부분으로 나누어 설계했습니다. 첫째는 '눈'에 해당하는 부분으로, 카메라 영상에서 얼굴과 손을 찾고 나이대와 손동작을 알아냅니다. 둘째는 '손'에 해당하는 화면 부분으로, 사용자에게 메뉴와 단추를 보여 주고 누르는 것을 받아들입니다. 셋째는 '머리'에 해당하는 부분으로, 주문을 장바구니에 담고 가격을 계산하며 단골 정보를 저장합니다.</w:t>
      </w:r>
    </w:p>
    <w:p w14:paraId="61334935"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이렇게 기능별로 파일을 나누어 만들면, 한 부분을 고쳐도 다른 부분이 망가지지 않아 안전하고, 여러 명이 나누어 작업하기도 좋습니다. 실제 폴더는 백엔드(속) 기능을 모은 core 폴더와 화면을 모은 ui 폴더로 나누었습니다. core 폴더에는 카메라·인공지능(vision), 연령 분류 모델(age_model), 자연어 주문 해석(nlu), 단골 매칭(regulars), 데이터 저장(database), 메뉴 정보(menu_data), 수학·과학 계산(mathutils), 다국어 글자(i18n) 등이 들어 있습니다.</w:t>
      </w:r>
    </w:p>
    <w:p w14:paraId="078C4ED3"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화면을 담당하는 ui 폴더에는 메인 화면과 상태 관리(main_window), 메뉴 카드·장바구니·안내 토스트 같은 작은 화면 조각(widgets), 음성 주문 입력창(voice_dialog), 네 가지 모드의 색과 글자 크기를 정하는 테마(theme)가 들어 있습니다. 화면 만들기에는 파이썬의 PyQt6를, 얼굴·손 인식에는 OpenCV와 MediaPipe를, 단골 정보 저장에는 SQLite라는 작은 데이터베이스를 사용했습니다.</w:t>
      </w:r>
    </w:p>
    <w:p w14:paraId="2CB89C97"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bCs/>
          <w:color w:val="000000"/>
          <w:sz w:val="28"/>
          <w:szCs w:val="28"/>
        </w:rPr>
        <w:t>2. 작품 제작</w:t>
      </w:r>
    </w:p>
    <w:p w14:paraId="415C1F94"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6"/>
          <w:szCs w:val="26"/>
        </w:rPr>
      </w:pPr>
      <w:r>
        <w:rPr>
          <w:b/>
          <w:bCs/>
          <w:color w:val="000000"/>
          <w:sz w:val="26"/>
          <w:szCs w:val="26"/>
        </w:rPr>
        <w:t>핵심 기능 ① AI 연령 맞춤 화면</w:t>
      </w:r>
    </w:p>
    <w:p w14:paraId="063438A0"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연령을 알아보는 인공지능은 미리 수많은 얼굴 사진으로 공부(학습)한 모델을 사용합니다. 이 모델은 얼굴을 보고 나이를 여러 구간(예: 0~2세, 4~6세 … 60세 </w:t>
      </w:r>
      <w:r>
        <w:rPr>
          <w:color w:val="000000"/>
          <w:sz w:val="26"/>
          <w:szCs w:val="26"/>
        </w:rPr>
        <w:lastRenderedPageBreak/>
        <w:t>이상)으로 나누어 짐작하는데, 저희는 이것을 다시 어린이·성인·노인 세 그룹으로 묶어 모드를 정했습니다. 어린이로 판단되면 어린이 모드, 노인으로 판단되면 실버 모드, 성인이면 일반 모드가 됩니다.</w:t>
      </w:r>
    </w:p>
    <w:tbl>
      <w:tblPr>
        <w:tblStyle w:val="TableNormal0"/>
        <w:tblW w:w="9300" w:type="dxa"/>
        <w:jc w:val="center"/>
        <w:tblInd w:w="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Look w:val="04A0" w:firstRow="1" w:lastRow="0" w:firstColumn="1" w:lastColumn="0" w:noHBand="0" w:noVBand="1"/>
      </w:tblPr>
      <w:tblGrid>
        <w:gridCol w:w="9300"/>
      </w:tblGrid>
      <w:tr w:rsidR="00927678" w14:paraId="54F858A1" w14:textId="77777777">
        <w:trPr>
          <w:jc w:val="center"/>
        </w:trPr>
        <w:tc>
          <w:tcPr>
            <w:tcW w:w="9300" w:type="dxa"/>
            <w:shd w:val="clear" w:color="auto" w:fill="F5F5F5"/>
          </w:tcPr>
          <w:p w14:paraId="1C6D0D05"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8</w:t>
            </w:r>
            <w:r>
              <w:rPr>
                <w:rFonts w:ascii="Consolas" w:hAnsi="Consolas" w:cs="Consolas"/>
                <w:color w:val="1A1A1A"/>
                <w:sz w:val="18"/>
                <w:szCs w:val="18"/>
              </w:rPr>
              <w:t>개</w:t>
            </w:r>
            <w:r>
              <w:rPr>
                <w:rFonts w:ascii="Consolas" w:hAnsi="Consolas" w:cs="Consolas"/>
                <w:color w:val="1A1A1A"/>
                <w:sz w:val="18"/>
                <w:szCs w:val="18"/>
              </w:rPr>
              <w:t xml:space="preserve"> </w:t>
            </w:r>
            <w:r>
              <w:rPr>
                <w:rFonts w:ascii="Consolas" w:hAnsi="Consolas" w:cs="Consolas"/>
                <w:color w:val="1A1A1A"/>
                <w:sz w:val="18"/>
                <w:szCs w:val="18"/>
              </w:rPr>
              <w:t>연령</w:t>
            </w:r>
            <w:r>
              <w:rPr>
                <w:rFonts w:ascii="Consolas" w:hAnsi="Consolas" w:cs="Consolas"/>
                <w:color w:val="1A1A1A"/>
                <w:sz w:val="18"/>
                <w:szCs w:val="18"/>
              </w:rPr>
              <w:t xml:space="preserve"> </w:t>
            </w:r>
            <w:r>
              <w:rPr>
                <w:rFonts w:ascii="Consolas" w:hAnsi="Consolas" w:cs="Consolas"/>
                <w:color w:val="1A1A1A"/>
                <w:sz w:val="18"/>
                <w:szCs w:val="18"/>
              </w:rPr>
              <w:t>구간을</w:t>
            </w:r>
            <w:r>
              <w:rPr>
                <w:rFonts w:ascii="Consolas" w:hAnsi="Consolas" w:cs="Consolas"/>
                <w:color w:val="1A1A1A"/>
                <w:sz w:val="18"/>
                <w:szCs w:val="18"/>
              </w:rPr>
              <w:t xml:space="preserve"> </w:t>
            </w:r>
            <w:r>
              <w:rPr>
                <w:rFonts w:ascii="Consolas" w:hAnsi="Consolas" w:cs="Consolas"/>
                <w:color w:val="1A1A1A"/>
                <w:sz w:val="18"/>
                <w:szCs w:val="18"/>
              </w:rPr>
              <w:t>어린이</w:t>
            </w:r>
            <w:r>
              <w:rPr>
                <w:rFonts w:ascii="Consolas" w:hAnsi="Consolas" w:cs="Consolas"/>
                <w:color w:val="1A1A1A"/>
                <w:sz w:val="18"/>
                <w:szCs w:val="18"/>
              </w:rPr>
              <w:t>·</w:t>
            </w:r>
            <w:r>
              <w:rPr>
                <w:rFonts w:ascii="Consolas" w:hAnsi="Consolas" w:cs="Consolas"/>
                <w:color w:val="1A1A1A"/>
                <w:sz w:val="18"/>
                <w:szCs w:val="18"/>
              </w:rPr>
              <w:t>성인</w:t>
            </w:r>
            <w:r>
              <w:rPr>
                <w:rFonts w:ascii="Consolas" w:hAnsi="Consolas" w:cs="Consolas"/>
                <w:color w:val="1A1A1A"/>
                <w:sz w:val="18"/>
                <w:szCs w:val="18"/>
              </w:rPr>
              <w:t>·</w:t>
            </w:r>
            <w:r>
              <w:rPr>
                <w:rFonts w:ascii="Consolas" w:hAnsi="Consolas" w:cs="Consolas"/>
                <w:color w:val="1A1A1A"/>
                <w:sz w:val="18"/>
                <w:szCs w:val="18"/>
              </w:rPr>
              <w:t>노인</w:t>
            </w:r>
            <w:r>
              <w:rPr>
                <w:rFonts w:ascii="Consolas" w:hAnsi="Consolas" w:cs="Consolas"/>
                <w:color w:val="1A1A1A"/>
                <w:sz w:val="18"/>
                <w:szCs w:val="18"/>
              </w:rPr>
              <w:t xml:space="preserve"> 3</w:t>
            </w:r>
            <w:r>
              <w:rPr>
                <w:rFonts w:ascii="Consolas" w:hAnsi="Consolas" w:cs="Consolas"/>
                <w:color w:val="1A1A1A"/>
                <w:sz w:val="18"/>
                <w:szCs w:val="18"/>
              </w:rPr>
              <w:t>그룹으로</w:t>
            </w:r>
            <w:r>
              <w:rPr>
                <w:rFonts w:ascii="Consolas" w:hAnsi="Consolas" w:cs="Consolas"/>
                <w:color w:val="1A1A1A"/>
                <w:sz w:val="18"/>
                <w:szCs w:val="18"/>
              </w:rPr>
              <w:t xml:space="preserve"> </w:t>
            </w:r>
            <w:r>
              <w:rPr>
                <w:rFonts w:ascii="Consolas" w:hAnsi="Consolas" w:cs="Consolas"/>
                <w:color w:val="1A1A1A"/>
                <w:sz w:val="18"/>
                <w:szCs w:val="18"/>
              </w:rPr>
              <w:t>묶는다</w:t>
            </w:r>
          </w:p>
          <w:p w14:paraId="1E9949D1"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def bucket_to_group(idx):</w:t>
            </w:r>
          </w:p>
          <w:p w14:paraId="79B197F6"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if idx &lt;= 2:        # (0-2)(4-6)(8-12)</w:t>
            </w:r>
          </w:p>
          <w:p w14:paraId="2D1FABAF"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return "child"   # </w:t>
            </w:r>
            <w:r>
              <w:rPr>
                <w:rFonts w:ascii="Consolas" w:hAnsi="Consolas" w:cs="Consolas"/>
                <w:color w:val="1A1A1A"/>
                <w:sz w:val="18"/>
                <w:szCs w:val="18"/>
              </w:rPr>
              <w:t>어린이</w:t>
            </w:r>
            <w:r>
              <w:rPr>
                <w:rFonts w:ascii="Consolas" w:hAnsi="Consolas" w:cs="Consolas"/>
                <w:color w:val="1A1A1A"/>
                <w:sz w:val="18"/>
                <w:szCs w:val="18"/>
              </w:rPr>
              <w:t xml:space="preserve"> → </w:t>
            </w:r>
            <w:r>
              <w:rPr>
                <w:rFonts w:ascii="Consolas" w:hAnsi="Consolas" w:cs="Consolas"/>
                <w:color w:val="1A1A1A"/>
                <w:sz w:val="18"/>
                <w:szCs w:val="18"/>
              </w:rPr>
              <w:t>큰</w:t>
            </w:r>
            <w:r>
              <w:rPr>
                <w:rFonts w:ascii="Consolas" w:hAnsi="Consolas" w:cs="Consolas"/>
                <w:color w:val="1A1A1A"/>
                <w:sz w:val="18"/>
                <w:szCs w:val="18"/>
              </w:rPr>
              <w:t xml:space="preserve"> </w:t>
            </w:r>
            <w:r>
              <w:rPr>
                <w:rFonts w:ascii="Consolas" w:hAnsi="Consolas" w:cs="Consolas"/>
                <w:color w:val="1A1A1A"/>
                <w:sz w:val="18"/>
                <w:szCs w:val="18"/>
              </w:rPr>
              <w:t>글씨</w:t>
            </w:r>
            <w:r>
              <w:rPr>
                <w:rFonts w:ascii="Consolas" w:hAnsi="Consolas" w:cs="Consolas"/>
                <w:color w:val="1A1A1A"/>
                <w:sz w:val="18"/>
                <w:szCs w:val="18"/>
              </w:rPr>
              <w:t>·</w:t>
            </w:r>
            <w:r>
              <w:rPr>
                <w:rFonts w:ascii="Consolas" w:hAnsi="Consolas" w:cs="Consolas"/>
                <w:color w:val="1A1A1A"/>
                <w:sz w:val="18"/>
                <w:szCs w:val="18"/>
              </w:rPr>
              <w:t>쉬운</w:t>
            </w:r>
            <w:r>
              <w:rPr>
                <w:rFonts w:ascii="Consolas" w:hAnsi="Consolas" w:cs="Consolas"/>
                <w:color w:val="1A1A1A"/>
                <w:sz w:val="18"/>
                <w:szCs w:val="18"/>
              </w:rPr>
              <w:t xml:space="preserve"> </w:t>
            </w:r>
            <w:r>
              <w:rPr>
                <w:rFonts w:ascii="Consolas" w:hAnsi="Consolas" w:cs="Consolas"/>
                <w:color w:val="1A1A1A"/>
                <w:sz w:val="18"/>
                <w:szCs w:val="18"/>
              </w:rPr>
              <w:t>화면</w:t>
            </w:r>
          </w:p>
          <w:p w14:paraId="330A2108"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if idx &lt;= 5:        # (15-20)(25-32)(38-43)</w:t>
            </w:r>
          </w:p>
          <w:p w14:paraId="26A1FC2F"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return "adult"   # </w:t>
            </w:r>
            <w:r>
              <w:rPr>
                <w:rFonts w:ascii="Consolas" w:hAnsi="Consolas" w:cs="Consolas"/>
                <w:color w:val="1A1A1A"/>
                <w:sz w:val="18"/>
                <w:szCs w:val="18"/>
              </w:rPr>
              <w:t>성인</w:t>
            </w:r>
            <w:r>
              <w:rPr>
                <w:rFonts w:ascii="Consolas" w:hAnsi="Consolas" w:cs="Consolas"/>
                <w:color w:val="1A1A1A"/>
                <w:sz w:val="18"/>
                <w:szCs w:val="18"/>
              </w:rPr>
              <w:t xml:space="preserve"> → </w:t>
            </w:r>
            <w:r>
              <w:rPr>
                <w:rFonts w:ascii="Consolas" w:hAnsi="Consolas" w:cs="Consolas"/>
                <w:color w:val="1A1A1A"/>
                <w:sz w:val="18"/>
                <w:szCs w:val="18"/>
              </w:rPr>
              <w:t>표준</w:t>
            </w:r>
            <w:r>
              <w:rPr>
                <w:rFonts w:ascii="Consolas" w:hAnsi="Consolas" w:cs="Consolas"/>
                <w:color w:val="1A1A1A"/>
                <w:sz w:val="18"/>
                <w:szCs w:val="18"/>
              </w:rPr>
              <w:t xml:space="preserve"> </w:t>
            </w:r>
            <w:r>
              <w:rPr>
                <w:rFonts w:ascii="Consolas" w:hAnsi="Consolas" w:cs="Consolas"/>
                <w:color w:val="1A1A1A"/>
                <w:sz w:val="18"/>
                <w:szCs w:val="18"/>
              </w:rPr>
              <w:t>화면</w:t>
            </w:r>
          </w:p>
          <w:p w14:paraId="2F546D78"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return "senior"      # (48-53)(60-100) </w:t>
            </w:r>
            <w:r>
              <w:rPr>
                <w:rFonts w:ascii="Consolas" w:hAnsi="Consolas" w:cs="Consolas"/>
                <w:color w:val="1A1A1A"/>
                <w:sz w:val="18"/>
                <w:szCs w:val="18"/>
              </w:rPr>
              <w:t>노인</w:t>
            </w:r>
            <w:r>
              <w:rPr>
                <w:rFonts w:ascii="Consolas" w:hAnsi="Consolas" w:cs="Consolas"/>
                <w:color w:val="1A1A1A"/>
                <w:sz w:val="18"/>
                <w:szCs w:val="18"/>
              </w:rPr>
              <w:t xml:space="preserve"> → </w:t>
            </w:r>
            <w:r>
              <w:rPr>
                <w:rFonts w:ascii="Consolas" w:hAnsi="Consolas" w:cs="Consolas"/>
                <w:color w:val="1A1A1A"/>
                <w:sz w:val="18"/>
                <w:szCs w:val="18"/>
              </w:rPr>
              <w:t>실버</w:t>
            </w:r>
            <w:r>
              <w:rPr>
                <w:rFonts w:ascii="Consolas" w:hAnsi="Consolas" w:cs="Consolas"/>
                <w:color w:val="1A1A1A"/>
                <w:sz w:val="18"/>
                <w:szCs w:val="18"/>
              </w:rPr>
              <w:t xml:space="preserve"> </w:t>
            </w:r>
            <w:r>
              <w:rPr>
                <w:rFonts w:ascii="Consolas" w:hAnsi="Consolas" w:cs="Consolas"/>
                <w:color w:val="1A1A1A"/>
                <w:sz w:val="18"/>
                <w:szCs w:val="18"/>
              </w:rPr>
              <w:t>모드</w:t>
            </w:r>
          </w:p>
        </w:tc>
      </w:tr>
    </w:tbl>
    <w:p w14:paraId="566CEFA1" w14:textId="77777777" w:rsidR="00927678" w:rsidRDefault="00000000">
      <w:pPr>
        <w:spacing w:before="40" w:line="240" w:lineRule="auto"/>
        <w:jc w:val="center"/>
        <w:rPr>
          <w:i/>
          <w:iCs/>
          <w:color w:val="555555"/>
        </w:rPr>
      </w:pPr>
      <w:r>
        <w:rPr>
          <w:i/>
          <w:iCs/>
          <w:color w:val="555555"/>
        </w:rPr>
        <w:t>[코드 2] 8개 연령 구간을 어린이·성인·노인 3그룹으로 묶는 코드</w:t>
      </w:r>
    </w:p>
    <w:p w14:paraId="2C31D6D8"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혹시 인공지능 모델 파일이 없거나 컴퓨터가 느린 상황을 대비해서, 눈 사이의 거리와 얼굴 높이의 비율로 나이대를 어림잡는 '예비 방법(휴리스틱)'도 함께 넣었습니다. 그래서 모델이 없어도 프로그램이 멈추지 않고 계속 작동합니다. 이렇게 '안 될 때를 대비한 두 번째 방법'을 준비해 둔 것이 저희 작품의 튼튼한 점입니다.</w:t>
      </w:r>
    </w:p>
    <w:p w14:paraId="0F0BF0C4"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6"/>
          <w:szCs w:val="26"/>
        </w:rPr>
      </w:pPr>
      <w:r>
        <w:rPr>
          <w:b/>
          <w:bCs/>
          <w:color w:val="000000"/>
          <w:sz w:val="26"/>
          <w:szCs w:val="26"/>
        </w:rPr>
        <w:t>핵심 기능 ② 비접촉 제스처 · 음성 · 다국어 주문</w:t>
      </w:r>
    </w:p>
    <w:p w14:paraId="58204FF1"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MediaPipe가 손의 21개 점을 찾아 손동작을 구분합니다. 검지로 가리키면 커서가 움직이고, 주먹을 6프레임 이상 유지하면 메뉴를 담습니다. 손바닥을 좌우로 움직이면 카테고리가 바뀌고, 엄지척은 결제를 진행합니다. 이동 평균과 1.5초 동작 간격을 적용해 손떨림과 연속 오작동을 줄였습니다. 최근에는 음성 주문창과 확인 팝업에서도 손동작을 사용할 수 있게 개선했습니다.</w:t>
      </w:r>
    </w:p>
    <w:p w14:paraId="6AA7A7FD"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음성 주문은 마이크 입력을 글자로 바꾼 뒤 메뉴·수량·세트·크기를 분석합니다. '치즈'처럼 메뉴 이름을 정확히 말하지 않아도 인기 메뉴와 키워드를 비교하는 퍼지 검색으로 더블 치즈버거를 추천할 수 있습니다. 음성 주문창에서는 주먹이나 엄지척으로 분석을 시작하고, 좌우 스와이프로 예시 문장을 바꿀 수 있습니다. 팝업이 열려 있을 때는 주먹이나 엄지척으로 '예'를 선택합니다.</w:t>
      </w:r>
    </w:p>
    <w:p w14:paraId="3CE49424"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다국어 기능은 한국어·영어·중국어 세 가지를 지원합니다. 화면의 메뉴, 안내문, 버튼과 매장 이름을 같은 번역 키로 관리하고, 지구본 버튼을 누르면 한국어→영어→중국어 순서로 바뀝니다. 언어별 음성 인식 코드와 주문 키워드도 따로 준비했습니다.</w:t>
      </w:r>
    </w:p>
    <w:p w14:paraId="2813ECE4" w14:textId="77777777" w:rsidR="00927678" w:rsidRDefault="00000000">
      <w:pPr>
        <w:spacing w:before="160" w:after="40" w:line="240" w:lineRule="auto"/>
        <w:jc w:val="center"/>
      </w:pPr>
      <w:r>
        <w:rPr>
          <w:noProof/>
        </w:rPr>
        <w:lastRenderedPageBreak/>
        <w:drawing>
          <wp:inline distT="0" distB="0" distL="0" distR="0" wp14:anchorId="2AB26EC1" wp14:editId="1A4F9DE9">
            <wp:extent cx="4896612" cy="3743099"/>
            <wp:effectExtent l="0" t="0" r="0" b="0"/>
            <wp:docPr id="1002" name="주문 처리 순서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주문 처리 순서도"/>
                    <pic:cNvPicPr/>
                  </pic:nvPicPr>
                  <pic:blipFill>
                    <a:blip r:embed="rId6"/>
                    <a:stretch>
                      <a:fillRect/>
                    </a:stretch>
                  </pic:blipFill>
                  <pic:spPr>
                    <a:xfrm>
                      <a:off x="0" y="0"/>
                      <a:ext cx="4896612" cy="3743099"/>
                    </a:xfrm>
                    <a:prstGeom prst="rect">
                      <a:avLst/>
                    </a:prstGeom>
                  </pic:spPr>
                </pic:pic>
              </a:graphicData>
            </a:graphic>
          </wp:inline>
        </w:drawing>
      </w:r>
    </w:p>
    <w:p w14:paraId="1F73A911" w14:textId="77777777" w:rsidR="00927678" w:rsidRDefault="00000000">
      <w:pPr>
        <w:spacing w:before="40" w:line="240" w:lineRule="auto"/>
        <w:jc w:val="center"/>
        <w:rPr>
          <w:i/>
          <w:iCs/>
          <w:color w:val="555555"/>
        </w:rPr>
      </w:pPr>
      <w:r>
        <w:rPr>
          <w:i/>
          <w:iCs/>
          <w:color w:val="555555"/>
        </w:rPr>
        <w:t>[그림 2] 터치·손동작·음성으로 주문하는 처리 흐름 순서도</w:t>
      </w:r>
    </w:p>
    <w:p w14:paraId="3329BA88"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6"/>
          <w:szCs w:val="26"/>
        </w:rPr>
      </w:pPr>
      <w:r>
        <w:rPr>
          <w:b/>
          <w:bCs/>
          <w:color w:val="000000"/>
          <w:sz w:val="26"/>
          <w:szCs w:val="26"/>
        </w:rPr>
        <w:t xml:space="preserve">핵심 기능 ③ 동의 기반 단골 빠른 주문과 개인정보 안전</w:t>
      </w:r>
    </w:p>
    <w:p w14:paraId="62E5C693"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결제 뒤 손님이 동의하면 별명과 주문 내용을 등록할 수 있습니다. 얼굴 사진은 저장하지 않으며, 등록 정보는 외부 서버가 아닌 프로그램이 실행되는 컴퓨터 안에 보관합니다. 현재 버전은 카메라로 손님을 자동 식별하지 않고, 시연 도구의 '단골 시뮬레이션' 버튼으로 저장된 단골의 환영 화면과 원클릭 재주문 과정을 안전하게 보여 줍니다.</w:t>
      </w:r>
    </w:p>
    <w:p w14:paraId="23FFE712"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자동 개인 식별을 뺀 것은 기능을 포기한 것이 아니라 실험 결과를 반영한 안전한 결정입니다. MediaPipe 얼굴 랜드마크를 실제로 비교했더니 다른 사람도 코사인 유사도가 0.99~1.00으로 나타나 개인을 구분하기 어려웠습니다. 오인식한 이름을 보여 주는 것보다 사용자가 직접 선택하는 방식이 더 정확하고 개인정보 보호에도 알맞다고 판단했습니다.</w:t>
      </w:r>
    </w:p>
    <w:p w14:paraId="2B506612"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6"/>
          <w:szCs w:val="26"/>
        </w:rPr>
      </w:pPr>
      <w:r>
        <w:rPr>
          <w:b/>
          <w:bCs/>
          <w:color w:val="000000"/>
          <w:sz w:val="26"/>
          <w:szCs w:val="26"/>
        </w:rPr>
        <w:t>● 교과 융합(STEAM) 요소</w:t>
      </w:r>
    </w:p>
    <w:p w14:paraId="466893C9"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저희 작품에는 여러 과목에서 배운 내용이 함께 녹아 있습니다. [수학] 두 정보가 얼마나 닮았는지 재는 '코사인 유사도'와 두 점 사이 거리를 구하는 '유클리드 </w:t>
      </w:r>
      <w:r>
        <w:rPr>
          <w:color w:val="000000"/>
          <w:sz w:val="26"/>
          <w:szCs w:val="26"/>
        </w:rPr>
        <w:lastRenderedPageBreak/>
        <w:t>거리' 공식을 사용했습니다. [과학] 어두운 곳에서도 얼굴이 잘 보이도록 밝기를 고르게 펴 주는 '히스토그램 평활화'와, 손떨림을 줄이기 위해 여러 값을 평균 내는 '이동 평균' 방법을 썼습니다.</w:t>
      </w:r>
    </w:p>
    <w:tbl>
      <w:tblPr>
        <w:tblStyle w:val="TableNormal0"/>
        <w:tblW w:w="9300" w:type="dxa"/>
        <w:jc w:val="center"/>
        <w:tblInd w:w="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Look w:val="04A0" w:firstRow="1" w:lastRow="0" w:firstColumn="1" w:lastColumn="0" w:noHBand="0" w:noVBand="1"/>
      </w:tblPr>
      <w:tblGrid>
        <w:gridCol w:w="9300"/>
      </w:tblGrid>
      <w:tr w:rsidR="00927678" w14:paraId="51669AB0" w14:textId="77777777">
        <w:trPr>
          <w:jc w:val="center"/>
        </w:trPr>
        <w:tc>
          <w:tcPr>
            <w:tcW w:w="9300" w:type="dxa"/>
            <w:shd w:val="clear" w:color="auto" w:fill="F5F5F5"/>
          </w:tcPr>
          <w:p w14:paraId="34FA584B"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w:t>
            </w:r>
            <w:r>
              <w:rPr>
                <w:rFonts w:ascii="Consolas" w:hAnsi="Consolas" w:cs="Consolas"/>
                <w:color w:val="1A1A1A"/>
                <w:sz w:val="18"/>
                <w:szCs w:val="18"/>
              </w:rPr>
              <w:t>두</w:t>
            </w:r>
            <w:r>
              <w:rPr>
                <w:rFonts w:ascii="Consolas" w:hAnsi="Consolas" w:cs="Consolas"/>
                <w:color w:val="1A1A1A"/>
                <w:sz w:val="18"/>
                <w:szCs w:val="18"/>
              </w:rPr>
              <w:t xml:space="preserve"> </w:t>
            </w:r>
            <w:r>
              <w:rPr>
                <w:rFonts w:ascii="Consolas" w:hAnsi="Consolas" w:cs="Consolas"/>
                <w:color w:val="1A1A1A"/>
                <w:sz w:val="18"/>
                <w:szCs w:val="18"/>
              </w:rPr>
              <w:t>얼굴</w:t>
            </w:r>
            <w:r>
              <w:rPr>
                <w:rFonts w:ascii="Consolas" w:hAnsi="Consolas" w:cs="Consolas"/>
                <w:color w:val="1A1A1A"/>
                <w:sz w:val="18"/>
                <w:szCs w:val="18"/>
              </w:rPr>
              <w:t xml:space="preserve"> </w:t>
            </w:r>
            <w:r>
              <w:rPr>
                <w:rFonts w:ascii="Consolas" w:hAnsi="Consolas" w:cs="Consolas"/>
                <w:color w:val="1A1A1A"/>
                <w:sz w:val="18"/>
                <w:szCs w:val="18"/>
              </w:rPr>
              <w:t>벡터가</w:t>
            </w:r>
            <w:r>
              <w:rPr>
                <w:rFonts w:ascii="Consolas" w:hAnsi="Consolas" w:cs="Consolas"/>
                <w:color w:val="1A1A1A"/>
                <w:sz w:val="18"/>
                <w:szCs w:val="18"/>
              </w:rPr>
              <w:t xml:space="preserve"> </w:t>
            </w:r>
            <w:r>
              <w:rPr>
                <w:rFonts w:ascii="Consolas" w:hAnsi="Consolas" w:cs="Consolas"/>
                <w:color w:val="1A1A1A"/>
                <w:sz w:val="18"/>
                <w:szCs w:val="18"/>
              </w:rPr>
              <w:t>얼마나</w:t>
            </w:r>
            <w:r>
              <w:rPr>
                <w:rFonts w:ascii="Consolas" w:hAnsi="Consolas" w:cs="Consolas"/>
                <w:color w:val="1A1A1A"/>
                <w:sz w:val="18"/>
                <w:szCs w:val="18"/>
              </w:rPr>
              <w:t xml:space="preserve"> </w:t>
            </w:r>
            <w:r>
              <w:rPr>
                <w:rFonts w:ascii="Consolas" w:hAnsi="Consolas" w:cs="Consolas"/>
                <w:color w:val="1A1A1A"/>
                <w:sz w:val="18"/>
                <w:szCs w:val="18"/>
              </w:rPr>
              <w:t>닮았는지</w:t>
            </w:r>
            <w:r>
              <w:rPr>
                <w:rFonts w:ascii="Consolas" w:hAnsi="Consolas" w:cs="Consolas"/>
                <w:color w:val="1A1A1A"/>
                <w:sz w:val="18"/>
                <w:szCs w:val="18"/>
              </w:rPr>
              <w:t xml:space="preserve"> -1~1</w:t>
            </w:r>
            <w:r>
              <w:rPr>
                <w:rFonts w:ascii="Consolas" w:hAnsi="Consolas" w:cs="Consolas"/>
                <w:color w:val="1A1A1A"/>
                <w:sz w:val="18"/>
                <w:szCs w:val="18"/>
              </w:rPr>
              <w:t>로</w:t>
            </w:r>
            <w:r>
              <w:rPr>
                <w:rFonts w:ascii="Consolas" w:hAnsi="Consolas" w:cs="Consolas"/>
                <w:color w:val="1A1A1A"/>
                <w:sz w:val="18"/>
                <w:szCs w:val="18"/>
              </w:rPr>
              <w:t xml:space="preserve"> </w:t>
            </w:r>
            <w:r>
              <w:rPr>
                <w:rFonts w:ascii="Consolas" w:hAnsi="Consolas" w:cs="Consolas"/>
                <w:color w:val="1A1A1A"/>
                <w:sz w:val="18"/>
                <w:szCs w:val="18"/>
              </w:rPr>
              <w:t>계산</w:t>
            </w:r>
            <w:r>
              <w:rPr>
                <w:rFonts w:ascii="Consolas" w:hAnsi="Consolas" w:cs="Consolas"/>
                <w:color w:val="1A1A1A"/>
                <w:sz w:val="18"/>
                <w:szCs w:val="18"/>
              </w:rPr>
              <w:t xml:space="preserve"> (</w:t>
            </w:r>
            <w:r>
              <w:rPr>
                <w:rFonts w:ascii="Consolas" w:hAnsi="Consolas" w:cs="Consolas"/>
                <w:color w:val="1A1A1A"/>
                <w:sz w:val="18"/>
                <w:szCs w:val="18"/>
              </w:rPr>
              <w:t>수학</w:t>
            </w:r>
            <w:r>
              <w:rPr>
                <w:rFonts w:ascii="Consolas" w:hAnsi="Consolas" w:cs="Consolas"/>
                <w:color w:val="1A1A1A"/>
                <w:sz w:val="18"/>
                <w:szCs w:val="18"/>
              </w:rPr>
              <w:t>)</w:t>
            </w:r>
          </w:p>
          <w:p w14:paraId="0319F9A9"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similarity = (A·B) / (‖A‖ · ‖B‖)</w:t>
            </w:r>
          </w:p>
          <w:p w14:paraId="168B75A7"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def cosine_similarity(a, b):</w:t>
            </w:r>
          </w:p>
          <w:p w14:paraId="7F2D566B"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va, vb = np.asarray(a), np.asarray(b)</w:t>
            </w:r>
          </w:p>
          <w:p w14:paraId="0959340C"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na, nb = np.linalg.norm(va), np.linalg.norm(vb)</w:t>
            </w:r>
          </w:p>
          <w:p w14:paraId="3E2E5680"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if na == 0 or nb == 0:        # 0</w:t>
            </w:r>
            <w:r>
              <w:rPr>
                <w:rFonts w:ascii="Consolas" w:hAnsi="Consolas" w:cs="Consolas"/>
                <w:color w:val="1A1A1A"/>
                <w:sz w:val="18"/>
                <w:szCs w:val="18"/>
              </w:rPr>
              <w:t>으로</w:t>
            </w:r>
            <w:r>
              <w:rPr>
                <w:rFonts w:ascii="Consolas" w:hAnsi="Consolas" w:cs="Consolas"/>
                <w:color w:val="1A1A1A"/>
                <w:sz w:val="18"/>
                <w:szCs w:val="18"/>
              </w:rPr>
              <w:t xml:space="preserve"> </w:t>
            </w:r>
            <w:r>
              <w:rPr>
                <w:rFonts w:ascii="Consolas" w:hAnsi="Consolas" w:cs="Consolas"/>
                <w:color w:val="1A1A1A"/>
                <w:sz w:val="18"/>
                <w:szCs w:val="18"/>
              </w:rPr>
              <w:t>나누기</w:t>
            </w:r>
            <w:r>
              <w:rPr>
                <w:rFonts w:ascii="Consolas" w:hAnsi="Consolas" w:cs="Consolas"/>
                <w:color w:val="1A1A1A"/>
                <w:sz w:val="18"/>
                <w:szCs w:val="18"/>
              </w:rPr>
              <w:t xml:space="preserve"> </w:t>
            </w:r>
            <w:r>
              <w:rPr>
                <w:rFonts w:ascii="Consolas" w:hAnsi="Consolas" w:cs="Consolas"/>
                <w:color w:val="1A1A1A"/>
                <w:sz w:val="18"/>
                <w:szCs w:val="18"/>
              </w:rPr>
              <w:t>방지</w:t>
            </w:r>
          </w:p>
          <w:p w14:paraId="12B93170"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return 0.0</w:t>
            </w:r>
          </w:p>
          <w:p w14:paraId="65AA4D5B" w14:textId="77777777" w:rsidR="00927678" w:rsidRDefault="00000000">
            <w:pPr>
              <w:spacing w:after="0" w:line="230" w:lineRule="auto"/>
              <w:jc w:val="left"/>
              <w:rPr>
                <w:rFonts w:ascii="Consolas" w:hAnsi="Consolas" w:cs="Consolas" w:hint="eastAsia"/>
                <w:color w:val="1A1A1A"/>
                <w:sz w:val="18"/>
                <w:szCs w:val="18"/>
              </w:rPr>
            </w:pPr>
            <w:r>
              <w:rPr>
                <w:rFonts w:ascii="Consolas" w:hAnsi="Consolas" w:cs="Consolas"/>
                <w:color w:val="1A1A1A"/>
                <w:sz w:val="18"/>
                <w:szCs w:val="18"/>
              </w:rPr>
              <w:t xml:space="preserve">    return float(np.dot(va, vb) / (na * nb))</w:t>
            </w:r>
          </w:p>
        </w:tc>
      </w:tr>
    </w:tbl>
    <w:p w14:paraId="68492ABA" w14:textId="77777777" w:rsidR="00927678" w:rsidRDefault="00000000">
      <w:pPr>
        <w:spacing w:before="40" w:line="240" w:lineRule="auto"/>
        <w:jc w:val="center"/>
        <w:rPr>
          <w:i/>
          <w:iCs/>
          <w:color w:val="555555"/>
        </w:rPr>
      </w:pPr>
      <w:r>
        <w:rPr>
          <w:i/>
          <w:iCs/>
          <w:color w:val="555555"/>
        </w:rPr>
        <w:t>[코드 3] 두 얼굴이 얼마나 닮았는지 재는 코사인 유사도(수학) 코드</w:t>
      </w:r>
    </w:p>
    <w:p w14:paraId="59F904C6"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[인공지능·코딩] 카메라 처리는 별도 스레드에서 실행해 화면이 멈추지 않게 했고, Qt 신호로 인식 결과를 안전하게 전달했습니다. [음성·접근성] 시스템이 지원하면 pyttsx3 음성 안내를 백그라운드에서 실행하며, 음성 엔진을 사용할 수 없으면 앱을 멈추지 않고 자동으로 비활성화합니다.</w:t>
      </w:r>
    </w:p>
    <w:p w14:paraId="41390CA7"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6"/>
          <w:szCs w:val="26"/>
        </w:rPr>
      </w:pPr>
      <w:r>
        <w:rPr>
          <w:b/>
          <w:bCs/>
          <w:color w:val="000000"/>
          <w:sz w:val="26"/>
          <w:szCs w:val="26"/>
        </w:rPr>
        <w:t xml:space="preserve">● 개발 과정과 사용한 도구</w:t>
      </w:r>
    </w:p>
    <w:p w14:paraId="44A72BA6"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Python 3.10과 PyQt6로 화면을 만들고, OpenCV·MediaPipe·NumPy로 카메라와 손동작을 처리했습니다. 연령 추정에는 Caffe 형식의 학습 모델을 사용했고, 데이터는 SQLite에 저장했습니다. 개발은 '계획→구현→자동 테스트→실제 실행→수정' 순서를 반복했습니다. AI 코딩 도구가 제안한 내용도 그대로 쓰지 않고 코드를 읽고 테스트해 맞는지 확인했습니다.</w:t>
      </w:r>
    </w:p>
    <w:p w14:paraId="5C4255FF"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처음에는 어린이와 어르신의 판단이 흔들리고 화면이 자주 바뀌었지만, 최근 20개 결과 중 13개 이상이 같을 때만 바꾸고 4초 동안 다시 전환하지 않도록 고쳤습니다. 또 음성창 뒤에서 메뉴 제스처가 실행되는 문제를 막기 위해 '음성창→팝업→메뉴 화면' 순서로 입력을 전달하도록 구조를 개선했습니다.</w:t>
      </w:r>
    </w:p>
    <w:p w14:paraId="1B43E6CF" w14:textId="2EFF3922" w:rsidR="00A66E11" w:rsidRDefault="00A66E11">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sidRPr="00A66E11">
        <w:rPr>
          <w:color w:val="000000"/>
          <w:sz w:val="26"/>
          <w:szCs w:val="26"/>
        </w:rPr>
        <w:lastRenderedPageBreak/>
        <w:drawing>
          <wp:inline distT="0" distB="0" distL="0" distR="0" wp14:anchorId="103FA16D" wp14:editId="749D99B8">
            <wp:extent cx="6120130" cy="3291205"/>
            <wp:effectExtent l="0" t="0" r="0" b="4445"/>
            <wp:docPr id="154015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51676" name=""/>
                    <pic:cNvPicPr/>
                  </pic:nvPicPr>
                  <pic:blipFill>
                    <a:blip r:embed="rId7"/>
                    <a:stretch>
                      <a:fillRect/>
                    </a:stretch>
                  </pic:blipFill>
                  <pic:spPr>
                    <a:xfrm>
                      <a:off x="0" y="0"/>
                      <a:ext cx="6120130" cy="3291205"/>
                    </a:xfrm>
                    <a:prstGeom prst="rect">
                      <a:avLst/>
                    </a:prstGeom>
                  </pic:spPr>
                </pic:pic>
              </a:graphicData>
            </a:graphic>
          </wp:inline>
        </w:drawing>
      </w:r>
    </w:p>
    <w:tbl>
      <w:tblPr>
        <w:tblStyle w:val="a1"/>
        <w:tblpPr w:leftFromText="57" w:rightFromText="57" w:topFromText="57" w:bottomFromText="57" w:vertAnchor="text" w:tblpY="337"/>
        <w:tblW w:w="9412"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631"/>
        <w:gridCol w:w="113"/>
        <w:gridCol w:w="8668"/>
      </w:tblGrid>
      <w:tr w:rsidR="00927678" w14:paraId="3D1C8347" w14:textId="77777777">
        <w:trPr>
          <w:trHeight w:val="544"/>
        </w:trPr>
        <w:tc>
          <w:tcPr>
            <w:tcW w:w="631" w:type="dxa"/>
            <w:tcBorders>
              <w:top w:val="single" w:sz="4" w:space="0" w:color="FFFFFF"/>
              <w:left w:val="single" w:sz="4" w:space="0" w:color="FFFFFF"/>
              <w:bottom w:val="single" w:sz="4" w:space="0" w:color="FFFFFF"/>
              <w:right w:val="single" w:sz="4" w:space="0" w:color="FFFFFF"/>
            </w:tcBorders>
            <w:shd w:val="clear" w:color="auto" w:fill="000000"/>
            <w:vAlign w:val="center"/>
          </w:tcPr>
          <w:p w14:paraId="77E9F78B" w14:textId="77777777" w:rsidR="00927678" w:rsidRDefault="00000000">
            <w:pPr>
              <w:pBdr>
                <w:top w:val="none" w:sz="0" w:space="0" w:color="000000"/>
                <w:left w:val="none" w:sz="0" w:space="0" w:color="000000"/>
                <w:bottom w:val="none" w:sz="0" w:space="0" w:color="000000"/>
                <w:right w:val="none" w:sz="0" w:space="0" w:color="000000"/>
                <w:between w:val="nil"/>
              </w:pBdr>
              <w:spacing w:after="0" w:line="240" w:lineRule="auto"/>
              <w:jc w:val="center"/>
              <w:rPr>
                <w:rFonts w:ascii="함초롬바탕" w:eastAsia="함초롬바탕" w:hAnsi="함초롬바탕" w:cs="함초롬바탕"/>
                <w:color w:val="000000"/>
              </w:rPr>
            </w:pPr>
            <w:r>
              <w:rPr>
                <w:rFonts w:ascii="HY크리스탈M" w:eastAsia="HY크리스탈M" w:hAnsi="HY크리스탈M" w:cs="HY크리스탈M"/>
                <w:b/>
                <w:bCs/>
                <w:color w:val="FFFFFF"/>
                <w:sz w:val="32"/>
                <w:szCs w:val="32"/>
              </w:rPr>
              <w:t>Ⅲ</w:t>
            </w:r>
          </w:p>
        </w:tc>
        <w:tc>
          <w:tcPr>
            <w:tcW w:w="113" w:type="dxa"/>
            <w:tcBorders>
              <w:top w:val="single" w:sz="4" w:space="0" w:color="FFFFFF"/>
              <w:left w:val="single" w:sz="4" w:space="0" w:color="FFFFFF"/>
              <w:bottom w:val="single" w:sz="4" w:space="0" w:color="FFFFFF"/>
              <w:right w:val="single" w:sz="4" w:space="0" w:color="FFFFFF"/>
            </w:tcBorders>
            <w:vAlign w:val="center"/>
          </w:tcPr>
          <w:p w14:paraId="65CA7C84" w14:textId="77777777" w:rsidR="00927678" w:rsidRDefault="00927678">
            <w:pPr>
              <w:pBdr>
                <w:top w:val="none" w:sz="0" w:space="0" w:color="000000"/>
                <w:left w:val="none" w:sz="0" w:space="0" w:color="000000"/>
                <w:bottom w:val="none" w:sz="0" w:space="0" w:color="000000"/>
                <w:right w:val="none" w:sz="0" w:space="0" w:color="000000"/>
                <w:between w:val="nil"/>
              </w:pBdr>
              <w:spacing w:after="0" w:line="240" w:lineRule="auto"/>
              <w:rPr>
                <w:rFonts w:ascii="HY헤드라인M" w:eastAsia="HY헤드라인M" w:hAnsi="HY헤드라인M" w:cs="HY헤드라인M"/>
                <w:color w:val="2B5686"/>
                <w:sz w:val="36"/>
                <w:szCs w:val="36"/>
              </w:rPr>
            </w:pPr>
          </w:p>
        </w:tc>
        <w:tc>
          <w:tcPr>
            <w:tcW w:w="8668" w:type="dxa"/>
            <w:tcBorders>
              <w:top w:val="single" w:sz="4" w:space="0" w:color="FFFFFF"/>
              <w:left w:val="single" w:sz="4" w:space="0" w:color="FFFFFF"/>
              <w:bottom w:val="single" w:sz="4" w:space="0" w:color="000000"/>
              <w:right w:val="single" w:sz="4" w:space="0" w:color="FFFFFF"/>
            </w:tcBorders>
            <w:vAlign w:val="center"/>
          </w:tcPr>
          <w:p w14:paraId="2417B8E2" w14:textId="77777777" w:rsidR="00927678" w:rsidRDefault="00000000">
            <w:pPr>
              <w:pBdr>
                <w:top w:val="none" w:sz="0" w:space="0" w:color="000000"/>
                <w:left w:val="none" w:sz="0" w:space="0" w:color="000000"/>
                <w:bottom w:val="none" w:sz="0" w:space="0" w:color="000000"/>
                <w:right w:val="none" w:sz="0" w:space="0" w:color="000000"/>
                <w:between w:val="nil"/>
              </w:pBdr>
              <w:spacing w:after="0" w:line="240" w:lineRule="auto"/>
              <w:ind w:left="575" w:hanging="575"/>
              <w:jc w:val="left"/>
              <w:rPr>
                <w:rFonts w:ascii="함초롬바탕" w:eastAsia="함초롬바탕" w:hAnsi="함초롬바탕" w:cs="함초롬바탕"/>
                <w:color w:val="000000"/>
              </w:rPr>
            </w:pPr>
            <w:r>
              <w:rPr>
                <w:b/>
                <w:bCs/>
                <w:color w:val="000000"/>
                <w:sz w:val="30"/>
                <w:szCs w:val="30"/>
              </w:rPr>
              <w:t xml:space="preserve"> 작품 테스트</w:t>
            </w:r>
          </w:p>
        </w:tc>
      </w:tr>
    </w:tbl>
    <w:p w14:paraId="09E51815"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bCs/>
          <w:color w:val="000000"/>
          <w:sz w:val="28"/>
          <w:szCs w:val="28"/>
        </w:rPr>
        <w:t>1. 테스트 목적</w:t>
      </w:r>
    </w:p>
    <w:p w14:paraId="34D99693"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테스트 목적은 실제 사용자가 처음 화면부터 결제 완료까지 문제없이 주문할 수 있는지 확인하는 것이었습니다. 터치·음성·손동작 주문, 연령별 화면 전환, 세 언어, 가격 계산, 단골 시뮬레이션, 자동 초기화와 장비가 없을 때의 데모 모드를 각각 검사했습니다.</w:t>
      </w:r>
    </w:p>
    <w:p w14:paraId="1A72610B"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bCs/>
          <w:color w:val="000000"/>
          <w:sz w:val="28"/>
          <w:szCs w:val="28"/>
        </w:rPr>
        <w:t>2. 테스트 방법</w:t>
      </w:r>
    </w:p>
    <w:p w14:paraId="31019C18"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자동 테스트는 세 묶음으로 나누었습니다. tests/test_kiosk.py 10개는 핵심 계산과 데이터 기능, tests/test_full.py 46개는 전체 기능과 예외 처리, tests/test_scenarios.py 40개는 실제 사용 흐름을 검사합니다. 최근 추가한 퍼지 검색과 복합 음성 주문은 test_new_features.py의 8개 항목으로 별도 확인했습니다.</w:t>
      </w:r>
    </w:p>
    <w:p w14:paraId="25CE07EE"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실제 실행에서는 카메라로 얼굴과 손이 잡히는지, 연령 투표가 쌓여 모드가 안정적으로 바뀌는지 로그로 확인했습니다. 음성창과 팝업을 띄운 상태에서도 주먹·엄지척·스와이프가 알맞은 창에만 전달되는지 직접 시험했습니다.</w:t>
      </w:r>
    </w:p>
    <w:p w14:paraId="6C130CAD"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카메라, 마이크, 인터넷 또는 연령 모델 파일이 없는 상황도 시험했습니다. 카메라가 없으면 데모 모드로 전환되고, 음성 인식이 어려우면 글자 입력을 사용하며, 연령 모델이 없으면 기하 비율을 이용한 예비 판단으로 바뀝니다. 어느 한 기능이 실패해도 프로그램 전체가 멈추지 않게 했습니다.</w:t>
      </w:r>
    </w:p>
    <w:p w14:paraId="31DA332C"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bCs/>
          <w:color w:val="000000"/>
          <w:sz w:val="28"/>
          <w:szCs w:val="28"/>
        </w:rPr>
        <w:t>3. 예상 결과</w:t>
      </w:r>
    </w:p>
    <w:p w14:paraId="1AE9EF3C"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예상 결과는 세 가지였습니다. 첫째, 연령 추정값이 잠깐 흔들려도 화면이 깜빡이지 않을 것. 둘째, 터치·음성·손동작 중 어떤 방법을 사용해도 같은 장바구니와 가격 결과가 나올 것. 셋째, 장비나 인터넷이 없어도 데모와 글자 입력으로 핵심 흐름을 끝까지 보여 줄 수 있을 것이었습니다.</w:t>
      </w:r>
    </w:p>
    <w:p w14:paraId="1B8B98E1"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bCs/>
          <w:color w:val="000000"/>
          <w:sz w:val="28"/>
          <w:szCs w:val="28"/>
        </w:rPr>
        <w:t>4. 실제 결과</w:t>
      </w:r>
    </w:p>
    <w:p w14:paraId="5574BF89"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공식 자동 테스트 96개가 모두 통과했습니다. 핵심 테스트 10개, 전체 기능 테스트 46개, 실제 사용 시나리오 40개를 합한 결과입니다. 여기에 최근 추가한 퍼지 검색·복합 주문 점검 8개 항목도 모두 통과했습니다. 테스트는 서로 겹치는 부분이 있어 공식 합계는 기존 기준인 96개로 표시했습니다.</w:t>
      </w:r>
    </w:p>
    <w:p w14:paraId="7AE4D5C4"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카메라 실행 로그에서도 연령 추정과 투표 과정이 정상적으로 나타났습니다. 최근 20개 결과를 모으고 13개 이상 같은 결과가 되었을 때만 어린이·일반·실버 모드로 전환했으며, 4초 쿨다운 덕분에 같은 사람을 보고 화면이 계속 바뀌는 현상이 줄었습니다.</w:t>
      </w:r>
    </w:p>
    <w:p w14:paraId="37E9A8BB"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카메라가 없는 환경에서는 데모 모드가 정상 실행됐습니다. 시연 도구에서 어린이·일반·큰 화면·고대비 모드, 이전·다음·담기 제스처, 단골 시뮬레이션을 실행할 수 있었습니다. 마이크를 쓸 수 없을 때도 음성 주문창의 글자 입력과 예시 문장으로 주문을 완료할 수 있었습니다.</w:t>
      </w:r>
    </w:p>
    <w:p w14:paraId="19FAD066"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bCs/>
          <w:color w:val="000000"/>
          <w:sz w:val="28"/>
          <w:szCs w:val="28"/>
        </w:rPr>
        <w:t>5. 결과 분석</w:t>
      </w:r>
    </w:p>
    <w:p w14:paraId="461990F3"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테스트 결과는 처음 세운 목표와 거의 같았습니다. 특히 연령 다수결과 쿨다운, 제스처 입력 우선순위, 온라인 기능 실패 시 오프라인 규칙으로 돌아가는 구조가 안정성에 도움이 됐습니다. 가격 계산과 세트·라지 추가요금도 모든 주문 방법에서 같은 결과가 나왔습니다.</w:t>
      </w:r>
    </w:p>
    <w:p w14:paraId="5DDAA772"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한계도 분명히 확인했습니다. 조명과 얼굴 각도에 따라 연령 판단이 흔들릴 수 있고, Google 음성 인식은 인터넷이 필요합니다. TTS는 컴퓨터의 시스템 음성 환경에 따라 동작하지 않을 수 있습니다. 또 얼굴 랜드마크만으로 개인을 정확히 식별할 수 없어 카메라 단골 자동인식은 제거했습니다. 이러한 한계를 숨기지 않고 대체 방법과 안전장치를 마련한 것이 이번 개발의 중요한 결과입니다.</w:t>
      </w:r>
    </w:p>
    <w:tbl>
      <w:tblPr>
        <w:tblStyle w:val="a2"/>
        <w:tblpPr w:leftFromText="57" w:rightFromText="57" w:topFromText="57" w:bottomFromText="57" w:vertAnchor="text" w:tblpY="176"/>
        <w:tblW w:w="9412"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631"/>
        <w:gridCol w:w="113"/>
        <w:gridCol w:w="8668"/>
      </w:tblGrid>
      <w:tr w:rsidR="00927678" w14:paraId="42385A64" w14:textId="77777777">
        <w:trPr>
          <w:trHeight w:val="544"/>
        </w:trPr>
        <w:tc>
          <w:tcPr>
            <w:tcW w:w="631" w:type="dxa"/>
            <w:tcBorders>
              <w:top w:val="single" w:sz="4" w:space="0" w:color="FFFFFF"/>
              <w:left w:val="single" w:sz="4" w:space="0" w:color="FFFFFF"/>
              <w:bottom w:val="single" w:sz="4" w:space="0" w:color="FFFFFF"/>
              <w:right w:val="single" w:sz="4" w:space="0" w:color="FFFFFF"/>
            </w:tcBorders>
            <w:shd w:val="clear" w:color="auto" w:fill="000000"/>
            <w:vAlign w:val="center"/>
          </w:tcPr>
          <w:p w14:paraId="2856B335" w14:textId="77777777" w:rsidR="00927678" w:rsidRDefault="00000000">
            <w:pPr>
              <w:pBdr>
                <w:top w:val="none" w:sz="0" w:space="0" w:color="000000"/>
                <w:left w:val="none" w:sz="0" w:space="0" w:color="000000"/>
                <w:bottom w:val="none" w:sz="0" w:space="0" w:color="000000"/>
                <w:right w:val="none" w:sz="0" w:space="0" w:color="000000"/>
                <w:between w:val="nil"/>
              </w:pBdr>
              <w:spacing w:after="0" w:line="240" w:lineRule="auto"/>
              <w:jc w:val="center"/>
              <w:rPr>
                <w:rFonts w:ascii="함초롬바탕" w:eastAsia="함초롬바탕" w:hAnsi="함초롬바탕" w:cs="함초롬바탕"/>
                <w:color w:val="000000"/>
              </w:rPr>
            </w:pPr>
            <w:r>
              <w:rPr>
                <w:rFonts w:ascii="HY크리스탈M" w:eastAsia="HY크리스탈M" w:hAnsi="HY크리스탈M" w:cs="HY크리스탈M"/>
                <w:b/>
                <w:bCs/>
                <w:color w:val="FFFFFF"/>
                <w:sz w:val="32"/>
                <w:szCs w:val="32"/>
              </w:rPr>
              <w:t>Ⅳ</w:t>
            </w:r>
          </w:p>
        </w:tc>
        <w:tc>
          <w:tcPr>
            <w:tcW w:w="113" w:type="dxa"/>
            <w:tcBorders>
              <w:top w:val="single" w:sz="4" w:space="0" w:color="FFFFFF"/>
              <w:left w:val="single" w:sz="4" w:space="0" w:color="FFFFFF"/>
              <w:bottom w:val="single" w:sz="4" w:space="0" w:color="FFFFFF"/>
              <w:right w:val="single" w:sz="4" w:space="0" w:color="FFFFFF"/>
            </w:tcBorders>
            <w:vAlign w:val="center"/>
          </w:tcPr>
          <w:p w14:paraId="2125B639" w14:textId="77777777" w:rsidR="00927678" w:rsidRDefault="00927678">
            <w:pPr>
              <w:pBdr>
                <w:top w:val="none" w:sz="0" w:space="0" w:color="000000"/>
                <w:left w:val="none" w:sz="0" w:space="0" w:color="000000"/>
                <w:bottom w:val="none" w:sz="0" w:space="0" w:color="000000"/>
                <w:right w:val="none" w:sz="0" w:space="0" w:color="000000"/>
                <w:between w:val="nil"/>
              </w:pBdr>
              <w:spacing w:after="0" w:line="240" w:lineRule="auto"/>
              <w:rPr>
                <w:rFonts w:ascii="HY헤드라인M" w:eastAsia="HY헤드라인M" w:hAnsi="HY헤드라인M" w:cs="HY헤드라인M"/>
                <w:color w:val="2B5686"/>
                <w:sz w:val="36"/>
                <w:szCs w:val="36"/>
              </w:rPr>
            </w:pPr>
          </w:p>
        </w:tc>
        <w:tc>
          <w:tcPr>
            <w:tcW w:w="8668" w:type="dxa"/>
            <w:tcBorders>
              <w:top w:val="single" w:sz="4" w:space="0" w:color="FFFFFF"/>
              <w:left w:val="single" w:sz="4" w:space="0" w:color="FFFFFF"/>
              <w:bottom w:val="single" w:sz="4" w:space="0" w:color="000000"/>
              <w:right w:val="single" w:sz="4" w:space="0" w:color="FFFFFF"/>
            </w:tcBorders>
            <w:vAlign w:val="center"/>
          </w:tcPr>
          <w:p w14:paraId="3ECC6480" w14:textId="77777777" w:rsidR="00927678" w:rsidRDefault="00000000">
            <w:pPr>
              <w:pBdr>
                <w:top w:val="none" w:sz="0" w:space="0" w:color="000000"/>
                <w:left w:val="none" w:sz="0" w:space="0" w:color="000000"/>
                <w:bottom w:val="none" w:sz="0" w:space="0" w:color="000000"/>
                <w:right w:val="none" w:sz="0" w:space="0" w:color="000000"/>
                <w:between w:val="nil"/>
              </w:pBdr>
              <w:spacing w:after="0" w:line="240" w:lineRule="auto"/>
              <w:ind w:left="575" w:hanging="575"/>
              <w:jc w:val="left"/>
              <w:rPr>
                <w:rFonts w:ascii="함초롬바탕" w:eastAsia="함초롬바탕" w:hAnsi="함초롬바탕" w:cs="함초롬바탕"/>
                <w:color w:val="000000"/>
              </w:rPr>
            </w:pPr>
            <w:r>
              <w:rPr>
                <w:b/>
                <w:bCs/>
                <w:color w:val="000000"/>
                <w:sz w:val="30"/>
                <w:szCs w:val="30"/>
              </w:rPr>
              <w:t xml:space="preserve"> 해석 &amp; 결론</w:t>
            </w:r>
          </w:p>
        </w:tc>
      </w:tr>
    </w:tbl>
    <w:p w14:paraId="06F08AA5"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bCs/>
          <w:color w:val="000000"/>
          <w:sz w:val="28"/>
          <w:szCs w:val="28"/>
        </w:rPr>
        <w:t>1. 결론</w:t>
      </w:r>
    </w:p>
    <w:p w14:paraId="55038706"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유니버셜 키오스크는 어린이·어르신·휠체어 이용자·외국인처럼 기존 키오스크를 어렵게 느끼는 사람도 혼자 주문할 수 있도록 만든 배리어프리 작품입니다. 카메라는 개인을 알아보는 데 쓰지 않고 연령대를 분류해 화면 크기와 표현을 바꾸며, 사용자는 터치·손동작·음성 또는 글자 입력 중 편한 방법을 고를 수 있습니다.</w:t>
      </w:r>
    </w:p>
    <w:p w14:paraId="035FDC08"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PyQt6 화면, OpenCV·MediaPipe 비전, 연령 AI, 음성 인식, 다국어와 SQLite를 한 프로그램에 연결했고, 장비가 없을 때도 데모 모드로 계속 실행되게 만들었습니다. 기존 컴퓨터와 웹캠을 활용할 수 있어 새로운 전용 기계를 모두 사는 것보다 적용 비용을 줄일 수 있습니다.</w:t>
      </w:r>
    </w:p>
    <w:p w14:paraId="0F88D322"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이 작품을 만들며 기능을 많이 넣는 것보다 정확하고 안전하게 동작하는 것이 더 중요하다는 것을 배웠습니다. 특히 자동 단골 인식의 한계를 실제 수치로 확인한 뒤 기능을 제거한 경험을 통해, 결과가 예상과 다를 때도 숨기지 않고 설계를 바꾸는 것이 올바른 탐구라는 것을 알게 됐습니다.</w:t>
      </w:r>
    </w:p>
    <w:p w14:paraId="0F1889FC"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bCs/>
          <w:color w:val="000000"/>
          <w:sz w:val="28"/>
          <w:szCs w:val="28"/>
        </w:rPr>
        <w:t>2. 추후 개선사항</w:t>
      </w:r>
    </w:p>
    <w:p w14:paraId="3B7238BA"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첫째, 다양한 조명·거리·얼굴 각도의 자료로 연령 분류를 더 정확하게 만들겠습니다. 둘째, 손동작의 종류와 사용자별 민감도 설정을 늘리고, 휠체어 사용자를 위한 낮은 화면 배치를 추가하겠습니다.</w:t>
      </w:r>
    </w:p>
    <w:p w14:paraId="27F7098B"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셋째, 인터넷이 없어도 사용할 수 있는 오프라인 음성 인식과 더 안정적인 한국어·영어·중국어 TTS를 연구하겠습니다. 넷째, 단골 기능은 얼굴 자동식별 대신 QR 코드나 사용자가 직접 선택하는 번호처럼 동의와 정확성을 확인할 수 있는 방식으로 발전시키겠습니다.</w:t>
      </w:r>
    </w:p>
    <w:p w14:paraId="4B35E865"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6"/>
          <w:szCs w:val="26"/>
        </w:rPr>
      </w:pPr>
      <w:r>
        <w:rPr>
          <w:color w:val="000000"/>
          <w:sz w:val="26"/>
          <w:szCs w:val="26"/>
        </w:rPr>
        <w:t xml:space="preserve">저희의 최종 목표는 기능이 화려한 키오스크가 아니라, 누구도 기계 앞에서 포기하지 않게 돕는 키오스크입니다. 앞으로도 실제 사용자에게 시험해 보고 불편한 점을 고쳐, 작은 가게에서도 믿고 사용할 수 있는 작품으로 발전시키겠습니다.</w:t>
      </w:r>
    </w:p>
    <w:sectPr w:rsidR="00927678">
      <w:pgSz w:w="11906" w:h="16837"/>
      <w:pgMar w:top="1417" w:right="1134" w:bottom="1417" w:left="1134" w:header="850" w:footer="85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embedRegular r:id="rId1" w:subsetted="1" w:fontKey="{C110F071-AA6A-4BCB-A764-04B21E44C2A2}"/>
    <w:embedBold r:id="rId2" w:subsetted="1" w:fontKey="{85EBB1E2-BB21-470C-9F3F-E8AD19140BB6}"/>
    <w:embedItalic r:id="rId3" w:subsetted="1" w:fontKey="{AAA60AEE-D2E9-46BE-9343-3ECB371106C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60468C3B-13ED-40E1-A04F-AD0D9AEC93A8}"/>
  </w:font>
  <w:font w:name="함초롬바탕">
    <w:panose1 w:val="02030604000101010101"/>
    <w:charset w:val="81"/>
    <w:family w:val="roman"/>
    <w:pitch w:val="variable"/>
    <w:sig w:usb0="F7002EFF" w:usb1="19DFFFFF" w:usb2="001BFDD7" w:usb3="00000000" w:csb0="001F01FF" w:csb1="00000000"/>
  </w:font>
  <w:font w:name="HY크리스탈M">
    <w:altName w:val="Calibri"/>
    <w:charset w:val="00"/>
    <w:family w:val="auto"/>
    <w:pitch w:val="default"/>
  </w:font>
  <w:font w:name="HY헤드라인M">
    <w:panose1 w:val="02030600000101010101"/>
    <w:charset w:val="81"/>
    <w:family w:val="roman"/>
    <w:pitch w:val="variable"/>
    <w:sig w:usb0="900002A7" w:usb1="09D77CF9" w:usb2="00000010" w:usb3="00000000" w:csb0="00080000" w:csb1="00000000"/>
  </w:font>
  <w:font w:name="Consolas">
    <w:panose1 w:val="020B0609020204030204"/>
    <w:charset w:val="00"/>
    <w:family w:val="modern"/>
    <w:pitch w:val="fixed"/>
    <w:sig w:usb0="E00006FF" w:usb1="0000FCFF" w:usb2="00000001" w:usb3="00000000" w:csb0="0000019F" w:csb1="00000000"/>
    <w:embedRegular r:id="rId5" w:fontKey="{5CDBF15A-E6FD-4899-A549-C63B5BFD099A}"/>
  </w:font>
  <w:font w:name="Calibri">
    <w:panose1 w:val="020F0502020204030204"/>
    <w:charset w:val="00"/>
    <w:family w:val="swiss"/>
    <w:pitch w:val="variable"/>
    <w:sig w:usb0="E4002EFF" w:usb1="C200247B" w:usb2="00000009" w:usb3="00000000" w:csb0="000001FF" w:csb1="00000000"/>
    <w:embedRegular r:id="rId6" w:fontKey="{147546A3-3272-4DFE-8D15-27D7703369D2}"/>
  </w:font>
  <w:font w:name="Cambria">
    <w:panose1 w:val="02040503050406030204"/>
    <w:charset w:val="00"/>
    <w:family w:val="roman"/>
    <w:pitch w:val="variable"/>
    <w:sig w:usb0="E00006FF" w:usb1="420024FF" w:usb2="02000000" w:usb3="00000000" w:csb0="0000019F" w:csb1="00000000"/>
    <w:embedRegular r:id="rId7" w:fontKey="{CDDA5DF0-E84B-4769-91AC-79871602382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678"/>
    <w:rsid w:val="00927678"/>
    <w:rsid w:val="00A66E11"/>
    <w:rsid w:val="00C50BC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A91F0"/>
  <w15:docId w15:val="{56FD9572-64FA-4EFB-B18F-F2D6241D6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28" w:type="dxa"/>
        <w:left w:w="28" w:type="dxa"/>
        <w:bottom w:w="28" w:type="dxa"/>
        <w:right w:w="28" w:type="dxa"/>
      </w:tblCellMar>
    </w:tblPr>
  </w:style>
  <w:style w:type="table" w:customStyle="1" w:styleId="a0">
    <w:basedOn w:val="TableNormal0"/>
    <w:tblPr>
      <w:tblStyleRowBandSize w:val="1"/>
      <w:tblStyleColBandSize w:val="1"/>
      <w:tblCellMar>
        <w:top w:w="28" w:type="dxa"/>
        <w:left w:w="28" w:type="dxa"/>
        <w:bottom w:w="28" w:type="dxa"/>
        <w:right w:w="28" w:type="dxa"/>
      </w:tblCellMar>
    </w:tblPr>
  </w:style>
  <w:style w:type="table" w:customStyle="1" w:styleId="a1">
    <w:basedOn w:val="TableNormal0"/>
    <w:tblPr>
      <w:tblStyleRowBandSize w:val="1"/>
      <w:tblStyleColBandSize w:val="1"/>
      <w:tblCellMar>
        <w:top w:w="28" w:type="dxa"/>
        <w:left w:w="28" w:type="dxa"/>
        <w:bottom w:w="28" w:type="dxa"/>
        <w:right w:w="28" w:type="dxa"/>
      </w:tblCellMar>
    </w:tblPr>
  </w:style>
  <w:style w:type="table" w:customStyle="1" w:styleId="a2">
    <w:basedOn w:val="TableNormal0"/>
    <w:tblPr>
      <w:tblStyleRowBandSize w:val="1"/>
      <w:tblStyleColBandSize w:val="1"/>
      <w:tblCellMar>
        <w:top w:w="28" w:type="dxa"/>
        <w:left w:w="28" w:type="dxa"/>
        <w:bottom w:w="28" w:type="dxa"/>
        <w:right w:w="2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GxNLS1d0sPnZagasC17do4AcSw==">CgMxLjAyDmguOGRhOGhqNzFlMjV0Mg5oLnZwOTdlcWJrMG9keDgAciExWFd5eFlueURHVFUtYXZOSk9pRnNyVTI0dWdnVkRZUHg=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19540963-e559-4020-8a90-fe8a502c2801}" enabled="1" method="Standard" siteId="{f25493ae-1c98-41d7-8a33-0be75f5fe603}"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13</Pages>
  <Words>2600</Words>
  <Characters>8792</Characters>
  <Application>Microsoft Office Word</Application>
  <DocSecurity>0</DocSecurity>
  <Lines>338</Lines>
  <Paragraphs>162</Paragraphs>
  <ScaleCrop>false</ScaleCrop>
  <Company/>
  <LinksUpToDate>false</LinksUpToDate>
  <CharactersWithSpaces>11230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Dooyoung Lee</cp:lastModifiedBy>
  <cp:revision>2</cp:revision>
  <dcterms:created xsi:type="dcterms:W3CDTF">2026-06-14T08:40:00Z</dcterms:created>
  <dcterms:modified xsi:type="dcterms:W3CDTF">2026-06-14T08:43:00Z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asoo_Trace_ID">
    <vt:lpwstr>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</vt:lpwstr>
  </property>
  <property fmtid="{D5CDD505-2E9C-101B-9397-08002B2CF9AE}" pid="3" name="GrammarlyDocumentId">
    <vt:lpwstr>c287c61d-0376-4cea-92ac-b36d06cd5ef0</vt:lpwstr>
  </property>
</Properties>
</file>