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spacing w:before="0" w:lineRule="auto" w:line="360"/>
        <w:jc w:val="center"/>
        <w:rPr/>
      </w:pPr>
      <w:bookmarkStart w:id="0" w:name="_Toc534481528"/>
      <w:r>
        <w:rPr>
          <w:lang w:val="en-US"/>
        </w:rPr>
        <w:t>My</w:t>
      </w:r>
      <w:r>
        <w:t>PREFACE</w:t>
      </w:r>
      <w:bookmarkEnd w:id="0"/>
    </w:p>
    <w:p>
      <w:pPr>
        <w:pStyle w:val="style0"/>
        <w:spacing w:lineRule="auto" w:line="480"/>
        <w:rPr/>
      </w:pPr>
      <w:r>
        <w:t>The patient/family care study forms part of the assessment of every final year student as required by the Nurses and Midwife council of Ghana. It is required of every candidate in order to fulfil the award of Diploma in Registered General Nursing. The patient/family care study is a comprehensive account of all nursing care rendered to the patient and family from the day of admission until the day of discharge and it covers follow up visits.</w:t>
      </w:r>
    </w:p>
    <w:p>
      <w:pPr>
        <w:pStyle w:val="style0"/>
        <w:spacing w:lineRule="auto" w:line="480"/>
        <w:rPr/>
      </w:pPr>
      <w:r>
        <w:t>This study usually helps the student to apply the changing trend in nursing in the care of the patient. Nursing in the olden days were focussed towards disease and illness, but today there is increasing recognition of people’s need for health care as distinct from illness care.</w:t>
      </w:r>
    </w:p>
    <w:p>
      <w:pPr>
        <w:pStyle w:val="style0"/>
        <w:spacing w:lineRule="auto" w:line="480"/>
        <w:rPr/>
      </w:pPr>
      <w:r>
        <w:t>Also nursing practice was based on intuitive or observations or based on observations or experiences; however, the past two decades have brought emphasis on nursing research and the use of scientific data at the bedside.</w:t>
      </w:r>
    </w:p>
    <w:p>
      <w:pPr>
        <w:pStyle w:val="style0"/>
        <w:spacing w:lineRule="auto" w:line="480"/>
        <w:rPr/>
      </w:pPr>
      <w:r>
        <w:t>Nurses continue to gain autonomy and respect as members of the health care team as they are depending on their professional body of knowledge, which was not done in the past.</w:t>
      </w:r>
    </w:p>
    <w:p>
      <w:pPr>
        <w:pStyle w:val="style0"/>
        <w:spacing w:lineRule="auto" w:line="480"/>
        <w:rPr/>
      </w:pPr>
      <w:r>
        <w:t>Today, it is the duty of the nurse to device methods to help meet the needs of the client, as a team player (health care team). Approaches used in nursing today is called nursing process which can be achieved through functional team or care nursing. Nursing today, has also evolved to the level of use of computers for effectiveness and efficiency and to reduce the workload of nurses. The care study helps to upgrade the standards of nursing through competency and rendering of individualised and holistic care to clients.</w:t>
      </w:r>
    </w:p>
    <w:p>
      <w:pPr>
        <w:pStyle w:val="style0"/>
        <w:spacing w:lineRule="auto" w:line="480"/>
        <w:rPr/>
      </w:pPr>
      <w:r>
        <w:t xml:space="preserve">The improvement of interpersonal relationship between the student nurse and patient as well as with other health professionals cannot be over looked as an advantage of this study. In addition, it helps the student nurse to put into practice his/her learned theories and acquire more information in order to help him/her render a comprehensive and holistic care, </w:t>
      </w:r>
      <w:r>
        <w:t>taking into consideration the family needs also. All these reason and many other necessitated the need for this study as a requirement by the Nurses and Midwives Council of Ghana.</w:t>
      </w: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p>
    <w:p>
      <w:pPr>
        <w:pStyle w:val="style0"/>
        <w:tabs>
          <w:tab w:val="left" w:leader="none" w:pos="6315"/>
        </w:tabs>
        <w:spacing w:lineRule="auto" w:line="480"/>
        <w:rPr/>
      </w:pPr>
      <w:r>
        <w:tab/>
      </w:r>
    </w:p>
    <w:p>
      <w:pPr>
        <w:pStyle w:val="style0"/>
        <w:tabs>
          <w:tab w:val="left" w:leader="none" w:pos="6315"/>
        </w:tabs>
        <w:spacing w:lineRule="auto" w:line="480"/>
        <w:rPr/>
      </w:pPr>
    </w:p>
    <w:bookmarkStart w:id="1" w:name="_Toc534481529"/>
    <w:p>
      <w:pPr>
        <w:pStyle w:val="style1"/>
        <w:jc w:val="center"/>
        <w:rPr/>
      </w:pPr>
      <w:r>
        <w:t>ACKNOWLEDGEMENT</w:t>
      </w:r>
      <w:bookmarkEnd w:id="1"/>
    </w:p>
    <w:p>
      <w:pPr>
        <w:pStyle w:val="style0"/>
        <w:spacing w:lineRule="auto" w:line="480"/>
        <w:rPr/>
      </w:pPr>
      <w:r>
        <w:t xml:space="preserve">My sincere gratitude goes to the Almighty </w:t>
      </w:r>
      <w:r>
        <w:rPr>
          <w:lang w:val="en-US"/>
        </w:rPr>
        <w:t xml:space="preserve">Allah </w:t>
      </w:r>
      <w:r>
        <w:t>for granting me wisdom, knowledge, guidance and protection throughout this study.</w:t>
      </w:r>
    </w:p>
    <w:p>
      <w:pPr>
        <w:pStyle w:val="style0"/>
        <w:spacing w:lineRule="auto" w:line="480"/>
        <w:rPr/>
      </w:pPr>
      <w:r>
        <w:t>I would also like to express my gratitude to my client M</w:t>
      </w:r>
      <w:r>
        <w:rPr>
          <w:lang w:val="en-US"/>
        </w:rPr>
        <w:t>adam P.D</w:t>
      </w:r>
      <w:r>
        <w:t xml:space="preserve">  and h</w:t>
      </w:r>
      <w:r>
        <w:rPr>
          <w:lang w:val="en-US"/>
        </w:rPr>
        <w:t xml:space="preserve">er </w:t>
      </w:r>
      <w:r>
        <w:t xml:space="preserve"> family for their support and consent to interact with me and allowing me to put my knowledge into practice.</w:t>
      </w:r>
    </w:p>
    <w:p>
      <w:pPr>
        <w:pStyle w:val="style0"/>
        <w:spacing w:lineRule="auto" w:line="480"/>
        <w:rPr/>
      </w:pPr>
      <w:r>
        <w:t xml:space="preserve">I wish to express my deepest appreciation to the medical director, nursing administrator, </w:t>
      </w:r>
      <w:r>
        <w:t>the</w:t>
      </w:r>
      <w:r>
        <w:t xml:space="preserve">-ward -in-charge of </w:t>
      </w:r>
      <w:r>
        <w:rPr>
          <w:lang w:val="en-US"/>
        </w:rPr>
        <w:t xml:space="preserve">female's </w:t>
      </w:r>
      <w:r>
        <w:t xml:space="preserve">ward, the ward doctors and staff of the ward through whose support and guidance this </w:t>
      </w:r>
      <w:r>
        <w:rPr>
          <w:lang w:val="en-US"/>
        </w:rPr>
        <w:t>work</w:t>
      </w:r>
      <w:r>
        <w:t xml:space="preserve"> has become a success.</w:t>
      </w:r>
    </w:p>
    <w:p>
      <w:pPr>
        <w:pStyle w:val="style0"/>
        <w:spacing w:lineRule="auto" w:line="480"/>
        <w:rPr/>
      </w:pPr>
      <w:r>
        <w:t>To the tutorial staff and non-teaching staff of</w:t>
      </w:r>
      <w:r>
        <w:rPr>
          <w:lang w:val="en-US"/>
        </w:rPr>
        <w:t xml:space="preserve"> seikwa nursing and midwifery training college </w:t>
      </w:r>
      <w:r>
        <w:t xml:space="preserve">for their guidance, corrections and patience and time to make this </w:t>
      </w:r>
      <w:r>
        <w:rPr>
          <w:lang w:val="en-US"/>
        </w:rPr>
        <w:t xml:space="preserve">work </w:t>
      </w:r>
      <w:r>
        <w:t xml:space="preserve">what it </w:t>
      </w:r>
      <w:r>
        <w:t>is</w:t>
      </w:r>
      <w:r>
        <w:t xml:space="preserve">. All that I would like to say is that, </w:t>
      </w:r>
      <w:r>
        <w:rPr>
          <w:lang w:val="en-US"/>
        </w:rPr>
        <w:t xml:space="preserve">may almighty Allah </w:t>
      </w:r>
      <w:r>
        <w:t>richly bless them all.</w:t>
      </w:r>
    </w:p>
    <w:p>
      <w:pPr>
        <w:pStyle w:val="style0"/>
        <w:spacing w:lineRule="auto" w:line="480"/>
        <w:rPr/>
      </w:pPr>
      <w:r>
        <w:t>Last but not the least, my thanks go to my family, my former headmaster, Mr O.A at the emergency unit Methodist Hospital Wenchi, my room -mates, my loved ones (Diploma 2 and 3) and my classmates (Diploma1) all at Methodist University College Ghana-Department of Nursing, for their support in making this study a reality. May the almighty God, bless you all.</w:t>
      </w: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bookmarkStart w:id="2" w:name="_Toc534481530"/>
    <w:p>
      <w:pPr>
        <w:pStyle w:val="style1"/>
        <w:spacing w:before="0"/>
        <w:jc w:val="center"/>
        <w:rPr/>
      </w:pPr>
      <w:r>
        <w:t>INTRODUCTION</w:t>
      </w:r>
      <w:bookmarkEnd w:id="2"/>
    </w:p>
    <w:p>
      <w:pPr>
        <w:pStyle w:val="style0"/>
        <w:spacing w:after="200" w:lineRule="auto" w:line="480"/>
        <w:rPr/>
      </w:pPr>
      <w:r>
        <w:t>The study was conducted on Mr. A.A. a 30-year-old man who was admitted at Methodist Hospital Wenchi, on the 20</w:t>
      </w:r>
      <w:r>
        <w:rPr>
          <w:vertAlign w:val="superscript"/>
        </w:rPr>
        <w:t>th</w:t>
      </w:r>
      <w:r>
        <w:t xml:space="preserve"> September, 2016 with the diagnosis of Acute Appendicitis. Ultrasound scan was used to confirm his diagnosis. Haemoglobin level estimation was done.</w:t>
      </w:r>
    </w:p>
    <w:p>
      <w:pPr>
        <w:pStyle w:val="style0"/>
        <w:spacing w:after="200" w:lineRule="auto" w:line="480"/>
        <w:rPr/>
      </w:pPr>
      <w:r>
        <w:t>The patient presented the following health problems; anxiousness, pains at the incisional site and insomnia. These problems were taken care of, using the nursing process as a guide. Due to client adherence to treatment given, he responded well to the treatment prescribed and was discharged on the 24</w:t>
      </w:r>
      <w:r>
        <w:rPr>
          <w:vertAlign w:val="superscript"/>
        </w:rPr>
        <w:t xml:space="preserve">th </w:t>
      </w:r>
      <w:r>
        <w:t>September, 2016 without any complication.</w:t>
      </w:r>
    </w:p>
    <w:p>
      <w:pPr>
        <w:pStyle w:val="style0"/>
        <w:spacing w:after="200" w:lineRule="auto" w:line="480"/>
        <w:rPr/>
      </w:pPr>
      <w:r>
        <w:t>To ensure smooth continuity of care three home visits were also made to assess the patient’s condition before and after discharge. The interaction with Mr. A.A.and her family, started on the 20</w:t>
      </w:r>
      <w:r>
        <w:rPr>
          <w:vertAlign w:val="superscript"/>
        </w:rPr>
        <w:t>th</w:t>
      </w:r>
      <w:r>
        <w:t xml:space="preserve"> September, 2016 being the day of admission through to 24</w:t>
      </w:r>
      <w:r>
        <w:rPr>
          <w:vertAlign w:val="superscript"/>
        </w:rPr>
        <w:t>th</w:t>
      </w:r>
      <w:r>
        <w:t xml:space="preserve"> September, 2016, the day of discharge and termination of care on the 20</w:t>
      </w:r>
      <w:r>
        <w:rPr>
          <w:vertAlign w:val="superscript"/>
        </w:rPr>
        <w:t>th</w:t>
      </w:r>
      <w:r>
        <w:t xml:space="preserve"> of November, 2016. Some of the nursing care rendered to my client to help solve his problems included, reassurance, heath education, wound dressing, and other personal hygiene needs, among other. He was treated with analgesic; </w:t>
      </w:r>
      <w:r>
        <w:t>tramadol</w:t>
      </w:r>
      <w:r>
        <w:t xml:space="preserve">, </w:t>
      </w:r>
      <w:r>
        <w:t>Nonsteroidal</w:t>
      </w:r>
      <w:r>
        <w:t xml:space="preserve"> anti-inflammatory drugs (NSAIDs) like Diclofenac to manage pain, antibiotics like </w:t>
      </w:r>
      <w:r>
        <w:t>Metronidazole</w:t>
      </w:r>
      <w:r>
        <w:t xml:space="preserve">, </w:t>
      </w:r>
      <w:r>
        <w:t>Amoksiclav</w:t>
      </w:r>
      <w:r>
        <w:t>, were served as ordered to prevent occurrence of infection after the surgery while intravenous fluid like normal saline, ringers lactate and dextrose saline were also served to maintain hydration, maintain fluid and electrolyte balance. On the day of discharge, client’s condition had improved remarkably without any complications.</w:t>
      </w:r>
    </w:p>
    <w:p>
      <w:pPr>
        <w:pStyle w:val="style0"/>
        <w:spacing w:after="200" w:lineRule="auto" w:line="480"/>
        <w:rPr/>
      </w:pPr>
      <w:r>
        <w:t>The report of the study has been divided into six (6) chapters as follows;</w:t>
      </w:r>
    </w:p>
    <w:p>
      <w:pPr>
        <w:pStyle w:val="style0"/>
        <w:spacing w:after="200" w:lineRule="auto" w:line="480"/>
        <w:rPr/>
      </w:pPr>
      <w:r>
        <w:t>Chapter one (1) covers the assessment of patient/ family.</w:t>
      </w:r>
    </w:p>
    <w:p>
      <w:pPr>
        <w:pStyle w:val="style0"/>
        <w:spacing w:after="200" w:lineRule="auto" w:line="480"/>
        <w:jc w:val="both"/>
        <w:rPr/>
      </w:pPr>
      <w:r>
        <w:t>chapter</w:t>
      </w:r>
      <w:r>
        <w:t xml:space="preserve"> two (2) also talks about analysis of data collected.</w:t>
      </w:r>
    </w:p>
    <w:p>
      <w:pPr>
        <w:pStyle w:val="style0"/>
        <w:spacing w:after="200" w:lineRule="auto" w:line="480"/>
        <w:rPr/>
      </w:pPr>
      <w:r>
        <w:t>chapter</w:t>
      </w:r>
      <w:r>
        <w:t xml:space="preserve"> three (3) entails planning for patient/family care.</w:t>
      </w:r>
    </w:p>
    <w:p>
      <w:pPr>
        <w:pStyle w:val="style0"/>
        <w:spacing w:after="200" w:lineRule="auto" w:line="480"/>
        <w:rPr/>
      </w:pPr>
      <w:r>
        <w:t>chapter</w:t>
      </w:r>
      <w:r>
        <w:t xml:space="preserve"> four (4) focuses on the implementation of patient/family care plan.</w:t>
      </w:r>
    </w:p>
    <w:p>
      <w:pPr>
        <w:pStyle w:val="style0"/>
        <w:spacing w:after="200" w:lineRule="auto" w:line="480"/>
        <w:rPr/>
      </w:pPr>
      <w:r>
        <w:t>chapter</w:t>
      </w:r>
      <w:r>
        <w:t xml:space="preserve"> five (5) deals with evaluation of care rendered to the patient/family.</w:t>
      </w:r>
    </w:p>
    <w:p>
      <w:pPr>
        <w:pStyle w:val="style0"/>
        <w:spacing w:after="200" w:lineRule="auto" w:line="480"/>
        <w:rPr/>
      </w:pPr>
      <w:r>
        <w:t>chapter</w:t>
      </w:r>
      <w:r>
        <w:t xml:space="preserve"> six (6) deals with summary and conclusions.</w:t>
      </w: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lineRule="auto" w:line="480"/>
        <w:rPr>
          <w:b/>
        </w:rPr>
      </w:pPr>
    </w:p>
    <w:p>
      <w:pPr>
        <w:pStyle w:val="style0"/>
        <w:spacing w:lineRule="auto" w:line="480"/>
        <w:rPr>
          <w:b/>
        </w:rPr>
      </w:pPr>
    </w:p>
    <w:p>
      <w:pPr>
        <w:pStyle w:val="style0"/>
        <w:spacing w:lineRule="auto" w:line="480"/>
        <w:rPr>
          <w:b/>
        </w:rPr>
      </w:pPr>
    </w:p>
    <w:bookmarkStart w:id="3" w:name="_Toc534481531"/>
    <w:p>
      <w:pPr>
        <w:pStyle w:val="style1"/>
        <w:jc w:val="center"/>
        <w:rPr/>
      </w:pPr>
      <w:r>
        <w:t>TABLE OF CONTENT</w:t>
      </w:r>
      <w:bookmarkEnd w:id="3"/>
    </w:p>
    <w:p>
      <w:pPr>
        <w:pStyle w:val="style0"/>
        <w:spacing w:lineRule="auto" w:line="480"/>
        <w:rPr>
          <w:b/>
        </w:rPr>
      </w:pPr>
      <w:r>
        <w:rPr>
          <w:b/>
        </w:rPr>
        <w:t>CONTENT                                                                                       PAGE NO.</w:t>
      </w:r>
    </w:p>
    <w:p>
      <w:pPr>
        <w:pStyle w:val="style19"/>
        <w:tabs>
          <w:tab w:val="right" w:leader="dot" w:pos="8862"/>
        </w:tabs>
        <w:spacing w:lineRule="auto" w:line="480"/>
        <w:rPr>
          <w:rFonts w:eastAsia="宋体"/>
          <w:noProof/>
          <w:lang w:eastAsia="en-GB"/>
        </w:rPr>
      </w:pPr>
      <w:r>
        <w:rPr>
          <w:b/>
        </w:rPr>
        <w:fldChar w:fldCharType="begin"/>
      </w:r>
      <w:r>
        <w:rPr>
          <w:b/>
        </w:rPr>
        <w:instrText xml:space="preserve"> TOC \o "1-2" \h \z \u </w:instrText>
      </w:r>
      <w:r>
        <w:rPr>
          <w:b/>
        </w:rPr>
        <w:fldChar w:fldCharType="separate"/>
      </w:r>
      <w:r>
        <w:rPr/>
        <w:fldChar w:fldCharType="begin"/>
      </w:r>
      <w:r>
        <w:instrText xml:space="preserve"> HYPERLINK \l "_Toc534481528" </w:instrText>
      </w:r>
      <w:r>
        <w:rPr/>
        <w:fldChar w:fldCharType="separate"/>
      </w:r>
      <w:r>
        <w:rPr>
          <w:rStyle w:val="style85"/>
          <w:rFonts w:eastAsia="宋体"/>
          <w:noProof/>
        </w:rPr>
        <w:t>PREFACE</w:t>
      </w:r>
      <w:r>
        <w:rPr>
          <w:noProof/>
          <w:webHidden/>
        </w:rPr>
        <w:tab/>
      </w:r>
      <w:r>
        <w:rPr>
          <w:noProof/>
          <w:webHidden/>
        </w:rPr>
        <w:fldChar w:fldCharType="begin"/>
      </w:r>
      <w:r>
        <w:rPr>
          <w:noProof/>
          <w:webHidden/>
        </w:rPr>
        <w:instrText xml:space="preserve"> PAGEREF _Toc534481528 \h </w:instrText>
      </w:r>
      <w:r>
        <w:rPr>
          <w:noProof/>
          <w:webHidden/>
        </w:rPr>
        <w:fldChar w:fldCharType="separate"/>
      </w:r>
      <w:r>
        <w:rPr>
          <w:noProof/>
          <w:webHidden/>
        </w:rPr>
        <w:t>i</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"_Toc534481529" </w:instrText>
      </w:r>
      <w:r>
        <w:rPr/>
        <w:fldChar w:fldCharType="separate"/>
      </w:r>
      <w:r>
        <w:rPr>
          <w:rStyle w:val="style85"/>
          <w:rFonts w:eastAsia="宋体"/>
          <w:noProof/>
        </w:rPr>
        <w:t>ACKNOWLEDGEMENT</w:t>
      </w:r>
      <w:r>
        <w:rPr>
          <w:noProof/>
          <w:webHidden/>
        </w:rPr>
        <w:tab/>
      </w:r>
      <w:r>
        <w:rPr>
          <w:noProof/>
          <w:webHidden/>
        </w:rPr>
        <w:fldChar w:fldCharType="begin"/>
      </w:r>
      <w:r>
        <w:rPr>
          <w:noProof/>
          <w:webHidden/>
        </w:rPr>
        <w:instrText xml:space="preserve"> PAGEREF _Toc534481529 \h </w:instrText>
      </w:r>
      <w:r>
        <w:rPr>
          <w:noProof/>
          <w:webHidden/>
        </w:rPr>
        <w:fldChar w:fldCharType="separate"/>
      </w:r>
      <w:r>
        <w:rPr>
          <w:noProof/>
          <w:webHidden/>
        </w:rPr>
        <w:t>iii</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"_Toc534481530" </w:instrText>
      </w:r>
      <w:r>
        <w:rPr/>
        <w:fldChar w:fldCharType="separate"/>
      </w:r>
      <w:r>
        <w:rPr>
          <w:rStyle w:val="style85"/>
          <w:rFonts w:eastAsia="宋体"/>
          <w:noProof/>
        </w:rPr>
        <w:t>INTRODUCTION</w:t>
      </w:r>
      <w:r>
        <w:rPr>
          <w:noProof/>
          <w:webHidden/>
        </w:rPr>
        <w:tab/>
      </w:r>
      <w:r>
        <w:rPr>
          <w:noProof/>
          <w:webHidden/>
        </w:rPr>
        <w:fldChar w:fldCharType="begin"/>
      </w:r>
      <w:r>
        <w:rPr>
          <w:noProof/>
          <w:webHidden/>
        </w:rPr>
        <w:instrText xml:space="preserve"> PAGEREF _Toc534481530 \h </w:instrText>
      </w:r>
      <w:r>
        <w:rPr>
          <w:noProof/>
          <w:webHidden/>
        </w:rPr>
        <w:fldChar w:fldCharType="separate"/>
      </w:r>
      <w:r>
        <w:rPr>
          <w:noProof/>
          <w:webHidden/>
        </w:rPr>
        <w:t>iv</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"_Toc534481531" </w:instrText>
      </w:r>
      <w:r>
        <w:rPr/>
        <w:fldChar w:fldCharType="separate"/>
      </w:r>
      <w:r>
        <w:rPr>
          <w:rStyle w:val="style85"/>
          <w:rFonts w:eastAsia="宋体"/>
          <w:noProof/>
        </w:rPr>
        <w:t>TABLE OF CONTENT</w:t>
      </w:r>
      <w:r>
        <w:rPr>
          <w:noProof/>
          <w:webHidden/>
        </w:rPr>
        <w:tab/>
      </w:r>
      <w:r>
        <w:rPr>
          <w:noProof/>
          <w:webHidden/>
        </w:rPr>
        <w:fldChar w:fldCharType="begin"/>
      </w:r>
      <w:r>
        <w:rPr>
          <w:noProof/>
          <w:webHidden/>
        </w:rPr>
        <w:instrText xml:space="preserve"> PAGEREF _Toc534481531 \h </w:instrText>
      </w:r>
      <w:r>
        <w:rPr>
          <w:noProof/>
          <w:webHidden/>
        </w:rPr>
        <w:fldChar w:fldCharType="separate"/>
      </w:r>
      <w:r>
        <w:rPr>
          <w:noProof/>
          <w:webHidden/>
        </w:rPr>
        <w:t>vi</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"_Toc534481532" </w:instrText>
      </w:r>
      <w:r>
        <w:rPr/>
        <w:fldChar w:fldCharType="separate"/>
      </w:r>
      <w:r>
        <w:rPr>
          <w:rStyle w:val="style85"/>
          <w:rFonts w:eastAsia="宋体"/>
          <w:b/>
          <w:noProof/>
        </w:rPr>
        <w:t>CHAPTER ONE</w:t>
      </w:r>
      <w:bookmarkStart w:id="4" w:name="_GoBack"/>
      <w:bookmarkEnd w:id="4"/>
      <w:r>
        <w:rPr>
          <w:noProof/>
          <w:webHidden/>
        </w:rPr>
        <w:tab/>
      </w:r>
      <w:r>
        <w:rPr>
          <w:noProof/>
          <w:webHidden/>
        </w:rPr>
        <w:fldChar w:fldCharType="begin"/>
      </w:r>
      <w:r>
        <w:rPr>
          <w:noProof/>
          <w:webHidden/>
        </w:rPr>
        <w:instrText xml:space="preserve"> PAGEREF _Toc534481532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"_Toc534481533" </w:instrText>
      </w:r>
      <w:r>
        <w:rPr/>
        <w:fldChar w:fldCharType="separate"/>
      </w:r>
      <w:r>
        <w:rPr>
          <w:rStyle w:val="style85"/>
          <w:rFonts w:eastAsia="宋体"/>
          <w:noProof/>
        </w:rPr>
        <w:t>1.0 ASSESSMENT OF THE PATIENT / FAMILY</w:t>
      </w:r>
      <w:r>
        <w:rPr>
          <w:noProof/>
          <w:webHidden/>
        </w:rPr>
        <w:tab/>
      </w:r>
      <w:r>
        <w:rPr>
          <w:noProof/>
          <w:webHidden/>
        </w:rPr>
        <w:fldChar w:fldCharType="begin"/>
      </w:r>
      <w:r>
        <w:rPr>
          <w:noProof/>
          <w:webHidden/>
        </w:rPr>
        <w:instrText xml:space="preserve"> PAGEREF _Toc534481533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"_Toc534481534" </w:instrText>
      </w:r>
      <w:r>
        <w:rPr/>
        <w:fldChar w:fldCharType="separate"/>
      </w:r>
      <w:r>
        <w:rPr>
          <w:rStyle w:val="style85"/>
          <w:rFonts w:eastAsia="宋体"/>
          <w:noProof/>
        </w:rPr>
        <w:t>1.1 PATIENT’S PARTICULARS</w:t>
      </w:r>
      <w:r>
        <w:rPr>
          <w:noProof/>
          <w:webHidden/>
        </w:rPr>
        <w:tab/>
      </w:r>
      <w:r>
        <w:rPr>
          <w:noProof/>
          <w:webHidden/>
        </w:rPr>
        <w:fldChar w:fldCharType="begin"/>
      </w:r>
      <w:r>
        <w:rPr>
          <w:noProof/>
          <w:webHidden/>
        </w:rPr>
        <w:instrText xml:space="preserve"> PAGEREF _Toc534481534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"_Toc534481535" </w:instrText>
      </w:r>
      <w:r>
        <w:rPr/>
        <w:fldChar w:fldCharType="separate"/>
      </w:r>
      <w:r>
        <w:rPr>
          <w:rStyle w:val="style85"/>
          <w:rFonts w:eastAsia="宋体"/>
          <w:noProof/>
        </w:rPr>
        <w:t>1.2 FAMILY’S MEDICAL HISTORY AND SOCIO-ECONOMIC HISTORY</w:t>
      </w:r>
      <w:r>
        <w:rPr>
          <w:noProof/>
          <w:webHidden/>
        </w:rPr>
        <w:tab/>
      </w:r>
      <w:r>
        <w:rPr>
          <w:noProof/>
          <w:webHidden/>
        </w:rPr>
        <w:fldChar w:fldCharType="begin"/>
      </w:r>
      <w:r>
        <w:rPr>
          <w:noProof/>
          <w:webHidden/>
        </w:rPr>
        <w:instrText xml:space="preserve"> PAGEREF _Toc534481535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"_Toc534481536" </w:instrText>
      </w:r>
      <w:r>
        <w:rPr/>
        <w:fldChar w:fldCharType="separate"/>
      </w:r>
      <w:r>
        <w:rPr>
          <w:rStyle w:val="style85"/>
          <w:rFonts w:eastAsia="宋体"/>
          <w:noProof/>
        </w:rPr>
        <w:t>1.3 PATIENT’S DEVELOPMENTAL HISTORY</w:t>
      </w:r>
      <w:r>
        <w:rPr>
          <w:noProof/>
          <w:webHidden/>
        </w:rPr>
        <w:tab/>
      </w:r>
      <w:r>
        <w:rPr>
          <w:noProof/>
          <w:webHidden/>
        </w:rPr>
        <w:fldChar w:fldCharType="begin"/>
      </w:r>
      <w:r>
        <w:rPr>
          <w:noProof/>
          <w:webHidden/>
        </w:rPr>
        <w:instrText xml:space="preserve"> PAGEREF _Toc534481536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"_Toc534481537" </w:instrText>
      </w:r>
      <w:r>
        <w:rPr/>
        <w:fldChar w:fldCharType="separate"/>
      </w:r>
      <w:r>
        <w:rPr>
          <w:rStyle w:val="style85"/>
          <w:rFonts w:eastAsia="宋体"/>
          <w:noProof/>
        </w:rPr>
        <w:t>1.4 PATIENT’S LIFESTYLE AND HOBBIES</w:t>
      </w:r>
      <w:r>
        <w:rPr>
          <w:noProof/>
          <w:webHidden/>
        </w:rPr>
        <w:tab/>
      </w:r>
      <w:r>
        <w:rPr>
          <w:noProof/>
          <w:webHidden/>
        </w:rPr>
        <w:fldChar w:fldCharType="begin"/>
      </w:r>
      <w:r>
        <w:rPr>
          <w:noProof/>
          <w:webHidden/>
        </w:rPr>
        <w:instrText xml:space="preserve"> PAGEREF _Toc534481537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"_Toc534481538" </w:instrText>
      </w:r>
      <w:r>
        <w:rPr/>
        <w:fldChar w:fldCharType="separate"/>
      </w:r>
      <w:r>
        <w:rPr>
          <w:rStyle w:val="style85"/>
          <w:rFonts w:eastAsia="宋体"/>
          <w:noProof/>
        </w:rPr>
        <w:t>1.5 PAST MEDICAL HISTORY</w:t>
      </w:r>
      <w:r>
        <w:rPr>
          <w:noProof/>
          <w:webHidden/>
        </w:rPr>
        <w:tab/>
      </w:r>
      <w:r>
        <w:rPr>
          <w:noProof/>
          <w:webHidden/>
        </w:rPr>
        <w:fldChar w:fldCharType="begin"/>
      </w:r>
      <w:r>
        <w:rPr>
          <w:noProof/>
          <w:webHidden/>
        </w:rPr>
        <w:instrText xml:space="preserve"> PAGEREF _Toc534481538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"_Toc534481539" </w:instrText>
      </w:r>
      <w:r>
        <w:rPr/>
        <w:fldChar w:fldCharType="separate"/>
      </w:r>
      <w:r>
        <w:rPr>
          <w:rStyle w:val="style85"/>
          <w:rFonts w:eastAsia="宋体"/>
          <w:noProof/>
        </w:rPr>
        <w:t>1.6 PRESENT MEDICAL HISTORY</w:t>
      </w:r>
      <w:r>
        <w:rPr>
          <w:noProof/>
          <w:webHidden/>
        </w:rPr>
        <w:tab/>
      </w:r>
      <w:r>
        <w:rPr>
          <w:noProof/>
          <w:webHidden/>
        </w:rPr>
        <w:fldChar w:fldCharType="begin"/>
      </w:r>
      <w:r>
        <w:rPr>
          <w:noProof/>
          <w:webHidden/>
        </w:rPr>
        <w:instrText xml:space="preserve"> PAGEREF _Toc534481539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"_Toc534481540" </w:instrText>
      </w:r>
      <w:r>
        <w:rPr/>
        <w:fldChar w:fldCharType="separate"/>
      </w:r>
      <w:r>
        <w:rPr>
          <w:rStyle w:val="style85"/>
          <w:rFonts w:eastAsia="宋体"/>
          <w:noProof/>
        </w:rPr>
        <w:t>1.7 ADMISSION OF THE PATIENT</w:t>
      </w:r>
      <w:r>
        <w:rPr>
          <w:noProof/>
          <w:webHidden/>
        </w:rPr>
        <w:tab/>
      </w:r>
      <w:r>
        <w:rPr>
          <w:noProof/>
          <w:webHidden/>
        </w:rPr>
        <w:fldChar w:fldCharType="begin"/>
      </w:r>
      <w:r>
        <w:rPr>
          <w:noProof/>
          <w:webHidden/>
        </w:rPr>
        <w:instrText xml:space="preserve"> PAGEREF _Toc534481540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"_Toc534481541" </w:instrText>
      </w:r>
      <w:r>
        <w:rPr/>
        <w:fldChar w:fldCharType="separate"/>
      </w:r>
      <w:r>
        <w:rPr>
          <w:rStyle w:val="style85"/>
          <w:rFonts w:eastAsia="宋体"/>
          <w:noProof/>
        </w:rPr>
        <w:t>1.8 PATIENT’S CONCEPT OF HIS ILLNESS</w:t>
      </w:r>
      <w:r>
        <w:rPr>
          <w:noProof/>
          <w:webHidden/>
        </w:rPr>
        <w:tab/>
      </w:r>
      <w:r>
        <w:rPr>
          <w:noProof/>
          <w:webHidden/>
        </w:rPr>
        <w:fldChar w:fldCharType="begin"/>
      </w:r>
      <w:r>
        <w:rPr>
          <w:noProof/>
          <w:webHidden/>
        </w:rPr>
        <w:instrText xml:space="preserve"> PAGEREF _Toc534481541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"_Toc534481542" </w:instrText>
      </w:r>
      <w:r>
        <w:rPr/>
        <w:fldChar w:fldCharType="separate"/>
      </w:r>
      <w:r>
        <w:rPr>
          <w:rStyle w:val="style85"/>
          <w:rFonts w:eastAsia="宋体"/>
          <w:noProof/>
        </w:rPr>
        <w:t>1.9 LITERATURE REVIEW ON APPENDICITIS</w:t>
      </w:r>
      <w:r>
        <w:rPr>
          <w:noProof/>
          <w:webHidden/>
        </w:rPr>
        <w:tab/>
      </w:r>
      <w:r>
        <w:rPr>
          <w:noProof/>
          <w:webHidden/>
        </w:rPr>
        <w:fldChar w:fldCharType="begin"/>
      </w:r>
      <w:r>
        <w:rPr>
          <w:noProof/>
          <w:webHidden/>
        </w:rPr>
        <w:instrText xml:space="preserve"> PAGEREF _Toc534481542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"_Toc534481543" </w:instrText>
      </w:r>
      <w:r>
        <w:rPr/>
        <w:fldChar w:fldCharType="separate"/>
      </w:r>
      <w:r>
        <w:rPr>
          <w:rStyle w:val="style85"/>
          <w:rFonts w:eastAsia="宋体"/>
          <w:noProof/>
        </w:rPr>
        <w:t>1.10 VALIDATION OF DATA</w:t>
      </w:r>
      <w:r>
        <w:rPr>
          <w:noProof/>
          <w:webHidden/>
        </w:rPr>
        <w:tab/>
      </w:r>
      <w:r>
        <w:rPr>
          <w:noProof/>
          <w:webHidden/>
        </w:rPr>
        <w:fldChar w:fldCharType="begin"/>
      </w:r>
      <w:r>
        <w:rPr>
          <w:noProof/>
          <w:webHidden/>
        </w:rPr>
        <w:instrText xml:space="preserve"> PAGEREF _Toc534481543 \h </w:instrText>
      </w:r>
      <w:r>
        <w:rPr>
          <w:noProof/>
          <w:webHidden/>
        </w:rPr>
        <w:fldChar w:fldCharType="separate"/>
      </w:r>
      <w:r>
        <w:rPr>
          <w:noProof/>
          <w:webHidden/>
        </w:rPr>
        <w:t>30</w:t>
      </w:r>
      <w:r>
        <w:rPr>
          <w:noProof/>
          <w:webHidden/>
        </w:rPr>
        <w:fldChar w:fldCharType="end"/>
      </w:r>
      <w:r>
        <w:rPr/>
        <w:fldChar w:fldCharType="end"/>
      </w:r>
    </w:p>
    <w:p>
      <w:pPr>
        <w:pStyle w:val="style19"/>
        <w:tabs>
          <w:tab w:val="right" w:leader="dot" w:pos="8862"/>
        </w:tabs>
        <w:spacing w:lineRule="auto" w:line="480"/>
        <w:rPr>
          <w:rStyle w:val="style85"/>
          <w:rFonts w:eastAsia="宋体"/>
          <w:noProof/>
        </w:rPr>
      </w:pPr>
    </w:p>
    <w:p>
      <w:pPr>
        <w:pStyle w:val="style19"/>
        <w:tabs>
          <w:tab w:val="right" w:leader="dot" w:pos="8862"/>
        </w:tabs>
        <w:spacing w:lineRule="auto" w:line="480"/>
        <w:rPr>
          <w:rStyle w:val="style85"/>
          <w:rFonts w:eastAsia="宋体"/>
          <w:noProof/>
        </w:rPr>
      </w:pPr>
    </w:p>
    <w:p>
      <w:pPr>
        <w:pStyle w:val="style0"/>
        <w:rPr>
          <w:rFonts w:eastAsia="宋体"/>
          <w:noProof/>
        </w:rPr>
      </w:pPr>
    </w:p>
    <w:p>
      <w:pPr>
        <w:pStyle w:val="style19"/>
        <w:tabs>
          <w:tab w:val="right" w:leader="dot" w:pos="8862"/>
        </w:tabs>
        <w:spacing w:lineRule="auto" w:line="480"/>
        <w:rPr>
          <w:rFonts w:eastAsia="宋体"/>
          <w:noProof/>
          <w:lang w:eastAsia="en-GB"/>
        </w:rPr>
      </w:pPr>
      <w:r>
        <w:rPr/>
        <w:fldChar w:fldCharType="begin"/>
      </w:r>
      <w:r>
        <w:instrText xml:space="preserve"> HYPERLINK \l "_Toc534481544" </w:instrText>
      </w:r>
      <w:r>
        <w:rPr/>
        <w:fldChar w:fldCharType="separate"/>
      </w:r>
      <w:r>
        <w:rPr>
          <w:rStyle w:val="style85"/>
          <w:rFonts w:eastAsia="宋体"/>
          <w:b/>
          <w:noProof/>
        </w:rPr>
        <w:t>CHAPTER TWO</w:t>
      </w:r>
      <w:r>
        <w:rPr>
          <w:noProof/>
          <w:webHidden/>
        </w:rPr>
        <w:tab/>
      </w:r>
      <w:r>
        <w:rPr>
          <w:noProof/>
          <w:webHidden/>
        </w:rPr>
        <w:fldChar w:fldCharType="begin"/>
      </w:r>
      <w:r>
        <w:rPr>
          <w:noProof/>
          <w:webHidden/>
        </w:rPr>
        <w:instrText xml:space="preserve"> PAGEREF _Toc534481544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"_Toc534481545" </w:instrText>
      </w:r>
      <w:r>
        <w:rPr/>
        <w:fldChar w:fldCharType="separate"/>
      </w:r>
      <w:r>
        <w:rPr>
          <w:rStyle w:val="style85"/>
          <w:rFonts w:eastAsia="宋体"/>
          <w:noProof/>
        </w:rPr>
        <w:t>2.0 ANALYSIS OF DATA</w:t>
      </w:r>
      <w:r>
        <w:rPr>
          <w:noProof/>
          <w:webHidden/>
        </w:rPr>
        <w:tab/>
      </w:r>
      <w:r>
        <w:rPr>
          <w:noProof/>
          <w:webHidden/>
        </w:rPr>
        <w:fldChar w:fldCharType="begin"/>
      </w:r>
      <w:r>
        <w:rPr>
          <w:noProof/>
          <w:webHidden/>
        </w:rPr>
        <w:instrText xml:space="preserve"> PAGEREF _Toc534481545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"_Toc534481546" </w:instrText>
      </w:r>
      <w:r>
        <w:rPr/>
        <w:fldChar w:fldCharType="separate"/>
      </w:r>
      <w:r>
        <w:rPr>
          <w:rStyle w:val="style85"/>
          <w:rFonts w:eastAsia="宋体"/>
          <w:noProof/>
        </w:rPr>
        <w:t>2.1 COMPARISON OF DATA WITH STANDARDS</w:t>
      </w:r>
      <w:r>
        <w:rPr>
          <w:noProof/>
          <w:webHidden/>
        </w:rPr>
        <w:tab/>
      </w:r>
      <w:r>
        <w:rPr>
          <w:noProof/>
          <w:webHidden/>
        </w:rPr>
        <w:fldChar w:fldCharType="begin"/>
      </w:r>
      <w:r>
        <w:rPr>
          <w:noProof/>
          <w:webHidden/>
        </w:rPr>
        <w:instrText xml:space="preserve"> PAGEREF _Toc534481546 \h </w:instrText>
      </w:r>
      <w:r>
        <w:rPr>
          <w:noProof/>
          <w:webHidden/>
        </w:rPr>
        <w:fldChar w:fldCharType="separate"/>
      </w:r>
      <w:r>
        <w:rPr>
          <w:noProof/>
          <w:webHidden/>
        </w:rPr>
        <w:t>31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"_Toc534481547" </w:instrText>
      </w:r>
      <w:r>
        <w:rPr/>
        <w:fldChar w:fldCharType="separate"/>
      </w:r>
      <w:r>
        <w:rPr>
          <w:rStyle w:val="style85"/>
          <w:rFonts w:eastAsia="宋体"/>
          <w:noProof/>
        </w:rPr>
        <w:t>2.2 PATIENT / FAMILY STRENGTHS</w:t>
      </w:r>
      <w:r>
        <w:rPr>
          <w:noProof/>
          <w:webHidden/>
        </w:rPr>
        <w:tab/>
      </w:r>
      <w:r>
        <w:rPr>
          <w:noProof/>
          <w:webHidden/>
        </w:rPr>
        <w:fldChar w:fldCharType="begin"/>
      </w:r>
      <w:r>
        <w:rPr>
          <w:noProof/>
          <w:webHidden/>
        </w:rPr>
        <w:instrText xml:space="preserve"> PAGEREF _Toc534481547 \h </w:instrText>
      </w:r>
      <w:r>
        <w:rPr>
          <w:noProof/>
          <w:webHidden/>
        </w:rPr>
        <w:fldChar w:fldCharType="separate"/>
      </w:r>
      <w:r>
        <w:rPr>
          <w:noProof/>
          <w:webHidden/>
        </w:rPr>
        <w:t>38</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"_Toc534481548" </w:instrText>
      </w:r>
      <w:r>
        <w:rPr/>
        <w:fldChar w:fldCharType="separate"/>
      </w:r>
      <w:r>
        <w:rPr>
          <w:rStyle w:val="style85"/>
          <w:rFonts w:eastAsia="宋体"/>
          <w:noProof/>
        </w:rPr>
        <w:t>2.3 HEALTH PROBLEMS</w:t>
      </w:r>
      <w:r>
        <w:rPr>
          <w:noProof/>
          <w:webHidden/>
        </w:rPr>
        <w:tab/>
      </w:r>
      <w:r>
        <w:rPr>
          <w:noProof/>
          <w:webHidden/>
        </w:rPr>
        <w:fldChar w:fldCharType="begin"/>
      </w:r>
      <w:r>
        <w:rPr>
          <w:noProof/>
          <w:webHidden/>
        </w:rPr>
        <w:instrText xml:space="preserve"> PAGEREF _Toc534481548 \h </w:instrText>
      </w:r>
      <w:r>
        <w:rPr>
          <w:noProof/>
          <w:webHidden/>
        </w:rPr>
        <w:fldChar w:fldCharType="separate"/>
      </w:r>
      <w:r>
        <w:rPr>
          <w:noProof/>
          <w:webHidden/>
        </w:rPr>
        <w:t>38</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"_Toc534481549" </w:instrText>
      </w:r>
      <w:r>
        <w:rPr/>
        <w:fldChar w:fldCharType="separate"/>
      </w:r>
      <w:r>
        <w:rPr>
          <w:rStyle w:val="style85"/>
          <w:rFonts w:eastAsia="宋体"/>
          <w:noProof/>
        </w:rPr>
        <w:t>2.4 NURSING DIAGNOSIS</w:t>
      </w:r>
      <w:r>
        <w:rPr>
          <w:noProof/>
          <w:webHidden/>
        </w:rPr>
        <w:tab/>
      </w:r>
      <w:r>
        <w:rPr>
          <w:noProof/>
          <w:webHidden/>
        </w:rPr>
        <w:fldChar w:fldCharType="begin"/>
      </w:r>
      <w:r>
        <w:rPr>
          <w:noProof/>
          <w:webHidden/>
        </w:rPr>
        <w:instrText xml:space="preserve"> PAGEREF _Toc534481549 \h </w:instrText>
      </w:r>
      <w:r>
        <w:rPr>
          <w:noProof/>
          <w:webHidden/>
        </w:rPr>
        <w:fldChar w:fldCharType="separate"/>
      </w:r>
      <w:r>
        <w:rPr>
          <w:noProof/>
          <w:webHidden/>
        </w:rPr>
        <w:t>39</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"_Toc534481550" </w:instrText>
      </w:r>
      <w:r>
        <w:rPr/>
        <w:fldChar w:fldCharType="separate"/>
      </w:r>
      <w:r>
        <w:rPr>
          <w:rStyle w:val="style85"/>
          <w:rFonts w:eastAsia="宋体"/>
          <w:b/>
          <w:noProof/>
        </w:rPr>
        <w:t>CHAPTER THREE</w:t>
      </w:r>
      <w:r>
        <w:rPr>
          <w:noProof/>
          <w:webHidden/>
        </w:rPr>
        <w:tab/>
      </w:r>
      <w:r>
        <w:rPr>
          <w:noProof/>
          <w:webHidden/>
        </w:rPr>
        <w:fldChar w:fldCharType="begin"/>
      </w:r>
      <w:r>
        <w:rPr>
          <w:noProof/>
          <w:webHidden/>
        </w:rPr>
        <w:instrText xml:space="preserve"> PAGEREF _Toc534481550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"_Toc534481551" </w:instrText>
      </w:r>
      <w:r>
        <w:rPr/>
        <w:fldChar w:fldCharType="separate"/>
      </w:r>
      <w:r>
        <w:rPr>
          <w:rStyle w:val="style85"/>
          <w:rFonts w:eastAsia="宋体"/>
          <w:noProof/>
        </w:rPr>
        <w:t>3.0 PLANNING FOR PATIENT AND FAMILY CARE</w:t>
      </w:r>
      <w:r>
        <w:rPr>
          <w:noProof/>
          <w:webHidden/>
        </w:rPr>
        <w:tab/>
      </w:r>
      <w:r>
        <w:rPr>
          <w:noProof/>
          <w:webHidden/>
        </w:rPr>
        <w:fldChar w:fldCharType="begin"/>
      </w:r>
      <w:r>
        <w:rPr>
          <w:noProof/>
          <w:webHidden/>
        </w:rPr>
        <w:instrText xml:space="preserve"> PAGEREF _Toc534481551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"_Toc534481552" </w:instrText>
      </w:r>
      <w:r>
        <w:rPr/>
        <w:fldChar w:fldCharType="separate"/>
      </w:r>
      <w:r>
        <w:rPr>
          <w:rStyle w:val="style85"/>
          <w:rFonts w:eastAsia="宋体"/>
          <w:noProof/>
        </w:rPr>
        <w:t>3.1 OBJECTIVES OF CARE</w:t>
      </w:r>
      <w:r>
        <w:rPr>
          <w:noProof/>
          <w:webHidden/>
        </w:rPr>
        <w:tab/>
      </w:r>
      <w:r>
        <w:rPr>
          <w:noProof/>
          <w:webHidden/>
        </w:rPr>
        <w:fldChar w:fldCharType="begin"/>
      </w:r>
      <w:r>
        <w:rPr>
          <w:noProof/>
          <w:webHidden/>
        </w:rPr>
        <w:instrText xml:space="preserve"> PAGEREF _Toc534481552 \h </w:instrText>
      </w:r>
      <w:r>
        <w:rPr>
          <w:noProof/>
          <w:webHidden/>
        </w:rPr>
        <w:fldChar w:fldCharType="separate"/>
      </w:r>
      <w:r>
        <w:rPr>
          <w:noProof/>
          <w:webHidden/>
        </w:rPr>
        <w:t>40</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"_Toc534481553" </w:instrText>
      </w:r>
      <w:r>
        <w:rPr/>
        <w:fldChar w:fldCharType="separate"/>
      </w:r>
      <w:r>
        <w:rPr>
          <w:rStyle w:val="style85"/>
          <w:rFonts w:eastAsia="宋体"/>
          <w:noProof/>
        </w:rPr>
        <w:t>3.2 PATIENT/ FAMILY NURSING CARE PLAN</w:t>
      </w:r>
      <w:r>
        <w:rPr>
          <w:noProof/>
          <w:webHidden/>
        </w:rPr>
        <w:tab/>
      </w:r>
      <w:r>
        <w:rPr>
          <w:noProof/>
          <w:webHidden/>
        </w:rPr>
        <w:fldChar w:fldCharType="begin"/>
      </w:r>
      <w:r>
        <w:rPr>
          <w:noProof/>
          <w:webHidden/>
        </w:rPr>
        <w:instrText xml:space="preserve"> PAGEREF _Toc534481553 \h </w:instrText>
      </w:r>
      <w:r>
        <w:rPr>
          <w:noProof/>
          <w:webHidden/>
        </w:rPr>
        <w:fldChar w:fldCharType="separate"/>
      </w:r>
      <w:r>
        <w:rPr>
          <w:noProof/>
          <w:webHidden/>
        </w:rPr>
        <w:t>41</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"_Toc534481554" </w:instrText>
      </w:r>
      <w:r>
        <w:rPr/>
        <w:fldChar w:fldCharType="separate"/>
      </w:r>
      <w:r>
        <w:rPr>
          <w:rStyle w:val="style85"/>
          <w:rFonts w:eastAsia="宋体"/>
          <w:b/>
          <w:noProof/>
        </w:rPr>
        <w:t>CHAPTER FOUR</w:t>
      </w:r>
      <w:r>
        <w:rPr>
          <w:noProof/>
          <w:webHidden/>
        </w:rPr>
        <w:tab/>
      </w:r>
      <w:r>
        <w:rPr>
          <w:noProof/>
          <w:webHidden/>
        </w:rPr>
        <w:fldChar w:fldCharType="begin"/>
      </w:r>
      <w:r>
        <w:rPr>
          <w:noProof/>
          <w:webHidden/>
        </w:rPr>
        <w:instrText xml:space="preserve"> PAGEREF _Toc534481554 \h </w:instrText>
      </w:r>
      <w:r>
        <w:rPr>
          <w:noProof/>
          <w:webHidden/>
        </w:rPr>
        <w:fldChar w:fldCharType="separate"/>
      </w:r>
      <w:r>
        <w:rPr>
          <w:noProof/>
          <w:webHidden/>
        </w:rPr>
        <w:t>47</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"_Toc534481555" </w:instrText>
      </w:r>
      <w:r>
        <w:rPr/>
        <w:fldChar w:fldCharType="separate"/>
      </w:r>
      <w:r>
        <w:rPr>
          <w:rStyle w:val="style85"/>
          <w:rFonts w:eastAsia="宋体"/>
          <w:noProof/>
        </w:rPr>
        <w:t>4.0 IMPLEMENTING PATIENT/FAMILY CARE STRATEGIES</w:t>
      </w:r>
      <w:r>
        <w:rPr>
          <w:noProof/>
          <w:webHidden/>
        </w:rPr>
        <w:tab/>
      </w:r>
      <w:r>
        <w:rPr>
          <w:noProof/>
          <w:webHidden/>
        </w:rPr>
        <w:fldChar w:fldCharType="begin"/>
      </w:r>
      <w:r>
        <w:rPr>
          <w:noProof/>
          <w:webHidden/>
        </w:rPr>
        <w:instrText xml:space="preserve"> PAGEREF _Toc534481555 \h </w:instrText>
      </w:r>
      <w:r>
        <w:rPr>
          <w:noProof/>
          <w:webHidden/>
        </w:rPr>
        <w:fldChar w:fldCharType="separate"/>
      </w:r>
      <w:r>
        <w:rPr>
          <w:noProof/>
          <w:webHidden/>
        </w:rPr>
        <w:t>47</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"_Toc534481556" </w:instrText>
      </w:r>
      <w:r>
        <w:rPr/>
        <w:fldChar w:fldCharType="separate"/>
      </w:r>
      <w:r>
        <w:rPr>
          <w:rStyle w:val="style85"/>
          <w:rFonts w:eastAsia="宋体"/>
          <w:noProof/>
        </w:rPr>
        <w:t>4.1 SUMMARY OF ACTUAL NURSING CARE</w:t>
      </w:r>
      <w:r>
        <w:rPr>
          <w:noProof/>
          <w:webHidden/>
        </w:rPr>
        <w:tab/>
      </w:r>
      <w:r>
        <w:rPr>
          <w:noProof/>
          <w:webHidden/>
        </w:rPr>
        <w:fldChar w:fldCharType="begin"/>
      </w:r>
      <w:r>
        <w:rPr>
          <w:noProof/>
          <w:webHidden/>
        </w:rPr>
        <w:instrText xml:space="preserve"> PAGEREF _Toc534481556 \h </w:instrText>
      </w:r>
      <w:r>
        <w:rPr>
          <w:noProof/>
          <w:webHidden/>
        </w:rPr>
        <w:fldChar w:fldCharType="separate"/>
      </w:r>
      <w:r>
        <w:rPr>
          <w:noProof/>
          <w:webHidden/>
        </w:rPr>
        <w:t>47</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"_Toc534481557" </w:instrText>
      </w:r>
      <w:r>
        <w:rPr/>
        <w:fldChar w:fldCharType="separate"/>
      </w:r>
      <w:r>
        <w:rPr>
          <w:rStyle w:val="style85"/>
          <w:rFonts w:eastAsia="宋体"/>
          <w:noProof/>
        </w:rPr>
        <w:t>4.2 PREPARATION OF PATIENT/ FAMILY FOR DISCHARGE AND      REHABILITATION</w:t>
      </w:r>
      <w:r>
        <w:rPr>
          <w:noProof/>
          <w:webHidden/>
        </w:rPr>
        <w:tab/>
      </w:r>
      <w:r>
        <w:rPr>
          <w:noProof/>
          <w:webHidden/>
        </w:rPr>
        <w:fldChar w:fldCharType="begin"/>
      </w:r>
      <w:r>
        <w:rPr>
          <w:noProof/>
          <w:webHidden/>
        </w:rPr>
        <w:instrText xml:space="preserve"> PAGEREF _Toc534481557 \h </w:instrText>
      </w:r>
      <w:r>
        <w:rPr>
          <w:noProof/>
          <w:webHidden/>
        </w:rPr>
        <w:fldChar w:fldCharType="separate"/>
      </w:r>
      <w:r>
        <w:rPr>
          <w:noProof/>
          <w:webHidden/>
        </w:rPr>
        <w:t>55</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"_Toc534481558" </w:instrText>
      </w:r>
      <w:r>
        <w:rPr/>
        <w:fldChar w:fldCharType="separate"/>
      </w:r>
      <w:r>
        <w:rPr>
          <w:rStyle w:val="style85"/>
          <w:rFonts w:eastAsia="宋体"/>
          <w:noProof/>
        </w:rPr>
        <w:t>4.3 HOME VISITS/FOLLOW UPS/CONTINUITY OF CARE</w:t>
      </w:r>
      <w:r>
        <w:rPr>
          <w:noProof/>
          <w:webHidden/>
        </w:rPr>
        <w:tab/>
      </w:r>
      <w:r>
        <w:rPr>
          <w:noProof/>
          <w:webHidden/>
        </w:rPr>
        <w:fldChar w:fldCharType="begin"/>
      </w:r>
      <w:r>
        <w:rPr>
          <w:noProof/>
          <w:webHidden/>
        </w:rPr>
        <w:instrText xml:space="preserve"> PAGEREF _Toc534481558 \h </w:instrText>
      </w:r>
      <w:r>
        <w:rPr>
          <w:noProof/>
          <w:webHidden/>
        </w:rPr>
        <w:fldChar w:fldCharType="separate"/>
      </w:r>
      <w:r>
        <w:rPr>
          <w:noProof/>
          <w:webHidden/>
        </w:rPr>
        <w:t>56</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"_Toc534481559" </w:instrText>
      </w:r>
      <w:r>
        <w:rPr/>
        <w:fldChar w:fldCharType="separate"/>
      </w:r>
      <w:r>
        <w:rPr>
          <w:rStyle w:val="style85"/>
          <w:rFonts w:eastAsia="宋体"/>
          <w:b/>
          <w:noProof/>
        </w:rPr>
        <w:t>CHAPTER FIVE</w:t>
      </w:r>
      <w:r>
        <w:rPr>
          <w:noProof/>
          <w:webHidden/>
        </w:rPr>
        <w:tab/>
      </w:r>
      <w:r>
        <w:rPr>
          <w:noProof/>
          <w:webHidden/>
        </w:rPr>
        <w:fldChar w:fldCharType="begin"/>
      </w:r>
      <w:r>
        <w:rPr>
          <w:noProof/>
          <w:webHidden/>
        </w:rPr>
        <w:instrText xml:space="preserve"> PAGEREF _Toc534481559 \h </w:instrText>
      </w:r>
      <w:r>
        <w:rPr>
          <w:noProof/>
          <w:webHidden/>
        </w:rPr>
        <w:fldChar w:fldCharType="separate"/>
      </w:r>
      <w:r>
        <w:rPr>
          <w:noProof/>
          <w:webHidden/>
        </w:rPr>
        <w:t>59</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"_Toc534481560" </w:instrText>
      </w:r>
      <w:r>
        <w:rPr/>
        <w:fldChar w:fldCharType="separate"/>
      </w:r>
      <w:r>
        <w:rPr>
          <w:rStyle w:val="style85"/>
          <w:rFonts w:eastAsia="宋体"/>
          <w:noProof/>
        </w:rPr>
        <w:t>5.0 EVALUATION OF CARE RENDERED TO CLIENT AND FAMILY</w:t>
      </w:r>
      <w:r>
        <w:rPr>
          <w:noProof/>
          <w:webHidden/>
        </w:rPr>
        <w:tab/>
      </w:r>
      <w:r>
        <w:rPr>
          <w:noProof/>
          <w:webHidden/>
        </w:rPr>
        <w:fldChar w:fldCharType="begin"/>
      </w:r>
      <w:r>
        <w:rPr>
          <w:noProof/>
          <w:webHidden/>
        </w:rPr>
        <w:instrText xml:space="preserve"> PAGEREF _Toc534481560 \h </w:instrText>
      </w:r>
      <w:r>
        <w:rPr>
          <w:noProof/>
          <w:webHidden/>
        </w:rPr>
        <w:fldChar w:fldCharType="separate"/>
      </w:r>
      <w:r>
        <w:rPr>
          <w:noProof/>
          <w:webHidden/>
        </w:rPr>
        <w:t>59</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"_Toc534481561" </w:instrText>
      </w:r>
      <w:r>
        <w:rPr/>
        <w:fldChar w:fldCharType="separate"/>
      </w:r>
      <w:r>
        <w:rPr>
          <w:rStyle w:val="style85"/>
          <w:rFonts w:eastAsia="宋体"/>
          <w:noProof/>
        </w:rPr>
        <w:t>5.1 STATEMENT OF EVALUATION</w:t>
      </w:r>
      <w:r>
        <w:rPr>
          <w:noProof/>
          <w:webHidden/>
        </w:rPr>
        <w:tab/>
      </w:r>
      <w:r>
        <w:rPr>
          <w:noProof/>
          <w:webHidden/>
        </w:rPr>
        <w:fldChar w:fldCharType="begin"/>
      </w:r>
      <w:r>
        <w:rPr>
          <w:noProof/>
          <w:webHidden/>
        </w:rPr>
        <w:instrText xml:space="preserve"> PAGEREF _Toc534481561 \h </w:instrText>
      </w:r>
      <w:r>
        <w:rPr>
          <w:noProof/>
          <w:webHidden/>
        </w:rPr>
        <w:fldChar w:fldCharType="separate"/>
      </w:r>
      <w:r>
        <w:rPr>
          <w:noProof/>
          <w:webHidden/>
        </w:rPr>
        <w:t>59</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"_Toc534481562" </w:instrText>
      </w:r>
      <w:r>
        <w:rPr/>
        <w:fldChar w:fldCharType="separate"/>
      </w:r>
      <w:r>
        <w:rPr>
          <w:rStyle w:val="style85"/>
          <w:rFonts w:eastAsia="宋体"/>
          <w:noProof/>
        </w:rPr>
        <w:t>5.2 AMENDMENT OF NURSING CARE PLAN FOR PARTIALLY MET OR UNMET OUTCOME CRITERIA</w:t>
      </w:r>
      <w:r>
        <w:rPr>
          <w:noProof/>
          <w:webHidden/>
        </w:rPr>
        <w:tab/>
      </w:r>
      <w:r>
        <w:rPr>
          <w:noProof/>
          <w:webHidden/>
        </w:rPr>
        <w:fldChar w:fldCharType="begin"/>
      </w:r>
      <w:r>
        <w:rPr>
          <w:noProof/>
          <w:webHidden/>
        </w:rPr>
        <w:instrText xml:space="preserve"> PAGEREF _Toc534481562 \h </w:instrText>
      </w:r>
      <w:r>
        <w:rPr>
          <w:noProof/>
          <w:webHidden/>
        </w:rPr>
        <w:fldChar w:fldCharType="separate"/>
      </w:r>
      <w:r>
        <w:rPr>
          <w:noProof/>
          <w:webHidden/>
        </w:rPr>
        <w:t>60</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"_Toc534481563" </w:instrText>
      </w:r>
      <w:r>
        <w:rPr/>
        <w:fldChar w:fldCharType="separate"/>
      </w:r>
      <w:r>
        <w:rPr>
          <w:rStyle w:val="style85"/>
          <w:rFonts w:eastAsia="宋体"/>
          <w:noProof/>
        </w:rPr>
        <w:t>5.3 TERMINATION OF CARE</w:t>
      </w:r>
      <w:r>
        <w:rPr>
          <w:noProof/>
          <w:webHidden/>
        </w:rPr>
        <w:tab/>
      </w:r>
      <w:r>
        <w:rPr>
          <w:noProof/>
          <w:webHidden/>
        </w:rPr>
        <w:fldChar w:fldCharType="begin"/>
      </w:r>
      <w:r>
        <w:rPr>
          <w:noProof/>
          <w:webHidden/>
        </w:rPr>
        <w:instrText xml:space="preserve"> PAGEREF _Toc534481563 \h </w:instrText>
      </w:r>
      <w:r>
        <w:rPr>
          <w:noProof/>
          <w:webHidden/>
        </w:rPr>
        <w:fldChar w:fldCharType="separate"/>
      </w:r>
      <w:r>
        <w:rPr>
          <w:noProof/>
          <w:webHidden/>
        </w:rPr>
        <w:t>60</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"_Toc534481564" </w:instrText>
      </w:r>
      <w:r>
        <w:rPr/>
        <w:fldChar w:fldCharType="separate"/>
      </w:r>
      <w:r>
        <w:rPr>
          <w:rStyle w:val="style85"/>
          <w:rFonts w:eastAsia="宋体"/>
          <w:b/>
          <w:noProof/>
        </w:rPr>
        <w:t>CHAPTER SIX</w:t>
      </w:r>
      <w:r>
        <w:rPr>
          <w:noProof/>
          <w:webHidden/>
        </w:rPr>
        <w:tab/>
      </w:r>
      <w:r>
        <w:rPr>
          <w:noProof/>
          <w:webHidden/>
        </w:rPr>
        <w:fldChar w:fldCharType="begin"/>
      </w:r>
      <w:r>
        <w:rPr>
          <w:noProof/>
          <w:webHidden/>
        </w:rPr>
        <w:instrText xml:space="preserve"> PAGEREF _Toc534481564 \h </w:instrText>
      </w:r>
      <w:r>
        <w:rPr>
          <w:noProof/>
          <w:webHidden/>
        </w:rPr>
        <w:fldChar w:fldCharType="separate"/>
      </w:r>
      <w:r>
        <w:rPr>
          <w:noProof/>
          <w:webHidden/>
        </w:rPr>
        <w:t>61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"_Toc534481565" </w:instrText>
      </w:r>
      <w:r>
        <w:rPr/>
        <w:fldChar w:fldCharType="separate"/>
      </w:r>
      <w:r>
        <w:rPr>
          <w:rStyle w:val="style85"/>
          <w:rFonts w:eastAsia="宋体"/>
          <w:noProof/>
        </w:rPr>
        <w:t>6.0 SUMMARY AND CONCLUSION</w:t>
      </w:r>
      <w:r>
        <w:rPr>
          <w:noProof/>
          <w:webHidden/>
        </w:rPr>
        <w:tab/>
      </w:r>
      <w:r>
        <w:rPr>
          <w:noProof/>
          <w:webHidden/>
        </w:rPr>
        <w:fldChar w:fldCharType="begin"/>
      </w:r>
      <w:r>
        <w:rPr>
          <w:noProof/>
          <w:webHidden/>
        </w:rPr>
        <w:instrText xml:space="preserve"> PAGEREF _Toc534481565 \h </w:instrText>
      </w:r>
      <w:r>
        <w:rPr>
          <w:noProof/>
          <w:webHidden/>
        </w:rPr>
        <w:fldChar w:fldCharType="separate"/>
      </w:r>
      <w:r>
        <w:rPr>
          <w:noProof/>
          <w:webHidden/>
        </w:rPr>
        <w:t>61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"_Toc534481566" </w:instrText>
      </w:r>
      <w:r>
        <w:rPr/>
        <w:fldChar w:fldCharType="separate"/>
      </w:r>
      <w:r>
        <w:rPr>
          <w:rStyle w:val="style85"/>
          <w:rFonts w:eastAsia="宋体"/>
          <w:noProof/>
        </w:rPr>
        <w:t>6.1 SUMMARY</w:t>
      </w:r>
      <w:r>
        <w:rPr>
          <w:noProof/>
          <w:webHidden/>
        </w:rPr>
        <w:tab/>
      </w:r>
      <w:r>
        <w:rPr>
          <w:noProof/>
          <w:webHidden/>
        </w:rPr>
        <w:fldChar w:fldCharType="begin"/>
      </w:r>
      <w:r>
        <w:rPr>
          <w:noProof/>
          <w:webHidden/>
        </w:rPr>
        <w:instrText xml:space="preserve"> PAGEREF _Toc534481566 \h </w:instrText>
      </w:r>
      <w:r>
        <w:rPr>
          <w:noProof/>
          <w:webHidden/>
        </w:rPr>
        <w:fldChar w:fldCharType="separate"/>
      </w:r>
      <w:r>
        <w:rPr>
          <w:noProof/>
          <w:webHidden/>
        </w:rPr>
        <w:t>61</w:t>
      </w:r>
      <w:r>
        <w:rPr>
          <w:noProof/>
          <w:webHidden/>
        </w:rPr>
        <w:fldChar w:fldCharType="end"/>
      </w:r>
      <w:r>
        <w:rPr/>
        <w:fldChar w:fldCharType="end"/>
      </w:r>
    </w:p>
    <w:p>
      <w:pPr>
        <w:pStyle w:val="style20"/>
        <w:tabs>
          <w:tab w:val="right" w:leader="dot" w:pos="8862"/>
        </w:tabs>
        <w:spacing w:lineRule="auto" w:line="480"/>
        <w:ind w:left="0"/>
        <w:rPr>
          <w:rFonts w:eastAsia="宋体"/>
          <w:noProof/>
          <w:lang w:eastAsia="en-GB"/>
        </w:rPr>
      </w:pPr>
      <w:r>
        <w:rPr/>
        <w:fldChar w:fldCharType="begin"/>
      </w:r>
      <w:r>
        <w:instrText xml:space="preserve"> HYPERLINK \l "_Toc534481567" </w:instrText>
      </w:r>
      <w:r>
        <w:rPr/>
        <w:fldChar w:fldCharType="separate"/>
      </w:r>
      <w:r>
        <w:rPr>
          <w:rStyle w:val="style85"/>
          <w:rFonts w:eastAsia="宋体"/>
          <w:noProof/>
        </w:rPr>
        <w:t>6.2 CONCLUSION</w:t>
      </w:r>
      <w:r>
        <w:rPr>
          <w:noProof/>
          <w:webHidden/>
        </w:rPr>
        <w:tab/>
      </w:r>
      <w:r>
        <w:rPr>
          <w:noProof/>
          <w:webHidden/>
        </w:rPr>
        <w:fldChar w:fldCharType="begin"/>
      </w:r>
      <w:r>
        <w:rPr>
          <w:noProof/>
          <w:webHidden/>
        </w:rPr>
        <w:instrText xml:space="preserve"> PAGEREF _Toc534481567 \h </w:instrText>
      </w:r>
      <w:r>
        <w:rPr>
          <w:noProof/>
          <w:webHidden/>
        </w:rPr>
        <w:fldChar w:fldCharType="separate"/>
      </w:r>
      <w:r>
        <w:rPr>
          <w:noProof/>
          <w:webHidden/>
        </w:rPr>
        <w:t>62</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"_Toc534481568" </w:instrText>
      </w:r>
      <w:r>
        <w:rPr/>
        <w:fldChar w:fldCharType="separate"/>
      </w:r>
      <w:r>
        <w:rPr>
          <w:rStyle w:val="style85"/>
          <w:rFonts w:eastAsia="宋体"/>
          <w:noProof/>
        </w:rPr>
        <w:t>APPENDIX</w:t>
      </w:r>
      <w:r>
        <w:rPr>
          <w:noProof/>
          <w:webHidden/>
        </w:rPr>
        <w:tab/>
      </w:r>
      <w:r>
        <w:rPr>
          <w:noProof/>
          <w:webHidden/>
        </w:rPr>
        <w:fldChar w:fldCharType="begin"/>
      </w:r>
      <w:r>
        <w:rPr>
          <w:noProof/>
          <w:webHidden/>
        </w:rPr>
        <w:instrText xml:space="preserve"> PAGEREF _Toc534481568 \h </w:instrText>
      </w:r>
      <w:r>
        <w:rPr>
          <w:noProof/>
          <w:webHidden/>
        </w:rPr>
        <w:fldChar w:fldCharType="separate"/>
      </w:r>
      <w:r>
        <w:rPr>
          <w:noProof/>
          <w:webHidden/>
        </w:rPr>
        <w:t>63</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"_Toc534481569" </w:instrText>
      </w:r>
      <w:r>
        <w:rPr/>
        <w:fldChar w:fldCharType="separate"/>
      </w:r>
      <w:r>
        <w:rPr>
          <w:rStyle w:val="style85"/>
          <w:rFonts w:eastAsia="宋体"/>
          <w:noProof/>
        </w:rPr>
        <w:t>REFERENCES</w:t>
      </w:r>
      <w:r>
        <w:rPr>
          <w:noProof/>
          <w:webHidden/>
        </w:rPr>
        <w:tab/>
      </w:r>
      <w:r>
        <w:rPr>
          <w:noProof/>
          <w:webHidden/>
        </w:rPr>
        <w:fldChar w:fldCharType="begin"/>
      </w:r>
      <w:r>
        <w:rPr>
          <w:noProof/>
          <w:webHidden/>
        </w:rPr>
        <w:instrText xml:space="preserve"> PAGEREF _Toc534481569 \h </w:instrText>
      </w:r>
      <w:r>
        <w:rPr>
          <w:noProof/>
          <w:webHidden/>
        </w:rPr>
        <w:fldChar w:fldCharType="separate"/>
      </w:r>
      <w:r>
        <w:rPr>
          <w:noProof/>
          <w:webHidden/>
        </w:rPr>
        <w:t>65</w:t>
      </w:r>
      <w:r>
        <w:rPr>
          <w:noProof/>
          <w:webHidden/>
        </w:rPr>
        <w:fldChar w:fldCharType="end"/>
      </w:r>
      <w:r>
        <w:rPr/>
        <w:fldChar w:fldCharType="end"/>
      </w:r>
    </w:p>
    <w:p>
      <w:pPr>
        <w:pStyle w:val="style19"/>
        <w:tabs>
          <w:tab w:val="right" w:leader="dot" w:pos="8862"/>
        </w:tabs>
        <w:spacing w:lineRule="auto" w:line="480"/>
        <w:rPr>
          <w:rFonts w:eastAsia="宋体"/>
          <w:noProof/>
          <w:lang w:eastAsia="en-GB"/>
        </w:rPr>
      </w:pPr>
      <w:r>
        <w:rPr/>
        <w:fldChar w:fldCharType="begin"/>
      </w:r>
      <w:r>
        <w:instrText xml:space="preserve"> HYPERLINK \l "_Toc534481570" </w:instrText>
      </w:r>
      <w:r>
        <w:rPr/>
        <w:fldChar w:fldCharType="separate"/>
      </w:r>
      <w:r>
        <w:rPr>
          <w:rStyle w:val="style85"/>
          <w:rFonts w:eastAsia="宋体"/>
          <w:noProof/>
        </w:rPr>
        <w:t>SIGNATORIES</w:t>
      </w:r>
      <w:r>
        <w:rPr>
          <w:noProof/>
          <w:webHidden/>
        </w:rPr>
        <w:tab/>
      </w:r>
      <w:r>
        <w:rPr>
          <w:noProof/>
          <w:webHidden/>
        </w:rPr>
        <w:fldChar w:fldCharType="begin"/>
      </w:r>
      <w:r>
        <w:rPr>
          <w:noProof/>
          <w:webHidden/>
        </w:rPr>
        <w:instrText xml:space="preserve"> PAGEREF _Toc534481570 \h </w:instrText>
      </w:r>
      <w:r>
        <w:rPr>
          <w:noProof/>
          <w:webHidden/>
        </w:rPr>
        <w:fldChar w:fldCharType="separate"/>
      </w:r>
      <w:r>
        <w:rPr>
          <w:noProof/>
          <w:webHidden/>
        </w:rPr>
        <w:t>66</w:t>
      </w:r>
      <w:r>
        <w:rPr>
          <w:noProof/>
          <w:webHidden/>
        </w:rPr>
        <w:fldChar w:fldCharType="end"/>
      </w:r>
      <w:r>
        <w:rPr/>
        <w:fldChar w:fldCharType="end"/>
      </w:r>
    </w:p>
    <w:p>
      <w:pPr>
        <w:pStyle w:val="style0"/>
        <w:spacing w:lineRule="auto" w:line="480"/>
        <w:rPr>
          <w:b/>
        </w:rPr>
      </w:pPr>
      <w:r>
        <w:rPr>
          <w:b/>
        </w:rPr>
        <w:fldChar w:fldCharType="end"/>
      </w:r>
    </w:p>
    <w:p>
      <w:pPr>
        <w:pStyle w:val="style0"/>
        <w:spacing w:lineRule="auto" w:line="480"/>
        <w:rPr>
          <w:b/>
        </w:rPr>
      </w:pPr>
      <w:r>
        <w:rPr>
          <w:b/>
        </w:rPr>
        <w:t>LIST OF TABLES</w:t>
      </w:r>
    </w:p>
    <w:p>
      <w:pPr>
        <w:pStyle w:val="style21"/>
        <w:tabs>
          <w:tab w:val="right" w:leader="dot" w:pos="8862"/>
        </w:tabs>
        <w:spacing w:lineRule="auto" w:line="480"/>
        <w:ind w:left="0"/>
        <w:rPr>
          <w:noProof/>
        </w:rPr>
      </w:pPr>
      <w:r>
        <w:rPr>
          <w:b/>
        </w:rPr>
        <w:fldChar w:fldCharType="begin"/>
      </w:r>
      <w:r>
        <w:rPr>
          <w:b/>
        </w:rPr>
        <w:instrText xml:space="preserve"> TOC \o "3-3" \h \z \u </w:instrText>
      </w:r>
      <w:r>
        <w:rPr>
          <w:b/>
        </w:rPr>
        <w:fldChar w:fldCharType="separate"/>
      </w:r>
      <w:r>
        <w:rPr/>
        <w:fldChar w:fldCharType="begin"/>
      </w:r>
      <w:r>
        <w:instrText xml:space="preserve"> HYPERLINK \l "_Toc534480873" </w:instrText>
      </w:r>
      <w:r>
        <w:rPr/>
        <w:fldChar w:fldCharType="separate"/>
      </w:r>
      <w:r>
        <w:rPr>
          <w:rStyle w:val="style85"/>
          <w:rFonts w:eastAsia="宋体"/>
          <w:noProof/>
        </w:rPr>
        <w:t>TABLE 1: DIAGNOSTIC INVESTIGATIONS</w:t>
      </w:r>
      <w:r>
        <w:rPr>
          <w:noProof/>
          <w:webHidden/>
        </w:rPr>
        <w:tab/>
      </w:r>
      <w:r>
        <w:rPr>
          <w:noProof/>
          <w:webHidden/>
        </w:rPr>
        <w:fldChar w:fldCharType="begin"/>
      </w:r>
      <w:r>
        <w:rPr>
          <w:noProof/>
          <w:webHidden/>
        </w:rPr>
        <w:instrText xml:space="preserve"> PAGEREF _Toc534480873 \h </w:instrText>
      </w:r>
      <w:r>
        <w:rPr>
          <w:noProof/>
          <w:webHidden/>
        </w:rPr>
        <w:fldChar w:fldCharType="separate"/>
      </w:r>
      <w:r>
        <w:rPr>
          <w:noProof/>
          <w:webHidden/>
        </w:rPr>
        <w:t>32</w:t>
      </w:r>
      <w:r>
        <w:rPr>
          <w:noProof/>
          <w:webHidden/>
        </w:rPr>
        <w:fldChar w:fldCharType="end"/>
      </w:r>
      <w:r>
        <w:rPr/>
        <w:fldChar w:fldCharType="end"/>
      </w:r>
    </w:p>
    <w:p>
      <w:pPr>
        <w:pStyle w:val="style21"/>
        <w:tabs>
          <w:tab w:val="right" w:leader="dot" w:pos="8862"/>
        </w:tabs>
        <w:spacing w:lineRule="auto" w:line="480"/>
        <w:ind w:left="0"/>
        <w:rPr>
          <w:noProof/>
        </w:rPr>
      </w:pPr>
      <w:r>
        <w:rPr/>
        <w:fldChar w:fldCharType="begin"/>
      </w:r>
      <w:r>
        <w:instrText xml:space="preserve"> HYPERLINK \l "_Toc534480874" </w:instrText>
      </w:r>
      <w:r>
        <w:rPr/>
        <w:fldChar w:fldCharType="separate"/>
      </w:r>
      <w:r>
        <w:rPr>
          <w:rStyle w:val="style85"/>
          <w:rFonts w:eastAsia="宋体"/>
          <w:noProof/>
        </w:rPr>
        <w:t>TABLE 2: CLINICAL FEATURES</w:t>
      </w:r>
      <w:r>
        <w:rPr>
          <w:noProof/>
          <w:webHidden/>
        </w:rPr>
        <w:tab/>
      </w:r>
      <w:r>
        <w:rPr>
          <w:noProof/>
          <w:webHidden/>
        </w:rPr>
        <w:fldChar w:fldCharType="begin"/>
      </w:r>
      <w:r>
        <w:rPr>
          <w:noProof/>
          <w:webHidden/>
        </w:rPr>
        <w:instrText xml:space="preserve"> PAGEREF _Toc534480874 \h </w:instrText>
      </w:r>
      <w:r>
        <w:rPr>
          <w:noProof/>
          <w:webHidden/>
        </w:rPr>
        <w:fldChar w:fldCharType="separate"/>
      </w:r>
      <w:r>
        <w:rPr>
          <w:noProof/>
          <w:webHidden/>
        </w:rPr>
        <w:t>33</w:t>
      </w:r>
      <w:r>
        <w:rPr>
          <w:noProof/>
          <w:webHidden/>
        </w:rPr>
        <w:fldChar w:fldCharType="end"/>
      </w:r>
      <w:r>
        <w:rPr/>
        <w:fldChar w:fldCharType="end"/>
      </w:r>
    </w:p>
    <w:p>
      <w:pPr>
        <w:pStyle w:val="style21"/>
        <w:tabs>
          <w:tab w:val="right" w:leader="dot" w:pos="8862"/>
        </w:tabs>
        <w:spacing w:lineRule="auto" w:line="480"/>
        <w:ind w:left="0"/>
        <w:rPr>
          <w:noProof/>
        </w:rPr>
      </w:pPr>
      <w:r>
        <w:rPr/>
        <w:fldChar w:fldCharType="begin"/>
      </w:r>
      <w:r>
        <w:instrText xml:space="preserve"> HYPERLINK \l "_Toc534480875" </w:instrText>
      </w:r>
      <w:r>
        <w:rPr/>
        <w:fldChar w:fldCharType="separate"/>
      </w:r>
      <w:r>
        <w:rPr>
          <w:rStyle w:val="style85"/>
          <w:rFonts w:eastAsia="宋体"/>
          <w:noProof/>
        </w:rPr>
        <w:t>TABLE 3:  PHARMACOLOGY OF DRUGS</w:t>
      </w:r>
      <w:r>
        <w:rPr>
          <w:noProof/>
          <w:webHidden/>
        </w:rPr>
        <w:tab/>
      </w:r>
      <w:r>
        <w:rPr>
          <w:noProof/>
          <w:webHidden/>
        </w:rPr>
        <w:fldChar w:fldCharType="begin"/>
      </w:r>
      <w:r>
        <w:rPr>
          <w:noProof/>
          <w:webHidden/>
        </w:rPr>
        <w:instrText xml:space="preserve"> PAGEREF _Toc534480875 \h </w:instrText>
      </w:r>
      <w:r>
        <w:rPr>
          <w:noProof/>
          <w:webHidden/>
        </w:rPr>
        <w:fldChar w:fldCharType="separate"/>
      </w:r>
      <w:r>
        <w:rPr>
          <w:noProof/>
          <w:webHidden/>
        </w:rPr>
        <w:t>35</w:t>
      </w:r>
      <w:r>
        <w:rPr>
          <w:noProof/>
          <w:webHidden/>
        </w:rPr>
        <w:fldChar w:fldCharType="end"/>
      </w:r>
      <w:r>
        <w:rPr/>
        <w:fldChar w:fldCharType="end"/>
      </w:r>
    </w:p>
    <w:p>
      <w:pPr>
        <w:pStyle w:val="style21"/>
        <w:tabs>
          <w:tab w:val="right" w:leader="dot" w:pos="8862"/>
        </w:tabs>
        <w:spacing w:lineRule="auto" w:line="480"/>
        <w:ind w:left="0"/>
        <w:rPr>
          <w:noProof/>
        </w:rPr>
      </w:pPr>
      <w:r>
        <w:rPr/>
        <w:fldChar w:fldCharType="begin"/>
      </w:r>
      <w:r>
        <w:instrText xml:space="preserve"> HYPERLINK \l "_Toc534480876" </w:instrText>
      </w:r>
      <w:r>
        <w:rPr/>
        <w:fldChar w:fldCharType="separate"/>
      </w:r>
      <w:r>
        <w:rPr>
          <w:rStyle w:val="style85"/>
          <w:rFonts w:eastAsia="Calibri"/>
          <w:noProof/>
        </w:rPr>
        <w:t>TABLE 4: NURSING CARE PLAN</w:t>
      </w:r>
      <w:r>
        <w:rPr>
          <w:noProof/>
          <w:webHidden/>
        </w:rPr>
        <w:tab/>
      </w:r>
      <w:r>
        <w:rPr>
          <w:noProof/>
          <w:webHidden/>
        </w:rPr>
        <w:fldChar w:fldCharType="begin"/>
      </w:r>
      <w:r>
        <w:rPr>
          <w:noProof/>
          <w:webHidden/>
        </w:rPr>
        <w:instrText xml:space="preserve"> PAGEREF _Toc534480876 \h </w:instrText>
      </w:r>
      <w:r>
        <w:rPr>
          <w:noProof/>
          <w:webHidden/>
        </w:rPr>
        <w:fldChar w:fldCharType="separate"/>
      </w:r>
      <w:r>
        <w:rPr>
          <w:noProof/>
          <w:webHidden/>
        </w:rPr>
        <w:t>41</w:t>
      </w:r>
      <w:r>
        <w:rPr>
          <w:noProof/>
          <w:webHidden/>
        </w:rPr>
        <w:fldChar w:fldCharType="end"/>
      </w:r>
      <w:r>
        <w:rPr/>
        <w:fldChar w:fldCharType="end"/>
      </w:r>
    </w:p>
    <w:p>
      <w:pPr>
        <w:pStyle w:val="style21"/>
        <w:tabs>
          <w:tab w:val="right" w:leader="dot" w:pos="8862"/>
        </w:tabs>
        <w:spacing w:lineRule="auto" w:line="480"/>
        <w:ind w:left="0"/>
        <w:rPr>
          <w:noProof/>
        </w:rPr>
      </w:pPr>
      <w:r>
        <w:rPr/>
        <w:fldChar w:fldCharType="begin"/>
      </w:r>
      <w:r>
        <w:instrText xml:space="preserve"> HYPERLINK \l "_Toc534480877" </w:instrText>
      </w:r>
      <w:r>
        <w:rPr/>
        <w:fldChar w:fldCharType="separate"/>
      </w:r>
      <w:r>
        <w:rPr>
          <w:rStyle w:val="style85"/>
          <w:rFonts w:eastAsia="宋体"/>
          <w:noProof/>
        </w:rPr>
        <w:t>TABLE 5: VITAL SIGNS DONE ON PATIENT</w:t>
      </w:r>
      <w:r>
        <w:rPr>
          <w:noProof/>
          <w:webHidden/>
        </w:rPr>
        <w:tab/>
      </w:r>
      <w:r>
        <w:rPr>
          <w:noProof/>
          <w:webHidden/>
        </w:rPr>
        <w:fldChar w:fldCharType="begin"/>
      </w:r>
      <w:r>
        <w:rPr>
          <w:noProof/>
          <w:webHidden/>
        </w:rPr>
        <w:instrText xml:space="preserve"> PAGEREF _Toc534480877 \h </w:instrText>
      </w:r>
      <w:r>
        <w:rPr>
          <w:noProof/>
          <w:webHidden/>
        </w:rPr>
        <w:fldChar w:fldCharType="separate"/>
      </w:r>
      <w:r>
        <w:rPr>
          <w:noProof/>
          <w:webHidden/>
        </w:rPr>
        <w:t>63</w:t>
      </w:r>
      <w:r>
        <w:rPr>
          <w:noProof/>
          <w:webHidden/>
        </w:rPr>
        <w:fldChar w:fldCharType="end"/>
      </w:r>
      <w:r>
        <w:rPr/>
        <w:fldChar w:fldCharType="end"/>
      </w:r>
    </w:p>
    <w:p>
      <w:pPr>
        <w:pStyle w:val="style21"/>
        <w:tabs>
          <w:tab w:val="right" w:leader="dot" w:pos="8862"/>
        </w:tabs>
        <w:spacing w:lineRule="auto" w:line="480"/>
        <w:ind w:left="0"/>
        <w:rPr>
          <w:noProof/>
        </w:rPr>
      </w:pPr>
      <w:r>
        <w:rPr/>
        <w:fldChar w:fldCharType="begin"/>
      </w:r>
      <w:r>
        <w:instrText xml:space="preserve"> HYPERLINK \l "_Toc534480878" </w:instrText>
      </w:r>
      <w:r>
        <w:rPr/>
        <w:fldChar w:fldCharType="separate"/>
      </w:r>
      <w:r>
        <w:rPr>
          <w:rStyle w:val="style85"/>
          <w:rFonts w:eastAsia="宋体"/>
          <w:noProof/>
        </w:rPr>
        <w:t>TABLE SIX :  ABBREVIATIONS AND MEANING OF WORDS</w:t>
      </w:r>
      <w:r>
        <w:rPr>
          <w:noProof/>
          <w:webHidden/>
        </w:rPr>
        <w:tab/>
      </w:r>
      <w:r>
        <w:rPr>
          <w:noProof/>
          <w:webHidden/>
        </w:rPr>
        <w:fldChar w:fldCharType="begin"/>
      </w:r>
      <w:r>
        <w:rPr>
          <w:noProof/>
          <w:webHidden/>
        </w:rPr>
        <w:instrText xml:space="preserve"> PAGEREF _Toc534480878 \h </w:instrText>
      </w:r>
      <w:r>
        <w:rPr>
          <w:noProof/>
          <w:webHidden/>
        </w:rPr>
        <w:fldChar w:fldCharType="separate"/>
      </w:r>
      <w:r>
        <w:rPr>
          <w:noProof/>
          <w:webHidden/>
        </w:rPr>
        <w:t>64</w:t>
      </w:r>
      <w:r>
        <w:rPr>
          <w:noProof/>
          <w:webHidden/>
        </w:rPr>
        <w:fldChar w:fldCharType="end"/>
      </w:r>
      <w:r>
        <w:rPr/>
        <w:fldChar w:fldCharType="end"/>
      </w:r>
    </w:p>
    <w:p>
      <w:pPr>
        <w:pStyle w:val="style0"/>
        <w:spacing w:lineRule="auto" w:line="480"/>
        <w:rPr>
          <w:b/>
        </w:rPr>
      </w:pPr>
      <w:r>
        <w:rPr>
          <w:b/>
        </w:rPr>
        <w:fldChar w:fldCharType="end"/>
      </w:r>
    </w:p>
    <w:p>
      <w:pPr>
        <w:pStyle w:val="style1"/>
        <w:rPr/>
        <w:sectPr>
          <w:headerReference w:type="default" r:id="rId2"/>
          <w:footerReference w:type="default" r:id="rId3"/>
          <w:type w:val="nextColumn"/>
          <w:pgSz w:w="12240" w:h="15840" w:orient="portrait"/>
          <w:pgMar w:top="1440" w:right="1440" w:bottom="1440" w:left="1928" w:header="720" w:footer="720" w:gutter="0"/>
          <w:pgNumType w:fmt="lowerRoman" w:start="1"/>
          <w:cols w:space="720"/>
          <w:docGrid w:linePitch="360"/>
        </w:sectPr>
      </w:pPr>
    </w:p>
    <w:bookmarkStart w:id="5" w:name="_Toc534481532"/>
    <w:p>
      <w:pPr>
        <w:pStyle w:val="style1"/>
        <w:spacing w:before="0"/>
        <w:jc w:val="center"/>
        <w:rPr/>
      </w:pPr>
      <w:r>
        <w:t>CHAPTER ONE</w:t>
      </w:r>
      <w:bookmarkEnd w:id="5"/>
    </w:p>
    <w:bookmarkStart w:id="6" w:name="_Toc534481533"/>
    <w:p>
      <w:pPr>
        <w:pStyle w:val="style2"/>
        <w:rPr/>
      </w:pPr>
      <w:r>
        <w:t>1.0</w:t>
      </w:r>
      <w:r>
        <w:t>ASSESSMENT OF THE PATIENT / FAMILY</w:t>
      </w:r>
      <w:bookmarkEnd w:id="6"/>
    </w:p>
    <w:p>
      <w:pPr>
        <w:pStyle w:val="style0"/>
        <w:tabs>
          <w:tab w:val="left" w:leader="none" w:pos="6750"/>
          <w:tab w:val="left" w:leader="none" w:pos="9000"/>
          <w:tab w:val="left" w:leader="none" w:pos="9450"/>
        </w:tabs>
        <w:spacing w:lineRule="auto" w:line="480"/>
        <w:ind w:right="-450"/>
        <w:rPr>
          <w:b/>
        </w:rPr>
      </w:pPr>
      <w:r>
        <w:rPr>
          <w:b/>
        </w:rPr>
        <w:t>INTRODUCTION</w:t>
      </w:r>
    </w:p>
    <w:p>
      <w:pPr>
        <w:pStyle w:val="style0"/>
        <w:tabs>
          <w:tab w:val="left" w:leader="none" w:pos="6750"/>
          <w:tab w:val="left" w:leader="none" w:pos="9000"/>
          <w:tab w:val="left" w:leader="none" w:pos="9450"/>
        </w:tabs>
        <w:spacing w:lineRule="auto" w:line="480"/>
        <w:ind w:right="-450"/>
        <w:rPr>
          <w:b/>
        </w:rPr>
      </w:pPr>
      <w:r>
        <w:t>Assessment is the first step in the nursing process and it is the beginning of the nursing care to the patient and family. It gives information about the patient, h</w:t>
      </w:r>
      <w:r>
        <w:rPr>
          <w:lang w:val="en-US"/>
        </w:rPr>
        <w:t xml:space="preserve">er </w:t>
      </w:r>
      <w:r>
        <w:t>family and h</w:t>
      </w:r>
      <w:r>
        <w:rPr>
          <w:lang w:val="en-US"/>
        </w:rPr>
        <w:t xml:space="preserve">er </w:t>
      </w:r>
      <w:r>
        <w:t xml:space="preserve"> community. During the assessment phase, all these pieces of information are gathered gradually, starting from the day of admission. The data collected from the client would enable the nurse to give a holistic nursing care, using the appropriate nursing care plan for the client, his/her family and the community in which he/she lives.</w:t>
      </w:r>
    </w:p>
    <w:bookmarkStart w:id="7" w:name="_Toc534481534"/>
    <w:p>
      <w:pPr>
        <w:pStyle w:val="style2"/>
        <w:rPr/>
      </w:pPr>
      <w:r>
        <w:t>1.1 PATIENT’S PARTICULARS</w:t>
      </w:r>
      <w:bookmarkEnd w:id="7"/>
    </w:p>
    <w:p>
      <w:pPr>
        <w:pStyle w:val="style0"/>
        <w:numPr>
          <w:ilvl w:val="0"/>
          <w:numId w:val="0"/>
        </w:numPr>
        <w:rPr/>
      </w:pPr>
      <w:r>
        <w:rPr>
          <w:lang w:val="en-US"/>
        </w:rPr>
        <w:t>Patient's particular refer to the demographic and personal information of patient, including their name, age, gender, address, occupation ,contact details, medical history, and other relevant details.This  information is essential for healthcare providers to accurately identify and manage their patients(American Nurses Association.2015).</w:t>
      </w:r>
    </w:p>
    <w:p>
      <w:pPr>
        <w:pStyle w:val="style0"/>
        <w:tabs>
          <w:tab w:val="left" w:leader="none" w:pos="6750"/>
          <w:tab w:val="left" w:leader="none" w:pos="9000"/>
          <w:tab w:val="left" w:leader="none" w:pos="9450"/>
        </w:tabs>
        <w:spacing w:lineRule="auto" w:line="480"/>
        <w:ind w:right="-450"/>
        <w:rPr>
          <w:b/>
        </w:rPr>
      </w:pPr>
      <w:r>
        <w:t xml:space="preserve">Mr. </w:t>
      </w:r>
      <w:r>
        <w:rPr>
          <w:lang w:val="en-US"/>
        </w:rPr>
        <w:t>P.D 20</w:t>
      </w:r>
      <w:r>
        <w:t xml:space="preserve">-year-old </w:t>
      </w:r>
      <w:r>
        <w:rPr>
          <w:lang w:val="en-US"/>
        </w:rPr>
        <w:t xml:space="preserve">girl </w:t>
      </w:r>
      <w:r>
        <w:t>born to Mr</w:t>
      </w:r>
      <w:r>
        <w:rPr>
          <w:lang w:val="en-US"/>
        </w:rPr>
        <w:t>O</w:t>
      </w:r>
      <w:r>
        <w:t xml:space="preserve">.Y. and Mrs </w:t>
      </w:r>
      <w:r>
        <w:rPr>
          <w:lang w:val="en-US"/>
        </w:rPr>
        <w:t>O</w:t>
      </w:r>
      <w:r>
        <w:t>.</w:t>
      </w:r>
      <w:r>
        <w:rPr>
          <w:lang w:val="en-US"/>
        </w:rPr>
        <w:t>A</w:t>
      </w:r>
      <w:r>
        <w:t xml:space="preserve">is the client I chose for my Patient / Family care study. </w:t>
      </w:r>
      <w:r>
        <w:rPr>
          <w:lang w:val="en-US"/>
        </w:rPr>
        <w:t xml:space="preserve">She </w:t>
      </w:r>
      <w:r>
        <w:t xml:space="preserve"> is a native of </w:t>
      </w:r>
      <w:r>
        <w:rPr>
          <w:lang w:val="en-US"/>
        </w:rPr>
        <w:t>sunyani</w:t>
      </w:r>
      <w:r>
        <w:t xml:space="preserve"> in the Brong-Ahafo Region of Ghana. </w:t>
      </w:r>
      <w:r>
        <w:rPr>
          <w:lang w:val="en-US"/>
        </w:rPr>
        <w:t xml:space="preserve">She </w:t>
      </w:r>
      <w:r>
        <w:t xml:space="preserve">was born at the </w:t>
      </w:r>
      <w:r>
        <w:rPr>
          <w:lang w:val="en-US"/>
        </w:rPr>
        <w:t xml:space="preserve">kwadaso SDA hospital, Kumasi </w:t>
      </w:r>
      <w:r>
        <w:t>, on the 1</w:t>
      </w:r>
      <w:r>
        <w:rPr>
          <w:lang w:val="en-US"/>
        </w:rPr>
        <w:t>1</w:t>
      </w:r>
      <w:r>
        <w:rPr>
          <w:vertAlign w:val="superscript"/>
        </w:rPr>
        <w:t>th</w:t>
      </w:r>
      <w:r>
        <w:t xml:space="preserve"> of </w:t>
      </w:r>
      <w:r>
        <w:rPr>
          <w:lang w:val="en-US"/>
        </w:rPr>
        <w:t>Ougust</w:t>
      </w:r>
      <w:r>
        <w:t>,</w:t>
      </w:r>
      <w:r>
        <w:rPr>
          <w:lang w:val="en-US"/>
        </w:rPr>
        <w:t>2003.She is a Christian and at the Methodist church at sunyani and lives in fiapre around st Thomas Park. She is single and a student.Her next of kin is her younger sister G.D.She is a Ghanaian by nationality and speak both Two and English language.</w:t>
      </w:r>
      <w:r>
        <w:t xml:space="preserve"> </w:t>
      </w:r>
      <w:r>
        <w:rPr>
          <w:lang w:val="en-US"/>
        </w:rPr>
        <w:t xml:space="preserve">She </w:t>
      </w:r>
      <w:r>
        <w:t xml:space="preserve"> is </w:t>
      </w:r>
      <w:r>
        <w:rPr>
          <w:lang w:val="en-US"/>
        </w:rPr>
        <w:t>fair</w:t>
      </w:r>
      <w:r>
        <w:t xml:space="preserve"> in complexion, weighs </w:t>
      </w:r>
      <w:r>
        <w:rPr>
          <w:lang w:val="en-US"/>
        </w:rPr>
        <w:t>4</w:t>
      </w:r>
      <w:r>
        <w:t>4kg and is</w:t>
      </w:r>
      <w:r>
        <w:rPr>
          <w:lang w:val="en-US"/>
        </w:rPr>
        <w:t xml:space="preserve"> 1.54m</w:t>
      </w:r>
      <w:r>
        <w:t xml:space="preserve"> tall. </w:t>
      </w:r>
      <w:r>
        <w:rPr>
          <w:lang w:val="en-US"/>
        </w:rPr>
        <w:t>Madam P.D.</w:t>
      </w:r>
      <w:r>
        <w:t xml:space="preserve"> is the </w:t>
      </w:r>
      <w:r>
        <w:rPr>
          <w:lang w:val="en-US"/>
        </w:rPr>
        <w:t xml:space="preserve">eldest </w:t>
      </w:r>
      <w:r>
        <w:t>of</w:t>
      </w:r>
      <w:r>
        <w:rPr>
          <w:lang w:val="en-US"/>
        </w:rPr>
        <w:t xml:space="preserve"> seven </w:t>
      </w:r>
      <w:r>
        <w:t>children of h</w:t>
      </w:r>
      <w:r>
        <w:rPr>
          <w:lang w:val="en-US"/>
        </w:rPr>
        <w:t>er</w:t>
      </w:r>
      <w:r>
        <w:t xml:space="preserve"> parents which, </w:t>
      </w:r>
      <w:r>
        <w:rPr>
          <w:lang w:val="en-US"/>
        </w:rPr>
        <w:t>three (3)</w:t>
      </w:r>
      <w:r>
        <w:t xml:space="preserve"> are females and </w:t>
      </w:r>
      <w:r>
        <w:rPr>
          <w:lang w:val="en-US"/>
        </w:rPr>
        <w:t>four</w:t>
      </w:r>
      <w:r>
        <w:t>(</w:t>
      </w:r>
      <w:r>
        <w:rPr>
          <w:lang w:val="en-US"/>
        </w:rPr>
        <w:t>4</w:t>
      </w:r>
      <w:r>
        <w:t xml:space="preserve">) males.  </w:t>
      </w:r>
    </w:p>
    <w:bookmarkStart w:id="8" w:name="_Toc534481535"/>
    <w:p>
      <w:pPr>
        <w:pStyle w:val="style2"/>
        <w:rPr/>
      </w:pPr>
      <w:r>
        <w:rPr>
          <w:lang w:val="en-US"/>
        </w:rPr>
        <w:t>PATIENT'S/ FAMILY MEDICAL AND</w:t>
      </w:r>
      <w:r>
        <w:t xml:space="preserve"> AND SOCIO-ECONOMIC HISTORY</w:t>
      </w:r>
      <w:bookmarkEnd w:id="8"/>
    </w:p>
    <w:p>
      <w:pPr>
        <w:pStyle w:val="style0"/>
        <w:tabs>
          <w:tab w:val="left" w:leader="none" w:pos="6750"/>
          <w:tab w:val="left" w:leader="none" w:pos="9000"/>
          <w:tab w:val="left" w:leader="none" w:pos="9450"/>
        </w:tabs>
        <w:spacing w:lineRule="auto" w:line="480"/>
        <w:ind w:right="-450"/>
        <w:rPr/>
      </w:pPr>
      <w:r>
        <w:t>Interactions with my client, h</w:t>
      </w:r>
      <w:r>
        <w:rPr>
          <w:lang w:val="en-US"/>
        </w:rPr>
        <w:t>er</w:t>
      </w:r>
      <w:r>
        <w:t xml:space="preserve"> mother revealed that the family has no known familial disease like diabetes, epilepsy, sickle cell, hypertension and the likes. However, they did talk of family members reporting to the hospital with sicknesses like fever, chills and headaches. They </w:t>
      </w:r>
      <w:r>
        <w:t>occasionally treat such ailments</w:t>
      </w:r>
      <w:r>
        <w:t xml:space="preserve"> with over- the- counter drugs. Client and family are </w:t>
      </w:r>
      <w:r>
        <w:t xml:space="preserve">known to be financially sound and all members are covered by the National Health Insurance Scheme. </w:t>
      </w:r>
      <w:r>
        <w:rPr>
          <w:lang w:val="en-US"/>
        </w:rPr>
        <w:t xml:space="preserve">She is plays temborim in her church. </w:t>
      </w:r>
      <w:r>
        <w:t xml:space="preserve">They have a very good cordial relationship with their neighbours. </w:t>
      </w:r>
      <w:r>
        <w:rPr>
          <w:lang w:val="en-US"/>
        </w:rPr>
        <w:t>Patient like going to clusbs because she really likee having fun.Madam P.D get her support from her parents and also get gift from other family members during her visit to their home.She is a student and she earn no salary per month.sShe said they tradition is say,u should not have sex before marriage.</w:t>
      </w:r>
    </w:p>
    <w:bookmarkStart w:id="9" w:name="_Toc534481536"/>
    <w:p>
      <w:pPr>
        <w:pStyle w:val="style2"/>
        <w:rPr/>
      </w:pPr>
      <w:r>
        <w:t>1.3PATIENT’S DEVELOPMENTAL HISTORY</w:t>
      </w:r>
      <w:bookmarkEnd w:id="9"/>
    </w:p>
    <w:p>
      <w:pPr>
        <w:pStyle w:val="style0"/>
        <w:spacing w:lineRule="auto" w:line="480"/>
        <w:rPr/>
      </w:pPr>
      <w:r>
        <w:t xml:space="preserve">According to Erick Erikson in collaboration with Joan Erikson, they define development a theory that deals with eight stages of psychosocial development. </w:t>
      </w:r>
    </w:p>
    <w:p>
      <w:pPr>
        <w:pStyle w:val="style0"/>
        <w:spacing w:lineRule="auto" w:line="480"/>
        <w:rPr/>
      </w:pPr>
      <w:r>
        <w:t xml:space="preserve">My patient has gone through much of the psychosocial developmental stages and </w:t>
      </w:r>
      <w:r>
        <w:rPr>
          <w:lang w:val="en-US"/>
        </w:rPr>
        <w:t>s</w:t>
      </w:r>
      <w:r>
        <w:t>he is now between the sixth stages that is, intimacy verses isolation (18 to 40).</w:t>
      </w:r>
    </w:p>
    <w:p>
      <w:pPr>
        <w:pStyle w:val="style0"/>
        <w:spacing w:lineRule="auto" w:line="480"/>
        <w:rPr/>
      </w:pPr>
      <w:r>
        <w:t xml:space="preserve">In the late adolescence and young adulthood, the central developmental conflict is intimacy verses isolation. </w:t>
      </w:r>
    </w:p>
    <w:p>
      <w:pPr>
        <w:pStyle w:val="style0"/>
        <w:spacing w:lineRule="auto" w:line="480"/>
        <w:rPr/>
      </w:pPr>
      <w:r>
        <w:t>Intimacy involves more than sexual intimacy. It is the ability to share oneself with another person of either sex without fear of losing personal identity. Success in establishing intimacy is affected by the extent to which the five earlier conflicts have been resolved.</w:t>
      </w:r>
    </w:p>
    <w:p>
      <w:pPr>
        <w:pStyle w:val="style0"/>
        <w:spacing w:lineRule="auto" w:line="480"/>
        <w:rPr/>
      </w:pPr>
      <w:r>
        <w:rPr>
          <w:lang w:val="en-US"/>
        </w:rPr>
        <w:t>Madam P.D</w:t>
      </w:r>
      <w:r>
        <w:t xml:space="preserve"> mother said </w:t>
      </w:r>
      <w:r>
        <w:rPr>
          <w:lang w:val="en-US"/>
        </w:rPr>
        <w:t>s</w:t>
      </w:r>
      <w:r>
        <w:t>he was a full term baby delivered per vagina at the k</w:t>
      </w:r>
      <w:r>
        <w:rPr>
          <w:lang w:val="en-US"/>
        </w:rPr>
        <w:t xml:space="preserve">wadaso SDA hospital Kumasi </w:t>
      </w:r>
      <w:r>
        <w:t xml:space="preserve"> Hospital,  without any complication after delivery. </w:t>
      </w:r>
      <w:r>
        <w:rPr>
          <w:lang w:val="en-US"/>
        </w:rPr>
        <w:t xml:space="preserve">She </w:t>
      </w:r>
      <w:r>
        <w:t xml:space="preserve">received all the immunizations necessary against </w:t>
      </w:r>
      <w:r>
        <w:rPr>
          <w:lang w:val="en-US"/>
        </w:rPr>
        <w:t>veccine preventable diseases</w:t>
      </w:r>
      <w:r>
        <w:t>.</w:t>
      </w:r>
    </w:p>
    <w:p>
      <w:pPr>
        <w:pStyle w:val="style0"/>
        <w:spacing w:lineRule="auto" w:line="480"/>
        <w:rPr/>
      </w:pPr>
      <w:r>
        <w:t>H</w:t>
      </w:r>
      <w:r>
        <w:rPr>
          <w:lang w:val="en-US"/>
        </w:rPr>
        <w:t>er</w:t>
      </w:r>
      <w:r>
        <w:t>deciduous teeth appeared on the 6</w:t>
      </w:r>
      <w:r>
        <w:rPr>
          <w:vertAlign w:val="superscript"/>
        </w:rPr>
        <w:t>th</w:t>
      </w:r>
      <w:r>
        <w:t xml:space="preserve"> month. </w:t>
      </w:r>
      <w:r>
        <w:rPr>
          <w:lang w:val="en-US"/>
        </w:rPr>
        <w:t xml:space="preserve">She </w:t>
      </w:r>
      <w:r>
        <w:t>was able to sit without any support and crawl during her 6</w:t>
      </w:r>
      <w:r>
        <w:rPr>
          <w:vertAlign w:val="superscript"/>
        </w:rPr>
        <w:t>th</w:t>
      </w:r>
      <w:r>
        <w:t xml:space="preserve"> and 7</w:t>
      </w:r>
      <w:r>
        <w:rPr>
          <w:vertAlign w:val="superscript"/>
        </w:rPr>
        <w:t>th</w:t>
      </w:r>
      <w:r>
        <w:t xml:space="preserve"> month. On the 8</w:t>
      </w:r>
      <w:r>
        <w:rPr>
          <w:vertAlign w:val="superscript"/>
        </w:rPr>
        <w:t>th</w:t>
      </w:r>
      <w:r>
        <w:t xml:space="preserve"> and 9</w:t>
      </w:r>
      <w:r>
        <w:rPr>
          <w:vertAlign w:val="superscript"/>
        </w:rPr>
        <w:t>th</w:t>
      </w:r>
      <w:r>
        <w:t xml:space="preserve"> months </w:t>
      </w:r>
      <w:r>
        <w:rPr>
          <w:lang w:val="en-US"/>
        </w:rPr>
        <w:t>s</w:t>
      </w:r>
      <w:r>
        <w:t xml:space="preserve">he started walking and was able to say words like “mama” and “papa”. </w:t>
      </w:r>
      <w:r>
        <w:rPr>
          <w:lang w:val="en-US"/>
        </w:rPr>
        <w:t xml:space="preserve">She </w:t>
      </w:r>
      <w:r>
        <w:t xml:space="preserve"> started nursery and kindergartenat the age of 7years, went through middle school after which </w:t>
      </w:r>
      <w:r>
        <w:rPr>
          <w:lang w:val="en-US"/>
        </w:rPr>
        <w:t>she brought to sunyani in the Bono region .s</w:t>
      </w:r>
    </w:p>
    <w:p>
      <w:pPr>
        <w:pStyle w:val="style0"/>
        <w:spacing w:lineRule="auto" w:line="480"/>
        <w:rPr>
          <w:b/>
        </w:rPr>
      </w:pPr>
      <w:r>
        <w:rPr>
          <w:lang w:val="en-US"/>
        </w:rPr>
        <w:t>She currently attending st virtus junior high school,and she is in JHS1.She can read and write with little errors .She had her first menarche at the age of thirteen years and inspire to be apilot or air hoster.</w:t>
      </w:r>
    </w:p>
    <w:bookmarkStart w:id="10" w:name="_Toc534481537"/>
    <w:p>
      <w:pPr>
        <w:pStyle w:val="style2"/>
        <w:rPr/>
      </w:pPr>
      <w:r>
        <w:t xml:space="preserve">1.4 </w:t>
      </w:r>
      <w:r>
        <w:t>PATIENT’S LIFESTYLE AND HOBBIES</w:t>
      </w:r>
      <w:bookmarkEnd w:id="10"/>
    </w:p>
    <w:p>
      <w:pPr>
        <w:pStyle w:val="style0"/>
        <w:numPr>
          <w:ilvl w:val="0"/>
          <w:numId w:val="0"/>
        </w:numPr>
        <w:rPr/>
      </w:pPr>
      <w:r>
        <w:rPr>
          <w:lang w:val="en-US"/>
        </w:rPr>
        <w:t>According to exford advance learner's dictionary (2023), lifestyle isa way in which person or group of people lives and work and hobby is an activity that a person does for pleasure when he or she is not working.</w:t>
      </w:r>
    </w:p>
    <w:p>
      <w:pPr>
        <w:pStyle w:val="style0"/>
        <w:spacing w:lineRule="auto" w:line="480"/>
        <w:rPr/>
      </w:pPr>
      <w:r>
        <w:rPr>
          <w:lang w:val="en-US"/>
        </w:rPr>
        <w:t>Madam P.D.</w:t>
      </w:r>
      <w:r>
        <w:t xml:space="preserve"> </w:t>
      </w:r>
      <w:r>
        <w:rPr>
          <w:lang w:val="en-US"/>
        </w:rPr>
        <w:t xml:space="preserve"> She like to stretches  before getting out  of bed. She is </w:t>
      </w:r>
      <w:r>
        <w:t xml:space="preserve"> sociable and usually visits loved ones. </w:t>
      </w:r>
      <w:r>
        <w:rPr>
          <w:lang w:val="en-US"/>
        </w:rPr>
        <w:t>Sh</w:t>
      </w:r>
      <w:r>
        <w:t xml:space="preserve">e said as a </w:t>
      </w:r>
      <w:r>
        <w:rPr>
          <w:lang w:val="en-US"/>
        </w:rPr>
        <w:t>Christian</w:t>
      </w:r>
      <w:r>
        <w:t xml:space="preserve">, </w:t>
      </w:r>
      <w:r>
        <w:rPr>
          <w:lang w:val="en-US"/>
        </w:rPr>
        <w:t>s</w:t>
      </w:r>
      <w:r>
        <w:t>he wakes up as early as 4:30am and prays till 5:30am.</w:t>
      </w:r>
      <w:r>
        <w:rPr>
          <w:lang w:val="en-US"/>
        </w:rPr>
        <w:t>she</w:t>
      </w:r>
      <w:r>
        <w:t xml:space="preserve"> then attends to nature’s call after which </w:t>
      </w:r>
      <w:r>
        <w:rPr>
          <w:lang w:val="en-US"/>
        </w:rPr>
        <w:t>s</w:t>
      </w:r>
      <w:r>
        <w:t>he takes a warm bath, brushes h</w:t>
      </w:r>
      <w:r>
        <w:rPr>
          <w:lang w:val="en-US"/>
        </w:rPr>
        <w:t xml:space="preserve">er </w:t>
      </w:r>
      <w:r>
        <w:t xml:space="preserve"> teeth with pepsodent toothpaste. </w:t>
      </w:r>
      <w:r>
        <w:rPr>
          <w:lang w:val="en-US"/>
        </w:rPr>
        <w:t>she then</w:t>
      </w:r>
      <w:r>
        <w:t xml:space="preserve"> dresses and takes h</w:t>
      </w:r>
      <w:r>
        <w:rPr>
          <w:lang w:val="en-US"/>
        </w:rPr>
        <w:t xml:space="preserve">er </w:t>
      </w:r>
      <w:r>
        <w:t xml:space="preserve"> breakfast which is normally tea with bread, lunch depending on the day’s menu at </w:t>
      </w:r>
      <w:r>
        <w:rPr>
          <w:lang w:val="en-US"/>
        </w:rPr>
        <w:t>school</w:t>
      </w:r>
      <w:r>
        <w:t xml:space="preserve"> and rice and groundnut soup as supper. </w:t>
      </w:r>
      <w:r>
        <w:rPr>
          <w:lang w:val="en-US"/>
        </w:rPr>
        <w:t>She</w:t>
      </w:r>
      <w:r>
        <w:t xml:space="preserve"> usually takes rice with groundnut soup for supper because it is the family’s favourite. </w:t>
      </w:r>
      <w:r>
        <w:rPr>
          <w:lang w:val="en-US"/>
        </w:rPr>
        <w:t>She said during the weekend she normally wash her clothes on Saturday and goes church on Sunday which she worship at Methodist church and on week day she goes to school.</w:t>
      </w:r>
      <w:r>
        <w:t xml:space="preserve"> said </w:t>
      </w:r>
      <w:r>
        <w:rPr>
          <w:lang w:val="en-US"/>
        </w:rPr>
        <w:t>s</w:t>
      </w:r>
      <w:r>
        <w:t xml:space="preserve">he dislikes </w:t>
      </w:r>
      <w:r>
        <w:rPr>
          <w:lang w:val="en-US"/>
        </w:rPr>
        <w:t>snails</w:t>
      </w:r>
      <w:r>
        <w:t xml:space="preserve">, salt and pepper.  loves watching movies and </w:t>
      </w:r>
      <w:r>
        <w:rPr>
          <w:lang w:val="en-US"/>
        </w:rPr>
        <w:t xml:space="preserve">reading story book </w:t>
      </w:r>
      <w:r>
        <w:t xml:space="preserve">and listening </w:t>
      </w:r>
      <w:r>
        <w:rPr>
          <w:lang w:val="en-US"/>
        </w:rPr>
        <w:t>music</w:t>
      </w:r>
      <w:r>
        <w:t xml:space="preserve">. </w:t>
      </w:r>
      <w:r>
        <w:rPr>
          <w:lang w:val="en-US"/>
        </w:rPr>
        <w:t xml:space="preserve">she </w:t>
      </w:r>
      <w:r>
        <w:t>normally watches or</w:t>
      </w:r>
      <w:r>
        <w:rPr>
          <w:lang w:val="en-US"/>
        </w:rPr>
        <w:t xml:space="preserve"> read story book</w:t>
      </w:r>
      <w:r>
        <w:t xml:space="preserve"> at h</w:t>
      </w:r>
      <w:r>
        <w:rPr>
          <w:lang w:val="en-US"/>
        </w:rPr>
        <w:t xml:space="preserve">er </w:t>
      </w:r>
      <w:r>
        <w:t>leisure time.</w:t>
      </w:r>
      <w:r>
        <w:rPr>
          <w:lang w:val="en-US"/>
        </w:rPr>
        <w:t>My patient does not take in alcohol nor smoke.</w:t>
      </w:r>
      <w:r>
        <w:rPr>
          <w:rFonts w:eastAsia="Calibri"/>
          <w:color w:val="000000"/>
        </w:rPr>
        <w:t xml:space="preserve"> </w:t>
      </w:r>
      <w:r>
        <w:rPr>
          <w:rFonts w:eastAsia="Calibri"/>
          <w:color w:val="000000"/>
          <w:lang w:val="en-US"/>
        </w:rPr>
        <w:t xml:space="preserve">She </w:t>
      </w:r>
      <w:r>
        <w:rPr>
          <w:rFonts w:eastAsia="Calibri"/>
          <w:color w:val="000000"/>
        </w:rPr>
        <w:t xml:space="preserve"> leaves for </w:t>
      </w:r>
      <w:r>
        <w:rPr>
          <w:rFonts w:eastAsia="Calibri"/>
          <w:color w:val="000000"/>
          <w:lang w:val="en-US"/>
        </w:rPr>
        <w:t xml:space="preserve">school </w:t>
      </w:r>
      <w:r>
        <w:rPr>
          <w:rFonts w:eastAsia="Calibri"/>
          <w:color w:val="000000"/>
        </w:rPr>
        <w:t xml:space="preserve"> around 6:30am and comes back around </w:t>
      </w:r>
      <w:r>
        <w:rPr>
          <w:rFonts w:eastAsia="Calibri"/>
          <w:color w:val="000000"/>
          <w:lang w:val="en-US"/>
        </w:rPr>
        <w:t>4:</w:t>
      </w:r>
      <w:r>
        <w:rPr>
          <w:rFonts w:eastAsia="Calibri"/>
          <w:color w:val="000000"/>
        </w:rPr>
        <w:t>00pm.</w:t>
      </w:r>
      <w:r>
        <w:rPr>
          <w:rFonts w:eastAsia="Calibri"/>
          <w:color w:val="000000"/>
          <w:lang w:val="en-US"/>
        </w:rPr>
        <w:t>After school she helped her mother in preparing supper for the family.Than after everything thing she bath the younger ones and prepared to bed.</w:t>
      </w:r>
    </w:p>
    <w:p>
      <w:pPr>
        <w:pStyle w:val="style0"/>
        <w:spacing w:lineRule="auto" w:line="480"/>
        <w:rPr>
          <w:b/>
          <w:u w:val="single"/>
        </w:rPr>
      </w:pPr>
      <w:r>
        <w:t xml:space="preserve"> </w:t>
      </w:r>
      <w:r>
        <w:rPr>
          <w:lang w:val="en-US"/>
        </w:rPr>
        <w:t>She</w:t>
      </w:r>
      <w:r>
        <w:t xml:space="preserve"> said, </w:t>
      </w:r>
      <w:r>
        <w:rPr>
          <w:lang w:val="en-US"/>
        </w:rPr>
        <w:t>s</w:t>
      </w:r>
      <w:r>
        <w:t>he takes a warm bath, brushes h</w:t>
      </w:r>
      <w:r>
        <w:rPr>
          <w:lang w:val="en-US"/>
        </w:rPr>
        <w:t>er</w:t>
      </w:r>
      <w:r>
        <w:t xml:space="preserve"> teeth and prays before retiring to bed in the night at 8:00pm or sometimes as late as 10:00pm.</w:t>
      </w:r>
    </w:p>
    <w:bookmarkStart w:id="11" w:name="_Toc534481538"/>
    <w:p>
      <w:pPr>
        <w:pStyle w:val="style2"/>
        <w:rPr/>
      </w:pPr>
      <w:r>
        <w:t>1.5PAST MEDICAL HISTORY</w:t>
      </w:r>
      <w:bookmarkEnd w:id="11"/>
    </w:p>
    <w:p>
      <w:pPr>
        <w:pStyle w:val="style0"/>
        <w:spacing w:lineRule="auto" w:line="480"/>
        <w:rPr/>
      </w:pPr>
      <w:r>
        <w:t>Client made it known to me tha</w:t>
      </w:r>
      <w:r>
        <w:rPr>
          <w:lang w:val="en-US"/>
        </w:rPr>
        <w:t xml:space="preserve">t </w:t>
      </w:r>
      <w:r>
        <w:t xml:space="preserve"> </w:t>
      </w:r>
      <w:r>
        <w:rPr>
          <w:lang w:val="en-US"/>
        </w:rPr>
        <w:t>s</w:t>
      </w:r>
      <w:r>
        <w:t>he has never been hospitalized until h</w:t>
      </w:r>
      <w:r>
        <w:rPr>
          <w:lang w:val="en-US"/>
        </w:rPr>
        <w:t>er</w:t>
      </w:r>
      <w:r>
        <w:t xml:space="preserve"> present condition.  S</w:t>
      </w:r>
      <w:r>
        <w:rPr>
          <w:lang w:val="en-US"/>
        </w:rPr>
        <w:t>he</w:t>
      </w:r>
      <w:r>
        <w:t xml:space="preserve"> said whenever </w:t>
      </w:r>
      <w:r>
        <w:rPr>
          <w:lang w:val="en-US"/>
        </w:rPr>
        <w:t>s</w:t>
      </w:r>
      <w:r>
        <w:t xml:space="preserve">he felt any ache in the body </w:t>
      </w:r>
      <w:r>
        <w:rPr>
          <w:lang w:val="en-US"/>
        </w:rPr>
        <w:t>sh</w:t>
      </w:r>
      <w:r>
        <w:t>e treat it with over the counter drugs.</w:t>
      </w:r>
    </w:p>
    <w:bookmarkStart w:id="12" w:name="_Toc534481539"/>
    <w:p>
      <w:pPr>
        <w:pStyle w:val="style2"/>
        <w:rPr/>
      </w:pPr>
      <w:r>
        <w:t>1.6 PRESENT MEDICAL HISTORY</w:t>
      </w:r>
      <w:bookmarkEnd w:id="12"/>
    </w:p>
    <w:p>
      <w:pPr>
        <w:pStyle w:val="style0"/>
        <w:spacing w:lineRule="auto" w:line="480"/>
        <w:rPr/>
      </w:pPr>
      <w:r>
        <w:t>According to</w:t>
      </w:r>
      <w:r>
        <w:rPr>
          <w:lang w:val="en-US"/>
        </w:rPr>
        <w:t xml:space="preserve"> my</w:t>
      </w:r>
      <w:r>
        <w:t xml:space="preserve"> client, </w:t>
      </w:r>
      <w:r>
        <w:rPr>
          <w:lang w:val="en-US"/>
        </w:rPr>
        <w:t>s</w:t>
      </w:r>
      <w:r>
        <w:t>he was apparently well going about h</w:t>
      </w:r>
      <w:r>
        <w:rPr>
          <w:lang w:val="en-US"/>
        </w:rPr>
        <w:t>er</w:t>
      </w:r>
      <w:r>
        <w:t xml:space="preserve"> normal activities until </w:t>
      </w:r>
      <w:r>
        <w:rPr>
          <w:lang w:val="en-US"/>
        </w:rPr>
        <w:t>19</w:t>
      </w:r>
      <w:r>
        <w:rPr>
          <w:vertAlign w:val="superscript"/>
        </w:rPr>
        <w:t>th</w:t>
      </w:r>
      <w:r>
        <w:t xml:space="preserve"> </w:t>
      </w:r>
      <w:r>
        <w:rPr>
          <w:lang w:val="en-US"/>
        </w:rPr>
        <w:t>Ougust</w:t>
      </w:r>
      <w:r>
        <w:t>, 20</w:t>
      </w:r>
      <w:r>
        <w:rPr>
          <w:lang w:val="en-US"/>
        </w:rPr>
        <w:t>23.</w:t>
      </w:r>
      <w:r>
        <w:t xml:space="preserve"> </w:t>
      </w:r>
      <w:r>
        <w:rPr>
          <w:lang w:val="en-US"/>
        </w:rPr>
        <w:t>W</w:t>
      </w:r>
      <w:r>
        <w:t xml:space="preserve">hen </w:t>
      </w:r>
      <w:r>
        <w:rPr>
          <w:lang w:val="en-US"/>
        </w:rPr>
        <w:t>s</w:t>
      </w:r>
      <w:r>
        <w:t xml:space="preserve">he started </w:t>
      </w:r>
      <w:r>
        <w:rPr>
          <w:lang w:val="en-US"/>
        </w:rPr>
        <w:t xml:space="preserve">to grind pepper and </w:t>
      </w:r>
      <w:r>
        <w:t>experiencing mild abdominal pain. Particularly at the right iliac fossa region of the abdomen in the early hours of the day.</w:t>
      </w:r>
    </w:p>
    <w:p>
      <w:pPr>
        <w:pStyle w:val="style0"/>
        <w:spacing w:lineRule="auto" w:line="480"/>
        <w:rPr/>
      </w:pPr>
      <w:r>
        <w:rPr>
          <w:lang w:val="en-US"/>
        </w:rPr>
        <w:t>Sh</w:t>
      </w:r>
      <w:r>
        <w:t xml:space="preserve">e said, </w:t>
      </w:r>
      <w:r>
        <w:rPr>
          <w:lang w:val="en-US"/>
        </w:rPr>
        <w:t>she</w:t>
      </w:r>
      <w:r>
        <w:t xml:space="preserve"> experienced a rise in h</w:t>
      </w:r>
      <w:r>
        <w:rPr>
          <w:lang w:val="en-US"/>
        </w:rPr>
        <w:t>er</w:t>
      </w:r>
      <w:r>
        <w:t xml:space="preserve"> temperature not long after the pain had become severe. </w:t>
      </w:r>
      <w:r>
        <w:rPr>
          <w:lang w:val="en-US"/>
        </w:rPr>
        <w:t>She</w:t>
      </w:r>
      <w:r>
        <w:t xml:space="preserve"> then began vomiting at about </w:t>
      </w:r>
      <w:r>
        <w:rPr>
          <w:lang w:val="en-US"/>
        </w:rPr>
        <w:t>1</w:t>
      </w:r>
      <w:r>
        <w:t>:20pm.  H</w:t>
      </w:r>
      <w:r>
        <w:rPr>
          <w:lang w:val="en-US"/>
        </w:rPr>
        <w:t>er</w:t>
      </w:r>
      <w:r>
        <w:t xml:space="preserve"> </w:t>
      </w:r>
      <w:r>
        <w:rPr>
          <w:lang w:val="en-US"/>
        </w:rPr>
        <w:t>sister</w:t>
      </w:r>
      <w:r>
        <w:t xml:space="preserve"> then rushed </w:t>
      </w:r>
      <w:r>
        <w:rPr>
          <w:lang w:val="en-US"/>
        </w:rPr>
        <w:t>her to SDA hospit sunyani</w:t>
      </w:r>
      <w:r>
        <w:t xml:space="preserve"> to</w:t>
      </w:r>
      <w:r>
        <w:rPr>
          <w:lang w:val="en-US"/>
        </w:rPr>
        <w:t xml:space="preserve"> </w:t>
      </w:r>
      <w:r>
        <w:t xml:space="preserve">where </w:t>
      </w:r>
      <w:r>
        <w:rPr>
          <w:lang w:val="en-US"/>
        </w:rPr>
        <w:t>s</w:t>
      </w:r>
      <w:r>
        <w:t xml:space="preserve">he was taken to </w:t>
      </w:r>
      <w:r>
        <w:rPr>
          <w:lang w:val="en-US"/>
        </w:rPr>
        <w:t>accident and emergency unit and she</w:t>
      </w:r>
      <w:r>
        <w:t xml:space="preserve"> was examined by the physician, </w:t>
      </w:r>
      <w:r>
        <w:rPr>
          <w:lang w:val="en-US"/>
        </w:rPr>
        <w:t>s</w:t>
      </w:r>
      <w:r>
        <w:t>he presented with pyrexia, pain, particularly at the right iliac fossa, tend</w:t>
      </w:r>
      <w:r>
        <w:rPr>
          <w:lang w:val="en-US"/>
        </w:rPr>
        <w:t>ness</w:t>
      </w:r>
      <w:r>
        <w:t>, nausea and vomiting</w:t>
      </w:r>
      <w:r>
        <w:rPr>
          <w:lang w:val="en-US"/>
        </w:rPr>
        <w:t>, diarrhea,loss of appetite and patient was anxious about her condition (acute appendicitis).She was kept on nil per os for 12hours on 20th of Ougust 2023.</w:t>
      </w:r>
      <w:r>
        <w:t xml:space="preserve"> The physician ordered for an abdominal pelvic ultrasound scan on </w:t>
      </w:r>
      <w:r>
        <w:rPr>
          <w:lang w:val="en-US"/>
        </w:rPr>
        <w:t>21th</w:t>
      </w:r>
      <w:r>
        <w:t xml:space="preserve"> </w:t>
      </w:r>
      <w:r>
        <w:rPr>
          <w:lang w:val="en-US"/>
        </w:rPr>
        <w:t>Ougust 20</w:t>
      </w:r>
      <w:r>
        <w:t xml:space="preserve"> 2</w:t>
      </w:r>
      <w:r>
        <w:rPr>
          <w:lang w:val="en-US"/>
        </w:rPr>
        <w:t>3</w:t>
      </w:r>
      <w:r>
        <w:t xml:space="preserve">.  On account of all this clinical features and the scan the doctor diagnosed </w:t>
      </w:r>
      <w:r>
        <w:rPr>
          <w:lang w:val="en-US"/>
        </w:rPr>
        <w:t>her</w:t>
      </w:r>
      <w:r>
        <w:t xml:space="preserve"> of Acute Appendi</w:t>
      </w:r>
      <w:r>
        <w:rPr>
          <w:lang w:val="en-US"/>
        </w:rPr>
        <w:t>tis</w:t>
      </w:r>
      <w:r>
        <w:t>.</w:t>
      </w:r>
      <w:r>
        <w:rPr>
          <w:lang w:val="en-US"/>
        </w:rPr>
        <w:t>She was informed about her condition,and the doctor further told her that, she wouldn't undego surgery.Madam P.D was relieved of  anxiety. She was informed that she will manage  medically without surgery.</w:t>
      </w:r>
      <w:r>
        <w:t xml:space="preserve"> </w:t>
      </w:r>
    </w:p>
    <w:bookmarkStart w:id="13" w:name="_Toc534481540"/>
    <w:p>
      <w:pPr>
        <w:pStyle w:val="style2"/>
        <w:rPr/>
      </w:pPr>
      <w:r>
        <w:t>1.7 ADMISSION OF THE PATIENT</w:t>
      </w:r>
      <w:bookmarkEnd w:id="13"/>
    </w:p>
    <w:p>
      <w:pPr>
        <w:pStyle w:val="style0"/>
        <w:spacing w:lineRule="auto" w:line="480"/>
        <w:rPr/>
      </w:pPr>
      <w:r>
        <w:t>My client was met at the accident</w:t>
      </w:r>
      <w:r>
        <w:rPr>
          <w:lang w:val="en-US"/>
        </w:rPr>
        <w:t xml:space="preserve"> and emergency unit</w:t>
      </w:r>
      <w:r>
        <w:t xml:space="preserve"> at </w:t>
      </w:r>
      <w:r>
        <w:rPr>
          <w:lang w:val="en-US"/>
        </w:rPr>
        <w:t>6</w:t>
      </w:r>
      <w:r>
        <w:t>:</w:t>
      </w:r>
      <w:r>
        <w:rPr>
          <w:lang w:val="en-US"/>
        </w:rPr>
        <w:t>20p</w:t>
      </w:r>
      <w:r>
        <w:t xml:space="preserve">m. I read through </w:t>
      </w:r>
      <w:r>
        <w:rPr>
          <w:lang w:val="en-US"/>
        </w:rPr>
        <w:t>her</w:t>
      </w:r>
      <w:r>
        <w:t xml:space="preserve"> folder and got to know </w:t>
      </w:r>
      <w:r>
        <w:rPr>
          <w:lang w:val="en-US"/>
        </w:rPr>
        <w:t>s</w:t>
      </w:r>
      <w:r>
        <w:t>he was to be</w:t>
      </w:r>
      <w:r>
        <w:rPr>
          <w:lang w:val="en-US"/>
        </w:rPr>
        <w:t xml:space="preserve"> transferred to the female's ward</w:t>
      </w:r>
      <w:r>
        <w:t xml:space="preserve"> at the ward which I led h</w:t>
      </w:r>
      <w:r>
        <w:rPr>
          <w:lang w:val="en-US"/>
        </w:rPr>
        <w:t>er</w:t>
      </w:r>
      <w:r>
        <w:t xml:space="preserve"> to. The ward in-charge told me to make h</w:t>
      </w:r>
      <w:r>
        <w:rPr>
          <w:lang w:val="en-US"/>
        </w:rPr>
        <w:t>er</w:t>
      </w:r>
      <w:r>
        <w:t xml:space="preserve"> comfortable in a bed at the </w:t>
      </w:r>
      <w:r>
        <w:rPr>
          <w:lang w:val="en-US"/>
        </w:rPr>
        <w:t>general</w:t>
      </w:r>
      <w:r>
        <w:t xml:space="preserve"> ward. At the ward, patient and h</w:t>
      </w:r>
      <w:r>
        <w:rPr>
          <w:lang w:val="en-US"/>
        </w:rPr>
        <w:t xml:space="preserve">er </w:t>
      </w:r>
      <w:r>
        <w:t xml:space="preserve"> relative were welcomed warmly and made  comfortable in a seat at the nurses’ station. I read through h</w:t>
      </w:r>
      <w:r>
        <w:rPr>
          <w:lang w:val="en-US"/>
        </w:rPr>
        <w:t>er</w:t>
      </w:r>
      <w:r>
        <w:t xml:space="preserve"> folder again, I called h</w:t>
      </w:r>
      <w:r>
        <w:rPr>
          <w:lang w:val="en-US"/>
        </w:rPr>
        <w:t>er</w:t>
      </w:r>
      <w:r>
        <w:t xml:space="preserve"> by name which </w:t>
      </w:r>
      <w:r>
        <w:rPr>
          <w:lang w:val="en-US"/>
        </w:rPr>
        <w:t>s</w:t>
      </w:r>
      <w:r>
        <w:t>he responded and I welcomed h</w:t>
      </w:r>
      <w:r>
        <w:rPr>
          <w:lang w:val="en-US"/>
        </w:rPr>
        <w:t xml:space="preserve">er </w:t>
      </w:r>
      <w:r>
        <w:t xml:space="preserve">once more. I introduced myself as a final year student of the </w:t>
      </w:r>
      <w:r>
        <w:rPr>
          <w:lang w:val="en-US"/>
        </w:rPr>
        <w:t>nursing and midwifery training college seikwa</w:t>
      </w:r>
      <w:r>
        <w:t xml:space="preserve"> who wanted to take h</w:t>
      </w:r>
      <w:r>
        <w:rPr>
          <w:lang w:val="en-US"/>
        </w:rPr>
        <w:t>er</w:t>
      </w:r>
      <w:r>
        <w:t xml:space="preserve"> as client and give to h</w:t>
      </w:r>
      <w:r>
        <w:rPr>
          <w:lang w:val="en-US"/>
        </w:rPr>
        <w:t>er</w:t>
      </w:r>
      <w:r>
        <w:t xml:space="preserve"> total nursing care till </w:t>
      </w:r>
      <w:r>
        <w:rPr>
          <w:lang w:val="en-US"/>
        </w:rPr>
        <w:t>she</w:t>
      </w:r>
      <w:r>
        <w:t xml:space="preserve"> is discharged home and continue thereafter. I then introduced h</w:t>
      </w:r>
      <w:r>
        <w:rPr>
          <w:lang w:val="en-US"/>
        </w:rPr>
        <w:t>er</w:t>
      </w:r>
      <w:r>
        <w:t xml:space="preserve"> to the ward in-charge and other staff and took h</w:t>
      </w:r>
      <w:r>
        <w:rPr>
          <w:lang w:val="en-US"/>
        </w:rPr>
        <w:t>er</w:t>
      </w:r>
      <w:r>
        <w:t xml:space="preserve"> to h</w:t>
      </w:r>
      <w:r>
        <w:rPr>
          <w:lang w:val="en-US"/>
        </w:rPr>
        <w:t xml:space="preserve">er </w:t>
      </w:r>
      <w:r>
        <w:t xml:space="preserve"> bed side. Vital signs were done and recorded as; Temperature………….38.7</w:t>
      </w:r>
      <w:r>
        <w:rPr>
          <w:vertAlign w:val="superscript"/>
        </w:rPr>
        <w:t>o</w:t>
      </w:r>
      <w:r>
        <w:t>C</w:t>
      </w:r>
    </w:p>
    <w:p>
      <w:pPr>
        <w:pStyle w:val="style0"/>
        <w:spacing w:lineRule="auto" w:line="480"/>
        <w:rPr/>
      </w:pPr>
      <w:r>
        <w:t>Pulse…………………..64bpm</w:t>
      </w:r>
    </w:p>
    <w:p>
      <w:pPr>
        <w:pStyle w:val="style0"/>
        <w:spacing w:lineRule="auto" w:line="480"/>
        <w:rPr/>
      </w:pPr>
      <w:r>
        <w:t>Respiration……………19bpm</w:t>
      </w:r>
    </w:p>
    <w:p>
      <w:pPr>
        <w:pStyle w:val="style0"/>
        <w:spacing w:lineRule="auto" w:line="480"/>
        <w:rPr/>
      </w:pPr>
      <w:r>
        <w:t>Blood Pressure……….1</w:t>
      </w:r>
      <w:r>
        <w:rPr>
          <w:lang w:val="en-US"/>
        </w:rPr>
        <w:t>10</w:t>
      </w:r>
      <w:r>
        <w:t>/7</w:t>
      </w:r>
      <w:r>
        <w:rPr>
          <w:lang w:val="en-US"/>
        </w:rPr>
        <w:t>0</w:t>
      </w:r>
      <w:r>
        <w:t>mmHg</w:t>
      </w:r>
    </w:p>
    <w:p>
      <w:pPr>
        <w:pStyle w:val="style0"/>
        <w:spacing w:lineRule="auto" w:line="480"/>
        <w:rPr/>
      </w:pPr>
      <w:r>
        <w:t>Weight………………...</w:t>
      </w:r>
      <w:r>
        <w:rPr>
          <w:lang w:val="en-US"/>
        </w:rPr>
        <w:t>4</w:t>
      </w:r>
      <w:r>
        <w:t>4Kg</w:t>
      </w:r>
    </w:p>
    <w:p>
      <w:pPr>
        <w:pStyle w:val="style0"/>
        <w:spacing w:lineRule="auto" w:line="480"/>
        <w:rPr/>
      </w:pPr>
      <w:r>
        <w:t>The patient’s particulars were then entered into the admission and discharge book and the daily ward state.</w:t>
      </w:r>
    </w:p>
    <w:p>
      <w:pPr>
        <w:pStyle w:val="style0"/>
        <w:spacing w:lineRule="auto" w:line="480"/>
        <w:rPr/>
      </w:pPr>
      <w:r>
        <w:t>The patient and family were orientated to the ward, with the ward routines adequately explained to them. Patient and family valuables were properly stored.</w:t>
      </w:r>
    </w:p>
    <w:p>
      <w:pPr>
        <w:pStyle w:val="style0"/>
        <w:spacing w:lineRule="auto" w:line="480"/>
        <w:rPr/>
      </w:pPr>
      <w:r>
        <w:t>Patient and family were reassured</w:t>
      </w:r>
      <w:r>
        <w:rPr>
          <w:lang w:val="en-US"/>
        </w:rPr>
        <w:t xml:space="preserve"> by telling them,she is in a save hands and she will be fine as far she is this hospital of competent nurses. She </w:t>
      </w:r>
      <w:r>
        <w:t xml:space="preserve"> was then made comfortable</w:t>
      </w:r>
      <w:r>
        <w:rPr>
          <w:lang w:val="en-US"/>
        </w:rPr>
        <w:t xml:space="preserve"> in a simple</w:t>
      </w:r>
      <w:r>
        <w:t xml:space="preserve">  bed. </w:t>
      </w:r>
    </w:p>
    <w:p>
      <w:pPr>
        <w:pStyle w:val="style0"/>
        <w:spacing w:lineRule="auto" w:line="480"/>
        <w:rPr/>
      </w:pPr>
      <w:r>
        <w:t xml:space="preserve">The patient was put on nil per os (N.P.O.) and was sent to the </w:t>
      </w:r>
      <w:r>
        <w:rPr>
          <w:lang w:val="en-US"/>
        </w:rPr>
        <w:t>-ray department,than an abdominal scan was taken on the second day of admission.After the scan patient resume her normal diet.</w:t>
      </w:r>
      <w:r>
        <w:t xml:space="preserve"> </w:t>
      </w:r>
      <w:r>
        <w:rPr>
          <w:lang w:val="en-US"/>
        </w:rPr>
        <w:t>Patient started receiving normal seline 500mls intravenousily.</w:t>
      </w:r>
    </w:p>
    <w:p>
      <w:pPr>
        <w:pStyle w:val="style0"/>
        <w:numPr>
          <w:ilvl w:val="0"/>
          <w:numId w:val="0"/>
        </w:numPr>
        <w:spacing w:lineRule="auto" w:line="480"/>
        <w:rPr/>
      </w:pPr>
      <w:r>
        <w:t xml:space="preserve">  </w:t>
      </w:r>
    </w:p>
    <w:p>
      <w:pPr>
        <w:pStyle w:val="style0"/>
        <w:spacing w:lineRule="auto" w:line="480"/>
        <w:rPr/>
      </w:pPr>
      <w:r>
        <w:t xml:space="preserve">A quick assessment made indicated that client was </w:t>
      </w:r>
      <w:r>
        <w:rPr>
          <w:lang w:val="en-US"/>
        </w:rPr>
        <w:t>full consciou</w:t>
      </w:r>
      <w:r>
        <w:t xml:space="preserve">. The following medications were </w:t>
      </w:r>
      <w:r>
        <w:rPr>
          <w:lang w:val="en-US"/>
        </w:rPr>
        <w:t>ordered medications for her.</w:t>
      </w:r>
    </w:p>
    <w:p>
      <w:pPr>
        <w:pStyle w:val="style0"/>
        <w:numPr>
          <w:ilvl w:val="0"/>
          <w:numId w:val="1"/>
        </w:numPr>
        <w:spacing w:lineRule="auto" w:line="480"/>
        <w:rPr/>
      </w:pPr>
      <w:r>
        <w:t>I V Normal saline 1litre x 24hours</w:t>
      </w:r>
    </w:p>
    <w:p>
      <w:pPr>
        <w:pStyle w:val="style179"/>
        <w:numPr>
          <w:ilvl w:val="0"/>
          <w:numId w:val="1"/>
        </w:numPr>
        <w:spacing w:lineRule="auto" w:line="480"/>
        <w:rPr/>
      </w:pPr>
      <w:r>
        <w:rPr>
          <w:lang w:val="en-US"/>
        </w:rPr>
        <w:t>Iv paracetamol 1g tid /1</w:t>
      </w:r>
    </w:p>
    <w:p>
      <w:pPr>
        <w:pStyle w:val="style179"/>
        <w:numPr>
          <w:ilvl w:val="0"/>
          <w:numId w:val="1"/>
        </w:numPr>
        <w:spacing w:lineRule="auto" w:line="480"/>
        <w:rPr/>
      </w:pPr>
      <w:r>
        <w:t>IV Ringers lactate 1 litre x 24 hours</w:t>
      </w:r>
    </w:p>
    <w:p>
      <w:pPr>
        <w:pStyle w:val="style179"/>
        <w:numPr>
          <w:ilvl w:val="0"/>
          <w:numId w:val="1"/>
        </w:numPr>
        <w:spacing w:lineRule="auto" w:line="480"/>
        <w:rPr/>
      </w:pPr>
      <w:r>
        <w:t xml:space="preserve">IV Flagyl500mg </w:t>
      </w:r>
      <w:r>
        <w:t>tids</w:t>
      </w:r>
      <w:r>
        <w:t xml:space="preserve"> x 2/7</w:t>
      </w:r>
    </w:p>
    <w:p>
      <w:pPr>
        <w:pStyle w:val="style0"/>
        <w:numPr>
          <w:ilvl w:val="0"/>
          <w:numId w:val="1"/>
        </w:numPr>
        <w:spacing w:lineRule="auto" w:line="480"/>
        <w:rPr/>
      </w:pPr>
      <w:r>
        <w:rPr>
          <w:lang w:val="en-US"/>
        </w:rPr>
        <w:t>Inj hyosine 25mg start</w:t>
      </w:r>
      <w:r>
        <w:t xml:space="preserve"> </w:t>
      </w:r>
    </w:p>
    <w:p>
      <w:pPr>
        <w:pStyle w:val="style0"/>
        <w:numPr>
          <w:ilvl w:val="0"/>
          <w:numId w:val="1"/>
        </w:numPr>
        <w:spacing w:lineRule="auto" w:line="480"/>
        <w:rPr/>
      </w:pPr>
      <w:r>
        <w:t xml:space="preserve">IV </w:t>
      </w:r>
      <w:r>
        <w:t>C</w:t>
      </w:r>
      <w:r>
        <w:rPr>
          <w:lang w:val="en-US"/>
        </w:rPr>
        <w:t>iprofloxicin 500mgx24</w:t>
      </w:r>
    </w:p>
    <w:p>
      <w:pPr>
        <w:pStyle w:val="style0"/>
        <w:numPr>
          <w:ilvl w:val="0"/>
          <w:numId w:val="1"/>
        </w:numPr>
        <w:spacing w:lineRule="auto" w:line="480"/>
        <w:rPr/>
      </w:pPr>
      <w:r>
        <w:rPr>
          <w:lang w:val="en-US"/>
        </w:rPr>
        <w:t>Inj.Cefuroxime 750mg.</w:t>
      </w:r>
    </w:p>
    <w:p>
      <w:pPr>
        <w:pStyle w:val="style0"/>
        <w:numPr>
          <w:ilvl w:val="0"/>
          <w:numId w:val="1"/>
        </w:numPr>
        <w:spacing w:lineRule="auto" w:line="480"/>
        <w:rPr/>
      </w:pPr>
      <w:r>
        <w:t>I V 5% Dextrose  1litre x 24hours</w:t>
      </w:r>
    </w:p>
    <w:p>
      <w:pPr>
        <w:pStyle w:val="style0"/>
        <w:spacing w:lineRule="auto" w:line="480"/>
        <w:rPr/>
      </w:pPr>
      <w:r>
        <w:t>The relatives were reassured and answers given tactfully to their questions.</w:t>
      </w:r>
    </w:p>
    <w:bookmarkStart w:id="14" w:name="_Toc534481541"/>
    <w:p>
      <w:pPr>
        <w:pStyle w:val="style2"/>
        <w:rPr/>
      </w:pPr>
      <w:r>
        <w:t>1.</w:t>
      </w:r>
      <w:r>
        <w:t>8PATIENT’S CONCEPT OF ILLNESS</w:t>
      </w:r>
      <w:bookmarkEnd w:id="14"/>
    </w:p>
    <w:p>
      <w:pPr>
        <w:pStyle w:val="style0"/>
        <w:spacing w:lineRule="auto" w:line="480"/>
        <w:rPr/>
      </w:pPr>
      <w:r>
        <w:t xml:space="preserve">According to </w:t>
      </w:r>
      <w:r>
        <w:rPr>
          <w:lang w:val="en-US"/>
        </w:rPr>
        <w:t>P.D,</w:t>
      </w:r>
      <w:r>
        <w:t xml:space="preserve"> </w:t>
      </w:r>
      <w:r>
        <w:rPr>
          <w:lang w:val="en-US"/>
        </w:rPr>
        <w:t>s</w:t>
      </w:r>
      <w:r>
        <w:t xml:space="preserve">he has been taking very good care of </w:t>
      </w:r>
      <w:r>
        <w:rPr>
          <w:lang w:val="en-US"/>
        </w:rPr>
        <w:t>her</w:t>
      </w:r>
      <w:r>
        <w:t>self, bathing twice daily and</w:t>
      </w:r>
      <w:r>
        <w:rPr>
          <w:lang w:val="en-US"/>
        </w:rPr>
        <w:t xml:space="preserve"> eating re</w:t>
      </w:r>
      <w:r>
        <w:t xml:space="preserve">gularly but did not understand why </w:t>
      </w:r>
      <w:r>
        <w:rPr>
          <w:lang w:val="en-US"/>
        </w:rPr>
        <w:t>s</w:t>
      </w:r>
      <w:r>
        <w:t>he became sick.  Not</w:t>
      </w:r>
      <w:r>
        <w:rPr>
          <w:lang w:val="en-US"/>
        </w:rPr>
        <w:t xml:space="preserve"> </w:t>
      </w:r>
      <w:r>
        <w:t>withstanding</w:t>
      </w:r>
      <w:r>
        <w:rPr>
          <w:lang w:val="en-US"/>
        </w:rPr>
        <w:t>, she said her  sickness is from God and not witches or superstitious belief</w:t>
      </w:r>
      <w:r>
        <w:t>.</w:t>
      </w:r>
      <w:r>
        <w:rPr>
          <w:lang w:val="en-US"/>
        </w:rPr>
        <w:t>she</w:t>
      </w:r>
      <w:r>
        <w:t xml:space="preserve"> stated that </w:t>
      </w:r>
      <w:r>
        <w:rPr>
          <w:lang w:val="en-US"/>
        </w:rPr>
        <w:t>she</w:t>
      </w:r>
      <w:r>
        <w:t xml:space="preserve"> has no idea of</w:t>
      </w:r>
      <w:r>
        <w:rPr>
          <w:lang w:val="en-US"/>
        </w:rPr>
        <w:t xml:space="preserve"> her </w:t>
      </w:r>
      <w:r>
        <w:t xml:space="preserve">condition but believes </w:t>
      </w:r>
      <w:r>
        <w:rPr>
          <w:lang w:val="en-US"/>
        </w:rPr>
        <w:t xml:space="preserve">she </w:t>
      </w:r>
      <w:r>
        <w:t xml:space="preserve">could be cured with </w:t>
      </w:r>
      <w:r>
        <w:rPr>
          <w:lang w:val="en-US"/>
        </w:rPr>
        <w:t xml:space="preserve">medical </w:t>
      </w:r>
      <w:r>
        <w:t>intervention</w:t>
      </w:r>
      <w:r>
        <w:rPr>
          <w:lang w:val="en-US"/>
        </w:rPr>
        <w:t>.</w:t>
      </w:r>
    </w:p>
    <w:bookmarkStart w:id="15" w:name="_Toc534481542"/>
    <w:p>
      <w:pPr>
        <w:pStyle w:val="style2"/>
        <w:rPr/>
      </w:pPr>
      <w:r>
        <w:t>1.</w:t>
      </w:r>
      <w:r>
        <w:t>9LITERATURE REVIEW ON APPENDICI</w:t>
      </w:r>
      <w:bookmarkEnd w:id="15"/>
      <w:r>
        <w:rPr>
          <w:lang w:val="en-US"/>
        </w:rPr>
        <w:t xml:space="preserve">TIS </w:t>
      </w:r>
    </w:p>
    <w:p>
      <w:pPr>
        <w:pStyle w:val="style0"/>
        <w:spacing w:lineRule="auto" w:line="480"/>
        <w:rPr>
          <w:b/>
        </w:rPr>
      </w:pPr>
      <w:r>
        <w:rPr>
          <w:b/>
        </w:rPr>
        <w:t>DEFINITION</w:t>
      </w:r>
    </w:p>
    <w:p>
      <w:pPr>
        <w:pStyle w:val="style0"/>
        <w:spacing w:lineRule="auto" w:line="480"/>
        <w:rPr/>
      </w:pPr>
      <w:r>
        <w:t xml:space="preserve">Appendicitis is the inflammation of the vermiform </w:t>
      </w:r>
      <w:r>
        <w:t>appendix;</w:t>
      </w:r>
      <w:r>
        <w:t xml:space="preserve"> it often occurs when the appendix become inflamed from ulceration of the mucosa or obstruc</w:t>
      </w:r>
      <w:r>
        <w:t xml:space="preserve">tion of the </w:t>
      </w:r>
      <w:r>
        <w:t>appendiceal</w:t>
      </w:r>
      <w:r>
        <w:t xml:space="preserve"> lumen. </w:t>
      </w:r>
    </w:p>
    <w:p>
      <w:pPr>
        <w:pStyle w:val="style0"/>
        <w:spacing w:lineRule="auto" w:line="480"/>
        <w:rPr/>
      </w:pPr>
      <w:r>
        <w:rPr>
          <w:b/>
        </w:rPr>
        <w:t>INCIDENCE</w:t>
      </w:r>
    </w:p>
    <w:p>
      <w:pPr>
        <w:pStyle w:val="style0"/>
        <w:spacing w:lineRule="auto" w:line="480"/>
        <w:rPr/>
      </w:pPr>
      <w:r>
        <w:t>Appendicitis may occur at any age but it is rare in under 2 years and uncommon between 2 and 4 years.  Usually, children over 4 years of age are mostly affected and males are at higher risk than females.  The disease is more prevalent in countries in which people consume low fibre diet and high carbohydrate d</w:t>
      </w:r>
      <w:r>
        <w:rPr>
          <w:lang w:val="en-US"/>
        </w:rPr>
        <w:t>iets.</w:t>
      </w:r>
    </w:p>
    <w:p>
      <w:pPr>
        <w:pStyle w:val="style0"/>
        <w:spacing w:lineRule="auto" w:line="480"/>
        <w:rPr>
          <w:b/>
        </w:rPr>
      </w:pPr>
      <w:r>
        <w:rPr>
          <w:b/>
        </w:rPr>
        <w:t>TYPES OF APPENDICITIS</w:t>
      </w:r>
    </w:p>
    <w:p>
      <w:pPr>
        <w:pStyle w:val="style179"/>
        <w:numPr>
          <w:ilvl w:val="0"/>
          <w:numId w:val="0"/>
        </w:numPr>
        <w:spacing w:after="200" w:lineRule="auto" w:line="480"/>
        <w:ind w:left="720" w:firstLine="0"/>
        <w:rPr>
          <w:lang w:val="en-US"/>
        </w:rPr>
      </w:pPr>
      <w:r>
        <w:rPr>
          <w:lang w:val="en-US"/>
        </w:rPr>
        <w:t>1.</w:t>
      </w:r>
    </w:p>
    <w:p>
      <w:pPr>
        <w:pStyle w:val="style0"/>
        <w:numPr>
          <w:ilvl w:val="0"/>
          <w:numId w:val="0"/>
        </w:numPr>
        <w:spacing w:after="200" w:lineRule="auto" w:line="480"/>
        <w:rPr/>
      </w:pPr>
      <w:r>
        <w:rPr>
          <w:lang w:val="en-US"/>
        </w:rPr>
        <w:t xml:space="preserve">        1  Acute</w:t>
      </w:r>
      <w:r>
        <w:t xml:space="preserve"> appendicitis</w:t>
      </w:r>
    </w:p>
    <w:p>
      <w:pPr>
        <w:pStyle w:val="style0"/>
        <w:numPr>
          <w:ilvl w:val="0"/>
          <w:numId w:val="0"/>
        </w:numPr>
        <w:spacing w:after="200" w:lineRule="auto" w:line="480"/>
        <w:rPr>
          <w:lang w:val="en-US"/>
        </w:rPr>
      </w:pPr>
      <w:r>
        <w:rPr>
          <w:lang w:val="en-US"/>
        </w:rPr>
        <w:t>2.   Sub-acute</w:t>
      </w:r>
      <w:r>
        <w:t xml:space="preserve"> appendicitis</w:t>
      </w:r>
    </w:p>
    <w:p>
      <w:pPr>
        <w:pStyle w:val="style0"/>
        <w:numPr>
          <w:ilvl w:val="0"/>
          <w:numId w:val="0"/>
        </w:numPr>
        <w:spacing w:after="200" w:lineRule="auto" w:line="480"/>
        <w:rPr/>
      </w:pPr>
      <w:r>
        <w:rPr>
          <w:lang w:val="en-US"/>
        </w:rPr>
        <w:t>3.   Chronic</w:t>
      </w:r>
      <w:r>
        <w:t xml:space="preserve"> appendicitis</w:t>
      </w:r>
      <w:r>
        <w:rPr>
          <w:b/>
          <w:bCs/>
          <w:lang w:val="en-US"/>
        </w:rPr>
        <w:t>.</w:t>
      </w:r>
    </w:p>
    <w:p>
      <w:pPr>
        <w:pStyle w:val="style179"/>
        <w:spacing w:after="200" w:lineRule="auto" w:line="480"/>
        <w:rPr/>
      </w:pPr>
    </w:p>
    <w:p>
      <w:pPr>
        <w:pStyle w:val="style179"/>
        <w:spacing w:after="200" w:lineRule="auto" w:line="480"/>
        <w:rPr/>
      </w:pPr>
    </w:p>
    <w:p>
      <w:pPr>
        <w:pStyle w:val="style179"/>
        <w:numPr>
          <w:ilvl w:val="0"/>
          <w:numId w:val="3"/>
        </w:numPr>
        <w:spacing w:after="200" w:lineRule="auto" w:line="480"/>
        <w:ind w:left="426"/>
        <w:rPr>
          <w:b/>
        </w:rPr>
      </w:pPr>
      <w:r>
        <w:rPr>
          <w:b/>
        </w:rPr>
        <w:t>Acute appendicitis</w:t>
      </w:r>
    </w:p>
    <w:p>
      <w:pPr>
        <w:pStyle w:val="style0"/>
        <w:spacing w:lineRule="auto" w:line="480"/>
        <w:rPr/>
      </w:pPr>
      <w:r>
        <w:t>This is sudden on onset and occurs within few hours or days and may go on to suppuration.</w:t>
      </w:r>
    </w:p>
    <w:p>
      <w:pPr>
        <w:pStyle w:val="style179"/>
        <w:numPr>
          <w:ilvl w:val="0"/>
          <w:numId w:val="3"/>
        </w:numPr>
        <w:spacing w:after="200" w:lineRule="auto" w:line="480"/>
        <w:ind w:left="426"/>
        <w:rPr>
          <w:b/>
        </w:rPr>
      </w:pPr>
      <w:r>
        <w:rPr>
          <w:b/>
        </w:rPr>
        <w:t>Sub – acute appendicitis</w:t>
      </w:r>
      <w:r>
        <w:rPr>
          <w:b/>
        </w:rPr>
        <w:tab/>
      </w:r>
    </w:p>
    <w:p>
      <w:pPr>
        <w:pStyle w:val="style0"/>
        <w:spacing w:after="200" w:lineRule="auto" w:line="480"/>
        <w:rPr/>
      </w:pPr>
      <w:r>
        <w:t>In this, the mucosa and the sub mucosa are inflamed and oedematous and the appendix may be swollen and the serosa red with increased vascularity.  If untreated, resolution occurs but with formation of fibrous adhesions either within the lumen or on the serosa forming a kink.  This may obstruct the lumen and may cause a much more severe pain.</w:t>
      </w:r>
    </w:p>
    <w:p>
      <w:pPr>
        <w:pStyle w:val="style179"/>
        <w:numPr>
          <w:ilvl w:val="0"/>
          <w:numId w:val="3"/>
        </w:numPr>
        <w:spacing w:after="200" w:lineRule="auto" w:line="480"/>
        <w:ind w:left="426"/>
        <w:rPr>
          <w:b/>
        </w:rPr>
      </w:pPr>
      <w:r>
        <w:rPr>
          <w:b/>
        </w:rPr>
        <w:t>Chronic appendicitis</w:t>
      </w:r>
    </w:p>
    <w:p>
      <w:pPr>
        <w:pStyle w:val="style0"/>
        <w:spacing w:lineRule="auto" w:line="480"/>
        <w:rPr/>
      </w:pPr>
      <w:r>
        <w:t xml:space="preserve">This type has a gradual onset and recurrent episodes which may be due to obstruction from adhesions and </w:t>
      </w:r>
      <w:r>
        <w:t>endoluminal</w:t>
      </w:r>
      <w:r>
        <w:t xml:space="preserve"> obstructions. It may also arise as a result of gradual hyperplasia of the lymphoid tissues.</w:t>
      </w:r>
    </w:p>
    <w:p>
      <w:pPr>
        <w:pStyle w:val="style0"/>
        <w:spacing w:lineRule="auto" w:line="480"/>
        <w:jc w:val="center"/>
        <w:rPr>
          <w:b/>
        </w:rPr>
      </w:pPr>
      <w:r>
        <w:rPr>
          <w:b/>
        </w:rPr>
        <w:t>AETIOLOGY OF ACUTE APPENDICITIS</w:t>
      </w:r>
    </w:p>
    <w:p>
      <w:pPr>
        <w:pStyle w:val="style0"/>
        <w:spacing w:lineRule="auto" w:line="480"/>
        <w:rPr/>
      </w:pPr>
      <w:r>
        <w:t>The main cause of appendicitis is unknown.  However it can be attributed to the following predisposing factors;</w:t>
      </w:r>
    </w:p>
    <w:p>
      <w:pPr>
        <w:pStyle w:val="style0"/>
        <w:spacing w:lineRule="auto" w:line="480"/>
        <w:rPr>
          <w:b/>
        </w:rPr>
      </w:pPr>
      <w:r>
        <w:rPr>
          <w:b/>
        </w:rPr>
        <w:t>I. Bacterial Infection</w:t>
      </w:r>
    </w:p>
    <w:p>
      <w:pPr>
        <w:pStyle w:val="style0"/>
        <w:spacing w:lineRule="auto" w:line="480"/>
        <w:rPr/>
      </w:pPr>
      <w:r>
        <w:t>- Escherichia coli</w:t>
      </w:r>
    </w:p>
    <w:p>
      <w:pPr>
        <w:pStyle w:val="style0"/>
        <w:spacing w:lineRule="auto" w:line="480"/>
        <w:rPr/>
      </w:pPr>
      <w:r>
        <w:t>- Streptococcal organisms</w:t>
      </w:r>
    </w:p>
    <w:p>
      <w:pPr>
        <w:pStyle w:val="style0"/>
        <w:spacing w:lineRule="auto" w:line="480"/>
        <w:rPr>
          <w:b/>
          <w:u w:val="single"/>
        </w:rPr>
      </w:pPr>
      <w:r>
        <w:rPr>
          <w:b/>
        </w:rPr>
        <w:t>II. Obstructions</w:t>
      </w:r>
    </w:p>
    <w:p>
      <w:pPr>
        <w:pStyle w:val="style179"/>
        <w:numPr>
          <w:ilvl w:val="0"/>
          <w:numId w:val="2"/>
        </w:numPr>
        <w:spacing w:after="200" w:lineRule="auto" w:line="480"/>
        <w:rPr/>
      </w:pPr>
      <w:r>
        <w:t>Foreign body</w:t>
      </w:r>
    </w:p>
    <w:p>
      <w:pPr>
        <w:pStyle w:val="style179"/>
        <w:numPr>
          <w:ilvl w:val="0"/>
          <w:numId w:val="2"/>
        </w:numPr>
        <w:spacing w:after="200" w:lineRule="auto" w:line="480"/>
        <w:rPr/>
      </w:pPr>
      <w:r>
        <w:t>Faecolith</w:t>
      </w:r>
    </w:p>
    <w:p>
      <w:pPr>
        <w:pStyle w:val="style179"/>
        <w:numPr>
          <w:ilvl w:val="0"/>
          <w:numId w:val="2"/>
        </w:numPr>
        <w:spacing w:after="200" w:lineRule="auto" w:line="480"/>
        <w:rPr/>
      </w:pPr>
      <w:r>
        <w:t>Hyperplasia of lymphoid tissue</w:t>
      </w:r>
    </w:p>
    <w:p>
      <w:pPr>
        <w:pStyle w:val="style179"/>
        <w:numPr>
          <w:ilvl w:val="0"/>
          <w:numId w:val="2"/>
        </w:numPr>
        <w:spacing w:after="200" w:lineRule="auto" w:line="480"/>
        <w:rPr/>
      </w:pPr>
      <w:r>
        <w:t>Adhesions</w:t>
      </w:r>
    </w:p>
    <w:p>
      <w:pPr>
        <w:pStyle w:val="style0"/>
        <w:spacing w:lineRule="auto" w:line="480"/>
        <w:rPr/>
      </w:pPr>
      <w:r>
        <w:t>Intestinal parasites such as round worms and pin worm infestations</w:t>
      </w:r>
      <w:r>
        <w:t>.</w:t>
      </w:r>
    </w:p>
    <w:p>
      <w:pPr>
        <w:pStyle w:val="style0"/>
        <w:spacing w:lineRule="auto" w:line="480"/>
        <w:rPr/>
      </w:pPr>
      <w:r>
        <w:rPr>
          <w:b/>
        </w:rPr>
        <w:t>PATHOPHYSIOLO</w:t>
      </w:r>
      <w:r>
        <w:rPr>
          <w:b/>
          <w:lang w:val="en-US"/>
        </w:rPr>
        <w:t>GY</w:t>
      </w:r>
    </w:p>
    <w:p>
      <w:pPr>
        <w:pStyle w:val="style0"/>
        <w:spacing w:lineRule="auto" w:line="480"/>
        <w:rPr/>
      </w:pPr>
      <w:r>
        <w:rPr>
          <w:lang w:val="en-US"/>
        </w:rPr>
        <w:t>The appendix become inflamed and edematous as a result of becoming kinked or occluded by fecalith (ie, hardened mass of stool),tumor or foreign body.The inflammatory process increase intraluminal pressure, initiating a progressively severe , generalized,or periumbilical pain that becomes localized to the right lower quadrant of the abdomen within a few hours.Eventually, the inflamed appendix fills with pus.Once obstructed, the appendix become ischemic, becteria overgrowth occurs, and eventually gangrene occurs ( Brunner and surdarth textbook of medical surgical nursing 13 edition).</w:t>
      </w: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r>
        <w:rPr>
          <w:b/>
        </w:rPr>
        <w:t>DIFFERENTIAL DIAGNOSIS</w:t>
      </w:r>
    </w:p>
    <w:p>
      <w:pPr>
        <w:pStyle w:val="style0"/>
        <w:spacing w:lineRule="auto" w:line="480"/>
        <w:rPr>
          <w:lang w:val="en-US"/>
        </w:rPr>
      </w:pPr>
      <w:r>
        <w:t xml:space="preserve">Acute appendicitis may be confused with a large number of diseases, </w:t>
      </w:r>
      <w:r>
        <w:rPr>
          <w:lang w:val="en-US"/>
        </w:rPr>
        <w:t>there are wide spectrum of potential differential diagnosis for suspected  cause of appenditis which are;</w:t>
      </w:r>
    </w:p>
    <w:p>
      <w:pPr>
        <w:pStyle w:val="style0"/>
        <w:spacing w:lineRule="auto" w:line="480"/>
        <w:rPr>
          <w:lang w:val="en-US"/>
        </w:rPr>
      </w:pPr>
      <w:r>
        <w:rPr>
          <w:lang w:val="en-US"/>
        </w:rPr>
        <w:t>1. Gynacological - overian cyst rapture, etopic pregnancy pelvic inflammatory disease.</w:t>
      </w:r>
    </w:p>
    <w:p>
      <w:pPr>
        <w:pStyle w:val="style0"/>
        <w:spacing w:lineRule="auto" w:line="480"/>
        <w:rPr>
          <w:lang w:val="en-US"/>
        </w:rPr>
      </w:pPr>
      <w:r>
        <w:rPr>
          <w:lang w:val="en-US"/>
        </w:rPr>
        <w:t>2. Renal - ureteric stones, urinary tract infestion, phylonephritis.</w:t>
      </w:r>
    </w:p>
    <w:p>
      <w:pPr>
        <w:pStyle w:val="style0"/>
        <w:spacing w:lineRule="auto" w:line="480"/>
        <w:rPr>
          <w:lang w:val="en-US"/>
        </w:rPr>
      </w:pPr>
      <w:r>
        <w:rPr>
          <w:lang w:val="en-US"/>
        </w:rPr>
        <w:t>3. Gestrointestinal - inflammatory bowl disease Meckel's diverticulum,or diverticolar disease.</w:t>
      </w:r>
    </w:p>
    <w:p>
      <w:pPr>
        <w:pStyle w:val="style0"/>
        <w:spacing w:lineRule="auto" w:line="480"/>
        <w:rPr>
          <w:lang w:val="en-US"/>
        </w:rPr>
      </w:pPr>
      <w:r>
        <w:rPr>
          <w:lang w:val="en-US"/>
        </w:rPr>
        <w:t xml:space="preserve">4. Urological- testicular tortion, epididymo-orchitis. </w:t>
      </w:r>
    </w:p>
    <w:p>
      <w:pPr>
        <w:pStyle w:val="style0"/>
        <w:spacing w:lineRule="auto" w:line="480"/>
        <w:rPr/>
      </w:pPr>
      <w:r>
        <w:rPr>
          <w:lang w:val="en-US"/>
        </w:rPr>
        <w:t>Specifically in children, differential diagnosis to consider include mesenteric adenitis, gastroenteritis, constipation, intussusception or urinary tract infestion.(TeachMe surgery.(2023,June 26) acute appendicitis.Retrieved from http://teachmesurgery .com/general/large/appenditis).</w:t>
      </w:r>
    </w:p>
    <w:p>
      <w:pPr>
        <w:pStyle w:val="style0"/>
        <w:spacing w:lineRule="auto" w:line="480"/>
        <w:rPr>
          <w:b/>
        </w:rPr>
      </w:pPr>
      <w:r>
        <w:rPr>
          <w:b/>
        </w:rPr>
        <w:t xml:space="preserve">CLINICAL FEATURES OF APPENDICITIS </w:t>
      </w:r>
    </w:p>
    <w:p>
      <w:pPr>
        <w:pStyle w:val="style179"/>
        <w:numPr>
          <w:ilvl w:val="0"/>
          <w:numId w:val="6"/>
        </w:numPr>
        <w:spacing w:after="200" w:lineRule="auto" w:line="480"/>
        <w:rPr/>
      </w:pPr>
      <w:r>
        <w:t>Sudden severe or acute abdominal pain (colicky, cramping)</w:t>
      </w:r>
    </w:p>
    <w:p>
      <w:pPr>
        <w:pStyle w:val="style179"/>
        <w:numPr>
          <w:ilvl w:val="0"/>
          <w:numId w:val="6"/>
        </w:numPr>
        <w:spacing w:after="200" w:lineRule="auto" w:line="480"/>
        <w:rPr/>
      </w:pPr>
      <w:r>
        <w:t>Nausea and vomiting. Profuse in high obstruction and none in low obstruction.  (vomiting first colourless or greenish then becomes light brown, dark brown in late stages due to intestinal contents)</w:t>
      </w:r>
    </w:p>
    <w:p>
      <w:pPr>
        <w:pStyle w:val="style179"/>
        <w:numPr>
          <w:ilvl w:val="0"/>
          <w:numId w:val="6"/>
        </w:numPr>
        <w:spacing w:after="200" w:lineRule="auto" w:line="480"/>
        <w:rPr/>
      </w:pPr>
      <w:r>
        <w:t>Low grade fever (37ºC)</w:t>
      </w:r>
    </w:p>
    <w:p>
      <w:pPr>
        <w:pStyle w:val="style179"/>
        <w:numPr>
          <w:ilvl w:val="0"/>
          <w:numId w:val="6"/>
        </w:numPr>
        <w:spacing w:after="200" w:lineRule="auto" w:line="480"/>
        <w:rPr/>
      </w:pPr>
      <w:r>
        <w:t xml:space="preserve">Localised tenderness at the </w:t>
      </w:r>
      <w:r>
        <w:t>McBurney’s</w:t>
      </w:r>
      <w:r>
        <w:t xml:space="preserve"> point </w:t>
      </w:r>
    </w:p>
    <w:p>
      <w:pPr>
        <w:pStyle w:val="style179"/>
        <w:numPr>
          <w:ilvl w:val="0"/>
          <w:numId w:val="6"/>
        </w:numPr>
        <w:spacing w:after="200" w:lineRule="auto" w:line="480"/>
        <w:rPr/>
      </w:pPr>
      <w:r>
        <w:t>Diarrhoea or constipation</w:t>
      </w:r>
    </w:p>
    <w:p>
      <w:pPr>
        <w:pStyle w:val="style179"/>
        <w:numPr>
          <w:ilvl w:val="0"/>
          <w:numId w:val="6"/>
        </w:numPr>
        <w:spacing w:after="200" w:lineRule="auto" w:line="480"/>
        <w:rPr/>
      </w:pPr>
      <w:r>
        <w:t>Abdominal muscle guarding; the area is tender on palpation and becoming rigid gradually.</w:t>
      </w:r>
    </w:p>
    <w:p>
      <w:pPr>
        <w:pStyle w:val="style179"/>
        <w:numPr>
          <w:ilvl w:val="0"/>
          <w:numId w:val="6"/>
        </w:numPr>
        <w:spacing w:after="200" w:lineRule="auto" w:line="480"/>
        <w:rPr/>
      </w:pPr>
      <w:r>
        <w:t xml:space="preserve">Positive </w:t>
      </w:r>
      <w:r>
        <w:t>Rovsin</w:t>
      </w:r>
      <w:r>
        <w:t>g</w:t>
      </w:r>
      <w:r>
        <w:t>’s</w:t>
      </w:r>
      <w:r>
        <w:t xml:space="preserve"> signs:  pressure in the left iliac fossa causes pain in the lower right iliac fossa. </w:t>
      </w:r>
    </w:p>
    <w:p>
      <w:pPr>
        <w:pStyle w:val="style179"/>
        <w:numPr>
          <w:ilvl w:val="0"/>
          <w:numId w:val="6"/>
        </w:numPr>
        <w:spacing w:after="200" w:lineRule="auto" w:line="480"/>
        <w:rPr/>
      </w:pPr>
      <w:r>
        <w:t xml:space="preserve">urgency of </w:t>
      </w:r>
      <w:r>
        <w:t>micturation</w:t>
      </w:r>
      <w:r>
        <w:t xml:space="preserve"> (if the appendix impinges on the urinary bladder)</w:t>
      </w:r>
      <w:r>
        <w:rPr>
          <w:lang w:val="en-US"/>
        </w:rPr>
        <w:t>.</w:t>
      </w:r>
    </w:p>
    <w:p>
      <w:pPr>
        <w:pStyle w:val="style0"/>
        <w:spacing w:lineRule="auto" w:line="480"/>
        <w:rPr/>
      </w:pPr>
      <w:r>
        <w:t xml:space="preserve">       </w:t>
      </w:r>
    </w:p>
    <w:p>
      <w:pPr>
        <w:pStyle w:val="style0"/>
        <w:spacing w:lineRule="auto" w:line="480"/>
        <w:rPr>
          <w:b/>
        </w:rPr>
      </w:pPr>
    </w:p>
    <w:p>
      <w:pPr>
        <w:pStyle w:val="style0"/>
        <w:spacing w:lineRule="auto" w:line="480"/>
        <w:rPr>
          <w:b/>
        </w:rPr>
      </w:pPr>
    </w:p>
    <w:p>
      <w:pPr>
        <w:pStyle w:val="style0"/>
        <w:spacing w:lineRule="auto" w:line="480"/>
        <w:rPr>
          <w:b/>
        </w:rPr>
      </w:pPr>
      <w:r>
        <w:rPr>
          <w:b/>
        </w:rPr>
        <w:t>COMPLICATIONS OF ACUTE APPENDICITIS</w:t>
      </w:r>
    </w:p>
    <w:p>
      <w:pPr>
        <w:pStyle w:val="style179"/>
        <w:numPr>
          <w:ilvl w:val="0"/>
          <w:numId w:val="4"/>
        </w:numPr>
        <w:spacing w:after="200" w:lineRule="auto" w:line="480"/>
        <w:rPr/>
      </w:pPr>
      <w:r>
        <w:t>Perforation of the appendix</w:t>
      </w:r>
      <w:r>
        <w:t xml:space="preserve"> (the rupturing of the appendix)</w:t>
      </w:r>
    </w:p>
    <w:p>
      <w:pPr>
        <w:pStyle w:val="style179"/>
        <w:numPr>
          <w:ilvl w:val="0"/>
          <w:numId w:val="4"/>
        </w:numPr>
        <w:spacing w:after="200" w:lineRule="auto" w:line="480"/>
        <w:rPr/>
      </w:pPr>
      <w:r>
        <w:t>Peritonitis</w:t>
      </w:r>
      <w:r>
        <w:t xml:space="preserve"> </w:t>
      </w:r>
      <w:r>
        <w:rPr>
          <w:lang w:val="en-US"/>
        </w:rPr>
        <w:t>-becteria can cause inflammation of the abdomenal lining, which can be fetal.</w:t>
      </w:r>
    </w:p>
    <w:p>
      <w:pPr>
        <w:pStyle w:val="style179"/>
        <w:numPr>
          <w:ilvl w:val="0"/>
          <w:numId w:val="4"/>
        </w:numPr>
        <w:spacing w:after="200" w:lineRule="auto" w:line="480"/>
        <w:rPr/>
      </w:pPr>
      <w:r>
        <w:rPr>
          <w:lang w:val="en-US"/>
        </w:rPr>
        <w:t>Spread of infection -The infection can travel through the bloodstream and infect other organs.</w:t>
      </w:r>
    </w:p>
    <w:p>
      <w:pPr>
        <w:pStyle w:val="style0"/>
        <w:numPr>
          <w:ilvl w:val="0"/>
          <w:numId w:val="0"/>
        </w:numPr>
        <w:spacing w:after="200" w:lineRule="auto" w:line="480"/>
        <w:rPr/>
      </w:pPr>
    </w:p>
    <w:p>
      <w:pPr>
        <w:pStyle w:val="style179"/>
        <w:numPr>
          <w:ilvl w:val="0"/>
          <w:numId w:val="4"/>
        </w:numPr>
        <w:spacing w:after="200" w:lineRule="auto" w:line="480"/>
        <w:rPr/>
      </w:pPr>
      <w:r>
        <w:rPr>
          <w:lang w:val="en-US"/>
        </w:rPr>
        <w:t>Abscess (collection of pus in the appendix.</w:t>
      </w:r>
    </w:p>
    <w:p>
      <w:pPr>
        <w:pStyle w:val="style0"/>
        <w:numPr>
          <w:ilvl w:val="0"/>
          <w:numId w:val="0"/>
        </w:numPr>
        <w:spacing w:after="200" w:lineRule="auto" w:line="480"/>
        <w:rPr/>
      </w:pPr>
      <w:r>
        <w:rPr>
          <w:lang w:val="en-US"/>
        </w:rPr>
        <w:t xml:space="preserve">        </w:t>
      </w:r>
    </w:p>
    <w:p>
      <w:pPr>
        <w:pStyle w:val="style179"/>
        <w:numPr>
          <w:ilvl w:val="0"/>
          <w:numId w:val="4"/>
        </w:numPr>
        <w:spacing w:after="200" w:lineRule="auto" w:line="480"/>
        <w:rPr/>
      </w:pPr>
      <w:r>
        <w:t>Septicaemia</w:t>
      </w:r>
      <w:r>
        <w:t xml:space="preserve"> (</w:t>
      </w:r>
      <w:r>
        <w:t>infection of the blood)</w:t>
      </w:r>
      <w:r>
        <w:rPr>
          <w:lang w:val="en-US"/>
        </w:rPr>
        <w:t>. (Kennan,Sneha(2019,may 08 APPENDICITIS icliniq.retrieved from http//:www.icliniq.com.</w:t>
      </w:r>
    </w:p>
    <w:p>
      <w:pPr>
        <w:pStyle w:val="style0"/>
        <w:numPr>
          <w:ilvl w:val="0"/>
          <w:numId w:val="0"/>
        </w:numPr>
        <w:spacing w:after="200" w:lineRule="auto" w:line="480"/>
        <w:rPr/>
      </w:pPr>
    </w:p>
    <w:p>
      <w:pPr>
        <w:pStyle w:val="style179"/>
        <w:numPr>
          <w:ilvl w:val="0"/>
          <w:numId w:val="0"/>
        </w:numPr>
        <w:spacing w:after="200" w:lineRule="auto" w:line="480"/>
        <w:ind w:left="720" w:firstLine="0"/>
        <w:rPr/>
      </w:pPr>
    </w:p>
    <w:p>
      <w:pPr>
        <w:pStyle w:val="style0"/>
        <w:numPr>
          <w:ilvl w:val="0"/>
          <w:numId w:val="0"/>
        </w:numPr>
        <w:spacing w:after="200" w:lineRule="auto" w:line="480"/>
        <w:rPr/>
      </w:pPr>
    </w:p>
    <w:p>
      <w:pPr>
        <w:pStyle w:val="style0"/>
        <w:numPr>
          <w:ilvl w:val="0"/>
          <w:numId w:val="0"/>
        </w:numPr>
        <w:spacing w:after="200" w:lineRule="auto" w:line="480"/>
        <w:rPr/>
      </w:pPr>
    </w:p>
    <w:p>
      <w:pPr>
        <w:pStyle w:val="style179"/>
        <w:numPr>
          <w:ilvl w:val="0"/>
          <w:numId w:val="0"/>
        </w:numPr>
        <w:spacing w:after="200" w:lineRule="auto" w:line="480"/>
        <w:ind w:left="720" w:firstLine="0"/>
        <w:rPr/>
      </w:pPr>
    </w:p>
    <w:p>
      <w:pPr>
        <w:pStyle w:val="style0"/>
        <w:spacing w:lineRule="auto" w:line="480"/>
        <w:rPr>
          <w:b/>
        </w:rPr>
      </w:pPr>
    </w:p>
    <w:p>
      <w:pPr>
        <w:pStyle w:val="style0"/>
        <w:spacing w:lineRule="auto" w:line="480"/>
        <w:rPr>
          <w:b/>
        </w:rPr>
      </w:pPr>
      <w:r>
        <w:rPr>
          <w:b/>
        </w:rPr>
        <w:t>DIAGNOSTIC INVESTIGATIONS</w:t>
      </w:r>
    </w:p>
    <w:p>
      <w:pPr>
        <w:pStyle w:val="style179"/>
        <w:numPr>
          <w:ilvl w:val="0"/>
          <w:numId w:val="5"/>
        </w:numPr>
        <w:spacing w:after="200" w:lineRule="auto" w:line="480"/>
        <w:rPr/>
      </w:pPr>
      <w:r>
        <w:t>Personal medical history</w:t>
      </w:r>
    </w:p>
    <w:p>
      <w:pPr>
        <w:pStyle w:val="style179"/>
        <w:numPr>
          <w:ilvl w:val="0"/>
          <w:numId w:val="5"/>
        </w:numPr>
        <w:spacing w:after="200" w:lineRule="auto" w:line="480"/>
        <w:rPr/>
      </w:pPr>
      <w:r>
        <w:t>Physical examination by palpation of abdomen</w:t>
      </w:r>
    </w:p>
    <w:p>
      <w:pPr>
        <w:pStyle w:val="style179"/>
        <w:numPr>
          <w:ilvl w:val="0"/>
          <w:numId w:val="5"/>
        </w:numPr>
        <w:spacing w:after="200" w:lineRule="auto" w:line="480"/>
        <w:rPr/>
      </w:pPr>
      <w:r>
        <w:t xml:space="preserve">Observation of clinical features presented by client example positive </w:t>
      </w:r>
      <w:r>
        <w:t>Rovsing’s</w:t>
      </w:r>
      <w:r>
        <w:t xml:space="preserve"> sign.</w:t>
      </w:r>
    </w:p>
    <w:p>
      <w:pPr>
        <w:pStyle w:val="style179"/>
        <w:numPr>
          <w:ilvl w:val="0"/>
          <w:numId w:val="5"/>
        </w:numPr>
        <w:spacing w:after="200" w:lineRule="auto" w:line="480"/>
        <w:rPr/>
      </w:pPr>
      <w:r>
        <w:t>Laboratory examinations</w:t>
      </w:r>
    </w:p>
    <w:p>
      <w:pPr>
        <w:pStyle w:val="style179"/>
        <w:numPr>
          <w:ilvl w:val="0"/>
          <w:numId w:val="7"/>
        </w:numPr>
        <w:spacing w:after="200" w:lineRule="auto" w:line="480"/>
        <w:rPr/>
      </w:pPr>
      <w:r>
        <w:t>White blood cell count:  there is a slight increase above 10,000/mm³ in 80% of all cases</w:t>
      </w:r>
    </w:p>
    <w:p>
      <w:pPr>
        <w:pStyle w:val="style179"/>
        <w:numPr>
          <w:ilvl w:val="0"/>
          <w:numId w:val="7"/>
        </w:numPr>
        <w:spacing w:after="200" w:lineRule="auto" w:line="480"/>
        <w:rPr/>
      </w:pPr>
      <w:r>
        <w:t>Neutrophils increase above 75% in 89% of all cases</w:t>
      </w:r>
    </w:p>
    <w:p>
      <w:pPr>
        <w:pStyle w:val="style179"/>
        <w:numPr>
          <w:ilvl w:val="0"/>
          <w:numId w:val="7"/>
        </w:numPr>
        <w:spacing w:after="200" w:lineRule="auto" w:line="480"/>
        <w:rPr/>
      </w:pPr>
      <w:r>
        <w:t>Haemoglobin level estimation which may be low</w:t>
      </w:r>
    </w:p>
    <w:p>
      <w:pPr>
        <w:pStyle w:val="style179"/>
        <w:numPr>
          <w:ilvl w:val="0"/>
          <w:numId w:val="7"/>
        </w:numPr>
        <w:spacing w:after="200" w:lineRule="auto" w:line="480"/>
        <w:rPr/>
      </w:pPr>
      <w:r>
        <w:t>Urinalysis may reveal occult haematuria</w:t>
      </w:r>
    </w:p>
    <w:p>
      <w:pPr>
        <w:pStyle w:val="style179"/>
        <w:numPr>
          <w:ilvl w:val="0"/>
          <w:numId w:val="7"/>
        </w:numPr>
        <w:spacing w:after="200" w:lineRule="auto" w:line="480"/>
        <w:rPr/>
      </w:pPr>
      <w:r>
        <w:t>Radiological examinations</w:t>
      </w:r>
    </w:p>
    <w:p>
      <w:pPr>
        <w:pStyle w:val="style179"/>
        <w:numPr>
          <w:ilvl w:val="0"/>
          <w:numId w:val="7"/>
        </w:numPr>
        <w:spacing w:after="200" w:lineRule="auto" w:line="480"/>
        <w:rPr/>
      </w:pPr>
      <w:r>
        <w:t xml:space="preserve">Abdominal x-ray may detect the </w:t>
      </w:r>
      <w:r>
        <w:t>Faecalith</w:t>
      </w:r>
      <w:r>
        <w:t xml:space="preserve"> that may be the cause of the disease as in children.</w:t>
      </w:r>
    </w:p>
    <w:p>
      <w:pPr>
        <w:pStyle w:val="style179"/>
        <w:numPr>
          <w:ilvl w:val="0"/>
          <w:numId w:val="7"/>
        </w:numPr>
        <w:spacing w:after="200" w:lineRule="auto" w:line="480"/>
        <w:rPr/>
      </w:pPr>
      <w:r>
        <w:t>Abdominal ultrasound may be done to detect one enlarged appendix or abscess especially in females to rule out conditions of the ovaries, fallopian tubes etc that can mimic appendicitis.</w:t>
      </w:r>
    </w:p>
    <w:p>
      <w:pPr>
        <w:pStyle w:val="style0"/>
        <w:spacing w:lineRule="auto" w:line="480"/>
        <w:rPr/>
      </w:pPr>
      <w:r>
        <w:rPr>
          <w:b/>
        </w:rPr>
        <w:t>NURSING MANAGEMENT</w:t>
      </w:r>
    </w:p>
    <w:p>
      <w:pPr>
        <w:pStyle w:val="style179"/>
        <w:numPr>
          <w:ilvl w:val="0"/>
          <w:numId w:val="22"/>
        </w:numPr>
        <w:spacing w:lineRule="auto" w:line="480"/>
        <w:ind w:left="426"/>
        <w:jc w:val="both"/>
        <w:rPr/>
      </w:pPr>
      <w:r>
        <w:rPr>
          <w:b/>
        </w:rPr>
        <w:t>PERSONAL HYGIENE</w:t>
      </w:r>
      <w:r>
        <w:rPr>
          <w:b/>
          <w:lang w:val="en-US"/>
        </w:rPr>
        <w:t>/REDUCING INFECTION.</w:t>
      </w:r>
    </w:p>
    <w:p>
      <w:pPr>
        <w:pStyle w:val="style0"/>
        <w:spacing w:lineRule="auto" w:line="480"/>
        <w:jc w:val="both"/>
        <w:rPr/>
      </w:pPr>
      <w:r>
        <w:rPr>
          <w:lang w:val="en-US"/>
        </w:rPr>
        <w:t>-T</w:t>
      </w:r>
      <w:r>
        <w:t>he patient’s personal hygiene should be maintained. Patient is assisted and encouraged to take care of the body (bathing), toe and finger nails, the hair and his clothing.</w:t>
      </w:r>
    </w:p>
    <w:p>
      <w:pPr>
        <w:pStyle w:val="style0"/>
        <w:spacing w:lineRule="auto" w:line="480"/>
        <w:jc w:val="both"/>
        <w:rPr/>
      </w:pPr>
      <w:r>
        <w:t>Personal oral hygiene is maintained by ensuring that patient’s teeth is brushed twice each day. Bed linen and clothing are also kept clean. Also patient’s elimination needs are met by offering bed pan or urinal each time patient asks for it. After elimination, patient’s perineal area is cleaned with a toilet roll then cleaned with water and soap; this is done to prevent infection of the perineal region</w:t>
      </w:r>
      <w:r>
        <w:rPr>
          <w:lang w:val="en-US"/>
        </w:rPr>
        <w:t>.</w:t>
      </w:r>
    </w:p>
    <w:p>
      <w:pPr>
        <w:pStyle w:val="style0"/>
        <w:spacing w:lineRule="auto" w:line="480"/>
        <w:jc w:val="both"/>
        <w:rPr/>
      </w:pPr>
      <w:r>
        <w:rPr>
          <w:lang w:val="en-US"/>
        </w:rPr>
        <w:t>- intravenous antibiotics administrator as prescribe by the the physician to prevent infection.</w:t>
      </w:r>
    </w:p>
    <w:p>
      <w:pPr>
        <w:pStyle w:val="style179"/>
        <w:numPr>
          <w:ilvl w:val="0"/>
          <w:numId w:val="22"/>
        </w:numPr>
        <w:spacing w:lineRule="auto" w:line="480"/>
        <w:ind w:left="426"/>
        <w:jc w:val="both"/>
        <w:rPr/>
      </w:pPr>
      <w:r>
        <w:rPr>
          <w:b/>
        </w:rPr>
        <w:t>NUTRITION</w:t>
      </w:r>
    </w:p>
    <w:p>
      <w:pPr>
        <w:pStyle w:val="style0"/>
        <w:spacing w:lineRule="auto" w:line="480"/>
        <w:jc w:val="both"/>
        <w:rPr/>
      </w:pPr>
      <w:r>
        <w:rPr>
          <w:lang w:val="en-US"/>
        </w:rPr>
        <w:t>- Patient was educated on food that she should and those she shouldn't eat e.g eating food that contains fiber,food should be chewed well before swollen, patient was educated good hygiene to prevent becteria infection and making sure her food always free from food particles like seeds and the likes.</w:t>
      </w:r>
      <w:r>
        <w:t xml:space="preserve"> </w:t>
      </w:r>
    </w:p>
    <w:p>
      <w:pPr>
        <w:pStyle w:val="style0"/>
        <w:spacing w:lineRule="auto" w:line="480"/>
        <w:jc w:val="both"/>
        <w:rPr>
          <w:b/>
          <w:sz w:val="22"/>
          <w:szCs w:val="22"/>
        </w:rPr>
      </w:pPr>
      <w:r>
        <w:rPr>
          <w:b/>
          <w:lang w:val="en-US"/>
        </w:rPr>
        <w:t>- plan diet with patient, encouraged oral care to boost appetite in order for her to eat well.</w:t>
      </w:r>
    </w:p>
    <w:p>
      <w:pPr>
        <w:pStyle w:val="style0"/>
        <w:spacing w:lineRule="auto" w:line="480"/>
        <w:jc w:val="both"/>
        <w:rPr>
          <w:b/>
        </w:rPr>
      </w:pPr>
    </w:p>
    <w:p>
      <w:pPr>
        <w:pStyle w:val="style0"/>
        <w:spacing w:lineRule="auto" w:line="480"/>
        <w:jc w:val="both"/>
        <w:rPr/>
      </w:pPr>
      <w:r>
        <w:rPr>
          <w:b/>
          <w:lang w:val="en-US"/>
        </w:rPr>
        <w:t xml:space="preserve">C. </w:t>
      </w:r>
      <w:r>
        <w:rPr>
          <w:b/>
        </w:rPr>
        <w:t xml:space="preserve"> </w:t>
      </w:r>
      <w:r>
        <w:rPr>
          <w:b/>
          <w:lang w:val="en-US"/>
        </w:rPr>
        <w:t>REDUCING PAIN</w:t>
      </w:r>
    </w:p>
    <w:p>
      <w:pPr>
        <w:pStyle w:val="style0"/>
        <w:spacing w:lineRule="auto" w:line="480"/>
        <w:jc w:val="both"/>
        <w:rPr/>
      </w:pPr>
      <w:r>
        <w:rPr>
          <w:lang w:val="en-US"/>
        </w:rPr>
        <w:t>Is</w:t>
      </w:r>
      <w:r>
        <w:t xml:space="preserve"> important that the patient has a calm peaceful rest</w:t>
      </w:r>
      <w:r>
        <w:rPr>
          <w:lang w:val="en-US"/>
        </w:rPr>
        <w:t xml:space="preserve"> and sleep to relax the muscle a nurse makes sure he or she provide comfortable bed and soft pillows , good ventilation and a quiet environment as well, so that patient can relax well.divertional therapy was given to relieve of pain  by  watching TV</w:t>
      </w:r>
      <w:r>
        <w:t xml:space="preserve"> </w:t>
      </w:r>
      <w:r>
        <w:rPr>
          <w:lang w:val="en-US"/>
        </w:rPr>
        <w:t xml:space="preserve"> which make the patient a little bit relax .</w:t>
      </w:r>
      <w:r>
        <w:t xml:space="preserve"> </w:t>
      </w:r>
      <w:r>
        <w:rPr>
          <w:lang w:val="en-US"/>
        </w:rPr>
        <w:t>Application of warm compress to the affect area(abdomen)so that pain can be reduce</w:t>
      </w:r>
      <w:r>
        <w:t xml:space="preserve">. </w:t>
      </w:r>
      <w:r>
        <w:rPr>
          <w:lang w:val="en-US"/>
        </w:rPr>
        <w:t>Changing of position and preventing fatigue also help in reducing pain.The</w:t>
      </w:r>
      <w:r>
        <w:t xml:space="preserve"> nurse may also serve the patient with a warm beverage. Sedative and </w:t>
      </w:r>
      <w:r>
        <w:rPr>
          <w:lang w:val="en-US"/>
        </w:rPr>
        <w:t>analgesic</w:t>
      </w:r>
      <w:r>
        <w:t xml:space="preserve"> may be served for the purpose of rest and </w:t>
      </w:r>
      <w:r>
        <w:rPr>
          <w:lang w:val="en-US"/>
        </w:rPr>
        <w:t>relieved of pain</w:t>
      </w:r>
      <w:r>
        <w:t xml:space="preserve"> if the above mentioned measures fail.</w:t>
      </w:r>
    </w:p>
    <w:p>
      <w:pPr>
        <w:pStyle w:val="style0"/>
        <w:spacing w:lineRule="auto" w:line="480"/>
        <w:jc w:val="both"/>
        <w:rPr/>
      </w:pPr>
      <w:r>
        <w:rPr>
          <w:b/>
          <w:lang w:val="en-US"/>
        </w:rPr>
        <w:t>D</w:t>
      </w:r>
      <w:r>
        <w:rPr>
          <w:b/>
        </w:rPr>
        <w:t xml:space="preserve">. </w:t>
      </w:r>
      <w:r>
        <w:rPr>
          <w:b/>
        </w:rPr>
        <w:t>ELIMINATION</w:t>
      </w:r>
      <w:r>
        <w:rPr>
          <w:b/>
          <w:lang w:val="en-US"/>
        </w:rPr>
        <w:t xml:space="preserve">  FLUID VOLUME DEFICIT</w:t>
      </w:r>
    </w:p>
    <w:p>
      <w:pPr>
        <w:pStyle w:val="style0"/>
        <w:spacing w:lineRule="auto" w:line="480"/>
        <w:jc w:val="both"/>
        <w:rPr>
          <w:lang w:val="en-US"/>
        </w:rPr>
      </w:pPr>
      <w:r>
        <w:rPr>
          <w:lang w:val="en-US"/>
        </w:rPr>
        <w:t>patient need to be hydrated.</w:t>
      </w:r>
    </w:p>
    <w:p>
      <w:pPr>
        <w:pStyle w:val="style0"/>
        <w:spacing w:lineRule="auto" w:line="480"/>
        <w:jc w:val="both"/>
        <w:rPr>
          <w:lang w:val="en-US"/>
        </w:rPr>
      </w:pPr>
      <w:r>
        <w:rPr>
          <w:lang w:val="en-US"/>
        </w:rPr>
        <w:t>- The nurse Keeps an accurate record of oral fluid and maintain a record of output (ie urine, liquid, stool, vomitus )</w:t>
      </w:r>
    </w:p>
    <w:p>
      <w:pPr>
        <w:pStyle w:val="style0"/>
        <w:spacing w:lineRule="auto" w:line="480"/>
        <w:jc w:val="both"/>
        <w:rPr>
          <w:lang w:val="en-US"/>
        </w:rPr>
      </w:pPr>
      <w:r>
        <w:rPr>
          <w:lang w:val="en-US"/>
        </w:rPr>
        <w:t>-The nurse monitor daily weight for fluid volume deficit (ie dry skin, mucous membrane, decrease in skin turgor and oliguria).</w:t>
      </w:r>
    </w:p>
    <w:p>
      <w:pPr>
        <w:pStyle w:val="style0"/>
        <w:spacing w:lineRule="auto" w:line="480"/>
        <w:jc w:val="both"/>
        <w:rPr/>
      </w:pPr>
      <w:r>
        <w:rPr>
          <w:lang w:val="en-US"/>
        </w:rPr>
        <w:t>-The nurse encouraged oral fluid intake and monitor the flow of iv infusion and measure to decrease diarrheal (antidiarrheal agent).</w:t>
      </w:r>
    </w:p>
    <w:p>
      <w:pPr>
        <w:pStyle w:val="style179"/>
        <w:numPr>
          <w:ilvl w:val="0"/>
          <w:numId w:val="0"/>
        </w:numPr>
        <w:spacing w:lineRule="auto" w:line="480"/>
        <w:ind w:left="426" w:firstLine="0"/>
        <w:rPr/>
      </w:pPr>
    </w:p>
    <w:p>
      <w:pPr>
        <w:pStyle w:val="style0"/>
        <w:spacing w:lineRule="auto" w:line="480"/>
        <w:jc w:val="both"/>
        <w:rPr/>
      </w:pPr>
      <w:r>
        <w:rPr>
          <w:b/>
          <w:lang w:val="en-US"/>
        </w:rPr>
        <w:t>E</w:t>
      </w:r>
      <w:r>
        <w:rPr>
          <w:b/>
        </w:rPr>
        <w:t xml:space="preserve">. </w:t>
      </w:r>
      <w:r>
        <w:rPr>
          <w:b/>
        </w:rPr>
        <w:t>OBSERVATION</w:t>
      </w:r>
    </w:p>
    <w:p>
      <w:pPr>
        <w:pStyle w:val="style0"/>
        <w:spacing w:lineRule="auto" w:line="480"/>
        <w:jc w:val="both"/>
        <w:rPr/>
      </w:pPr>
      <w:r>
        <w:t xml:space="preserve">- </w:t>
      </w:r>
      <w:r>
        <w:rPr>
          <w:lang w:val="en-US"/>
        </w:rPr>
        <w:t xml:space="preserve">Patient vitals was </w:t>
      </w:r>
      <w:r>
        <w:t xml:space="preserve"> monito</w:t>
      </w:r>
      <w:r>
        <w:rPr>
          <w:lang w:val="en-US"/>
        </w:rPr>
        <w:t xml:space="preserve">red which were </w:t>
      </w:r>
      <w:r>
        <w:t xml:space="preserve">  temperature, pulse, respiration and blood pressure</w:t>
      </w:r>
      <w:r>
        <w:rPr>
          <w:lang w:val="en-US"/>
        </w:rPr>
        <w:t>,spo2 and glocose level every 4hourly</w:t>
      </w:r>
      <w:r>
        <w:t xml:space="preserve"> until patient’s condition stabilizes.</w:t>
      </w:r>
    </w:p>
    <w:p>
      <w:pPr>
        <w:pStyle w:val="style0"/>
        <w:spacing w:lineRule="auto" w:line="480"/>
        <w:jc w:val="both"/>
        <w:rPr/>
      </w:pPr>
      <w:r>
        <w:t xml:space="preserve"> </w:t>
      </w:r>
      <w:r>
        <w:rPr>
          <w:lang w:val="en-US"/>
        </w:rPr>
        <w:t xml:space="preserve">- </w:t>
      </w:r>
      <w:r>
        <w:t>The site of infusion is checked for swelling, needle dislodgement</w:t>
      </w:r>
      <w:r>
        <w:rPr>
          <w:lang w:val="en-US"/>
        </w:rPr>
        <w:t>and cleaning the site of infusion to prevent infection.upon observation  patient was not looking pale,well hydrated and she has no physical impairment like hearing loss etc.and monitor side effects of the medication as well therapeutic effect too.</w:t>
      </w:r>
    </w:p>
    <w:p>
      <w:pPr>
        <w:pStyle w:val="style0"/>
        <w:spacing w:lineRule="auto" w:line="480"/>
        <w:jc w:val="both"/>
        <w:rPr/>
      </w:pPr>
      <w:r>
        <w:t>- Pain assessment is also done, this is achieved by assessing for restlessness and facial expression. The location, intensity and type of pain is assessed. If pain is caused by position, change the patient’s position gently to enhance h</w:t>
      </w:r>
      <w:r>
        <w:rPr>
          <w:lang w:val="en-US"/>
        </w:rPr>
        <w:t xml:space="preserve">er </w:t>
      </w:r>
      <w:r>
        <w:t>comfort and not contraindicated to h</w:t>
      </w:r>
      <w:r>
        <w:rPr>
          <w:lang w:val="en-US"/>
        </w:rPr>
        <w:t xml:space="preserve">er </w:t>
      </w:r>
      <w:r>
        <w:t>condition.</w:t>
      </w:r>
    </w:p>
    <w:p>
      <w:pPr>
        <w:pStyle w:val="style0"/>
        <w:spacing w:lineRule="auto" w:line="480"/>
        <w:jc w:val="both"/>
        <w:rPr/>
      </w:pPr>
      <w:r>
        <w:t xml:space="preserve">- The patient’s level of consciousness is assessed to see if </w:t>
      </w:r>
      <w:r>
        <w:rPr>
          <w:lang w:val="en-US"/>
        </w:rPr>
        <w:t>she</w:t>
      </w:r>
      <w:r>
        <w:t xml:space="preserve"> is fully conscious or deeply unconscious. This can be done by pricking or calling h</w:t>
      </w:r>
      <w:r>
        <w:rPr>
          <w:lang w:val="en-US"/>
        </w:rPr>
        <w:t xml:space="preserve">er </w:t>
      </w:r>
      <w:r>
        <w:t xml:space="preserve"> by h</w:t>
      </w:r>
      <w:r>
        <w:rPr>
          <w:lang w:val="en-US"/>
        </w:rPr>
        <w:t xml:space="preserve">er </w:t>
      </w:r>
      <w:r>
        <w:t xml:space="preserve"> name or using a torch light to assess whether the pupil reacts to light or not. Patient mental orientation is observed as time goes on.</w:t>
      </w:r>
    </w:p>
    <w:p>
      <w:pPr>
        <w:pStyle w:val="style0"/>
        <w:spacing w:lineRule="auto" w:line="480"/>
        <w:jc w:val="both"/>
        <w:rPr/>
      </w:pPr>
      <w:r>
        <w:rPr>
          <w:b/>
          <w:lang w:val="en-US"/>
        </w:rPr>
        <w:t>F. REDUCING ANXIETY</w:t>
      </w:r>
    </w:p>
    <w:p>
      <w:pPr>
        <w:pStyle w:val="style0"/>
        <w:spacing w:lineRule="auto" w:line="480"/>
        <w:jc w:val="both"/>
        <w:rPr/>
      </w:pPr>
      <w:r>
        <w:rPr>
          <w:lang w:val="en-US"/>
        </w:rPr>
        <w:t>-patient was  reassured of she being the hands  of  competent nurses,she will fine as her health is concerned.</w:t>
      </w:r>
    </w:p>
    <w:p>
      <w:pPr>
        <w:pStyle w:val="style0"/>
        <w:spacing w:lineRule="auto" w:line="480"/>
        <w:jc w:val="both"/>
        <w:rPr/>
      </w:pPr>
      <w:r>
        <w:rPr>
          <w:lang w:val="en-US"/>
        </w:rPr>
        <w:t>-Teach patient proper management of relieving stress.</w:t>
      </w:r>
    </w:p>
    <w:p>
      <w:pPr>
        <w:pStyle w:val="style0"/>
        <w:spacing w:lineRule="auto" w:line="480"/>
        <w:jc w:val="both"/>
        <w:rPr/>
      </w:pPr>
      <w:r>
        <w:rPr>
          <w:lang w:val="en-US"/>
        </w:rPr>
        <w:t>- By encouraging patient to practice deep breathing exercise so she will be relieved off the strees.(Brunner and surdarth textbook surgically medical nursing 13th edition.)</w:t>
      </w:r>
    </w:p>
    <w:p>
      <w:pPr>
        <w:pStyle w:val="style0"/>
        <w:spacing w:lineRule="auto" w:line="480"/>
        <w:rPr>
          <w:b/>
        </w:rPr>
      </w:pPr>
      <w:r>
        <w:rPr>
          <w:b/>
        </w:rPr>
        <w:t>PREVENTION OF APPENDICITIS</w:t>
      </w:r>
    </w:p>
    <w:p>
      <w:pPr>
        <w:pStyle w:val="style0"/>
        <w:spacing w:lineRule="auto" w:line="480"/>
        <w:rPr/>
      </w:pPr>
      <w:r>
        <w:t>The following measures should be observed in the prevention of appendicitis</w:t>
      </w:r>
    </w:p>
    <w:p>
      <w:pPr>
        <w:pStyle w:val="style179"/>
        <w:numPr>
          <w:ilvl w:val="0"/>
          <w:numId w:val="8"/>
        </w:numPr>
        <w:spacing w:after="200" w:lineRule="auto" w:line="480"/>
        <w:ind w:left="0"/>
        <w:rPr/>
      </w:pPr>
      <w:r>
        <w:t xml:space="preserve">Health Education. The general public should be educated to report at the hospital with sudden, acute abdominal pain and other illness promptly.  </w:t>
      </w:r>
    </w:p>
    <w:p>
      <w:pPr>
        <w:pStyle w:val="style179"/>
        <w:numPr>
          <w:ilvl w:val="0"/>
          <w:numId w:val="8"/>
        </w:numPr>
        <w:spacing w:after="200" w:lineRule="auto" w:line="480"/>
        <w:ind w:left="0"/>
        <w:rPr/>
      </w:pPr>
      <w:r>
        <w:t xml:space="preserve">There should be education on good and environmental hygiene (prevent Amoebic, worm infestations) </w:t>
      </w:r>
    </w:p>
    <w:p>
      <w:pPr>
        <w:pStyle w:val="style179"/>
        <w:numPr>
          <w:ilvl w:val="0"/>
          <w:numId w:val="8"/>
        </w:numPr>
        <w:spacing w:after="200" w:lineRule="auto" w:line="480"/>
        <w:ind w:left="0"/>
        <w:rPr/>
      </w:pPr>
      <w:r>
        <w:t xml:space="preserve">Periodic medical examination should be encouraged </w:t>
      </w:r>
    </w:p>
    <w:p>
      <w:pPr>
        <w:pStyle w:val="style179"/>
        <w:numPr>
          <w:ilvl w:val="0"/>
          <w:numId w:val="8"/>
        </w:numPr>
        <w:spacing w:after="200" w:lineRule="auto" w:line="480"/>
        <w:ind w:left="0"/>
        <w:rPr/>
      </w:pPr>
      <w:r>
        <w:t xml:space="preserve">Eating of high fibre diet and adequate fluid intake to prevent the formation of </w:t>
      </w:r>
      <w:r>
        <w:t>Faecolith</w:t>
      </w:r>
      <w:r>
        <w:t>.</w:t>
      </w:r>
    </w:p>
    <w:p>
      <w:pPr>
        <w:pStyle w:val="style179"/>
        <w:numPr>
          <w:ilvl w:val="0"/>
          <w:numId w:val="8"/>
        </w:numPr>
        <w:spacing w:after="200" w:lineRule="auto" w:line="480"/>
        <w:ind w:left="0"/>
        <w:rPr/>
      </w:pPr>
      <w:r>
        <w:t xml:space="preserve">The general public should be taught the basic clinical features of appendicitis such as </w:t>
      </w:r>
      <w:r>
        <w:t>peri</w:t>
      </w:r>
      <w:r>
        <w:t>-umbilical pain accompanied by anorexia, nausea, vomiting and diarrhoea or constipation.</w:t>
      </w:r>
    </w:p>
    <w:p>
      <w:pPr>
        <w:pStyle w:val="style179"/>
        <w:numPr>
          <w:ilvl w:val="0"/>
          <w:numId w:val="0"/>
        </w:numPr>
        <w:spacing w:after="200" w:lineRule="auto" w:line="480"/>
        <w:ind w:left="0" w:firstLine="0"/>
        <w:rPr/>
      </w:pPr>
      <w:r>
        <w:rPr>
          <w:lang w:val="en-US"/>
        </w:rPr>
        <w:t>Person  with such clinical presentation can either be manage both surgically and medically.</w:t>
      </w:r>
    </w:p>
    <w:p>
      <w:pPr>
        <w:pStyle w:val="style179"/>
        <w:numPr>
          <w:ilvl w:val="0"/>
          <w:numId w:val="0"/>
        </w:numPr>
        <w:spacing w:after="200" w:lineRule="auto" w:line="480"/>
        <w:ind w:left="0" w:firstLine="0"/>
        <w:rPr/>
      </w:pPr>
    </w:p>
    <w:bookmarkStart w:id="16" w:name="_Toc534481543"/>
    <w:p>
      <w:pPr>
        <w:pStyle w:val="style2"/>
        <w:rPr/>
      </w:pPr>
      <w:r>
        <w:t>1.10 VALIDATION OF DATA</w:t>
      </w:r>
      <w:bookmarkEnd w:id="16"/>
    </w:p>
    <w:p>
      <w:pPr>
        <w:pStyle w:val="style0"/>
        <w:spacing w:lineRule="auto" w:line="480"/>
        <w:rPr/>
      </w:pPr>
      <w:r>
        <w:t>This is the comparison of the information and clinical features of client with literature.  The data collected about my client was derived from both mother and client through interview and existing medical records I also visited their home to acquire information from the family members and found out that information collected from the mother and medical records confirmed what was obtained from the family member.  The data I collected through interview, physical examination and medical notes, when I assessed it, I found that the clinical features that my client presented with, were consistent with acute appendicitis.</w:t>
      </w:r>
      <w:bookmarkStart w:id="17" w:name="_Toc534481544"/>
    </w:p>
    <w:bookmarkEnd w:id="17"/>
    <w:p>
      <w:pPr>
        <w:pStyle w:val="style0"/>
        <w:spacing w:lineRule="auto" w:line="480"/>
        <w:rPr>
          <w:b/>
          <w:bCs/>
        </w:rPr>
      </w:pPr>
      <w:r>
        <w:rPr>
          <w:b/>
          <w:bCs/>
          <w:lang w:val="en-US"/>
        </w:rPr>
        <w:t>CHEAPER TWO</w:t>
      </w:r>
    </w:p>
    <w:bookmarkStart w:id="18" w:name="_Toc534481545"/>
    <w:p>
      <w:pPr>
        <w:pStyle w:val="style2"/>
        <w:rPr/>
      </w:pPr>
      <w:r>
        <w:t xml:space="preserve">2.0 </w:t>
      </w:r>
      <w:r>
        <w:t>ANALYSIS OF DATA</w:t>
      </w:r>
      <w:bookmarkEnd w:id="18"/>
    </w:p>
    <w:p>
      <w:pPr>
        <w:pStyle w:val="style0"/>
        <w:spacing w:lineRule="auto" w:line="480"/>
        <w:rPr/>
      </w:pPr>
      <w:r>
        <w:t>Analysis of data involves critical examination and organizing information gathered to reach a conclusion on the diagnosis of the client for effective implementation of the care.</w:t>
      </w:r>
    </w:p>
    <w:bookmarkStart w:id="19" w:name="_Toc534481546"/>
    <w:p>
      <w:pPr>
        <w:pStyle w:val="style2"/>
        <w:rPr/>
      </w:pPr>
      <w:r>
        <w:t xml:space="preserve">2.1 </w:t>
      </w:r>
      <w:r>
        <w:t>COMPARISON OF DATA WITH STANDARDS</w:t>
      </w:r>
      <w:bookmarkEnd w:id="19"/>
    </w:p>
    <w:p>
      <w:pPr>
        <w:pStyle w:val="style0"/>
        <w:spacing w:lineRule="auto" w:line="480"/>
        <w:rPr/>
      </w:pPr>
      <w:r>
        <w:t>This involves comparing of the data collected from the client and family with the documented standard and literature</w:t>
      </w: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3"/>
        <w:spacing w:lineRule="auto" w:line="480"/>
        <w:rPr>
          <w:rFonts w:cs="Times New Roman"/>
        </w:rPr>
        <w:sectPr>
          <w:pgSz w:w="12240" w:h="15840" w:orient="portrait"/>
          <w:pgMar w:top="1440" w:right="1440" w:bottom="1440" w:left="1928" w:header="720" w:footer="720" w:gutter="0"/>
          <w:cols w:space="720"/>
          <w:docGrid w:linePitch="360"/>
        </w:sectPr>
      </w:pPr>
    </w:p>
    <w:bookmarkStart w:id="20" w:name="_Toc534480873"/>
    <w:p>
      <w:pPr>
        <w:pStyle w:val="style3"/>
        <w:spacing w:lineRule="auto" w:line="480"/>
        <w:rPr>
          <w:rFonts w:cs="Times New Roman"/>
        </w:rPr>
      </w:pPr>
      <w:r>
        <w:rPr>
          <w:rFonts w:cs="Times New Roman"/>
        </w:rPr>
        <w:t>TABLE 1: DIAGNOSTIC INVESTIGATIONS</w:t>
      </w:r>
      <w:bookmarkEnd w:id="20"/>
    </w:p>
    <w:tbl>
      <w:tblPr>
        <w:tblStyle w:val="style154"/>
        <w:tblW w:w="5649" w:type="pct"/>
        <w:tblInd w:w="-743" w:type="dxa"/>
        <w:tblLook w:val="04A0" w:firstRow="1" w:lastRow="0" w:firstColumn="1" w:lastColumn="0" w:noHBand="0" w:noVBand="1"/>
      </w:tblPr>
      <w:tblGrid>
        <w:gridCol w:w="1219"/>
        <w:gridCol w:w="1481"/>
        <w:gridCol w:w="2195"/>
        <w:gridCol w:w="2771"/>
        <w:gridCol w:w="2558"/>
        <w:gridCol w:w="2403"/>
        <w:gridCol w:w="2262"/>
      </w:tblGrid>
      <w:tr>
        <w:trPr/>
        <w:tc>
          <w:tcPr>
            <w:tcW w:w="381" w:type="pct"/>
            <w:tcBorders/>
          </w:tcPr>
          <w:p>
            <w:pPr>
              <w:pStyle w:val="style0"/>
              <w:spacing w:lineRule="auto" w:line="360"/>
              <w:jc w:val="center"/>
              <w:rPr>
                <w:b/>
              </w:rPr>
            </w:pPr>
            <w:r>
              <w:rPr>
                <w:b/>
              </w:rPr>
              <w:t>DATE</w:t>
            </w:r>
          </w:p>
        </w:tc>
        <w:tc>
          <w:tcPr>
            <w:tcW w:w="498" w:type="pct"/>
            <w:tcBorders/>
          </w:tcPr>
          <w:p>
            <w:pPr>
              <w:pStyle w:val="style0"/>
              <w:spacing w:lineRule="auto" w:line="360"/>
              <w:jc w:val="center"/>
              <w:rPr>
                <w:b/>
              </w:rPr>
            </w:pPr>
            <w:r>
              <w:rPr>
                <w:b/>
              </w:rPr>
              <w:t>SPECIMEN</w:t>
            </w:r>
          </w:p>
        </w:tc>
        <w:tc>
          <w:tcPr>
            <w:tcW w:w="739" w:type="pct"/>
            <w:tcBorders/>
          </w:tcPr>
          <w:p>
            <w:pPr>
              <w:pStyle w:val="style0"/>
              <w:spacing w:lineRule="auto" w:line="360"/>
              <w:jc w:val="center"/>
              <w:rPr>
                <w:b/>
              </w:rPr>
            </w:pPr>
            <w:r>
              <w:rPr>
                <w:b/>
              </w:rPr>
              <w:t>INVESTIGATION</w:t>
            </w:r>
          </w:p>
        </w:tc>
        <w:tc>
          <w:tcPr>
            <w:tcW w:w="942" w:type="pct"/>
            <w:tcBorders/>
          </w:tcPr>
          <w:p>
            <w:pPr>
              <w:pStyle w:val="style0"/>
              <w:spacing w:lineRule="auto" w:line="360"/>
              <w:jc w:val="center"/>
              <w:rPr>
                <w:b/>
              </w:rPr>
            </w:pPr>
            <w:r>
              <w:rPr>
                <w:b/>
              </w:rPr>
              <w:t>RESULTS</w:t>
            </w:r>
          </w:p>
        </w:tc>
        <w:tc>
          <w:tcPr>
            <w:tcW w:w="868" w:type="pct"/>
            <w:tcBorders/>
          </w:tcPr>
          <w:p>
            <w:pPr>
              <w:pStyle w:val="style0"/>
              <w:spacing w:lineRule="auto" w:line="360"/>
              <w:jc w:val="center"/>
              <w:rPr>
                <w:b/>
              </w:rPr>
            </w:pPr>
            <w:r>
              <w:rPr>
                <w:b/>
              </w:rPr>
              <w:t>NORMAL VALUE</w:t>
            </w:r>
          </w:p>
        </w:tc>
        <w:tc>
          <w:tcPr>
            <w:tcW w:w="809" w:type="pct"/>
            <w:tcBorders/>
          </w:tcPr>
          <w:p>
            <w:pPr>
              <w:pStyle w:val="style0"/>
              <w:spacing w:lineRule="auto" w:line="360"/>
              <w:jc w:val="center"/>
              <w:rPr>
                <w:b/>
              </w:rPr>
            </w:pPr>
            <w:r>
              <w:rPr>
                <w:b/>
              </w:rPr>
              <w:t>INTERPRETATION</w:t>
            </w:r>
          </w:p>
        </w:tc>
        <w:tc>
          <w:tcPr>
            <w:tcW w:w="762" w:type="pct"/>
            <w:tcBorders/>
          </w:tcPr>
          <w:p>
            <w:pPr>
              <w:pStyle w:val="style0"/>
              <w:spacing w:lineRule="auto" w:line="360"/>
              <w:jc w:val="center"/>
              <w:rPr>
                <w:b/>
              </w:rPr>
            </w:pPr>
            <w:r>
              <w:rPr>
                <w:b/>
              </w:rPr>
              <w:t>REMARKS</w:t>
            </w:r>
          </w:p>
        </w:tc>
      </w:tr>
      <w:tr>
        <w:tblPrEx/>
        <w:trPr/>
        <w:tc>
          <w:tcPr>
            <w:tcW w:w="381" w:type="pct"/>
            <w:tcBorders/>
          </w:tcPr>
          <w:p>
            <w:pPr>
              <w:pStyle w:val="style0"/>
              <w:spacing w:lineRule="auto" w:line="360"/>
              <w:rPr/>
            </w:pPr>
            <w:r>
              <w:t>25/12/09</w:t>
            </w:r>
          </w:p>
        </w:tc>
        <w:tc>
          <w:tcPr>
            <w:tcW w:w="498" w:type="pct"/>
            <w:tcBorders/>
          </w:tcPr>
          <w:p>
            <w:pPr>
              <w:pStyle w:val="style0"/>
              <w:spacing w:lineRule="auto" w:line="360"/>
              <w:rPr/>
            </w:pPr>
            <w:r>
              <w:t>Blood</w:t>
            </w:r>
          </w:p>
        </w:tc>
        <w:tc>
          <w:tcPr>
            <w:tcW w:w="739" w:type="pct"/>
            <w:tcBorders/>
          </w:tcPr>
          <w:p>
            <w:pPr>
              <w:pStyle w:val="style0"/>
              <w:spacing w:lineRule="auto" w:line="360"/>
              <w:rPr/>
            </w:pPr>
            <w:r>
              <w:t>Haemoglobin count level (Hb)</w:t>
            </w:r>
          </w:p>
        </w:tc>
        <w:tc>
          <w:tcPr>
            <w:tcW w:w="942" w:type="pct"/>
            <w:tcBorders/>
          </w:tcPr>
          <w:p>
            <w:pPr>
              <w:pStyle w:val="style0"/>
              <w:spacing w:lineRule="auto" w:line="360"/>
              <w:rPr/>
            </w:pPr>
            <w:r>
              <w:t>15.3 g/dl</w:t>
            </w:r>
          </w:p>
        </w:tc>
        <w:tc>
          <w:tcPr>
            <w:tcW w:w="868" w:type="pct"/>
            <w:tcBorders/>
          </w:tcPr>
          <w:p>
            <w:pPr>
              <w:pStyle w:val="style0"/>
              <w:spacing w:lineRule="auto" w:line="360"/>
              <w:rPr/>
            </w:pPr>
            <w:r>
              <w:t>Males – 14-18 g/dl female – 12-16 g/dl</w:t>
            </w:r>
          </w:p>
        </w:tc>
        <w:tc>
          <w:tcPr>
            <w:tcW w:w="809" w:type="pct"/>
            <w:tcBorders/>
          </w:tcPr>
          <w:p>
            <w:pPr>
              <w:pStyle w:val="style0"/>
              <w:spacing w:lineRule="auto" w:line="360"/>
              <w:rPr/>
            </w:pPr>
            <w:r>
              <w:t>Normal</w:t>
            </w:r>
          </w:p>
        </w:tc>
        <w:tc>
          <w:tcPr>
            <w:tcW w:w="762" w:type="pct"/>
            <w:tcBorders/>
          </w:tcPr>
          <w:p>
            <w:pPr>
              <w:pStyle w:val="style0"/>
              <w:spacing w:lineRule="auto" w:line="360"/>
              <w:rPr/>
            </w:pPr>
            <w:r>
              <w:t>Client is within normal range.</w:t>
            </w:r>
          </w:p>
        </w:tc>
      </w:tr>
      <w:tr>
        <w:tblPrEx/>
        <w:trPr/>
        <w:tc>
          <w:tcPr>
            <w:tcW w:w="381" w:type="pct"/>
            <w:tcBorders/>
          </w:tcPr>
          <w:p>
            <w:pPr>
              <w:pStyle w:val="style0"/>
              <w:spacing w:lineRule="auto" w:line="360"/>
              <w:rPr/>
            </w:pPr>
            <w:r>
              <w:t>25/12/09</w:t>
            </w:r>
          </w:p>
        </w:tc>
        <w:tc>
          <w:tcPr>
            <w:tcW w:w="498" w:type="pct"/>
            <w:tcBorders/>
          </w:tcPr>
          <w:p>
            <w:pPr>
              <w:pStyle w:val="style0"/>
              <w:spacing w:lineRule="auto" w:line="360"/>
              <w:rPr/>
            </w:pPr>
            <w:r>
              <w:t>Blood</w:t>
            </w:r>
          </w:p>
        </w:tc>
        <w:tc>
          <w:tcPr>
            <w:tcW w:w="739" w:type="pct"/>
            <w:tcBorders/>
          </w:tcPr>
          <w:p>
            <w:pPr>
              <w:pStyle w:val="style0"/>
              <w:spacing w:lineRule="auto" w:line="360"/>
              <w:rPr/>
            </w:pPr>
            <w:r>
              <w:rPr>
                <w:lang w:val="en-US"/>
              </w:rPr>
              <w:t>Full blood count</w:t>
            </w:r>
          </w:p>
        </w:tc>
        <w:tc>
          <w:tcPr>
            <w:tcW w:w="942" w:type="pct"/>
            <w:tcBorders/>
          </w:tcPr>
          <w:p>
            <w:pPr>
              <w:pStyle w:val="style0"/>
              <w:spacing w:lineRule="auto" w:line="360"/>
              <w:rPr/>
            </w:pPr>
          </w:p>
        </w:tc>
        <w:tc>
          <w:tcPr>
            <w:tcW w:w="868" w:type="pct"/>
            <w:tcBorders/>
          </w:tcPr>
          <w:p>
            <w:pPr>
              <w:pStyle w:val="style0"/>
              <w:spacing w:lineRule="auto" w:line="360"/>
              <w:rPr/>
            </w:pPr>
            <w:r>
              <w:t>Blood group A, B, AB or O with rhesus factor positive or negative</w:t>
            </w:r>
          </w:p>
        </w:tc>
        <w:tc>
          <w:tcPr>
            <w:tcW w:w="809" w:type="pct"/>
            <w:tcBorders/>
          </w:tcPr>
          <w:p>
            <w:pPr>
              <w:pStyle w:val="style0"/>
              <w:spacing w:lineRule="auto" w:line="360"/>
              <w:rPr/>
            </w:pPr>
            <w:r>
              <w:t>A, B, AB, O</w:t>
            </w:r>
          </w:p>
        </w:tc>
        <w:tc>
          <w:tcPr>
            <w:tcW w:w="762" w:type="pct"/>
            <w:tcBorders/>
          </w:tcPr>
          <w:p>
            <w:pPr>
              <w:pStyle w:val="style0"/>
              <w:spacing w:lineRule="auto" w:line="360"/>
              <w:rPr/>
            </w:pPr>
            <w:r>
              <w:t>Client is within the normal group of blood</w:t>
            </w:r>
          </w:p>
        </w:tc>
      </w:tr>
      <w:tr>
        <w:tblPrEx/>
        <w:trPr/>
        <w:tc>
          <w:tcPr>
            <w:tcW w:w="381" w:type="pct"/>
            <w:tcBorders/>
          </w:tcPr>
          <w:p>
            <w:pPr>
              <w:pStyle w:val="style0"/>
              <w:spacing w:lineRule="auto" w:line="360"/>
              <w:rPr/>
            </w:pPr>
            <w:r>
              <w:t>25/12/09</w:t>
            </w:r>
          </w:p>
        </w:tc>
        <w:tc>
          <w:tcPr>
            <w:tcW w:w="498" w:type="pct"/>
            <w:tcBorders/>
          </w:tcPr>
          <w:p>
            <w:pPr>
              <w:pStyle w:val="style0"/>
              <w:spacing w:lineRule="auto" w:line="360"/>
              <w:rPr/>
            </w:pPr>
            <w:r>
              <w:t>Abdomen</w:t>
            </w:r>
          </w:p>
        </w:tc>
        <w:tc>
          <w:tcPr>
            <w:tcW w:w="739" w:type="pct"/>
            <w:tcBorders/>
          </w:tcPr>
          <w:p>
            <w:pPr>
              <w:pStyle w:val="style0"/>
              <w:spacing w:lineRule="auto" w:line="360"/>
              <w:rPr/>
            </w:pPr>
            <w:r>
              <w:t>Physical examination (abdominal palpation)</w:t>
            </w:r>
          </w:p>
        </w:tc>
        <w:tc>
          <w:tcPr>
            <w:tcW w:w="942" w:type="pct"/>
            <w:tcBorders/>
          </w:tcPr>
          <w:p>
            <w:pPr>
              <w:pStyle w:val="style0"/>
              <w:spacing w:lineRule="auto" w:line="360"/>
              <w:rPr/>
            </w:pPr>
            <w:r>
              <w:t>Right lower quadrant guarding and right lower quadrant tenderness</w:t>
            </w:r>
          </w:p>
        </w:tc>
        <w:tc>
          <w:tcPr>
            <w:tcW w:w="868" w:type="pct"/>
            <w:tcBorders/>
          </w:tcPr>
          <w:p>
            <w:pPr>
              <w:pStyle w:val="style0"/>
              <w:spacing w:lineRule="auto" w:line="360"/>
              <w:rPr/>
            </w:pPr>
            <w:r>
              <w:t>Nil pain should be experienced on palpation</w:t>
            </w:r>
          </w:p>
        </w:tc>
        <w:tc>
          <w:tcPr>
            <w:tcW w:w="809" w:type="pct"/>
            <w:tcBorders/>
          </w:tcPr>
          <w:p>
            <w:pPr>
              <w:pStyle w:val="style0"/>
              <w:spacing w:lineRule="auto" w:line="360"/>
              <w:rPr/>
            </w:pPr>
            <w:r>
              <w:t xml:space="preserve">Positive </w:t>
            </w:r>
            <w:r>
              <w:t>rovsin</w:t>
            </w:r>
            <w:r>
              <w:t>g</w:t>
            </w:r>
            <w:r>
              <w:t>’s</w:t>
            </w:r>
            <w:r>
              <w:t xml:space="preserve"> sign at </w:t>
            </w:r>
            <w:r>
              <w:t>McBurney’s</w:t>
            </w:r>
            <w:r>
              <w:t xml:space="preserve"> point infers appendicitis</w:t>
            </w:r>
          </w:p>
        </w:tc>
        <w:tc>
          <w:tcPr>
            <w:tcW w:w="762" w:type="pct"/>
            <w:tcBorders/>
          </w:tcPr>
          <w:p>
            <w:pPr>
              <w:pStyle w:val="style0"/>
              <w:spacing w:lineRule="auto" w:line="360"/>
              <w:rPr/>
            </w:pPr>
            <w:r>
              <w:t xml:space="preserve">Emergency preparation for </w:t>
            </w:r>
            <w:r>
              <w:t>appendicectomy</w:t>
            </w:r>
            <w:r>
              <w:t xml:space="preserve"> carried out.</w:t>
            </w:r>
          </w:p>
        </w:tc>
      </w:tr>
    </w:tbl>
    <w:p>
      <w:pPr>
        <w:pStyle w:val="style0"/>
        <w:spacing w:lineRule="auto" w:line="480"/>
        <w:rPr>
          <w:b/>
        </w:rPr>
        <w:sectPr>
          <w:pgSz w:w="15840" w:h="12240" w:orient="landscape"/>
          <w:pgMar w:top="1440" w:right="1440" w:bottom="1928" w:left="1440" w:header="720" w:footer="720" w:gutter="0"/>
          <w:cols w:space="720"/>
          <w:docGrid w:linePitch="360"/>
        </w:sectPr>
      </w:pPr>
    </w:p>
    <w:p>
      <w:pPr>
        <w:pStyle w:val="style0"/>
        <w:spacing w:lineRule="auto" w:line="480"/>
        <w:rPr>
          <w:b/>
        </w:rPr>
      </w:pPr>
      <w:r>
        <w:rPr>
          <w:b/>
        </w:rPr>
        <w:t xml:space="preserve">CAUSES </w:t>
      </w:r>
    </w:p>
    <w:p>
      <w:pPr>
        <w:pStyle w:val="style0"/>
        <w:spacing w:lineRule="auto" w:line="480"/>
        <w:rPr/>
      </w:pPr>
      <w:r>
        <w:t xml:space="preserve">With reference to the literature review the cause was unknown but </w:t>
      </w:r>
      <w:r>
        <w:rPr>
          <w:lang w:val="en-US"/>
        </w:rPr>
        <w:t>P.D was</w:t>
      </w:r>
      <w:r>
        <w:t xml:space="preserve"> predisposed to factors such as obstruction of the </w:t>
      </w:r>
      <w:r>
        <w:t>appendiceal</w:t>
      </w:r>
      <w:r>
        <w:t xml:space="preserve"> lumen by a </w:t>
      </w:r>
      <w:r>
        <w:t>faecolith</w:t>
      </w:r>
      <w:r>
        <w:t>, worms and possible infection from pyogenic organisms</w:t>
      </w:r>
    </w:p>
    <w:bookmarkStart w:id="21" w:name="_Toc534480874"/>
    <w:p>
      <w:pPr>
        <w:pStyle w:val="style3"/>
        <w:spacing w:lineRule="auto" w:line="480"/>
        <w:rPr>
          <w:rFonts w:cs="Times New Roman"/>
        </w:rPr>
      </w:pPr>
      <w:r>
        <w:rPr>
          <w:rFonts w:cs="Times New Roman"/>
        </w:rPr>
        <w:t>TABLE 2: CLINICAL FEATURES</w:t>
      </w:r>
      <w:bookmarkEnd w:id="21"/>
    </w:p>
    <w:tbl>
      <w:tblPr>
        <w:tblStyle w:val="style154"/>
        <w:tblW w:w="0" w:type="auto"/>
        <w:tblLook w:val="04A0" w:firstRow="1" w:lastRow="0" w:firstColumn="1" w:lastColumn="0" w:noHBand="0" w:noVBand="1"/>
      </w:tblPr>
      <w:tblGrid>
        <w:gridCol w:w="4605"/>
        <w:gridCol w:w="4484"/>
      </w:tblGrid>
      <w:tr>
        <w:trPr/>
        <w:tc>
          <w:tcPr>
            <w:tcW w:w="4788" w:type="dxa"/>
            <w:tcBorders/>
          </w:tcPr>
          <w:p>
            <w:pPr>
              <w:pStyle w:val="style0"/>
              <w:spacing w:lineRule="auto" w:line="360"/>
              <w:jc w:val="center"/>
              <w:rPr>
                <w:b/>
              </w:rPr>
            </w:pPr>
            <w:r>
              <w:rPr>
                <w:b/>
              </w:rPr>
              <w:t>CLINICAL FEATURE IN LITERATURE</w:t>
            </w:r>
            <w:r>
              <w:rPr>
                <w:b/>
                <w:lang w:val="en-US"/>
              </w:rPr>
              <w:t>(TEXTBOOK).</w:t>
            </w:r>
          </w:p>
        </w:tc>
        <w:tc>
          <w:tcPr>
            <w:tcW w:w="4788" w:type="dxa"/>
            <w:tcBorders/>
          </w:tcPr>
          <w:p>
            <w:pPr>
              <w:pStyle w:val="style0"/>
              <w:spacing w:lineRule="auto" w:line="360"/>
              <w:jc w:val="center"/>
              <w:rPr>
                <w:b/>
              </w:rPr>
            </w:pPr>
            <w:r>
              <w:rPr>
                <w:b/>
              </w:rPr>
              <w:t>CLIENT’S CLINICAL FEATURES</w:t>
            </w:r>
          </w:p>
        </w:tc>
      </w:tr>
      <w:tr>
        <w:tblPrEx/>
        <w:trPr/>
        <w:tc>
          <w:tcPr>
            <w:tcW w:w="4788" w:type="dxa"/>
            <w:tcBorders/>
          </w:tcPr>
          <w:p>
            <w:pPr>
              <w:pStyle w:val="style179"/>
              <w:numPr>
                <w:ilvl w:val="0"/>
                <w:numId w:val="9"/>
              </w:numPr>
              <w:spacing w:lineRule="auto" w:line="360"/>
              <w:rPr/>
            </w:pPr>
            <w:r>
              <w:t>Abdominal pain which is sudden and severe or acute</w:t>
            </w:r>
          </w:p>
        </w:tc>
        <w:tc>
          <w:tcPr>
            <w:tcW w:w="4788" w:type="dxa"/>
            <w:tcBorders/>
          </w:tcPr>
          <w:p>
            <w:pPr>
              <w:pStyle w:val="style179"/>
              <w:numPr>
                <w:ilvl w:val="0"/>
                <w:numId w:val="10"/>
              </w:numPr>
              <w:spacing w:lineRule="auto" w:line="360"/>
              <w:rPr/>
            </w:pPr>
            <w:r>
              <w:t>Client experienced colicky abdominal pain.</w:t>
            </w:r>
          </w:p>
        </w:tc>
      </w:tr>
      <w:tr>
        <w:tblPrEx/>
        <w:trPr/>
        <w:tc>
          <w:tcPr>
            <w:tcW w:w="4788" w:type="dxa"/>
            <w:tcBorders/>
          </w:tcPr>
          <w:p>
            <w:pPr>
              <w:pStyle w:val="style179"/>
              <w:numPr>
                <w:ilvl w:val="0"/>
                <w:numId w:val="9"/>
              </w:numPr>
              <w:spacing w:lineRule="auto" w:line="360"/>
              <w:rPr/>
            </w:pPr>
            <w:r>
              <w:t>Anorexia</w:t>
            </w:r>
          </w:p>
        </w:tc>
        <w:tc>
          <w:tcPr>
            <w:tcW w:w="4788" w:type="dxa"/>
            <w:tcBorders/>
          </w:tcPr>
          <w:p>
            <w:pPr>
              <w:pStyle w:val="style179"/>
              <w:numPr>
                <w:ilvl w:val="0"/>
                <w:numId w:val="10"/>
              </w:numPr>
              <w:spacing w:lineRule="auto" w:line="360"/>
              <w:rPr/>
            </w:pPr>
            <w:r>
              <w:t>Client verbally confirmed loss of appetite</w:t>
            </w:r>
          </w:p>
        </w:tc>
      </w:tr>
      <w:tr>
        <w:tblPrEx/>
        <w:trPr/>
        <w:tc>
          <w:tcPr>
            <w:tcW w:w="4788" w:type="dxa"/>
            <w:tcBorders/>
          </w:tcPr>
          <w:p>
            <w:pPr>
              <w:pStyle w:val="style179"/>
              <w:numPr>
                <w:ilvl w:val="0"/>
                <w:numId w:val="9"/>
              </w:numPr>
              <w:spacing w:lineRule="auto" w:line="360"/>
              <w:rPr/>
            </w:pPr>
            <w:r>
              <w:t>Nausea and vomiting</w:t>
            </w:r>
          </w:p>
        </w:tc>
        <w:tc>
          <w:tcPr>
            <w:tcW w:w="4788" w:type="dxa"/>
            <w:tcBorders/>
          </w:tcPr>
          <w:p>
            <w:pPr>
              <w:pStyle w:val="style157"/>
              <w:numPr>
                <w:ilvl w:val="0"/>
                <w:numId w:val="10"/>
              </w:numPr>
              <w:rPr/>
            </w:pPr>
            <w:r>
              <w:t xml:space="preserve">Client experienced nausea and vomited trice </w:t>
            </w:r>
          </w:p>
        </w:tc>
      </w:tr>
      <w:tr>
        <w:tblPrEx/>
        <w:trPr/>
        <w:tc>
          <w:tcPr>
            <w:tcW w:w="4788" w:type="dxa"/>
            <w:tcBorders/>
          </w:tcPr>
          <w:p>
            <w:pPr>
              <w:pStyle w:val="style179"/>
              <w:numPr>
                <w:ilvl w:val="0"/>
                <w:numId w:val="9"/>
              </w:numPr>
              <w:spacing w:lineRule="auto" w:line="360"/>
              <w:rPr/>
            </w:pPr>
            <w:r>
              <w:t>Low grade fever</w:t>
            </w:r>
          </w:p>
        </w:tc>
        <w:tc>
          <w:tcPr>
            <w:tcW w:w="4788" w:type="dxa"/>
            <w:tcBorders/>
          </w:tcPr>
          <w:p>
            <w:pPr>
              <w:pStyle w:val="style179"/>
              <w:numPr>
                <w:ilvl w:val="0"/>
                <w:numId w:val="10"/>
              </w:numPr>
              <w:spacing w:lineRule="auto" w:line="360"/>
              <w:rPr/>
            </w:pPr>
            <w:r>
              <w:t>Client presented with a temperature of 3</w:t>
            </w:r>
            <w:r>
              <w:rPr>
                <w:lang w:val="en-US"/>
              </w:rPr>
              <w:t>8</w:t>
            </w:r>
            <w:r>
              <w:t xml:space="preserve">. </w:t>
            </w:r>
            <w:r>
              <w:rPr>
                <w:lang w:val="en-US"/>
              </w:rPr>
              <w:t>7</w:t>
            </w:r>
            <w:r>
              <w:rPr>
                <w:vertAlign w:val="superscript"/>
              </w:rPr>
              <w:t>0</w:t>
            </w:r>
            <w:r>
              <w:t>C</w:t>
            </w:r>
          </w:p>
        </w:tc>
      </w:tr>
      <w:tr>
        <w:tblPrEx/>
        <w:trPr/>
        <w:tc>
          <w:tcPr>
            <w:tcW w:w="4788" w:type="dxa"/>
            <w:tcBorders/>
          </w:tcPr>
          <w:p>
            <w:pPr>
              <w:pStyle w:val="style179"/>
              <w:numPr>
                <w:ilvl w:val="0"/>
                <w:numId w:val="9"/>
              </w:numPr>
              <w:spacing w:lineRule="auto" w:line="360"/>
              <w:rPr/>
            </w:pPr>
            <w:r>
              <w:t xml:space="preserve">Rebound tenderness at the </w:t>
            </w:r>
            <w:r>
              <w:t>McBurney’s</w:t>
            </w:r>
            <w:r>
              <w:t xml:space="preserve"> point</w:t>
            </w:r>
          </w:p>
        </w:tc>
        <w:tc>
          <w:tcPr>
            <w:tcW w:w="4788" w:type="dxa"/>
            <w:tcBorders/>
          </w:tcPr>
          <w:p>
            <w:pPr>
              <w:pStyle w:val="style179"/>
              <w:numPr>
                <w:ilvl w:val="0"/>
                <w:numId w:val="10"/>
              </w:numPr>
              <w:spacing w:lineRule="auto" w:line="360"/>
              <w:rPr/>
            </w:pPr>
            <w:r>
              <w:t xml:space="preserve">Client said the pain was rebounding at the </w:t>
            </w:r>
            <w:r>
              <w:t>McBurney’s</w:t>
            </w:r>
            <w:r>
              <w:t xml:space="preserve"> point</w:t>
            </w:r>
          </w:p>
        </w:tc>
      </w:tr>
      <w:tr>
        <w:tblPrEx/>
        <w:trPr/>
        <w:tc>
          <w:tcPr>
            <w:tcW w:w="4788" w:type="dxa"/>
            <w:tcBorders/>
          </w:tcPr>
          <w:p>
            <w:pPr>
              <w:pStyle w:val="style179"/>
              <w:numPr>
                <w:ilvl w:val="0"/>
                <w:numId w:val="9"/>
              </w:numPr>
              <w:spacing w:lineRule="auto" w:line="360"/>
              <w:rPr/>
            </w:pPr>
            <w:r>
              <w:t xml:space="preserve">Localised tenderness at the </w:t>
            </w:r>
            <w:r>
              <w:t>McBurney’s</w:t>
            </w:r>
            <w:r>
              <w:t xml:space="preserve"> point</w:t>
            </w:r>
          </w:p>
        </w:tc>
        <w:tc>
          <w:tcPr>
            <w:tcW w:w="4788" w:type="dxa"/>
            <w:tcBorders/>
          </w:tcPr>
          <w:p>
            <w:pPr>
              <w:pStyle w:val="style179"/>
              <w:numPr>
                <w:ilvl w:val="0"/>
                <w:numId w:val="10"/>
              </w:numPr>
              <w:spacing w:lineRule="auto" w:line="360"/>
              <w:rPr/>
            </w:pPr>
            <w:r>
              <w:t xml:space="preserve">Client complained of pain at the </w:t>
            </w:r>
            <w:r>
              <w:t>McBurney’s</w:t>
            </w:r>
            <w:r>
              <w:t xml:space="preserve"> point.</w:t>
            </w:r>
          </w:p>
        </w:tc>
      </w:tr>
      <w:tr>
        <w:tblPrEx/>
        <w:trPr/>
        <w:tc>
          <w:tcPr>
            <w:tcW w:w="4788" w:type="dxa"/>
            <w:tcBorders/>
          </w:tcPr>
          <w:p>
            <w:pPr>
              <w:pStyle w:val="style179"/>
              <w:numPr>
                <w:ilvl w:val="0"/>
                <w:numId w:val="9"/>
              </w:numPr>
              <w:spacing w:lineRule="auto" w:line="360"/>
              <w:rPr/>
            </w:pPr>
            <w:r>
              <w:t>Diarrhoea or constipation</w:t>
            </w:r>
          </w:p>
        </w:tc>
        <w:tc>
          <w:tcPr>
            <w:tcW w:w="4788" w:type="dxa"/>
            <w:tcBorders/>
          </w:tcPr>
          <w:p>
            <w:pPr>
              <w:pStyle w:val="style179"/>
              <w:numPr>
                <w:ilvl w:val="0"/>
                <w:numId w:val="10"/>
              </w:numPr>
              <w:spacing w:lineRule="auto" w:line="360"/>
              <w:rPr/>
            </w:pPr>
            <w:r>
              <w:t xml:space="preserve">Client complained of </w:t>
            </w:r>
            <w:r>
              <w:rPr>
                <w:lang w:val="en-US"/>
              </w:rPr>
              <w:t>diarrhoea</w:t>
            </w:r>
            <w:r>
              <w:t xml:space="preserve"> for 2 days.</w:t>
            </w:r>
          </w:p>
        </w:tc>
      </w:tr>
      <w:tr>
        <w:tblPrEx/>
        <w:trPr/>
        <w:tc>
          <w:tcPr>
            <w:tcW w:w="4788" w:type="dxa"/>
            <w:tcBorders/>
          </w:tcPr>
          <w:p>
            <w:pPr>
              <w:pStyle w:val="style179"/>
              <w:numPr>
                <w:ilvl w:val="0"/>
                <w:numId w:val="9"/>
              </w:numPr>
              <w:spacing w:lineRule="auto" w:line="360"/>
              <w:rPr/>
            </w:pPr>
            <w:r>
              <w:t xml:space="preserve">Abdominal muscle </w:t>
            </w:r>
            <w:r>
              <w:t>guarging</w:t>
            </w:r>
          </w:p>
        </w:tc>
        <w:tc>
          <w:tcPr>
            <w:tcW w:w="4788" w:type="dxa"/>
            <w:tcBorders/>
          </w:tcPr>
          <w:p>
            <w:pPr>
              <w:pStyle w:val="style179"/>
              <w:numPr>
                <w:ilvl w:val="0"/>
                <w:numId w:val="10"/>
              </w:numPr>
              <w:spacing w:lineRule="auto" w:line="360"/>
              <w:rPr/>
            </w:pPr>
            <w:r>
              <w:t xml:space="preserve">Client complained of </w:t>
            </w:r>
            <w:r>
              <w:t>guarging</w:t>
            </w:r>
            <w:r>
              <w:t>.</w:t>
            </w:r>
          </w:p>
        </w:tc>
      </w:tr>
      <w:tr>
        <w:tblPrEx/>
        <w:trPr/>
        <w:tc>
          <w:tcPr>
            <w:tcW w:w="4788" w:type="dxa"/>
            <w:tcBorders/>
          </w:tcPr>
          <w:p>
            <w:pPr>
              <w:pStyle w:val="style179"/>
              <w:numPr>
                <w:ilvl w:val="0"/>
                <w:numId w:val="9"/>
              </w:numPr>
              <w:spacing w:lineRule="auto" w:line="360"/>
              <w:rPr/>
            </w:pPr>
            <w:r>
              <w:t xml:space="preserve">Frequently of </w:t>
            </w:r>
            <w:r>
              <w:t>micturition</w:t>
            </w:r>
          </w:p>
        </w:tc>
        <w:tc>
          <w:tcPr>
            <w:tcW w:w="4788" w:type="dxa"/>
            <w:tcBorders/>
          </w:tcPr>
          <w:p>
            <w:pPr>
              <w:pStyle w:val="style179"/>
              <w:numPr>
                <w:ilvl w:val="0"/>
                <w:numId w:val="10"/>
              </w:numPr>
              <w:spacing w:lineRule="auto" w:line="360"/>
              <w:rPr/>
            </w:pPr>
            <w:r>
              <w:t xml:space="preserve">Client said she has not </w:t>
            </w:r>
            <w:r>
              <w:t>experienced frequency of micturi</w:t>
            </w:r>
            <w:r>
              <w:t>tion.</w:t>
            </w:r>
          </w:p>
        </w:tc>
      </w:tr>
      <w:tr>
        <w:tblPrEx/>
        <w:trPr/>
        <w:tc>
          <w:tcPr>
            <w:tcW w:w="4788" w:type="dxa"/>
            <w:tcBorders/>
          </w:tcPr>
          <w:p>
            <w:pPr>
              <w:pStyle w:val="style179"/>
              <w:numPr>
                <w:ilvl w:val="0"/>
                <w:numId w:val="9"/>
              </w:numPr>
              <w:spacing w:lineRule="auto" w:line="360"/>
              <w:rPr/>
            </w:pPr>
            <w:r>
              <w:t>There is flatus</w:t>
            </w:r>
          </w:p>
        </w:tc>
        <w:tc>
          <w:tcPr>
            <w:tcW w:w="4788" w:type="dxa"/>
            <w:tcBorders/>
          </w:tcPr>
          <w:p>
            <w:pPr>
              <w:pStyle w:val="style179"/>
              <w:numPr>
                <w:ilvl w:val="0"/>
                <w:numId w:val="10"/>
              </w:numPr>
              <w:spacing w:lineRule="auto" w:line="360"/>
              <w:rPr/>
            </w:pPr>
            <w:r>
              <w:t>Client said she has being passing flatus.</w:t>
            </w:r>
          </w:p>
        </w:tc>
      </w:tr>
    </w:tbl>
    <w:p>
      <w:pPr>
        <w:pStyle w:val="style0"/>
        <w:spacing w:lineRule="auto" w:line="360"/>
        <w:rPr>
          <w:b/>
        </w:rPr>
      </w:pPr>
    </w:p>
    <w:p>
      <w:pPr>
        <w:pStyle w:val="style0"/>
        <w:spacing w:lineRule="auto" w:line="480"/>
        <w:rPr/>
      </w:pPr>
      <w:r>
        <w:t>Client experienced most of the clinical features which confirmed that client is having acute appendicitis</w:t>
      </w:r>
      <w:r>
        <w:rPr>
          <w:lang w:val="en-US"/>
        </w:rPr>
        <w:t>.</w:t>
      </w:r>
    </w:p>
    <w:p>
      <w:pPr>
        <w:pStyle w:val="style0"/>
        <w:spacing w:lineRule="auto" w:line="480"/>
        <w:rPr>
          <w:b/>
        </w:rPr>
      </w:pPr>
      <w:r>
        <w:rPr>
          <w:b/>
        </w:rPr>
        <w:t>MEDICAL TREATMENT</w:t>
      </w:r>
    </w:p>
    <w:p>
      <w:pPr>
        <w:pStyle w:val="style0"/>
        <w:spacing w:lineRule="auto" w:line="480"/>
        <w:rPr/>
      </w:pPr>
      <w:r>
        <w:rPr>
          <w:lang w:val="en-US"/>
        </w:rPr>
        <w:t>Acute appendicitis is manage both medically  and surgically however my patient Madam P.D was manage medically.The</w:t>
      </w:r>
      <w:r>
        <w:t xml:space="preserve"> following drugs were given as treatment </w:t>
      </w:r>
      <w:r>
        <w:t>to</w:t>
      </w:r>
      <w:r>
        <w:rPr>
          <w:lang w:val="en-US"/>
        </w:rPr>
        <w:t xml:space="preserve"> </w:t>
      </w:r>
      <w:r>
        <w:t>M</w:t>
      </w:r>
      <w:r>
        <w:rPr>
          <w:lang w:val="en-US"/>
        </w:rPr>
        <w:t>adam</w:t>
      </w:r>
      <w:r>
        <w:t xml:space="preserve">. </w:t>
      </w:r>
      <w:r>
        <w:rPr>
          <w:lang w:val="en-US"/>
        </w:rPr>
        <w:t>P</w:t>
      </w:r>
      <w:r>
        <w:t xml:space="preserve">. </w:t>
      </w:r>
      <w:r>
        <w:rPr>
          <w:lang w:val="en-US"/>
        </w:rPr>
        <w:t>D. My me</w:t>
      </w:r>
      <w:r>
        <w:t xml:space="preserve"> throughout hospitalization</w:t>
      </w:r>
      <w:r>
        <w:rPr>
          <w:lang w:val="en-US"/>
        </w:rPr>
        <w:t>.</w:t>
      </w:r>
    </w:p>
    <w:p>
      <w:pPr>
        <w:pStyle w:val="style0"/>
        <w:spacing w:lineRule="auto" w:line="480"/>
        <w:rPr/>
      </w:pPr>
      <w:r>
        <w:t xml:space="preserve">A.  </w:t>
      </w:r>
      <w:r>
        <w:rPr>
          <w:b/>
        </w:rPr>
        <w:t>INTRAVENOUS FLUIDS</w:t>
      </w:r>
    </w:p>
    <w:p>
      <w:pPr>
        <w:pStyle w:val="style179"/>
        <w:numPr>
          <w:ilvl w:val="0"/>
          <w:numId w:val="11"/>
        </w:numPr>
        <w:spacing w:after="200" w:lineRule="auto" w:line="480"/>
        <w:rPr/>
      </w:pPr>
      <w:r>
        <w:t>Intravenous fluid, 1000mls of normal saline for 24 hours</w:t>
      </w:r>
    </w:p>
    <w:p>
      <w:pPr>
        <w:pStyle w:val="style179"/>
        <w:numPr>
          <w:ilvl w:val="0"/>
          <w:numId w:val="11"/>
        </w:numPr>
        <w:spacing w:after="200" w:lineRule="auto" w:line="480"/>
        <w:rPr/>
      </w:pPr>
      <w:r>
        <w:t>In</w:t>
      </w:r>
      <w:r>
        <w:rPr>
          <w:lang w:val="en-US"/>
        </w:rPr>
        <w:t>j.</w:t>
      </w:r>
      <w:r>
        <w:t>cef</w:t>
      </w:r>
      <w:r>
        <w:rPr>
          <w:lang w:val="en-US"/>
        </w:rPr>
        <w:t>uroxime</w:t>
      </w:r>
      <w:r>
        <w:t xml:space="preserve">  </w:t>
      </w:r>
      <w:r>
        <w:rPr>
          <w:lang w:val="en-US"/>
        </w:rPr>
        <w:t>750mg tidx1</w:t>
      </w:r>
    </w:p>
    <w:p>
      <w:pPr>
        <w:pStyle w:val="style179"/>
        <w:numPr>
          <w:ilvl w:val="0"/>
          <w:numId w:val="11"/>
        </w:numPr>
        <w:spacing w:after="200" w:lineRule="auto" w:line="480"/>
        <w:rPr/>
      </w:pPr>
      <w:r>
        <w:t xml:space="preserve">Intravenous </w:t>
      </w:r>
      <w:r>
        <w:t>Flagyl</w:t>
      </w:r>
      <w:r>
        <w:t xml:space="preserve"> 500mg </w:t>
      </w:r>
      <w:r>
        <w:t>tid</w:t>
      </w:r>
      <w:r>
        <w:t xml:space="preserve"> x 48 hours then tablets </w:t>
      </w:r>
      <w:r>
        <w:t>Flagyl</w:t>
      </w:r>
      <w:r>
        <w:t xml:space="preserve"> 400mg </w:t>
      </w:r>
      <w:r>
        <w:t>tid</w:t>
      </w:r>
      <w:r>
        <w:t xml:space="preserve"> x5</w:t>
      </w:r>
      <w:r>
        <w:rPr>
          <w:lang w:val="en-US"/>
        </w:rPr>
        <w:t>.</w:t>
      </w:r>
    </w:p>
    <w:p>
      <w:pPr>
        <w:pStyle w:val="style157"/>
        <w:numPr>
          <w:ilvl w:val="0"/>
          <w:numId w:val="11"/>
        </w:numPr>
        <w:spacing w:lineRule="auto" w:line="480"/>
        <w:rPr/>
      </w:pPr>
      <w:r>
        <w:t>Ringer’s lactate 1 liter for 24 hours</w:t>
      </w:r>
    </w:p>
    <w:p>
      <w:pPr>
        <w:pStyle w:val="style157"/>
        <w:numPr>
          <w:ilvl w:val="0"/>
          <w:numId w:val="11"/>
        </w:numPr>
        <w:spacing w:lineRule="auto" w:line="480"/>
        <w:rPr/>
      </w:pPr>
      <w:r>
        <w:rPr>
          <w:lang w:val="en-US"/>
        </w:rPr>
        <w:t xml:space="preserve">Dextrose normal seline </w:t>
      </w:r>
    </w:p>
    <w:p>
      <w:pPr>
        <w:pStyle w:val="style179"/>
        <w:numPr>
          <w:ilvl w:val="0"/>
          <w:numId w:val="11"/>
        </w:numPr>
        <w:spacing w:after="200" w:lineRule="auto" w:line="480"/>
        <w:rPr/>
      </w:pPr>
      <w:r>
        <w:rPr>
          <w:lang w:val="en-US"/>
        </w:rPr>
        <w:t>Iv.Ciprofloxicin 500mg tidx3.</w:t>
      </w:r>
    </w:p>
    <w:p>
      <w:pPr>
        <w:pStyle w:val="style0"/>
        <w:spacing w:lineRule="auto" w:line="480"/>
        <w:rPr/>
      </w:pPr>
      <w:r>
        <w:t xml:space="preserve">B.  </w:t>
      </w:r>
      <w:r>
        <w:rPr>
          <w:b/>
        </w:rPr>
        <w:t>OTHER DRUGS</w:t>
      </w:r>
    </w:p>
    <w:p>
      <w:pPr>
        <w:pStyle w:val="style179"/>
        <w:numPr>
          <w:ilvl w:val="0"/>
          <w:numId w:val="0"/>
        </w:numPr>
        <w:spacing w:after="200" w:lineRule="auto" w:line="480"/>
        <w:ind w:left="720" w:firstLine="0"/>
        <w:rPr/>
      </w:pPr>
      <w:r>
        <w:rPr>
          <w:lang w:val="en-US"/>
        </w:rPr>
        <w:t>1.Inj.hyosine 20mg start</w:t>
      </w:r>
    </w:p>
    <w:p>
      <w:pPr>
        <w:pStyle w:val="style157"/>
        <w:numPr>
          <w:ilvl w:val="0"/>
          <w:numId w:val="0"/>
        </w:numPr>
        <w:spacing w:lineRule="auto" w:line="480"/>
        <w:rPr/>
      </w:pPr>
      <w:r>
        <w:rPr>
          <w:lang w:val="en-US"/>
        </w:rPr>
        <w:t>2.inj.paracetamol 1g tidx1</w:t>
      </w:r>
    </w:p>
    <w:p>
      <w:pPr>
        <w:pStyle w:val="style157"/>
        <w:spacing w:lineRule="auto" w:line="480"/>
        <w:rPr/>
      </w:pPr>
    </w:p>
    <w:p>
      <w:pPr>
        <w:pStyle w:val="style157"/>
        <w:spacing w:lineRule="auto" w:line="480"/>
        <w:rPr/>
      </w:pPr>
    </w:p>
    <w:p>
      <w:pPr>
        <w:pStyle w:val="style157"/>
        <w:spacing w:lineRule="auto" w:line="480"/>
        <w:rPr/>
      </w:pPr>
    </w:p>
    <w:p>
      <w:pPr>
        <w:pStyle w:val="style157"/>
        <w:spacing w:lineRule="auto" w:line="480"/>
        <w:rPr/>
      </w:pPr>
    </w:p>
    <w:p>
      <w:pPr>
        <w:pStyle w:val="style157"/>
        <w:spacing w:lineRule="auto" w:line="480"/>
        <w:rPr/>
        <w:sectPr>
          <w:pgSz w:w="12240" w:h="15840" w:orient="portrait"/>
          <w:pgMar w:top="1440" w:right="1440" w:bottom="1440" w:left="1928" w:header="708" w:footer="708" w:gutter="0"/>
          <w:cols w:space="708"/>
          <w:docGrid w:linePitch="360"/>
        </w:sectPr>
      </w:pPr>
    </w:p>
    <w:bookmarkStart w:id="22" w:name="_Toc534480875"/>
    <w:p>
      <w:pPr>
        <w:pStyle w:val="style3"/>
        <w:rPr/>
      </w:pPr>
      <w:r>
        <w:t xml:space="preserve">TABLE 3:  </w:t>
      </w:r>
      <w:r>
        <w:t>PHARMACOLOGY</w:t>
      </w:r>
      <w:r>
        <w:t xml:space="preserve"> OF DRUGS</w:t>
      </w:r>
      <w:bookmarkEnd w:id="22"/>
    </w:p>
    <w:p>
      <w:pPr>
        <w:pStyle w:val="style0"/>
        <w:rPr/>
      </w:pPr>
    </w:p>
    <w:tbl>
      <w:tblPr>
        <w:tblStyle w:val="style154"/>
        <w:tblW w:w="14925" w:type="dxa"/>
        <w:tblInd w:w="-702" w:type="dxa"/>
        <w:tblLook w:val="04A0" w:firstRow="1" w:lastRow="0" w:firstColumn="1" w:lastColumn="0" w:noHBand="0" w:noVBand="1"/>
      </w:tblPr>
      <w:tblGrid>
        <w:gridCol w:w="1219"/>
        <w:gridCol w:w="1574"/>
        <w:gridCol w:w="387"/>
        <w:gridCol w:w="1759"/>
        <w:gridCol w:w="148"/>
        <w:gridCol w:w="1913"/>
        <w:gridCol w:w="82"/>
        <w:gridCol w:w="1820"/>
        <w:gridCol w:w="75"/>
        <w:gridCol w:w="2200"/>
        <w:gridCol w:w="465"/>
        <w:gridCol w:w="1847"/>
        <w:gridCol w:w="1817"/>
      </w:tblGrid>
      <w:tr>
        <w:trPr/>
        <w:tc>
          <w:tcPr>
            <w:tcW w:w="1170" w:type="dxa"/>
            <w:tcBorders/>
          </w:tcPr>
          <w:p>
            <w:pPr>
              <w:pStyle w:val="style0"/>
              <w:rPr>
                <w:b/>
              </w:rPr>
            </w:pPr>
            <w:r>
              <w:rPr>
                <w:b/>
              </w:rPr>
              <w:t>Date</w:t>
            </w:r>
          </w:p>
        </w:tc>
        <w:tc>
          <w:tcPr>
            <w:tcW w:w="1377" w:type="dxa"/>
            <w:tcBorders/>
          </w:tcPr>
          <w:p>
            <w:pPr>
              <w:pStyle w:val="style0"/>
              <w:rPr>
                <w:b/>
              </w:rPr>
            </w:pPr>
            <w:r>
              <w:rPr>
                <w:b/>
              </w:rPr>
              <w:t>Drug</w:t>
            </w:r>
          </w:p>
        </w:tc>
        <w:tc>
          <w:tcPr>
            <w:tcW w:w="2556" w:type="dxa"/>
            <w:gridSpan w:val="3"/>
            <w:tcBorders/>
          </w:tcPr>
          <w:p>
            <w:pPr>
              <w:pStyle w:val="style0"/>
              <w:rPr>
                <w:b/>
              </w:rPr>
            </w:pPr>
            <w:r>
              <w:rPr>
                <w:b/>
              </w:rPr>
              <w:t>Dosage and Route Of Administration</w:t>
            </w:r>
          </w:p>
        </w:tc>
        <w:tc>
          <w:tcPr>
            <w:tcW w:w="1816" w:type="dxa"/>
            <w:gridSpan w:val="2"/>
            <w:tcBorders/>
          </w:tcPr>
          <w:p>
            <w:pPr>
              <w:pStyle w:val="style0"/>
              <w:rPr>
                <w:b/>
              </w:rPr>
            </w:pPr>
            <w:r>
              <w:rPr>
                <w:b/>
              </w:rPr>
              <w:t>Classification</w:t>
            </w:r>
          </w:p>
        </w:tc>
        <w:tc>
          <w:tcPr>
            <w:tcW w:w="1971" w:type="dxa"/>
            <w:gridSpan w:val="2"/>
            <w:tcBorders/>
          </w:tcPr>
          <w:p>
            <w:pPr>
              <w:pStyle w:val="style0"/>
              <w:rPr>
                <w:b/>
              </w:rPr>
            </w:pPr>
            <w:r>
              <w:rPr>
                <w:b/>
              </w:rPr>
              <w:t>Desired Effects</w:t>
            </w:r>
          </w:p>
        </w:tc>
        <w:tc>
          <w:tcPr>
            <w:tcW w:w="2126" w:type="dxa"/>
            <w:gridSpan w:val="2"/>
            <w:tcBorders/>
          </w:tcPr>
          <w:p>
            <w:pPr>
              <w:pStyle w:val="style0"/>
              <w:rPr>
                <w:b/>
              </w:rPr>
            </w:pPr>
            <w:r>
              <w:rPr>
                <w:b/>
              </w:rPr>
              <w:t>DRUG Action</w:t>
            </w:r>
          </w:p>
        </w:tc>
        <w:tc>
          <w:tcPr>
            <w:tcW w:w="1985" w:type="dxa"/>
            <w:tcBorders/>
          </w:tcPr>
          <w:p>
            <w:pPr>
              <w:pStyle w:val="style0"/>
              <w:rPr>
                <w:b/>
              </w:rPr>
            </w:pPr>
            <w:r>
              <w:rPr>
                <w:b/>
              </w:rPr>
              <w:t>Actual Action Observed</w:t>
            </w:r>
          </w:p>
        </w:tc>
        <w:tc>
          <w:tcPr>
            <w:tcW w:w="1843" w:type="dxa"/>
            <w:tcBorders/>
          </w:tcPr>
          <w:p>
            <w:pPr>
              <w:pStyle w:val="style0"/>
              <w:rPr>
                <w:b/>
              </w:rPr>
            </w:pPr>
            <w:r>
              <w:rPr>
                <w:b/>
              </w:rPr>
              <w:t>Side Effects or Remedies</w:t>
            </w:r>
          </w:p>
        </w:tc>
      </w:tr>
      <w:tr>
        <w:tblPrEx/>
        <w:trPr>
          <w:gridAfter w:val="3"/>
          <w:trHeight w:val="2061" w:hRule="atLeast"/>
        </w:trPr>
        <w:tc>
          <w:tcPr>
            <w:tcW w:w="1170" w:type="dxa"/>
            <w:tcBorders>
              <w:bottom w:val="single" w:sz="4" w:space="0" w:color="auto"/>
            </w:tcBorders>
          </w:tcPr>
          <w:p>
            <w:pPr>
              <w:pStyle w:val="style0"/>
              <w:rPr/>
            </w:pPr>
            <w:r>
              <w:rPr>
                <w:lang w:val="en-US"/>
              </w:rPr>
              <w:t>19</w:t>
            </w:r>
            <w:r>
              <w:t>/</w:t>
            </w:r>
            <w:r>
              <w:rPr>
                <w:lang w:val="en-US"/>
              </w:rPr>
              <w:t>8/23</w:t>
            </w:r>
          </w:p>
          <w:p>
            <w:pPr>
              <w:pStyle w:val="style0"/>
              <w:rPr/>
            </w:pPr>
          </w:p>
          <w:p>
            <w:pPr>
              <w:pStyle w:val="style0"/>
              <w:rPr/>
            </w:pPr>
          </w:p>
          <w:p>
            <w:pPr>
              <w:pStyle w:val="style0"/>
              <w:rPr/>
            </w:pPr>
            <w:r>
              <w:rPr>
                <w:lang w:val="en-US"/>
              </w:rPr>
              <w:t>19/8</w:t>
            </w:r>
            <w:r>
              <w:t>/</w:t>
            </w:r>
            <w:r>
              <w:rPr>
                <w:lang w:val="en-US"/>
              </w:rPr>
              <w:t>23</w:t>
            </w:r>
          </w:p>
          <w:p>
            <w:pPr>
              <w:pStyle w:val="style0"/>
              <w:rPr/>
            </w:pPr>
          </w:p>
          <w:p>
            <w:pPr>
              <w:pStyle w:val="style0"/>
              <w:rPr/>
            </w:pPr>
            <w:r>
              <w:rPr>
                <w:lang w:val="en-US"/>
              </w:rPr>
              <w:t xml:space="preserve">                  </w:t>
            </w:r>
          </w:p>
        </w:tc>
        <w:tc>
          <w:tcPr>
            <w:tcW w:w="1816" w:type="dxa"/>
            <w:gridSpan w:val="2"/>
            <w:tcBorders>
              <w:bottom w:val="single" w:sz="4" w:space="0" w:color="auto"/>
            </w:tcBorders>
          </w:tcPr>
          <w:p>
            <w:pPr>
              <w:pStyle w:val="style0"/>
              <w:rPr/>
            </w:pPr>
            <w:r>
              <w:t>Cephalosporins</w:t>
            </w:r>
          </w:p>
          <w:p>
            <w:pPr>
              <w:pStyle w:val="style0"/>
              <w:rPr/>
            </w:pPr>
            <w:r>
              <w:t>(Antibiotics</w:t>
            </w:r>
            <w:r>
              <w:rPr>
                <w:lang w:val="en-US"/>
              </w:rPr>
              <w:t xml:space="preserve">) </w:t>
            </w:r>
          </w:p>
          <w:p>
            <w:pPr>
              <w:pStyle w:val="style0"/>
              <w:rPr/>
            </w:pPr>
          </w:p>
          <w:p>
            <w:pPr>
              <w:pStyle w:val="style0"/>
              <w:rPr/>
            </w:pPr>
            <w:r>
              <w:rPr>
                <w:lang w:val="en-US"/>
              </w:rPr>
              <w:t>Antispersmotic</w:t>
            </w:r>
          </w:p>
        </w:tc>
        <w:tc>
          <w:tcPr>
            <w:tcW w:w="1971" w:type="dxa"/>
            <w:tcBorders>
              <w:bottom w:val="single" w:sz="4" w:space="0" w:color="auto"/>
            </w:tcBorders>
          </w:tcPr>
          <w:p>
            <w:pPr>
              <w:pStyle w:val="style0"/>
              <w:rPr/>
            </w:pPr>
            <w:r>
              <w:t>Treat all bacterial infection</w:t>
            </w:r>
          </w:p>
          <w:p>
            <w:pPr>
              <w:pStyle w:val="style0"/>
              <w:rPr/>
            </w:pPr>
          </w:p>
        </w:tc>
        <w:tc>
          <w:tcPr>
            <w:tcW w:w="2126" w:type="dxa"/>
            <w:gridSpan w:val="2"/>
            <w:tcBorders>
              <w:bottom w:val="single" w:sz="4" w:space="0" w:color="auto"/>
            </w:tcBorders>
          </w:tcPr>
          <w:p>
            <w:pPr>
              <w:pStyle w:val="style0"/>
              <w:rPr/>
            </w:pPr>
            <w:r>
              <w:t>It has a beta lactam ring and targets the bacteria cell wall making it defective and unstable.</w:t>
            </w:r>
          </w:p>
        </w:tc>
        <w:tc>
          <w:tcPr>
            <w:tcW w:w="1985" w:type="dxa"/>
            <w:gridSpan w:val="2"/>
            <w:tcBorders>
              <w:bottom w:val="single" w:sz="4" w:space="0" w:color="auto"/>
            </w:tcBorders>
          </w:tcPr>
          <w:p>
            <w:pPr>
              <w:pStyle w:val="style0"/>
              <w:rPr/>
            </w:pPr>
            <w:r>
              <w:t xml:space="preserve">Client </w:t>
            </w:r>
            <w:r>
              <w:rPr>
                <w:lang w:val="en-US"/>
              </w:rPr>
              <w:t>had be relieved of infection.</w:t>
            </w:r>
          </w:p>
        </w:tc>
        <w:tc>
          <w:tcPr>
            <w:tcW w:w="1843" w:type="dxa"/>
            <w:gridSpan w:val="2"/>
            <w:tcBorders>
              <w:bottom w:val="single" w:sz="4" w:space="0" w:color="auto"/>
            </w:tcBorders>
          </w:tcPr>
          <w:p>
            <w:pPr>
              <w:pStyle w:val="style0"/>
              <w:rPr/>
            </w:pPr>
            <w:r>
              <w:rPr>
                <w:lang w:val="en-US"/>
              </w:rPr>
              <w:t>Black stool, chest pain, chills, cough,fever, weakness and painful mituration.</w:t>
            </w:r>
          </w:p>
          <w:p>
            <w:pPr>
              <w:pStyle w:val="style0"/>
              <w:rPr/>
            </w:pPr>
            <w:r>
              <w:t>None of these were  observed</w:t>
            </w:r>
          </w:p>
        </w:tc>
      </w:tr>
      <w:tr>
        <w:tblPrEx/>
        <w:trPr>
          <w:trHeight w:val="2231" w:hRule="atLeast"/>
        </w:trPr>
        <w:tc>
          <w:tcPr>
            <w:tcW w:w="1170" w:type="dxa"/>
            <w:tcBorders>
              <w:bottom w:val="single" w:sz="4" w:space="0" w:color="auto"/>
            </w:tcBorders>
          </w:tcPr>
          <w:p>
            <w:pPr>
              <w:pStyle w:val="style0"/>
              <w:rPr/>
            </w:pPr>
            <w:r>
              <w:t>20/10/16</w:t>
            </w:r>
          </w:p>
          <w:p>
            <w:pPr>
              <w:pStyle w:val="style0"/>
              <w:rPr/>
            </w:pPr>
          </w:p>
          <w:p>
            <w:pPr>
              <w:pStyle w:val="style0"/>
              <w:rPr/>
            </w:pPr>
          </w:p>
          <w:p>
            <w:pPr>
              <w:pStyle w:val="style0"/>
              <w:rPr/>
            </w:pPr>
          </w:p>
          <w:p>
            <w:pPr>
              <w:pStyle w:val="style0"/>
              <w:rPr/>
            </w:pPr>
            <w:r>
              <w:t>23/10/16</w:t>
            </w:r>
          </w:p>
          <w:p>
            <w:pPr>
              <w:pStyle w:val="style0"/>
              <w:rPr/>
            </w:pPr>
          </w:p>
        </w:tc>
        <w:tc>
          <w:tcPr>
            <w:tcW w:w="1377" w:type="dxa"/>
            <w:tcBorders>
              <w:bottom w:val="single" w:sz="4" w:space="0" w:color="auto"/>
            </w:tcBorders>
          </w:tcPr>
          <w:p>
            <w:pPr>
              <w:pStyle w:val="style0"/>
              <w:rPr/>
            </w:pPr>
            <w:r>
              <w:t xml:space="preserve">Intravenous </w:t>
            </w:r>
            <w:r>
              <w:t>Flagyl</w:t>
            </w:r>
          </w:p>
          <w:p>
            <w:pPr>
              <w:pStyle w:val="style0"/>
              <w:rPr/>
            </w:pPr>
          </w:p>
          <w:p>
            <w:pPr>
              <w:pStyle w:val="style0"/>
              <w:rPr/>
            </w:pPr>
          </w:p>
          <w:p>
            <w:pPr>
              <w:pStyle w:val="style0"/>
              <w:rPr/>
            </w:pPr>
            <w:r>
              <w:t xml:space="preserve">Tablets </w:t>
            </w:r>
            <w:r>
              <w:t>Flagyl</w:t>
            </w:r>
          </w:p>
        </w:tc>
        <w:tc>
          <w:tcPr>
            <w:tcW w:w="2556" w:type="dxa"/>
            <w:gridSpan w:val="3"/>
            <w:tcBorders>
              <w:bottom w:val="single" w:sz="4" w:space="0" w:color="auto"/>
            </w:tcBorders>
          </w:tcPr>
          <w:p>
            <w:pPr>
              <w:pStyle w:val="style0"/>
              <w:rPr/>
            </w:pPr>
            <w:r>
              <w:t xml:space="preserve">500mg three times daily for 48 hours intravenously </w:t>
            </w:r>
          </w:p>
          <w:p>
            <w:pPr>
              <w:pStyle w:val="style0"/>
              <w:rPr/>
            </w:pPr>
          </w:p>
          <w:p>
            <w:pPr>
              <w:pStyle w:val="style0"/>
              <w:rPr/>
            </w:pPr>
            <w:r>
              <w:t>400mg three times daily for five days orally</w:t>
            </w:r>
          </w:p>
        </w:tc>
        <w:tc>
          <w:tcPr>
            <w:tcW w:w="1816" w:type="dxa"/>
            <w:gridSpan w:val="2"/>
            <w:tcBorders>
              <w:bottom w:val="single" w:sz="4" w:space="0" w:color="auto"/>
            </w:tcBorders>
          </w:tcPr>
          <w:p>
            <w:pPr>
              <w:pStyle w:val="style0"/>
              <w:rPr/>
            </w:pPr>
            <w:r>
              <w:t>Amoebicide</w:t>
            </w:r>
          </w:p>
        </w:tc>
        <w:tc>
          <w:tcPr>
            <w:tcW w:w="1971" w:type="dxa"/>
            <w:gridSpan w:val="2"/>
            <w:tcBorders>
              <w:bottom w:val="single" w:sz="4" w:space="0" w:color="auto"/>
            </w:tcBorders>
          </w:tcPr>
          <w:p>
            <w:pPr>
              <w:pStyle w:val="style0"/>
              <w:rPr/>
            </w:pPr>
            <w:r>
              <w:t>For the control of  infection</w:t>
            </w:r>
          </w:p>
        </w:tc>
        <w:tc>
          <w:tcPr>
            <w:tcW w:w="2126" w:type="dxa"/>
            <w:gridSpan w:val="2"/>
            <w:tcBorders>
              <w:bottom w:val="single" w:sz="4" w:space="0" w:color="auto"/>
            </w:tcBorders>
          </w:tcPr>
          <w:p>
            <w:pPr>
              <w:pStyle w:val="style0"/>
              <w:rPr/>
            </w:pPr>
            <w:r>
              <w:t xml:space="preserve">Is reduced to disrupt energy metabolism of anaerobes by hindering the replication, transcription and repaired process of DNA results in cell death. Presence of oxygen prevents reduction of metronidazole and so reduces its cytotoxicity    </w:t>
            </w:r>
          </w:p>
        </w:tc>
        <w:tc>
          <w:tcPr>
            <w:tcW w:w="1985" w:type="dxa"/>
            <w:tcBorders>
              <w:bottom w:val="single" w:sz="4" w:space="0" w:color="auto"/>
            </w:tcBorders>
          </w:tcPr>
          <w:p>
            <w:pPr>
              <w:pStyle w:val="style0"/>
              <w:rPr/>
            </w:pPr>
            <w:r>
              <w:t>Client did not have wound infection</w:t>
            </w:r>
          </w:p>
        </w:tc>
        <w:tc>
          <w:tcPr>
            <w:tcW w:w="1843" w:type="dxa"/>
            <w:tcBorders>
              <w:bottom w:val="single" w:sz="4" w:space="0" w:color="auto"/>
            </w:tcBorders>
          </w:tcPr>
          <w:p>
            <w:pPr>
              <w:pStyle w:val="style0"/>
              <w:rPr/>
            </w:pPr>
            <w:r>
              <w:t xml:space="preserve">Headache, Nausea and vomiting dizziness </w:t>
            </w:r>
          </w:p>
          <w:p>
            <w:pPr>
              <w:pStyle w:val="style0"/>
              <w:rPr/>
            </w:pPr>
            <w:r>
              <w:t>Abdominal cramps</w:t>
            </w:r>
          </w:p>
          <w:p>
            <w:pPr>
              <w:pStyle w:val="style0"/>
              <w:rPr/>
            </w:pPr>
            <w:r>
              <w:t>P</w:t>
            </w:r>
            <w:r>
              <w:t>olyur</w:t>
            </w:r>
            <w:r>
              <w:t>ia.</w:t>
            </w:r>
          </w:p>
          <w:p>
            <w:pPr>
              <w:pStyle w:val="style0"/>
              <w:rPr/>
            </w:pPr>
            <w:r>
              <w:t>None of these were  observed</w:t>
            </w:r>
          </w:p>
          <w:p>
            <w:pPr>
              <w:pStyle w:val="style0"/>
              <w:rPr/>
            </w:pPr>
          </w:p>
        </w:tc>
      </w:tr>
      <w:tr>
        <w:tblPrEx/>
        <w:trPr>
          <w:trHeight w:val="2231" w:hRule="atLeast"/>
        </w:trPr>
        <w:tc>
          <w:tcPr>
            <w:tcW w:w="1170" w:type="dxa"/>
            <w:tcBorders>
              <w:bottom w:val="single" w:sz="4" w:space="0" w:color="auto"/>
            </w:tcBorders>
          </w:tcPr>
          <w:p>
            <w:pPr>
              <w:pStyle w:val="style0"/>
              <w:rPr/>
            </w:pPr>
            <w:r>
              <w:t>20/</w:t>
            </w:r>
            <w:r>
              <w:rPr>
                <w:lang w:val="en-US"/>
              </w:rPr>
              <w:t>8/23</w:t>
            </w:r>
          </w:p>
          <w:p>
            <w:pPr>
              <w:pStyle w:val="style0"/>
              <w:rPr/>
            </w:pPr>
          </w:p>
          <w:p>
            <w:pPr>
              <w:pStyle w:val="style0"/>
              <w:rPr/>
            </w:pPr>
          </w:p>
          <w:p>
            <w:pPr>
              <w:pStyle w:val="style0"/>
              <w:rPr/>
            </w:pPr>
          </w:p>
        </w:tc>
        <w:tc>
          <w:tcPr>
            <w:tcW w:w="1377" w:type="dxa"/>
            <w:tcBorders>
              <w:bottom w:val="single" w:sz="4" w:space="0" w:color="auto"/>
            </w:tcBorders>
          </w:tcPr>
          <w:p>
            <w:pPr>
              <w:pStyle w:val="style0"/>
              <w:rPr/>
            </w:pPr>
            <w:r>
              <w:rPr>
                <w:lang w:val="en-US"/>
              </w:rPr>
              <w:t xml:space="preserve">Paracetamol </w:t>
            </w:r>
          </w:p>
        </w:tc>
        <w:tc>
          <w:tcPr>
            <w:tcW w:w="2556" w:type="dxa"/>
            <w:gridSpan w:val="3"/>
            <w:tcBorders>
              <w:bottom w:val="single" w:sz="4" w:space="0" w:color="auto"/>
            </w:tcBorders>
          </w:tcPr>
          <w:p>
            <w:pPr>
              <w:pStyle w:val="style0"/>
              <w:rPr/>
            </w:pPr>
            <w:r>
              <w:rPr>
                <w:lang w:val="en-US"/>
              </w:rPr>
              <w:t>Inj.1gtidx1.</w:t>
            </w:r>
          </w:p>
        </w:tc>
        <w:tc>
          <w:tcPr>
            <w:tcW w:w="1816" w:type="dxa"/>
            <w:gridSpan w:val="2"/>
            <w:tcBorders>
              <w:bottom w:val="single" w:sz="4" w:space="0" w:color="auto"/>
            </w:tcBorders>
          </w:tcPr>
          <w:p>
            <w:pPr>
              <w:pStyle w:val="style0"/>
              <w:rPr/>
            </w:pPr>
            <w:r>
              <w:t>Nonsteroidal</w:t>
            </w:r>
            <w:r>
              <w:t xml:space="preserve"> Anti- inflammatory drug (NSAID)</w:t>
            </w:r>
          </w:p>
        </w:tc>
        <w:tc>
          <w:tcPr>
            <w:tcW w:w="1971" w:type="dxa"/>
            <w:gridSpan w:val="2"/>
            <w:tcBorders>
              <w:bottom w:val="single" w:sz="4" w:space="0" w:color="auto"/>
            </w:tcBorders>
          </w:tcPr>
          <w:p>
            <w:pPr>
              <w:pStyle w:val="style0"/>
              <w:rPr/>
            </w:pPr>
            <w:r>
              <w:t>Produces an anti-inflammatory ,analgesic and anti-pyretic effects possibly by  inhibiting prostaglandin synthesis</w:t>
            </w:r>
          </w:p>
        </w:tc>
        <w:tc>
          <w:tcPr>
            <w:tcW w:w="2126" w:type="dxa"/>
            <w:gridSpan w:val="2"/>
            <w:tcBorders>
              <w:bottom w:val="single" w:sz="4" w:space="0" w:color="auto"/>
            </w:tcBorders>
          </w:tcPr>
          <w:p>
            <w:pPr>
              <w:pStyle w:val="style0"/>
              <w:rPr/>
            </w:pPr>
            <w:r>
              <w:t>It inhibits ascending pain pathwa</w:t>
            </w:r>
            <w:r>
              <w:t>ys, thus altering response to pain and sedation</w:t>
            </w:r>
          </w:p>
        </w:tc>
        <w:tc>
          <w:tcPr>
            <w:tcW w:w="1985" w:type="dxa"/>
            <w:tcBorders>
              <w:bottom w:val="single" w:sz="4" w:space="0" w:color="auto"/>
            </w:tcBorders>
          </w:tcPr>
          <w:p>
            <w:pPr>
              <w:pStyle w:val="style0"/>
              <w:rPr/>
            </w:pPr>
            <w:r>
              <w:t>Pain was relieved after drug was administered</w:t>
            </w:r>
          </w:p>
        </w:tc>
        <w:tc>
          <w:tcPr>
            <w:tcW w:w="1843" w:type="dxa"/>
            <w:tcBorders>
              <w:bottom w:val="single" w:sz="4" w:space="0" w:color="auto"/>
            </w:tcBorders>
          </w:tcPr>
          <w:p>
            <w:pPr>
              <w:pStyle w:val="style0"/>
              <w:rPr/>
            </w:pPr>
            <w:r>
              <w:t>Headache, Depression</w:t>
            </w:r>
          </w:p>
          <w:p>
            <w:pPr>
              <w:pStyle w:val="style0"/>
              <w:rPr/>
            </w:pPr>
            <w:r>
              <w:t>Nausea and vomiting,</w:t>
            </w:r>
          </w:p>
          <w:p>
            <w:pPr>
              <w:pStyle w:val="style0"/>
              <w:rPr/>
            </w:pPr>
            <w:r>
              <w:t>Irritability, Insomnia</w:t>
            </w:r>
          </w:p>
          <w:p>
            <w:pPr>
              <w:pStyle w:val="style0"/>
              <w:rPr/>
            </w:pPr>
            <w:r>
              <w:t>Anxiety, GIT bleeding These side effects were not observed</w:t>
            </w:r>
          </w:p>
        </w:tc>
      </w:tr>
      <w:tr>
        <w:tblPrEx/>
        <w:trPr>
          <w:trHeight w:val="3311" w:hRule="atLeast"/>
        </w:trPr>
        <w:tc>
          <w:tcPr>
            <w:tcW w:w="1170" w:type="dxa"/>
            <w:tcBorders>
              <w:top w:val="single" w:sz="4" w:space="0" w:color="auto"/>
            </w:tcBorders>
          </w:tcPr>
          <w:p>
            <w:pPr>
              <w:pStyle w:val="style0"/>
              <w:rPr/>
            </w:pPr>
            <w:r>
              <w:t>20/10/16</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tc>
        <w:tc>
          <w:tcPr>
            <w:tcW w:w="1377" w:type="dxa"/>
            <w:tcBorders>
              <w:top w:val="single" w:sz="4" w:space="0" w:color="auto"/>
            </w:tcBorders>
          </w:tcPr>
          <w:p>
            <w:pPr>
              <w:pStyle w:val="style0"/>
              <w:rPr/>
            </w:pPr>
            <w:r>
              <w:t>Intravenous ringers lactate solution</w:t>
            </w:r>
          </w:p>
          <w:p>
            <w:pPr>
              <w:pStyle w:val="style0"/>
              <w:rPr/>
            </w:pPr>
          </w:p>
          <w:p>
            <w:pPr>
              <w:pStyle w:val="style0"/>
              <w:rPr/>
            </w:pPr>
          </w:p>
          <w:p>
            <w:pPr>
              <w:pStyle w:val="style0"/>
              <w:rPr/>
            </w:pPr>
          </w:p>
          <w:p>
            <w:pPr>
              <w:pStyle w:val="style0"/>
              <w:rPr/>
            </w:pPr>
          </w:p>
        </w:tc>
        <w:tc>
          <w:tcPr>
            <w:tcW w:w="2556" w:type="dxa"/>
            <w:gridSpan w:val="3"/>
            <w:tcBorders>
              <w:top w:val="single" w:sz="4" w:space="0" w:color="auto"/>
            </w:tcBorders>
          </w:tcPr>
          <w:p>
            <w:pPr>
              <w:pStyle w:val="style0"/>
              <w:rPr/>
            </w:pPr>
            <w:r>
              <w:t>1 litre daily for 24 hours intravenously</w:t>
            </w:r>
          </w:p>
          <w:p>
            <w:pPr>
              <w:pStyle w:val="style0"/>
              <w:rPr/>
            </w:pPr>
          </w:p>
          <w:p>
            <w:pPr>
              <w:pStyle w:val="style0"/>
              <w:rPr/>
            </w:pPr>
          </w:p>
          <w:p>
            <w:pPr>
              <w:pStyle w:val="style0"/>
              <w:rPr/>
            </w:pPr>
          </w:p>
          <w:p>
            <w:pPr>
              <w:pStyle w:val="style0"/>
              <w:rPr/>
            </w:pPr>
          </w:p>
          <w:p>
            <w:pPr>
              <w:pStyle w:val="style0"/>
              <w:rPr/>
            </w:pPr>
          </w:p>
          <w:p>
            <w:pPr>
              <w:pStyle w:val="style0"/>
              <w:rPr/>
            </w:pPr>
          </w:p>
        </w:tc>
        <w:tc>
          <w:tcPr>
            <w:tcW w:w="1816" w:type="dxa"/>
            <w:gridSpan w:val="2"/>
            <w:tcBorders>
              <w:top w:val="single" w:sz="4" w:space="0" w:color="auto"/>
            </w:tcBorders>
          </w:tcPr>
          <w:p>
            <w:pPr>
              <w:pStyle w:val="style0"/>
              <w:rPr/>
            </w:pPr>
            <w:r>
              <w:t>Intravenous fluid and electrolyte.</w:t>
            </w:r>
          </w:p>
          <w:p>
            <w:pPr>
              <w:pStyle w:val="style0"/>
              <w:rPr/>
            </w:pPr>
            <w:r>
              <w:t>(isotonic)</w:t>
            </w:r>
          </w:p>
          <w:p>
            <w:pPr>
              <w:pStyle w:val="style0"/>
              <w:rPr/>
            </w:pPr>
          </w:p>
          <w:p>
            <w:pPr>
              <w:pStyle w:val="style0"/>
              <w:rPr/>
            </w:pPr>
          </w:p>
          <w:p>
            <w:pPr>
              <w:pStyle w:val="style0"/>
              <w:rPr/>
            </w:pPr>
          </w:p>
          <w:p>
            <w:pPr>
              <w:pStyle w:val="style0"/>
              <w:rPr/>
            </w:pPr>
          </w:p>
          <w:p>
            <w:pPr>
              <w:pStyle w:val="style0"/>
              <w:rPr/>
            </w:pPr>
          </w:p>
        </w:tc>
        <w:tc>
          <w:tcPr>
            <w:tcW w:w="1971" w:type="dxa"/>
            <w:gridSpan w:val="2"/>
            <w:tcBorders>
              <w:top w:val="single" w:sz="4" w:space="0" w:color="auto"/>
            </w:tcBorders>
          </w:tcPr>
          <w:p>
            <w:pPr>
              <w:pStyle w:val="style0"/>
              <w:rPr/>
            </w:pPr>
            <w:r>
              <w:t>Replaces fluid and electrolytes in the body</w:t>
            </w:r>
          </w:p>
          <w:p>
            <w:pPr>
              <w:pStyle w:val="style0"/>
              <w:rPr/>
            </w:pPr>
          </w:p>
          <w:p>
            <w:pPr>
              <w:pStyle w:val="style0"/>
              <w:rPr/>
            </w:pPr>
          </w:p>
          <w:p>
            <w:pPr>
              <w:pStyle w:val="style0"/>
              <w:rPr/>
            </w:pPr>
          </w:p>
          <w:p>
            <w:pPr>
              <w:pStyle w:val="style0"/>
              <w:rPr/>
            </w:pPr>
          </w:p>
          <w:p>
            <w:pPr>
              <w:pStyle w:val="style0"/>
              <w:rPr/>
            </w:pPr>
          </w:p>
        </w:tc>
        <w:tc>
          <w:tcPr>
            <w:tcW w:w="2126" w:type="dxa"/>
            <w:gridSpan w:val="2"/>
            <w:tcBorders>
              <w:top w:val="single" w:sz="4" w:space="0" w:color="auto"/>
            </w:tcBorders>
          </w:tcPr>
          <w:p>
            <w:pPr>
              <w:pStyle w:val="style0"/>
              <w:rPr/>
            </w:pPr>
            <w:r>
              <w:t>It provides glucose calories for metabolic needs and controls water distribution throughout the body</w:t>
            </w:r>
          </w:p>
        </w:tc>
        <w:tc>
          <w:tcPr>
            <w:tcW w:w="1985" w:type="dxa"/>
            <w:tcBorders>
              <w:top w:val="single" w:sz="4" w:space="0" w:color="auto"/>
            </w:tcBorders>
          </w:tcPr>
          <w:p>
            <w:pPr>
              <w:pStyle w:val="style0"/>
              <w:rPr/>
            </w:pPr>
            <w:r>
              <w:t>Fluid and electrolyte balance was maintained</w:t>
            </w:r>
          </w:p>
          <w:p>
            <w:pPr>
              <w:pStyle w:val="style0"/>
              <w:rPr/>
            </w:pPr>
          </w:p>
          <w:p>
            <w:pPr>
              <w:pStyle w:val="style0"/>
              <w:rPr/>
            </w:pPr>
          </w:p>
          <w:p>
            <w:pPr>
              <w:pStyle w:val="style0"/>
              <w:rPr/>
            </w:pPr>
          </w:p>
          <w:p>
            <w:pPr>
              <w:pStyle w:val="style0"/>
              <w:rPr/>
            </w:pPr>
          </w:p>
          <w:p>
            <w:pPr>
              <w:pStyle w:val="style0"/>
              <w:rPr/>
            </w:pPr>
          </w:p>
        </w:tc>
        <w:tc>
          <w:tcPr>
            <w:tcW w:w="1843" w:type="dxa"/>
            <w:tcBorders>
              <w:top w:val="single" w:sz="4" w:space="0" w:color="auto"/>
            </w:tcBorders>
          </w:tcPr>
          <w:p>
            <w:pPr>
              <w:pStyle w:val="style0"/>
              <w:rPr/>
            </w:pPr>
            <w:r>
              <w:t>Heart failure, Oedema</w:t>
            </w:r>
          </w:p>
          <w:p>
            <w:pPr>
              <w:pStyle w:val="style0"/>
              <w:rPr/>
            </w:pPr>
            <w:r>
              <w:t>Serious electrolyte balance.</w:t>
            </w:r>
          </w:p>
          <w:p>
            <w:pPr>
              <w:pStyle w:val="style0"/>
              <w:rPr/>
            </w:pPr>
            <w:r>
              <w:t>These side effects were not observed</w:t>
            </w:r>
          </w:p>
          <w:p>
            <w:pPr>
              <w:pStyle w:val="style0"/>
              <w:rPr/>
            </w:pPr>
          </w:p>
          <w:p>
            <w:pPr>
              <w:pStyle w:val="style0"/>
              <w:rPr/>
            </w:pPr>
          </w:p>
        </w:tc>
      </w:tr>
      <w:tr>
        <w:tblPrEx/>
        <w:trPr>
          <w:trHeight w:val="3108" w:hRule="atLeast"/>
        </w:trPr>
        <w:tc>
          <w:tcPr>
            <w:tcW w:w="1170" w:type="dxa"/>
            <w:tcBorders>
              <w:top w:val="single" w:sz="4" w:space="0" w:color="auto"/>
            </w:tcBorders>
          </w:tcPr>
          <w:p>
            <w:pPr>
              <w:pStyle w:val="style0"/>
              <w:rPr/>
            </w:pPr>
            <w:r>
              <w:t>2</w:t>
            </w:r>
            <w:r>
              <w:rPr>
                <w:lang w:val="en-US"/>
              </w:rPr>
              <w:t>1</w:t>
            </w:r>
            <w:r>
              <w:t>/</w:t>
            </w:r>
            <w:r>
              <w:rPr>
                <w:lang w:val="en-US"/>
              </w:rPr>
              <w:t>9</w:t>
            </w:r>
            <w:r>
              <w:t>/</w:t>
            </w:r>
            <w:r>
              <w:rPr>
                <w:lang w:val="en-US"/>
              </w:rPr>
              <w:t>23</w:t>
            </w:r>
          </w:p>
          <w:p>
            <w:pPr>
              <w:pStyle w:val="style0"/>
              <w:rPr/>
            </w:pPr>
          </w:p>
        </w:tc>
        <w:tc>
          <w:tcPr>
            <w:tcW w:w="1377" w:type="dxa"/>
            <w:tcBorders>
              <w:top w:val="single" w:sz="4" w:space="0" w:color="auto"/>
            </w:tcBorders>
          </w:tcPr>
          <w:p>
            <w:pPr>
              <w:pStyle w:val="style0"/>
              <w:rPr/>
            </w:pPr>
            <w:r>
              <w:rPr>
                <w:lang w:val="en-US"/>
              </w:rPr>
              <w:t>Intravenous destrox normal seline</w:t>
            </w:r>
          </w:p>
        </w:tc>
        <w:tc>
          <w:tcPr>
            <w:tcW w:w="2556" w:type="dxa"/>
            <w:gridSpan w:val="3"/>
            <w:tcBorders>
              <w:top w:val="single" w:sz="4" w:space="0" w:color="auto"/>
            </w:tcBorders>
          </w:tcPr>
          <w:p>
            <w:pPr>
              <w:pStyle w:val="style0"/>
              <w:rPr/>
            </w:pPr>
            <w:r>
              <w:rPr>
                <w:lang w:val="en-US"/>
              </w:rPr>
              <w:t>500mls for 24hours</w:t>
            </w:r>
          </w:p>
        </w:tc>
        <w:tc>
          <w:tcPr>
            <w:tcW w:w="1816" w:type="dxa"/>
            <w:gridSpan w:val="2"/>
            <w:tcBorders>
              <w:top w:val="single" w:sz="4" w:space="0" w:color="auto"/>
            </w:tcBorders>
          </w:tcPr>
          <w:p>
            <w:pPr>
              <w:pStyle w:val="style0"/>
              <w:rPr/>
            </w:pPr>
            <w:r>
              <w:t>Hy</w:t>
            </w:r>
            <w:r>
              <w:rPr>
                <w:lang w:val="en-US"/>
              </w:rPr>
              <w:t>potonic</w:t>
            </w:r>
          </w:p>
        </w:tc>
        <w:tc>
          <w:tcPr>
            <w:tcW w:w="1971" w:type="dxa"/>
            <w:gridSpan w:val="2"/>
            <w:tcBorders>
              <w:top w:val="single" w:sz="4" w:space="0" w:color="auto"/>
            </w:tcBorders>
          </w:tcPr>
          <w:p>
            <w:pPr>
              <w:pStyle w:val="style0"/>
              <w:rPr/>
            </w:pPr>
            <w:r>
              <w:rPr>
                <w:lang w:val="en-US"/>
              </w:rPr>
              <w:t>To hydrate the patient as administrator.</w:t>
            </w:r>
          </w:p>
          <w:p>
            <w:pPr>
              <w:pStyle w:val="style0"/>
              <w:rPr/>
            </w:pPr>
          </w:p>
        </w:tc>
        <w:tc>
          <w:tcPr>
            <w:tcW w:w="2126" w:type="dxa"/>
            <w:gridSpan w:val="2"/>
            <w:tcBorders>
              <w:top w:val="single" w:sz="4" w:space="0" w:color="auto"/>
            </w:tcBorders>
          </w:tcPr>
          <w:p>
            <w:pPr>
              <w:pStyle w:val="style0"/>
              <w:rPr/>
            </w:pPr>
            <w:r>
              <w:rPr>
                <w:lang w:val="en-US"/>
              </w:rPr>
              <w:t>To provide the body with extra water and carbohydrates(calories from sugar).</w:t>
            </w:r>
          </w:p>
        </w:tc>
        <w:tc>
          <w:tcPr>
            <w:tcW w:w="1985" w:type="dxa"/>
            <w:tcBorders>
              <w:top w:val="single" w:sz="4" w:space="0" w:color="auto"/>
            </w:tcBorders>
          </w:tcPr>
          <w:p>
            <w:pPr>
              <w:pStyle w:val="style0"/>
              <w:rPr/>
            </w:pPr>
            <w:r>
              <w:rPr>
                <w:lang w:val="en-US"/>
              </w:rPr>
              <w:t>To maintain patient glocose level.</w:t>
            </w:r>
          </w:p>
        </w:tc>
        <w:tc>
          <w:tcPr>
            <w:tcW w:w="1843" w:type="dxa"/>
            <w:tcBorders>
              <w:top w:val="single" w:sz="4" w:space="0" w:color="auto"/>
            </w:tcBorders>
          </w:tcPr>
          <w:p>
            <w:pPr>
              <w:pStyle w:val="style0"/>
              <w:rPr/>
            </w:pPr>
            <w:r>
              <w:rPr>
                <w:lang w:val="en-US"/>
              </w:rPr>
              <w:t>Allergies reactions, abnormally low phosphate levels, diabetes mellitus and fever.</w:t>
            </w:r>
          </w:p>
          <w:p>
            <w:pPr>
              <w:pStyle w:val="style0"/>
              <w:rPr/>
            </w:pPr>
            <w:r>
              <w:t>These side effects were not observed</w:t>
            </w:r>
          </w:p>
        </w:tc>
      </w:tr>
      <w:tr>
        <w:tblPrEx/>
        <w:trPr/>
        <w:tc>
          <w:tcPr>
            <w:tcW w:w="1170" w:type="dxa"/>
            <w:tcBorders/>
          </w:tcPr>
          <w:p>
            <w:pPr>
              <w:pStyle w:val="style0"/>
              <w:rPr/>
            </w:pPr>
            <w:r>
              <w:t>15/11/16</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20/10/16</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20/10/16</w:t>
            </w:r>
          </w:p>
          <w:p>
            <w:pPr>
              <w:pStyle w:val="style0"/>
              <w:rPr/>
            </w:pPr>
          </w:p>
        </w:tc>
        <w:tc>
          <w:tcPr>
            <w:tcW w:w="1377" w:type="dxa"/>
            <w:tcBorders/>
          </w:tcPr>
          <w:p>
            <w:pPr>
              <w:pStyle w:val="style0"/>
              <w:rPr/>
            </w:pPr>
            <w:r>
              <w:t xml:space="preserve">Tablets  </w:t>
            </w:r>
            <w:r>
              <w:t>Amoxicilin</w:t>
            </w:r>
            <w:r>
              <w:t xml:space="preserve"> and </w:t>
            </w:r>
            <w:r>
              <w:t>clavulanate</w:t>
            </w:r>
            <w:r>
              <w:t xml:space="preserve"> sodium</w:t>
            </w:r>
          </w:p>
          <w:p>
            <w:pPr>
              <w:pStyle w:val="style0"/>
              <w:rPr/>
            </w:pPr>
          </w:p>
          <w:p>
            <w:pPr>
              <w:pStyle w:val="style0"/>
              <w:rPr/>
            </w:pPr>
          </w:p>
          <w:p>
            <w:pPr>
              <w:pStyle w:val="style0"/>
              <w:rPr/>
            </w:pPr>
          </w:p>
          <w:p>
            <w:pPr>
              <w:pStyle w:val="style0"/>
              <w:rPr/>
            </w:pPr>
          </w:p>
          <w:p>
            <w:pPr>
              <w:pStyle w:val="style0"/>
              <w:rPr/>
            </w:pPr>
            <w:r>
              <w:t>Normal saline</w:t>
            </w:r>
          </w:p>
          <w:p>
            <w:pPr>
              <w:pStyle w:val="style0"/>
              <w:rPr/>
            </w:pPr>
          </w:p>
          <w:p>
            <w:pPr>
              <w:pStyle w:val="style0"/>
              <w:rPr/>
            </w:pPr>
          </w:p>
          <w:p>
            <w:pPr>
              <w:pStyle w:val="style0"/>
              <w:rPr/>
            </w:pPr>
          </w:p>
          <w:p>
            <w:pPr>
              <w:pStyle w:val="style0"/>
              <w:rPr/>
            </w:pPr>
          </w:p>
          <w:p>
            <w:pPr>
              <w:pStyle w:val="style0"/>
              <w:rPr/>
            </w:pPr>
          </w:p>
          <w:p>
            <w:pPr>
              <w:pStyle w:val="style0"/>
              <w:rPr/>
            </w:pPr>
            <w:r>
              <w:t xml:space="preserve">Injection </w:t>
            </w:r>
            <w:r>
              <w:t>pethidine</w:t>
            </w:r>
          </w:p>
        </w:tc>
        <w:tc>
          <w:tcPr>
            <w:tcW w:w="2556" w:type="dxa"/>
            <w:gridSpan w:val="3"/>
            <w:tcBorders/>
          </w:tcPr>
          <w:p>
            <w:pPr>
              <w:pStyle w:val="style0"/>
              <w:rPr/>
            </w:pPr>
            <w:r>
              <w:t xml:space="preserve">1g twice daily for three days </w:t>
            </w:r>
          </w:p>
          <w:p>
            <w:pPr>
              <w:pStyle w:val="style0"/>
              <w:rPr/>
            </w:pPr>
            <w:r>
              <w:t xml:space="preserve">Orally </w:t>
            </w:r>
          </w:p>
          <w:p>
            <w:pPr>
              <w:pStyle w:val="style0"/>
              <w:rPr/>
            </w:pPr>
          </w:p>
          <w:p>
            <w:pPr>
              <w:pStyle w:val="style0"/>
              <w:rPr/>
            </w:pPr>
          </w:p>
          <w:p>
            <w:pPr>
              <w:pStyle w:val="style0"/>
              <w:rPr/>
            </w:pPr>
          </w:p>
          <w:p>
            <w:pPr>
              <w:pStyle w:val="style0"/>
              <w:rPr/>
            </w:pPr>
          </w:p>
          <w:p>
            <w:pPr>
              <w:pStyle w:val="style0"/>
              <w:rPr/>
            </w:pPr>
          </w:p>
          <w:p>
            <w:pPr>
              <w:pStyle w:val="style0"/>
              <w:rPr/>
            </w:pPr>
          </w:p>
          <w:p>
            <w:pPr>
              <w:pStyle w:val="style157"/>
              <w:spacing w:lineRule="auto" w:line="240"/>
              <w:rPr/>
            </w:pPr>
            <w:r>
              <w:t>Route: intravenous</w:t>
            </w:r>
          </w:p>
          <w:p>
            <w:pPr>
              <w:pStyle w:val="style0"/>
              <w:rPr/>
            </w:pPr>
            <w:r>
              <w:t>Dosage: depends on rate of dehydration. Patient was given 1liters daily x24 hours.</w:t>
            </w:r>
          </w:p>
          <w:p>
            <w:pPr>
              <w:pStyle w:val="style0"/>
              <w:rPr/>
            </w:pPr>
          </w:p>
          <w:p>
            <w:pPr>
              <w:pStyle w:val="style0"/>
              <w:rPr/>
            </w:pPr>
          </w:p>
          <w:p>
            <w:pPr>
              <w:pStyle w:val="style0"/>
              <w:rPr/>
            </w:pPr>
            <w:r>
              <w:t>100mg three times daily for 24 hours intramuscularly</w:t>
            </w:r>
          </w:p>
        </w:tc>
        <w:tc>
          <w:tcPr>
            <w:tcW w:w="1816" w:type="dxa"/>
            <w:gridSpan w:val="2"/>
            <w:tcBorders/>
          </w:tcPr>
          <w:p>
            <w:pPr>
              <w:pStyle w:val="style0"/>
              <w:rPr/>
            </w:pPr>
            <w:r>
              <w:t>Aminopenicilins</w:t>
            </w:r>
          </w:p>
          <w:p>
            <w:pPr>
              <w:pStyle w:val="style0"/>
              <w:rPr/>
            </w:pPr>
            <w:r>
              <w:t>(Broad spectrum) antibiotic</w:t>
            </w:r>
          </w:p>
          <w:p>
            <w:pPr>
              <w:pStyle w:val="style0"/>
              <w:rPr/>
            </w:pPr>
          </w:p>
          <w:p>
            <w:pPr>
              <w:pStyle w:val="style0"/>
              <w:rPr/>
            </w:pPr>
          </w:p>
          <w:p>
            <w:pPr>
              <w:pStyle w:val="style0"/>
              <w:rPr/>
            </w:pPr>
          </w:p>
          <w:p>
            <w:pPr>
              <w:pStyle w:val="style0"/>
              <w:rPr/>
            </w:pPr>
          </w:p>
          <w:p>
            <w:pPr>
              <w:pStyle w:val="style0"/>
              <w:rPr/>
            </w:pPr>
          </w:p>
          <w:p>
            <w:pPr>
              <w:pStyle w:val="style0"/>
              <w:rPr/>
            </w:pPr>
            <w:r>
              <w:t>Intravenous Fluid and electrolyte.</w:t>
            </w:r>
          </w:p>
          <w:p>
            <w:pPr>
              <w:pStyle w:val="style0"/>
              <w:rPr/>
            </w:pPr>
            <w:r>
              <w:t>(isotonic)</w:t>
            </w:r>
          </w:p>
          <w:p>
            <w:pPr>
              <w:pStyle w:val="style0"/>
              <w:rPr/>
            </w:pPr>
          </w:p>
          <w:p>
            <w:pPr>
              <w:pStyle w:val="style0"/>
              <w:rPr/>
            </w:pPr>
          </w:p>
          <w:p>
            <w:pPr>
              <w:pStyle w:val="style0"/>
              <w:rPr/>
            </w:pPr>
          </w:p>
          <w:p>
            <w:pPr>
              <w:pStyle w:val="style0"/>
              <w:rPr/>
            </w:pPr>
            <w:r>
              <w:t>Narcotic Analgesic</w:t>
            </w:r>
          </w:p>
        </w:tc>
        <w:tc>
          <w:tcPr>
            <w:tcW w:w="1971" w:type="dxa"/>
            <w:gridSpan w:val="2"/>
            <w:tcBorders/>
          </w:tcPr>
          <w:p>
            <w:pPr>
              <w:pStyle w:val="style0"/>
              <w:rPr/>
            </w:pPr>
            <w:r>
              <w:t>Treat all bacterial infection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Maintains fluid and electrolyte balance in the body.</w:t>
            </w:r>
          </w:p>
          <w:p>
            <w:pPr>
              <w:pStyle w:val="style0"/>
              <w:rPr/>
            </w:pPr>
          </w:p>
          <w:p>
            <w:pPr>
              <w:pStyle w:val="style0"/>
              <w:rPr/>
            </w:pPr>
          </w:p>
          <w:p>
            <w:pPr>
              <w:pStyle w:val="style0"/>
              <w:rPr/>
            </w:pPr>
          </w:p>
          <w:p>
            <w:pPr>
              <w:pStyle w:val="style0"/>
              <w:rPr/>
            </w:pPr>
            <w:r>
              <w:t>Moderate to severe pain, pre-operatively, post operatively</w:t>
            </w:r>
          </w:p>
        </w:tc>
        <w:tc>
          <w:tcPr>
            <w:tcW w:w="2126" w:type="dxa"/>
            <w:gridSpan w:val="2"/>
            <w:tcBorders/>
          </w:tcPr>
          <w:p>
            <w:pPr>
              <w:pStyle w:val="style0"/>
              <w:rPr/>
            </w:pPr>
            <w:r>
              <w:t>Prevents bacterial cell wall synthesis during replication.</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It controls water distribution throughout the body</w:t>
            </w:r>
          </w:p>
          <w:p>
            <w:pPr>
              <w:pStyle w:val="style0"/>
              <w:rPr/>
            </w:pPr>
          </w:p>
          <w:p>
            <w:pPr>
              <w:pStyle w:val="style0"/>
              <w:rPr/>
            </w:pPr>
          </w:p>
          <w:p>
            <w:pPr>
              <w:pStyle w:val="style0"/>
              <w:rPr/>
            </w:pPr>
          </w:p>
          <w:p>
            <w:pPr>
              <w:pStyle w:val="style0"/>
              <w:rPr/>
            </w:pPr>
            <w:r>
              <w:t>It inhibits ascending pain pathways, thus altering response to pain and sedation</w:t>
            </w:r>
          </w:p>
        </w:tc>
        <w:tc>
          <w:tcPr>
            <w:tcW w:w="1985" w:type="dxa"/>
            <w:tcBorders/>
          </w:tcPr>
          <w:p>
            <w:pPr>
              <w:pStyle w:val="style0"/>
              <w:rPr/>
            </w:pPr>
            <w:r>
              <w:t>Wound healed with no infections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Patient was hydrated; regained his energy and electrolyte maintained.</w:t>
            </w:r>
          </w:p>
          <w:p>
            <w:pPr>
              <w:pStyle w:val="style0"/>
              <w:rPr/>
            </w:pPr>
          </w:p>
          <w:p>
            <w:pPr>
              <w:pStyle w:val="style0"/>
              <w:rPr/>
            </w:pPr>
            <w:r>
              <w:t>Drug was well tolerated.  Client’s pain was relieved within 30 minutes.</w:t>
            </w:r>
          </w:p>
        </w:tc>
        <w:tc>
          <w:tcPr>
            <w:tcW w:w="1843" w:type="dxa"/>
            <w:tcBorders/>
          </w:tcPr>
          <w:p>
            <w:pPr>
              <w:pStyle w:val="style0"/>
              <w:rPr/>
            </w:pPr>
            <w:r>
              <w:t>Skin rash, Itching</w:t>
            </w:r>
          </w:p>
          <w:p>
            <w:pPr>
              <w:pStyle w:val="style0"/>
              <w:rPr/>
            </w:pPr>
            <w:r>
              <w:t>Joint/muscle pain</w:t>
            </w:r>
          </w:p>
          <w:p>
            <w:pPr>
              <w:pStyle w:val="style0"/>
              <w:rPr/>
            </w:pPr>
            <w:r>
              <w:t>Nausea</w:t>
            </w:r>
          </w:p>
          <w:p>
            <w:pPr>
              <w:pStyle w:val="style0"/>
              <w:rPr/>
            </w:pPr>
            <w:r>
              <w:t>None of these side effects were observed</w:t>
            </w:r>
          </w:p>
          <w:p>
            <w:pPr>
              <w:pStyle w:val="style0"/>
              <w:rPr/>
            </w:pPr>
          </w:p>
          <w:p>
            <w:pPr>
              <w:pStyle w:val="style157"/>
              <w:spacing w:lineRule="auto" w:line="240"/>
              <w:rPr/>
            </w:pPr>
            <w:r>
              <w:t xml:space="preserve">Fluid overload, pulmonary edema, </w:t>
            </w:r>
            <w:r>
              <w:t>hypovolaemia</w:t>
            </w:r>
            <w:r>
              <w:t>.</w:t>
            </w:r>
          </w:p>
          <w:p>
            <w:pPr>
              <w:pStyle w:val="style0"/>
              <w:rPr/>
            </w:pPr>
            <w:r>
              <w:t xml:space="preserve"> None of these was observed.</w:t>
            </w:r>
          </w:p>
          <w:p>
            <w:pPr>
              <w:pStyle w:val="style0"/>
              <w:rPr/>
            </w:pPr>
          </w:p>
          <w:p>
            <w:pPr>
              <w:pStyle w:val="style0"/>
              <w:rPr/>
            </w:pPr>
            <w:r>
              <w:t xml:space="preserve">Drowsiness, Dizziness Headache, Sedation     </w:t>
            </w:r>
          </w:p>
          <w:p>
            <w:pPr>
              <w:pStyle w:val="style0"/>
              <w:rPr/>
            </w:pPr>
            <w:r>
              <w:t>None of these was observed</w:t>
            </w:r>
          </w:p>
        </w:tc>
      </w:tr>
    </w:tbl>
    <w:p>
      <w:pPr>
        <w:pStyle w:val="style157"/>
        <w:spacing w:lineRule="auto" w:line="480"/>
        <w:rPr/>
        <w:sectPr>
          <w:pgSz w:w="15840" w:h="12240" w:orient="landscape"/>
          <w:pgMar w:top="1134" w:right="1440" w:bottom="1928" w:left="1440" w:header="708" w:footer="708" w:gutter="0"/>
          <w:cols w:space="708"/>
          <w:docGrid w:linePitch="360"/>
        </w:sectPr>
      </w:pPr>
    </w:p>
    <w:p>
      <w:pPr>
        <w:pStyle w:val="style0"/>
        <w:spacing w:lineRule="auto" w:line="480"/>
        <w:rPr>
          <w:b/>
        </w:rPr>
      </w:pPr>
      <w:r>
        <w:rPr>
          <w:b/>
        </w:rPr>
        <w:t xml:space="preserve">COMPLICATIONS </w:t>
      </w:r>
    </w:p>
    <w:p>
      <w:pPr>
        <w:pStyle w:val="style157"/>
        <w:spacing w:lineRule="auto" w:line="480"/>
        <w:rPr/>
      </w:pPr>
      <w:r>
        <w:t>With reference from the literature review, patient did not experience any of the complications of</w:t>
      </w:r>
      <w:r>
        <w:t xml:space="preserve"> appendiciti</w:t>
      </w:r>
      <w:r>
        <w:rPr>
          <w:lang w:val="en-US"/>
        </w:rPr>
        <w:t>s.</w:t>
      </w:r>
    </w:p>
    <w:bookmarkStart w:id="23" w:name="_Toc534481547"/>
    <w:p>
      <w:pPr>
        <w:pStyle w:val="style2"/>
        <w:rPr/>
      </w:pPr>
      <w:r>
        <w:t>2.2 PATIENT / FAMILY STRENGTHS</w:t>
      </w:r>
      <w:bookmarkEnd w:id="23"/>
    </w:p>
    <w:p>
      <w:pPr>
        <w:pStyle w:val="style0"/>
        <w:spacing w:lineRule="auto" w:line="480"/>
        <w:rPr/>
      </w:pPr>
      <w:r>
        <w:t>These are the resources that the patient and family could use in assisting the management and treatment of the patients’ disease.  These were taken into consideration when nursing care activities were being planned.</w:t>
      </w:r>
    </w:p>
    <w:p>
      <w:pPr>
        <w:pStyle w:val="style0"/>
        <w:spacing w:lineRule="auto" w:line="480"/>
        <w:rPr>
          <w:b/>
        </w:rPr>
      </w:pPr>
      <w:r>
        <w:rPr>
          <w:b/>
        </w:rPr>
        <w:t xml:space="preserve">STRENGTHS </w:t>
      </w:r>
    </w:p>
    <w:p>
      <w:pPr>
        <w:pStyle w:val="style0"/>
        <w:spacing w:lineRule="auto" w:line="480"/>
        <w:rPr/>
      </w:pPr>
      <w:r>
        <w:rPr>
          <w:lang w:val="en-US"/>
        </w:rPr>
        <w:t>She</w:t>
      </w:r>
      <w:r>
        <w:t xml:space="preserve"> is</w:t>
      </w:r>
      <w:r>
        <w:t xml:space="preserve"> cooperative and could carry out instructions. </w:t>
      </w:r>
      <w:r>
        <w:rPr>
          <w:lang w:val="en-US"/>
        </w:rPr>
        <w:t>She</w:t>
      </w:r>
      <w:r>
        <w:t xml:space="preserve"> can tolerate </w:t>
      </w:r>
      <w:r>
        <w:t>luke</w:t>
      </w:r>
      <w:r>
        <w:t xml:space="preserve"> warm water bath</w:t>
      </w:r>
      <w:r>
        <w:t>.</w:t>
      </w:r>
      <w:r>
        <w:rPr>
          <w:lang w:val="en-US"/>
        </w:rPr>
        <w:t xml:space="preserve"> </w:t>
      </w:r>
    </w:p>
    <w:p>
      <w:pPr>
        <w:pStyle w:val="style0"/>
        <w:spacing w:lineRule="auto" w:line="480"/>
        <w:rPr/>
      </w:pPr>
      <w:r>
        <w:t xml:space="preserve">Client feels comfortable when lying in the </w:t>
      </w:r>
      <w:r>
        <w:rPr>
          <w:lang w:val="en-US"/>
        </w:rPr>
        <w:t xml:space="preserve">prone </w:t>
      </w:r>
      <w:r>
        <w:t xml:space="preserve"> position.</w:t>
      </w:r>
    </w:p>
    <w:p>
      <w:pPr>
        <w:pStyle w:val="style0"/>
        <w:spacing w:lineRule="auto" w:line="480"/>
        <w:rPr/>
      </w:pPr>
      <w:r>
        <w:rPr>
          <w:lang w:val="en-US"/>
        </w:rPr>
        <w:t>She</w:t>
      </w:r>
      <w:r>
        <w:t xml:space="preserve"> is</w:t>
      </w:r>
      <w:r>
        <w:t xml:space="preserve"> able to sleep at </w:t>
      </w:r>
      <w:r>
        <w:t>least three hours uninterrupted at night.</w:t>
      </w:r>
    </w:p>
    <w:p>
      <w:pPr>
        <w:pStyle w:val="style0"/>
        <w:spacing w:lineRule="auto" w:line="480"/>
        <w:rPr/>
      </w:pPr>
      <w:r>
        <w:t>Client and family a</w:t>
      </w:r>
      <w:r>
        <w:t xml:space="preserve">re willing to know something about the disease condition. </w:t>
      </w:r>
    </w:p>
    <w:p>
      <w:pPr>
        <w:pStyle w:val="style0"/>
        <w:spacing w:lineRule="auto" w:line="480"/>
        <w:rPr/>
      </w:pPr>
      <w:r>
        <w:t xml:space="preserve">Client </w:t>
      </w:r>
      <w:r>
        <w:rPr>
          <w:lang w:val="en-US"/>
        </w:rPr>
        <w:t>and family</w:t>
      </w:r>
      <w:r>
        <w:t xml:space="preserve"> financially sound to pay for the cost of h</w:t>
      </w:r>
      <w:r>
        <w:rPr>
          <w:lang w:val="en-US"/>
        </w:rPr>
        <w:t xml:space="preserve">er </w:t>
      </w:r>
      <w:r>
        <w:t xml:space="preserve">treatment including the purchase of drugs. </w:t>
      </w:r>
      <w:r>
        <w:rPr>
          <w:lang w:val="en-US"/>
        </w:rPr>
        <w:t xml:space="preserve"> </w:t>
      </w:r>
    </w:p>
    <w:bookmarkStart w:id="24" w:name="_Toc534481548"/>
    <w:p>
      <w:pPr>
        <w:pStyle w:val="style2"/>
        <w:rPr/>
      </w:pPr>
      <w:r>
        <w:t xml:space="preserve">2.3 </w:t>
      </w:r>
      <w:r>
        <w:t>HEALTH PROBLEMS</w:t>
      </w:r>
      <w:bookmarkEnd w:id="24"/>
    </w:p>
    <w:p>
      <w:pPr>
        <w:pStyle w:val="style0"/>
        <w:spacing w:lineRule="auto" w:line="480"/>
        <w:rPr/>
      </w:pPr>
      <w:r>
        <w:t>A health problem is any situation or condition in a client that can cause harm to his/her health or that can endanger his/her life.  The health problems identified in the client are listed as follows in their order of priority.</w:t>
      </w:r>
    </w:p>
    <w:p>
      <w:pPr>
        <w:pStyle w:val="style179"/>
        <w:numPr>
          <w:ilvl w:val="0"/>
          <w:numId w:val="12"/>
        </w:numPr>
        <w:spacing w:after="200" w:lineRule="auto" w:line="480"/>
        <w:ind w:left="426"/>
        <w:rPr/>
      </w:pPr>
      <w:r>
        <w:rPr>
          <w:lang w:val="en-US"/>
        </w:rPr>
        <w:t>Patient</w:t>
      </w:r>
      <w:r>
        <w:t xml:space="preserve"> has</w:t>
      </w:r>
      <w:r>
        <w:t xml:space="preserve"> a rise in temperature.</w:t>
      </w:r>
    </w:p>
    <w:p>
      <w:pPr>
        <w:pStyle w:val="style0"/>
        <w:numPr>
          <w:ilvl w:val="0"/>
          <w:numId w:val="0"/>
        </w:numPr>
        <w:spacing w:after="200" w:lineRule="auto" w:line="480"/>
        <w:rPr>
          <w:lang w:val="en-US"/>
        </w:rPr>
      </w:pPr>
      <w:r>
        <w:rPr>
          <w:lang w:val="en-US"/>
        </w:rPr>
        <w:t>2.Patient is anxious about her condition (acute appendicitis)</w:t>
      </w:r>
    </w:p>
    <w:p>
      <w:pPr>
        <w:pStyle w:val="style0"/>
        <w:numPr>
          <w:ilvl w:val="0"/>
          <w:numId w:val="0"/>
        </w:numPr>
        <w:spacing w:after="200" w:lineRule="auto" w:line="480"/>
        <w:rPr>
          <w:lang w:val="en-US"/>
        </w:rPr>
      </w:pPr>
      <w:r>
        <w:rPr>
          <w:lang w:val="en-US"/>
        </w:rPr>
        <w:t>)</w:t>
      </w:r>
    </w:p>
    <w:p>
      <w:pPr>
        <w:pStyle w:val="style0"/>
        <w:numPr>
          <w:ilvl w:val="0"/>
          <w:numId w:val="0"/>
        </w:numPr>
        <w:spacing w:after="200" w:lineRule="auto" w:line="480"/>
        <w:rPr>
          <w:lang w:val="en-US"/>
        </w:rPr>
      </w:pPr>
    </w:p>
    <w:p>
      <w:pPr>
        <w:pStyle w:val="style0"/>
        <w:numPr>
          <w:ilvl w:val="0"/>
          <w:numId w:val="0"/>
        </w:numPr>
        <w:spacing w:after="200" w:lineRule="auto" w:line="480"/>
        <w:rPr>
          <w:lang w:val="en-US"/>
        </w:rPr>
      </w:pPr>
      <w:r>
        <w:rPr>
          <w:lang w:val="en-US"/>
        </w:rPr>
        <w:t>3.Patient is at risk of fluid volume deficit.</w:t>
      </w:r>
    </w:p>
    <w:p>
      <w:pPr>
        <w:pStyle w:val="style0"/>
        <w:numPr>
          <w:ilvl w:val="0"/>
          <w:numId w:val="0"/>
        </w:numPr>
        <w:spacing w:after="200" w:lineRule="auto" w:line="480"/>
        <w:rPr>
          <w:lang w:val="en-US"/>
        </w:rPr>
      </w:pPr>
      <w:r>
        <w:rPr>
          <w:lang w:val="en-US"/>
        </w:rPr>
        <w:t>4.Patient experience loss of appetite.</w:t>
      </w:r>
    </w:p>
    <w:p>
      <w:pPr>
        <w:pStyle w:val="style0"/>
        <w:numPr>
          <w:ilvl w:val="0"/>
          <w:numId w:val="0"/>
        </w:numPr>
        <w:spacing w:after="200" w:lineRule="auto" w:line="480"/>
        <w:rPr>
          <w:lang w:val="en-US"/>
        </w:rPr>
      </w:pPr>
      <w:r>
        <w:rPr>
          <w:lang w:val="en-US"/>
        </w:rPr>
        <w:t>5.patient</w:t>
      </w:r>
      <w:r>
        <w:t xml:space="preserve"> experience</w:t>
      </w:r>
      <w:r>
        <w:t xml:space="preserve"> </w:t>
      </w:r>
      <w:r>
        <w:rPr>
          <w:lang w:val="en-US"/>
        </w:rPr>
        <w:t xml:space="preserve"> abdominal pain especially right illac fossa region</w:t>
      </w:r>
    </w:p>
    <w:p>
      <w:pPr>
        <w:pStyle w:val="style0"/>
        <w:numPr>
          <w:ilvl w:val="0"/>
          <w:numId w:val="0"/>
        </w:numPr>
        <w:spacing w:after="200" w:lineRule="auto" w:line="480"/>
        <w:rPr/>
      </w:pPr>
      <w:r>
        <w:rPr>
          <w:lang w:val="en-US"/>
        </w:rPr>
        <w:t>6.Client</w:t>
      </w:r>
      <w:r>
        <w:t xml:space="preserve"> and family </w:t>
      </w:r>
      <w:r>
        <w:t xml:space="preserve">have </w:t>
      </w:r>
      <w:r>
        <w:t>in</w:t>
      </w:r>
      <w:r>
        <w:t xml:space="preserve">sufficient </w:t>
      </w:r>
      <w:r>
        <w:rPr>
          <w:lang w:val="en-US"/>
        </w:rPr>
        <w:t>knowledge</w:t>
      </w:r>
      <w:r>
        <w:t xml:space="preserve"> about the disease condition.</w:t>
      </w:r>
    </w:p>
    <w:bookmarkStart w:id="25" w:name="_Toc534481549"/>
    <w:p>
      <w:pPr>
        <w:pStyle w:val="style2"/>
        <w:rPr/>
      </w:pPr>
      <w:r>
        <w:t xml:space="preserve">2.4 </w:t>
      </w:r>
      <w:r>
        <w:t>NURSING DIAGNOSIS</w:t>
      </w:r>
      <w:bookmarkEnd w:id="25"/>
    </w:p>
    <w:p>
      <w:pPr>
        <w:pStyle w:val="style0"/>
        <w:spacing w:lineRule="auto" w:line="480"/>
        <w:rPr/>
      </w:pPr>
      <w:r>
        <w:t>Nursing diagnosis is an actual or potential health problem(s) derived from the information gathered about the client through assessment and analysis of data (client health problems).  The diagnosis changed as the condition of the client improves.</w:t>
      </w:r>
    </w:p>
    <w:p>
      <w:pPr>
        <w:pStyle w:val="style0"/>
        <w:spacing w:lineRule="auto" w:line="480"/>
        <w:rPr>
          <w:lang w:val="en-US"/>
        </w:rPr>
      </w:pPr>
      <w:r>
        <w:t>The under mentioned diagnoses were made from client’s health problems as and when they manifested.  They are enumerated in order of priority.</w:t>
      </w:r>
    </w:p>
    <w:p>
      <w:pPr>
        <w:pStyle w:val="style179"/>
        <w:numPr>
          <w:ilvl w:val="0"/>
          <w:numId w:val="0"/>
        </w:numPr>
        <w:spacing w:after="200" w:lineRule="auto" w:line="480"/>
        <w:ind w:left="426" w:firstLine="0"/>
        <w:rPr/>
      </w:pPr>
      <w:r>
        <w:rPr>
          <w:lang w:val="en-US"/>
        </w:rPr>
        <w:t>1.Hyperthermia related to infection (becteria).</w:t>
      </w:r>
    </w:p>
    <w:p>
      <w:pPr>
        <w:pStyle w:val="style0"/>
        <w:numPr>
          <w:ilvl w:val="0"/>
          <w:numId w:val="0"/>
        </w:numPr>
        <w:spacing w:after="200" w:lineRule="auto" w:line="480"/>
        <w:rPr>
          <w:lang w:val="en-US"/>
        </w:rPr>
      </w:pPr>
      <w:r>
        <w:rPr>
          <w:lang w:val="en-US"/>
        </w:rPr>
        <w:t>2.anxiety related unknown outcome of her condition (acute appendicitis).3.</w:t>
      </w:r>
    </w:p>
    <w:p>
      <w:pPr>
        <w:pStyle w:val="style179"/>
        <w:numPr>
          <w:ilvl w:val="0"/>
          <w:numId w:val="0"/>
        </w:numPr>
        <w:spacing w:after="200" w:lineRule="auto" w:line="480"/>
        <w:ind w:left="426" w:firstLine="0"/>
        <w:rPr/>
      </w:pPr>
      <w:r>
        <w:rPr>
          <w:lang w:val="en-US"/>
        </w:rPr>
        <w:t>3.High</w:t>
      </w:r>
      <w:r>
        <w:t xml:space="preserve"> risk for </w:t>
      </w:r>
      <w:r>
        <w:rPr>
          <w:lang w:val="en-US"/>
        </w:rPr>
        <w:t xml:space="preserve"> fluid volume deficit related to vomiting.</w:t>
      </w:r>
    </w:p>
    <w:p>
      <w:pPr>
        <w:pStyle w:val="style0"/>
        <w:numPr>
          <w:ilvl w:val="0"/>
          <w:numId w:val="0"/>
        </w:numPr>
        <w:spacing w:after="200" w:lineRule="auto" w:line="480"/>
        <w:rPr/>
      </w:pPr>
      <w:r>
        <w:rPr>
          <w:lang w:val="en-US"/>
        </w:rPr>
        <w:t>4   .Imbalance nutrition less than body requirement related to loss of appetite.  5.Acute p</w:t>
      </w:r>
      <w:r>
        <w:t xml:space="preserve">ain related to </w:t>
      </w:r>
      <w:r>
        <w:rPr>
          <w:lang w:val="en-US"/>
        </w:rPr>
        <w:t>inflammatory response or reactions.</w:t>
      </w:r>
    </w:p>
    <w:p>
      <w:pPr>
        <w:pStyle w:val="style179"/>
        <w:numPr>
          <w:ilvl w:val="0"/>
          <w:numId w:val="0"/>
        </w:numPr>
        <w:spacing w:after="200" w:lineRule="auto" w:line="480"/>
        <w:ind w:left="426" w:firstLine="0"/>
        <w:rPr/>
      </w:pPr>
      <w:r>
        <w:rPr>
          <w:rFonts w:eastAsia="Calibri"/>
          <w:lang w:val="en-US"/>
        </w:rPr>
        <w:t>6.   Knowledge deficit related to inadequate Q0⁰⁰ about disease condition and treatment regimen</w:t>
      </w:r>
      <w:r>
        <w:t>.</w:t>
      </w:r>
    </w:p>
    <w:p>
      <w:pPr>
        <w:pStyle w:val="style0"/>
        <w:spacing w:after="200" w:lineRule="auto" w:line="480"/>
        <w:rPr/>
      </w:pPr>
    </w:p>
    <w:p>
      <w:pPr>
        <w:pStyle w:val="style0"/>
        <w:spacing w:after="200" w:lineRule="auto" w:line="480"/>
        <w:rPr/>
      </w:pPr>
    </w:p>
    <w:p>
      <w:pPr>
        <w:pStyle w:val="style0"/>
        <w:spacing w:after="200" w:lineRule="auto" w:line="480"/>
        <w:rPr/>
      </w:pPr>
    </w:p>
    <w:p>
      <w:pPr>
        <w:pStyle w:val="style0"/>
        <w:spacing w:after="200" w:lineRule="auto" w:line="480"/>
        <w:rPr/>
      </w:pPr>
    </w:p>
    <w:bookmarkStart w:id="26" w:name="_Toc534481550"/>
    <w:p>
      <w:pPr>
        <w:pStyle w:val="style1"/>
        <w:jc w:val="center"/>
        <w:rPr/>
      </w:pPr>
      <w:r>
        <w:t>CHAPTER</w:t>
      </w:r>
      <w:r>
        <w:t xml:space="preserve"> THREE</w:t>
      </w:r>
      <w:bookmarkEnd w:id="26"/>
    </w:p>
    <w:bookmarkStart w:id="27" w:name="_Toc534481551"/>
    <w:p>
      <w:pPr>
        <w:pStyle w:val="style2"/>
        <w:rPr/>
      </w:pPr>
      <w:r>
        <w:t>3.0 PLANNING FOR PATIENT AND FAMILY CARE</w:t>
      </w:r>
      <w:bookmarkEnd w:id="27"/>
    </w:p>
    <w:p>
      <w:pPr>
        <w:pStyle w:val="style0"/>
        <w:spacing w:after="200" w:lineRule="auto" w:line="480"/>
        <w:rPr>
          <w:rFonts w:eastAsia="Calibri"/>
          <w:lang w:val="en-US"/>
        </w:rPr>
      </w:pPr>
      <w:r>
        <w:rPr>
          <w:rFonts w:eastAsia="Calibri"/>
          <w:lang w:val="en-US"/>
        </w:rPr>
        <w:t>Planning is a systematic approach to patient care, in which the nurse together with the patient and relatives identify the problems of the patients, set realistic goals and objectives for patient care and identify patient strength that will help facilitate the process.</w:t>
      </w:r>
    </w:p>
    <w:p>
      <w:pPr>
        <w:pStyle w:val="style0"/>
        <w:spacing w:after="200" w:lineRule="auto" w:line="480"/>
        <w:rPr>
          <w:rFonts w:eastAsia="Calibri"/>
          <w:lang w:val="en-US"/>
        </w:rPr>
      </w:pPr>
      <w:r>
        <w:rPr>
          <w:rFonts w:eastAsia="Calibri"/>
          <w:lang w:val="en-US"/>
        </w:rPr>
        <w:t>Based on the problems and strengths identified, are suitable nursing orders and interventions made and implemented. At the end of the implementation an evaluation is done to assess whether the set objectives were achieved or not.</w:t>
      </w:r>
    </w:p>
    <w:p>
      <w:pPr>
        <w:pStyle w:val="style0"/>
        <w:spacing w:after="200" w:lineRule="auto" w:line="480"/>
        <w:rPr>
          <w:rFonts w:eastAsia="Calibri"/>
          <w:lang w:val="en-US"/>
        </w:rPr>
      </w:pPr>
      <w:r>
        <w:rPr>
          <w:rFonts w:eastAsia="Calibri"/>
          <w:lang w:val="en-US"/>
        </w:rPr>
        <w:t>Planning is also priority-based and depending on the patient’s condition the set goal can either be long or short termed.</w:t>
      </w:r>
    </w:p>
    <w:bookmarkStart w:id="28" w:name="_Toc534481552"/>
    <w:p>
      <w:pPr>
        <w:pStyle w:val="style2"/>
        <w:rPr/>
      </w:pPr>
      <w:r>
        <w:t>3.1 OBJECTIVES OF CARE</w:t>
      </w:r>
      <w:bookmarkEnd w:id="28"/>
    </w:p>
    <w:p>
      <w:pPr>
        <w:pStyle w:val="style0"/>
        <w:spacing w:after="200" w:lineRule="auto" w:line="480"/>
        <w:rPr>
          <w:rFonts w:eastAsia="Calibri"/>
          <w:lang w:val="en-US"/>
        </w:rPr>
      </w:pPr>
      <w:r>
        <w:rPr>
          <w:rFonts w:eastAsia="Calibri"/>
          <w:lang w:val="en-US"/>
        </w:rPr>
        <w:t>The objectives set for the care of patient after analyses are as follows;</w:t>
      </w:r>
    </w:p>
    <w:p>
      <w:pPr>
        <w:pStyle w:val="style0"/>
        <w:numPr>
          <w:ilvl w:val="0"/>
          <w:numId w:val="13"/>
        </w:numPr>
        <w:spacing w:after="200" w:lineRule="auto" w:line="480"/>
        <w:ind w:left="567"/>
        <w:contextualSpacing/>
        <w:rPr>
          <w:rFonts w:eastAsia="Calibri"/>
          <w:lang w:val="en-US"/>
        </w:rPr>
      </w:pPr>
      <w:r>
        <w:rPr>
          <w:rFonts w:eastAsia="Calibri"/>
          <w:lang w:val="en-US"/>
        </w:rPr>
        <w:t>Client will be relieved of anxiety within 4hours.</w:t>
      </w:r>
    </w:p>
    <w:p>
      <w:pPr>
        <w:pStyle w:val="style0"/>
        <w:numPr>
          <w:ilvl w:val="0"/>
          <w:numId w:val="13"/>
        </w:numPr>
        <w:spacing w:after="200" w:lineRule="auto" w:line="480"/>
        <w:ind w:left="567"/>
        <w:contextualSpacing/>
        <w:rPr>
          <w:rFonts w:eastAsia="Calibri"/>
          <w:lang w:val="en-US"/>
        </w:rPr>
      </w:pPr>
      <w:r>
        <w:rPr>
          <w:rFonts w:eastAsia="Calibri"/>
          <w:lang w:val="en-US"/>
        </w:rPr>
        <w:t>Client will attain a normal body temperature within an hour.</w:t>
      </w:r>
    </w:p>
    <w:p>
      <w:pPr>
        <w:pStyle w:val="style0"/>
        <w:numPr>
          <w:ilvl w:val="0"/>
          <w:numId w:val="13"/>
        </w:numPr>
        <w:spacing w:after="200" w:lineRule="auto" w:line="480"/>
        <w:ind w:left="567"/>
        <w:contextualSpacing/>
        <w:rPr>
          <w:rFonts w:eastAsia="Calibri"/>
          <w:lang w:val="en-US"/>
        </w:rPr>
      </w:pPr>
      <w:r>
        <w:rPr>
          <w:rFonts w:eastAsia="Calibri"/>
          <w:lang w:val="en-US"/>
        </w:rPr>
        <w:t>Client will attend normal hydration level through out hospitalization.</w:t>
      </w:r>
    </w:p>
    <w:p>
      <w:pPr>
        <w:pStyle w:val="style0"/>
        <w:numPr>
          <w:ilvl w:val="0"/>
          <w:numId w:val="13"/>
        </w:numPr>
        <w:spacing w:after="200" w:lineRule="auto" w:line="480"/>
        <w:ind w:left="567"/>
        <w:contextualSpacing/>
        <w:rPr>
          <w:rFonts w:eastAsia="Calibri"/>
          <w:lang w:val="en-US"/>
        </w:rPr>
      </w:pPr>
      <w:r>
        <w:rPr>
          <w:rFonts w:eastAsia="Calibri"/>
          <w:lang w:val="en-US"/>
        </w:rPr>
        <w:t>Client will express a reduction in pain within 6hours.</w:t>
      </w:r>
    </w:p>
    <w:p>
      <w:pPr>
        <w:pStyle w:val="style0"/>
        <w:numPr>
          <w:ilvl w:val="0"/>
          <w:numId w:val="13"/>
        </w:numPr>
        <w:spacing w:after="200" w:lineRule="auto" w:line="480"/>
        <w:ind w:left="567"/>
        <w:contextualSpacing/>
        <w:rPr>
          <w:rFonts w:eastAsia="Calibri"/>
          <w:lang w:val="en-US"/>
        </w:rPr>
      </w:pPr>
      <w:r>
        <w:rPr>
          <w:rFonts w:eastAsia="Calibri"/>
          <w:lang w:val="en-US"/>
        </w:rPr>
        <w:t>Client's will be relieved of vomiting within 24hours</w:t>
      </w:r>
    </w:p>
    <w:p>
      <w:pPr>
        <w:pStyle w:val="style0"/>
        <w:numPr>
          <w:ilvl w:val="0"/>
          <w:numId w:val="13"/>
        </w:numPr>
        <w:spacing w:after="200" w:lineRule="auto" w:line="480"/>
        <w:ind w:left="567"/>
        <w:contextualSpacing/>
        <w:rPr>
          <w:rFonts w:eastAsia="Calibri"/>
          <w:lang w:val="en-US"/>
        </w:rPr>
        <w:sectPr>
          <w:pgSz w:w="12240" w:h="15840" w:orient="portrait"/>
          <w:pgMar w:top="1440" w:right="1440" w:bottom="1440" w:left="1928" w:header="720" w:footer="720" w:gutter="0"/>
          <w:cols w:space="720"/>
          <w:docGrid w:linePitch="360"/>
        </w:sectPr>
      </w:pPr>
      <w:r>
        <w:rPr>
          <w:rFonts w:eastAsia="Calibri"/>
          <w:lang w:val="en-US"/>
        </w:rPr>
        <w:t>Client will gain insight into her  condition</w:t>
      </w:r>
      <w:r>
        <w:rPr>
          <w:rFonts w:eastAsia="Calibri"/>
          <w:lang w:val="en-US"/>
        </w:rPr>
        <w:t xml:space="preserve"> and treatment regimen within 24hours.</w:t>
      </w:r>
    </w:p>
    <w:bookmarkStart w:id="29" w:name="_Toc534481553"/>
    <w:p>
      <w:pPr>
        <w:pStyle w:val="style2"/>
        <w:rPr/>
      </w:pPr>
      <w:r>
        <w:t>3.</w:t>
      </w:r>
      <w:r>
        <w:t>2 PATIENT/ FAMILY NURSING CARE PLAN</w:t>
      </w:r>
      <w:bookmarkEnd w:id="29"/>
    </w:p>
    <w:bookmarkStart w:id="30" w:name="_Toc534480876"/>
    <w:p>
      <w:pPr>
        <w:pStyle w:val="style3"/>
        <w:spacing w:before="0" w:after="0"/>
        <w:rPr>
          <w:rFonts w:eastAsia="Calibri"/>
        </w:rPr>
      </w:pPr>
      <w:r>
        <w:rPr>
          <w:rFonts w:eastAsia="Calibri"/>
        </w:rPr>
        <w:t>TABLE 4: NURSING CARE PLAN</w:t>
      </w:r>
      <w:bookmarkEnd w:id="30"/>
    </w:p>
    <w:p>
      <w:pPr>
        <w:pStyle w:val="style0"/>
        <w:rPr/>
      </w:pPr>
    </w:p>
    <w:tbl>
      <w:tblPr>
        <w:tblStyle w:val="style4098"/>
        <w:tblW w:w="5595" w:type="pct"/>
        <w:tblInd w:w="-743" w:type="dxa"/>
        <w:tblLayout w:type="fixed"/>
        <w:tblLook w:val="04A0" w:firstRow="1" w:lastRow="0" w:firstColumn="1" w:lastColumn="0" w:noHBand="0" w:noVBand="1"/>
      </w:tblPr>
      <w:tblGrid>
        <w:gridCol w:w="1136"/>
        <w:gridCol w:w="1415"/>
        <w:gridCol w:w="2380"/>
        <w:gridCol w:w="2300"/>
        <w:gridCol w:w="3544"/>
        <w:gridCol w:w="216"/>
        <w:gridCol w:w="2476"/>
        <w:gridCol w:w="1277"/>
      </w:tblGrid>
      <w:tr>
        <w:trPr/>
        <w:tc>
          <w:tcPr>
            <w:tcW w:w="385" w:type="pct"/>
            <w:tcBorders/>
          </w:tcPr>
          <w:p>
            <w:pPr>
              <w:pStyle w:val="style0"/>
              <w:spacing w:lineRule="auto" w:line="360"/>
              <w:rPr>
                <w:rFonts w:eastAsia="Calibri"/>
                <w:b/>
                <w:lang w:val="en-US"/>
              </w:rPr>
            </w:pPr>
            <w:r>
              <w:rPr>
                <w:rFonts w:eastAsia="Calibri"/>
                <w:b/>
                <w:lang w:val="en-US"/>
              </w:rPr>
              <w:t>Date /</w:t>
            </w:r>
          </w:p>
          <w:p>
            <w:pPr>
              <w:pStyle w:val="style0"/>
              <w:spacing w:lineRule="auto" w:line="360"/>
              <w:rPr>
                <w:rFonts w:eastAsia="Calibri"/>
                <w:b/>
                <w:lang w:val="en-US"/>
              </w:rPr>
            </w:pPr>
            <w:r>
              <w:rPr>
                <w:rFonts w:eastAsia="Calibri"/>
                <w:b/>
                <w:lang w:val="en-US"/>
              </w:rPr>
              <w:t xml:space="preserve">Time </w:t>
            </w:r>
          </w:p>
        </w:tc>
        <w:tc>
          <w:tcPr>
            <w:tcW w:w="480" w:type="pct"/>
            <w:tcBorders/>
          </w:tcPr>
          <w:p>
            <w:pPr>
              <w:pStyle w:val="style0"/>
              <w:spacing w:lineRule="auto" w:line="360"/>
              <w:rPr>
                <w:rFonts w:eastAsia="Calibri"/>
                <w:b/>
                <w:lang w:val="en-US"/>
              </w:rPr>
            </w:pPr>
            <w:r>
              <w:rPr>
                <w:rFonts w:eastAsia="Calibri"/>
                <w:b/>
                <w:lang w:val="en-US"/>
              </w:rPr>
              <w:t xml:space="preserve">Nursing Diagnosis </w:t>
            </w:r>
          </w:p>
        </w:tc>
        <w:tc>
          <w:tcPr>
            <w:tcW w:w="807" w:type="pct"/>
            <w:tcBorders/>
          </w:tcPr>
          <w:p>
            <w:pPr>
              <w:pStyle w:val="style0"/>
              <w:spacing w:lineRule="auto" w:line="360"/>
              <w:rPr>
                <w:rFonts w:eastAsia="Calibri"/>
                <w:b/>
                <w:lang w:val="en-US"/>
              </w:rPr>
            </w:pPr>
            <w:r>
              <w:rPr>
                <w:rFonts w:eastAsia="Calibri"/>
                <w:b/>
                <w:lang w:val="en-US"/>
              </w:rPr>
              <w:t>Objective/Outcome</w:t>
            </w:r>
          </w:p>
          <w:p>
            <w:pPr>
              <w:pStyle w:val="style0"/>
              <w:spacing w:lineRule="auto" w:line="360"/>
              <w:rPr>
                <w:rFonts w:eastAsia="Calibri"/>
                <w:b/>
                <w:lang w:val="en-US"/>
              </w:rPr>
            </w:pPr>
            <w:r>
              <w:rPr>
                <w:rFonts w:eastAsia="Calibri"/>
                <w:b/>
                <w:lang w:val="en-US"/>
              </w:rPr>
              <w:t xml:space="preserve">Criteria </w:t>
            </w:r>
          </w:p>
        </w:tc>
        <w:tc>
          <w:tcPr>
            <w:tcW w:w="780" w:type="pct"/>
            <w:tcBorders/>
          </w:tcPr>
          <w:p>
            <w:pPr>
              <w:pStyle w:val="style0"/>
              <w:spacing w:lineRule="auto" w:line="360"/>
              <w:rPr>
                <w:rFonts w:eastAsia="Calibri"/>
                <w:b/>
                <w:lang w:val="en-US"/>
              </w:rPr>
            </w:pPr>
            <w:r>
              <w:rPr>
                <w:rFonts w:eastAsia="Calibri"/>
                <w:b/>
                <w:lang w:val="en-US"/>
              </w:rPr>
              <w:t>Nursing</w:t>
            </w:r>
          </w:p>
          <w:p>
            <w:pPr>
              <w:pStyle w:val="style0"/>
              <w:spacing w:lineRule="auto" w:line="360"/>
              <w:rPr>
                <w:rFonts w:eastAsia="Calibri"/>
                <w:b/>
                <w:lang w:val="en-US"/>
              </w:rPr>
            </w:pPr>
            <w:r>
              <w:rPr>
                <w:rFonts w:eastAsia="Calibri"/>
                <w:b/>
                <w:lang w:val="en-US"/>
              </w:rPr>
              <w:t xml:space="preserve">Orders  </w:t>
            </w:r>
          </w:p>
        </w:tc>
        <w:tc>
          <w:tcPr>
            <w:tcW w:w="1202" w:type="pct"/>
            <w:tcBorders/>
          </w:tcPr>
          <w:p>
            <w:pPr>
              <w:pStyle w:val="style0"/>
              <w:spacing w:lineRule="auto" w:line="360"/>
              <w:rPr>
                <w:rFonts w:eastAsia="Calibri"/>
                <w:b/>
                <w:lang w:val="en-US"/>
              </w:rPr>
            </w:pPr>
            <w:r>
              <w:rPr>
                <w:rFonts w:eastAsia="Calibri"/>
                <w:b/>
                <w:lang w:val="en-US"/>
              </w:rPr>
              <w:t xml:space="preserve">Nursing </w:t>
            </w:r>
          </w:p>
          <w:p>
            <w:pPr>
              <w:pStyle w:val="style0"/>
              <w:spacing w:lineRule="auto" w:line="360"/>
              <w:rPr>
                <w:rFonts w:eastAsia="Calibri"/>
                <w:b/>
                <w:lang w:val="en-US"/>
              </w:rPr>
            </w:pPr>
            <w:r>
              <w:rPr>
                <w:rFonts w:eastAsia="Calibri"/>
                <w:b/>
                <w:lang w:val="en-US"/>
              </w:rPr>
              <w:t xml:space="preserve">Intervention </w:t>
            </w:r>
          </w:p>
        </w:tc>
        <w:tc>
          <w:tcPr>
            <w:tcW w:w="81" w:type="pct"/>
            <w:tcBorders/>
          </w:tcPr>
          <w:p>
            <w:pPr>
              <w:pStyle w:val="style0"/>
              <w:spacing w:lineRule="auto" w:line="360"/>
              <w:rPr>
                <w:rFonts w:eastAsia="Calibri"/>
                <w:b/>
                <w:lang w:val="en-US"/>
              </w:rPr>
            </w:pPr>
            <w:r>
              <w:rPr>
                <w:rFonts w:eastAsia="Calibri"/>
                <w:b/>
                <w:lang w:val="en-US"/>
              </w:rPr>
              <w:t>Date /</w:t>
            </w:r>
          </w:p>
          <w:p>
            <w:pPr>
              <w:pStyle w:val="style0"/>
              <w:spacing w:lineRule="auto" w:line="360"/>
              <w:rPr>
                <w:rFonts w:eastAsia="Calibri"/>
                <w:b/>
                <w:lang w:val="en-US"/>
              </w:rPr>
            </w:pPr>
            <w:r>
              <w:rPr>
                <w:rFonts w:eastAsia="Calibri"/>
                <w:b/>
                <w:lang w:val="en-US"/>
              </w:rPr>
              <w:t xml:space="preserve">Time </w:t>
            </w:r>
          </w:p>
        </w:tc>
        <w:tc>
          <w:tcPr>
            <w:tcW w:w="939" w:type="pct"/>
            <w:tcBorders/>
          </w:tcPr>
          <w:p>
            <w:pPr>
              <w:pStyle w:val="style0"/>
              <w:spacing w:lineRule="auto" w:line="360"/>
              <w:rPr>
                <w:rFonts w:eastAsia="Calibri"/>
                <w:b/>
                <w:lang w:val="en-US"/>
              </w:rPr>
            </w:pPr>
            <w:r>
              <w:rPr>
                <w:rFonts w:eastAsia="Calibri"/>
                <w:b/>
                <w:lang w:val="en-US"/>
              </w:rPr>
              <w:t xml:space="preserve">Evaluation </w:t>
            </w:r>
          </w:p>
        </w:tc>
        <w:tc>
          <w:tcPr>
            <w:tcW w:w="433" w:type="pct"/>
            <w:tcBorders/>
          </w:tcPr>
          <w:p>
            <w:pPr>
              <w:pStyle w:val="style0"/>
              <w:spacing w:lineRule="auto" w:line="360"/>
              <w:rPr>
                <w:rFonts w:eastAsia="Calibri"/>
                <w:b/>
                <w:lang w:val="en-US"/>
              </w:rPr>
            </w:pPr>
            <w:r>
              <w:rPr>
                <w:rFonts w:eastAsia="Calibri"/>
                <w:b/>
                <w:lang w:val="en-US"/>
              </w:rPr>
              <w:t xml:space="preserve">Signature </w:t>
            </w:r>
          </w:p>
        </w:tc>
      </w:tr>
      <w:tr>
        <w:tblPrEx/>
        <w:trPr/>
        <w:tc>
          <w:tcPr>
            <w:tcW w:w="385" w:type="pct"/>
            <w:tcBorders/>
          </w:tcPr>
          <w:p>
            <w:pPr>
              <w:pStyle w:val="style0"/>
              <w:spacing w:lineRule="auto" w:line="360"/>
              <w:rPr>
                <w:rFonts w:eastAsia="Calibri"/>
                <w:lang w:val="en-US"/>
              </w:rPr>
            </w:pPr>
            <w:r>
              <w:rPr>
                <w:rFonts w:eastAsia="Calibri"/>
                <w:lang w:val="en-US"/>
              </w:rPr>
              <w:t>19/9/23</w:t>
            </w:r>
          </w:p>
          <w:p>
            <w:pPr>
              <w:pStyle w:val="style0"/>
              <w:spacing w:lineRule="auto" w:line="360"/>
              <w:rPr>
                <w:rFonts w:eastAsia="Calibri"/>
                <w:lang w:val="en-US"/>
              </w:rPr>
            </w:pPr>
            <w:r>
              <w:rPr>
                <w:rFonts w:eastAsia="Calibri"/>
                <w:lang w:val="en-US"/>
              </w:rPr>
              <w:t>10:00am</w:t>
            </w: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tc>
        <w:tc>
          <w:tcPr>
            <w:tcW w:w="480" w:type="pct"/>
            <w:tcBorders/>
          </w:tcPr>
          <w:p>
            <w:pPr>
              <w:pStyle w:val="style0"/>
              <w:spacing w:lineRule="auto" w:line="360"/>
              <w:rPr>
                <w:rFonts w:eastAsia="Calibri"/>
                <w:lang w:val="en-US"/>
              </w:rPr>
            </w:pPr>
            <w:r>
              <w:rPr>
                <w:rFonts w:eastAsia="Calibri"/>
                <w:lang w:val="en-US"/>
              </w:rPr>
              <w:t>Risk for Fluid volume deficit related to vomiting.</w:t>
            </w:r>
          </w:p>
        </w:tc>
        <w:tc>
          <w:tcPr>
            <w:tcW w:w="807" w:type="pct"/>
            <w:tcBorders/>
          </w:tcPr>
          <w:p>
            <w:pPr>
              <w:pStyle w:val="style0"/>
              <w:spacing w:lineRule="auto" w:line="360"/>
              <w:rPr>
                <w:rFonts w:eastAsia="Calibri"/>
                <w:lang w:val="en-US"/>
              </w:rPr>
            </w:pPr>
            <w:r>
              <w:rPr>
                <w:rFonts w:eastAsia="Calibri"/>
                <w:lang w:val="en-US"/>
              </w:rPr>
              <w:t xml:space="preserve">Client will attain normal hydration level through out hospitalization as evidenced by client </w:t>
            </w:r>
          </w:p>
          <w:p>
            <w:pPr>
              <w:pStyle w:val="style0"/>
              <w:spacing w:lineRule="auto" w:line="360"/>
              <w:rPr>
                <w:rFonts w:eastAsia="Calibri"/>
                <w:lang w:val="en-US"/>
              </w:rPr>
            </w:pPr>
            <w:r>
              <w:rPr>
                <w:rFonts w:eastAsia="Calibri"/>
                <w:lang w:val="en-US"/>
              </w:rPr>
              <w:t>1.</w:t>
            </w:r>
            <w:r>
              <w:rPr>
                <w:rFonts w:eastAsia="Calibri"/>
                <w:lang w:val="en-US"/>
              </w:rPr>
              <w:t xml:space="preserve">  Patient having good skin turgor .</w:t>
            </w:r>
          </w:p>
          <w:p>
            <w:pPr>
              <w:pStyle w:val="style0"/>
              <w:spacing w:lineRule="auto" w:line="360"/>
              <w:rPr>
                <w:rFonts w:eastAsia="Calibri"/>
                <w:lang w:val="en-US"/>
              </w:rPr>
            </w:pPr>
            <w:r>
              <w:rPr>
                <w:rFonts w:eastAsia="Calibri"/>
                <w:lang w:val="en-US"/>
              </w:rPr>
              <w:t>2.Nurse observing patient taking copious fluid.</w:t>
            </w: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tc>
        <w:tc>
          <w:tcPr>
            <w:tcW w:w="780" w:type="pct"/>
            <w:tcBorders/>
          </w:tcPr>
          <w:p>
            <w:pPr>
              <w:pStyle w:val="style0"/>
              <w:spacing w:lineRule="auto" w:line="360"/>
              <w:rPr>
                <w:rFonts w:eastAsia="Calibri"/>
              </w:rPr>
            </w:pPr>
            <w:r>
              <w:rPr>
                <w:rFonts w:eastAsia="Calibri"/>
              </w:rPr>
              <w:t>1.Reassure client</w:t>
            </w:r>
          </w:p>
          <w:p>
            <w:pPr>
              <w:pStyle w:val="style0"/>
              <w:spacing w:lineRule="auto" w:line="360"/>
              <w:rPr>
                <w:rFonts w:eastAsia="Calibri"/>
              </w:rPr>
            </w:pPr>
          </w:p>
          <w:p>
            <w:pPr>
              <w:pStyle w:val="style0"/>
              <w:spacing w:lineRule="auto" w:line="360"/>
              <w:rPr>
                <w:rFonts w:eastAsia="Calibri"/>
              </w:rPr>
            </w:pPr>
          </w:p>
          <w:p>
            <w:pPr>
              <w:pStyle w:val="style0"/>
              <w:spacing w:lineRule="auto" w:line="360"/>
              <w:rPr>
                <w:rFonts w:eastAsia="Calibri"/>
              </w:rPr>
            </w:pPr>
            <w:r>
              <w:rPr>
                <w:rFonts w:eastAsia="Calibri"/>
              </w:rPr>
              <w:t>2. Assess client’s</w:t>
            </w:r>
            <w:r>
              <w:rPr>
                <w:rFonts w:eastAsia="Calibri"/>
                <w:lang w:val="en-US"/>
              </w:rPr>
              <w:t xml:space="preserve"> level of hydration.</w:t>
            </w:r>
          </w:p>
          <w:p>
            <w:pPr>
              <w:pStyle w:val="style0"/>
              <w:spacing w:lineRule="auto" w:line="360"/>
              <w:rPr>
                <w:rFonts w:eastAsia="Calibri"/>
              </w:rPr>
            </w:pPr>
          </w:p>
          <w:p>
            <w:pPr>
              <w:pStyle w:val="style0"/>
              <w:spacing w:lineRule="auto" w:line="360"/>
              <w:rPr>
                <w:rFonts w:eastAsia="Calibri"/>
              </w:rPr>
            </w:pPr>
            <w:r>
              <w:rPr>
                <w:rFonts w:eastAsia="Calibri"/>
                <w:lang w:val="en-US"/>
              </w:rPr>
              <w:t>3.</w:t>
            </w:r>
            <w:r>
              <w:rPr>
                <w:rFonts w:eastAsia="Calibri"/>
              </w:rPr>
              <w:t xml:space="preserve"> Encourage </w:t>
            </w:r>
            <w:r>
              <w:rPr>
                <w:rFonts w:eastAsia="Calibri"/>
                <w:lang w:val="en-US"/>
              </w:rPr>
              <w:t xml:space="preserve"> patient to take oral fluid.</w:t>
            </w:r>
          </w:p>
          <w:p>
            <w:pPr>
              <w:pStyle w:val="style0"/>
              <w:spacing w:lineRule="auto" w:line="360"/>
              <w:rPr>
                <w:rFonts w:eastAsia="Calibri"/>
              </w:rPr>
            </w:pPr>
          </w:p>
          <w:p>
            <w:pPr>
              <w:pStyle w:val="style0"/>
              <w:spacing w:lineRule="auto" w:line="360"/>
              <w:rPr>
                <w:rFonts w:eastAsia="Calibri"/>
              </w:rPr>
            </w:pPr>
            <w:r>
              <w:rPr>
                <w:rFonts w:eastAsia="Calibri"/>
                <w:lang w:val="en-US"/>
              </w:rPr>
              <w:t>4</w:t>
            </w:r>
            <w:r>
              <w:rPr>
                <w:rFonts w:eastAsia="Calibri"/>
              </w:rPr>
              <w:t>.</w:t>
            </w:r>
            <w:r>
              <w:rPr>
                <w:rFonts w:eastAsia="Calibri"/>
                <w:lang w:val="en-US"/>
              </w:rPr>
              <w:t>serve intravenou fluid as ordered.</w:t>
            </w:r>
          </w:p>
          <w:p>
            <w:pPr>
              <w:pStyle w:val="style0"/>
              <w:spacing w:lineRule="auto" w:line="360"/>
              <w:rPr>
                <w:rFonts w:eastAsia="Calibri"/>
              </w:rPr>
            </w:pPr>
          </w:p>
          <w:p>
            <w:pPr>
              <w:pStyle w:val="style0"/>
              <w:spacing w:lineRule="auto" w:line="360"/>
              <w:rPr>
                <w:rFonts w:eastAsia="Calibri"/>
                <w:lang w:val="en-US"/>
              </w:rPr>
            </w:pPr>
            <w:r>
              <w:rPr>
                <w:rFonts w:eastAsia="Calibri"/>
                <w:lang w:val="en-US"/>
              </w:rPr>
              <w:t>5.encourage patient to take fluid diet.</w:t>
            </w:r>
          </w:p>
        </w:tc>
        <w:tc>
          <w:tcPr>
            <w:tcW w:w="1202" w:type="pct"/>
            <w:tcBorders/>
          </w:tcPr>
          <w:p>
            <w:pPr>
              <w:pStyle w:val="style0"/>
              <w:spacing w:lineRule="auto" w:line="360"/>
              <w:rPr>
                <w:rFonts w:eastAsia="Calibri"/>
              </w:rPr>
            </w:pPr>
            <w:r>
              <w:rPr>
                <w:rFonts w:eastAsia="Calibri"/>
              </w:rPr>
              <w:t>1. Client was reassured that</w:t>
            </w:r>
            <w:r>
              <w:rPr>
                <w:rFonts w:eastAsia="Calibri"/>
                <w:lang w:val="en-US"/>
              </w:rPr>
              <w:t xml:space="preserve"> she </w:t>
            </w:r>
            <w:r>
              <w:rPr>
                <w:rFonts w:eastAsia="Calibri"/>
              </w:rPr>
              <w:t xml:space="preserve"> was in the hands of </w:t>
            </w:r>
            <w:r>
              <w:rPr>
                <w:rFonts w:eastAsia="Calibri"/>
                <w:lang w:val="en-US"/>
              </w:rPr>
              <w:t>competent nurses.</w:t>
            </w:r>
          </w:p>
          <w:p>
            <w:pPr>
              <w:pStyle w:val="style0"/>
              <w:spacing w:lineRule="auto" w:line="360"/>
              <w:rPr>
                <w:rFonts w:eastAsia="Calibri"/>
              </w:rPr>
            </w:pPr>
            <w:r>
              <w:rPr>
                <w:rFonts w:eastAsia="Calibri"/>
              </w:rPr>
              <w:t>.</w:t>
            </w:r>
          </w:p>
          <w:p>
            <w:pPr>
              <w:pStyle w:val="style0"/>
              <w:spacing w:lineRule="auto" w:line="360"/>
              <w:rPr>
                <w:rFonts w:eastAsia="Calibri"/>
              </w:rPr>
            </w:pPr>
            <w:r>
              <w:rPr>
                <w:rFonts w:eastAsia="Calibri"/>
                <w:lang w:val="en-US"/>
              </w:rPr>
              <w:t>2</w:t>
            </w:r>
            <w:r>
              <w:rPr>
                <w:rFonts w:eastAsia="Calibri"/>
              </w:rPr>
              <w:t xml:space="preserve">. </w:t>
            </w:r>
            <w:r>
              <w:rPr>
                <w:rFonts w:eastAsia="Calibri"/>
                <w:lang w:val="en-US"/>
              </w:rPr>
              <w:t>Client hydration level was checked by pitching her skin.</w:t>
            </w:r>
          </w:p>
          <w:p>
            <w:pPr>
              <w:pStyle w:val="style0"/>
              <w:spacing w:lineRule="auto" w:line="360"/>
              <w:rPr>
                <w:rFonts w:eastAsia="Calibri"/>
              </w:rPr>
            </w:pPr>
          </w:p>
          <w:p>
            <w:pPr>
              <w:pStyle w:val="style0"/>
              <w:spacing w:lineRule="auto" w:line="360"/>
              <w:rPr>
                <w:rFonts w:eastAsia="Calibri"/>
              </w:rPr>
            </w:pPr>
            <w:r>
              <w:rPr>
                <w:rFonts w:eastAsia="Calibri"/>
                <w:lang w:val="en-US"/>
              </w:rPr>
              <w:t>3.</w:t>
            </w:r>
            <w:r>
              <w:rPr>
                <w:rFonts w:eastAsia="Calibri"/>
              </w:rPr>
              <w:t xml:space="preserve"> </w:t>
            </w:r>
            <w:r>
              <w:rPr>
                <w:rFonts w:eastAsia="Calibri"/>
                <w:lang w:val="en-US"/>
              </w:rPr>
              <w:t>Patient was encouraged to 500mls of water per day.</w:t>
            </w:r>
          </w:p>
          <w:p>
            <w:pPr>
              <w:pStyle w:val="style0"/>
              <w:spacing w:lineRule="auto" w:line="360"/>
              <w:rPr>
                <w:rFonts w:eastAsia="Calibri"/>
              </w:rPr>
            </w:pPr>
            <w:r>
              <w:rPr>
                <w:rFonts w:eastAsia="Calibri"/>
                <w:lang w:val="en-US"/>
              </w:rPr>
              <w:t>4</w:t>
            </w:r>
            <w:r>
              <w:rPr>
                <w:rFonts w:eastAsia="Calibri"/>
              </w:rPr>
              <w:t>.</w:t>
            </w:r>
            <w:r>
              <w:rPr>
                <w:rFonts w:eastAsia="Calibri"/>
                <w:lang w:val="en-US"/>
              </w:rPr>
              <w:t>patient iv infusion was served as prescriped.</w:t>
            </w:r>
          </w:p>
          <w:p>
            <w:pPr>
              <w:pStyle w:val="style0"/>
              <w:spacing w:lineRule="auto" w:line="360"/>
              <w:rPr>
                <w:rFonts w:eastAsia="Calibri"/>
              </w:rPr>
            </w:pPr>
          </w:p>
          <w:p>
            <w:pPr>
              <w:pStyle w:val="style0"/>
              <w:spacing w:lineRule="auto" w:line="360"/>
              <w:rPr>
                <w:rFonts w:eastAsia="Calibri"/>
                <w:lang w:val="en-US"/>
              </w:rPr>
            </w:pPr>
            <w:r>
              <w:rPr>
                <w:rFonts w:eastAsia="Calibri"/>
                <w:lang w:val="en-US"/>
              </w:rPr>
              <w:t>5</w:t>
            </w:r>
            <w:r>
              <w:rPr>
                <w:rFonts w:eastAsia="Calibri"/>
              </w:rPr>
              <w:t>.Patient</w:t>
            </w:r>
            <w:r>
              <w:rPr>
                <w:rFonts w:eastAsia="Calibri"/>
                <w:lang w:val="en-US"/>
              </w:rPr>
              <w:t xml:space="preserve"> was</w:t>
            </w:r>
            <w:r>
              <w:rPr>
                <w:rFonts w:eastAsia="Calibri"/>
              </w:rPr>
              <w:t xml:space="preserve"> </w:t>
            </w:r>
            <w:r>
              <w:rPr>
                <w:rFonts w:eastAsia="Calibri"/>
                <w:lang w:val="en-US"/>
              </w:rPr>
              <w:t>allowed to take light suap.</w:t>
            </w:r>
          </w:p>
        </w:tc>
        <w:tc>
          <w:tcPr>
            <w:tcW w:w="81" w:type="pct"/>
            <w:tcBorders/>
          </w:tcPr>
          <w:p>
            <w:pPr>
              <w:pStyle w:val="style0"/>
              <w:spacing w:lineRule="auto" w:line="360"/>
              <w:rPr>
                <w:rFonts w:eastAsia="Calibri"/>
                <w:lang w:val="en-US"/>
              </w:rPr>
            </w:pPr>
            <w:r>
              <w:rPr>
                <w:rFonts w:eastAsia="Calibri"/>
                <w:lang w:val="en-US"/>
              </w:rPr>
              <w:t>19/8/236:20pm</w:t>
            </w:r>
          </w:p>
        </w:tc>
        <w:tc>
          <w:tcPr>
            <w:tcW w:w="939" w:type="pct"/>
            <w:tcBorders/>
          </w:tcPr>
          <w:p>
            <w:pPr>
              <w:pStyle w:val="style0"/>
              <w:spacing w:lineRule="auto" w:line="360"/>
              <w:rPr>
                <w:rFonts w:eastAsia="Calibri"/>
                <w:lang w:val="en-US"/>
              </w:rPr>
            </w:pPr>
            <w:r>
              <w:rPr>
                <w:rFonts w:eastAsia="Calibri"/>
                <w:lang w:val="en-US"/>
              </w:rPr>
              <w:t>Goal fully met as client</w:t>
            </w:r>
          </w:p>
          <w:p>
            <w:pPr>
              <w:pStyle w:val="style0"/>
              <w:spacing w:lineRule="auto" w:line="360"/>
              <w:rPr>
                <w:rFonts w:eastAsia="Calibri"/>
                <w:lang w:val="en-US"/>
              </w:rPr>
            </w:pPr>
            <w:r>
              <w:rPr>
                <w:rFonts w:eastAsia="Calibri"/>
                <w:lang w:val="en-US"/>
              </w:rPr>
              <w:t>1. Nurse observing patient patient had good skin turgor.</w:t>
            </w:r>
          </w:p>
          <w:p>
            <w:pPr>
              <w:pStyle w:val="style0"/>
              <w:spacing w:lineRule="auto" w:line="360"/>
              <w:rPr>
                <w:rFonts w:eastAsia="Calibri"/>
                <w:lang w:val="en-US"/>
              </w:rPr>
            </w:pPr>
            <w:r>
              <w:rPr>
                <w:rFonts w:eastAsia="Calibri"/>
                <w:lang w:val="en-US"/>
              </w:rPr>
              <w:t>2.patient observing that her urine was less concentrated</w:t>
            </w:r>
          </w:p>
          <w:p>
            <w:pPr>
              <w:pStyle w:val="style0"/>
              <w:spacing w:lineRule="auto" w:line="360"/>
              <w:rPr>
                <w:rFonts w:eastAsia="Calibri"/>
                <w:lang w:val="en-US"/>
              </w:rPr>
            </w:pPr>
          </w:p>
        </w:tc>
        <w:tc>
          <w:tcPr>
            <w:tcW w:w="433" w:type="pct"/>
            <w:tcBorders/>
          </w:tcPr>
          <w:p>
            <w:pPr>
              <w:pStyle w:val="style0"/>
              <w:spacing w:lineRule="auto" w:line="360"/>
              <w:rPr>
                <w:rFonts w:eastAsia="Calibri"/>
                <w:lang w:val="en-US"/>
              </w:rPr>
            </w:pPr>
            <w:r>
              <w:rPr>
                <w:rFonts w:eastAsia="Calibri"/>
                <w:lang w:val="en-US"/>
              </w:rPr>
              <w:t xml:space="preserve">K.s </w:t>
            </w:r>
          </w:p>
        </w:tc>
      </w:tr>
    </w:tbl>
    <w:p>
      <w:pPr>
        <w:pStyle w:val="style0"/>
        <w:rPr/>
        <w:sectPr>
          <w:pgSz w:w="15840" w:h="12240" w:orient="landscape"/>
          <w:pgMar w:top="1135" w:right="1440" w:bottom="1928" w:left="1440" w:header="706" w:footer="706" w:gutter="0"/>
          <w:cols w:space="708"/>
          <w:docGrid w:linePitch="360"/>
        </w:sectPr>
      </w:pPr>
    </w:p>
    <w:tbl>
      <w:tblPr>
        <w:tblStyle w:val="style4098"/>
        <w:tblW w:w="5690" w:type="pct"/>
        <w:tblInd w:w="-995" w:type="dxa"/>
        <w:tblLook w:val="04A0" w:firstRow="1" w:lastRow="0" w:firstColumn="1" w:lastColumn="0" w:noHBand="0" w:noVBand="1"/>
      </w:tblPr>
      <w:tblGrid>
        <w:gridCol w:w="1097"/>
        <w:gridCol w:w="1661"/>
        <w:gridCol w:w="2344"/>
        <w:gridCol w:w="2552"/>
        <w:gridCol w:w="3267"/>
        <w:gridCol w:w="1219"/>
        <w:gridCol w:w="1673"/>
        <w:gridCol w:w="1280"/>
      </w:tblGrid>
      <w:tr>
        <w:trPr/>
        <w:tc>
          <w:tcPr>
            <w:tcW w:w="363" w:type="pct"/>
            <w:tcBorders/>
          </w:tcPr>
          <w:p>
            <w:pPr>
              <w:pStyle w:val="style0"/>
              <w:spacing w:lineRule="auto" w:line="360"/>
              <w:rPr>
                <w:rFonts w:eastAsia="Calibri"/>
                <w:b/>
                <w:lang w:val="en-US"/>
              </w:rPr>
            </w:pPr>
            <w:r>
              <w:rPr>
                <w:rFonts w:eastAsia="Calibri"/>
                <w:b/>
                <w:lang w:val="en-US"/>
              </w:rPr>
              <w:t xml:space="preserve">Date /Time </w:t>
            </w:r>
          </w:p>
        </w:tc>
        <w:tc>
          <w:tcPr>
            <w:tcW w:w="550" w:type="pct"/>
            <w:tcBorders/>
          </w:tcPr>
          <w:p>
            <w:pPr>
              <w:pStyle w:val="style0"/>
              <w:spacing w:lineRule="auto" w:line="360"/>
              <w:rPr>
                <w:rFonts w:eastAsia="Calibri"/>
                <w:b/>
                <w:lang w:val="en-US"/>
              </w:rPr>
            </w:pPr>
            <w:r>
              <w:rPr>
                <w:rFonts w:eastAsia="Calibri"/>
                <w:b/>
                <w:lang w:val="en-US"/>
              </w:rPr>
              <w:t xml:space="preserve">Nursing Diagnosis </w:t>
            </w:r>
          </w:p>
        </w:tc>
        <w:tc>
          <w:tcPr>
            <w:tcW w:w="776" w:type="pct"/>
            <w:tcBorders/>
          </w:tcPr>
          <w:p>
            <w:pPr>
              <w:pStyle w:val="style0"/>
              <w:spacing w:lineRule="auto" w:line="360"/>
              <w:rPr>
                <w:rFonts w:eastAsia="Calibri"/>
                <w:b/>
                <w:lang w:val="en-US"/>
              </w:rPr>
            </w:pPr>
            <w:r>
              <w:rPr>
                <w:rFonts w:eastAsia="Calibri"/>
                <w:b/>
                <w:lang w:val="en-US"/>
              </w:rPr>
              <w:t>Objective/Outcome</w:t>
            </w:r>
          </w:p>
          <w:p>
            <w:pPr>
              <w:pStyle w:val="style0"/>
              <w:spacing w:lineRule="auto" w:line="360"/>
              <w:rPr>
                <w:rFonts w:eastAsia="Calibri"/>
                <w:b/>
                <w:lang w:val="en-US"/>
              </w:rPr>
            </w:pPr>
            <w:r>
              <w:rPr>
                <w:rFonts w:eastAsia="Calibri"/>
                <w:b/>
                <w:lang w:val="en-US"/>
              </w:rPr>
              <w:t xml:space="preserve">Criteria </w:t>
            </w:r>
          </w:p>
        </w:tc>
        <w:tc>
          <w:tcPr>
            <w:tcW w:w="845" w:type="pct"/>
            <w:tcBorders/>
          </w:tcPr>
          <w:p>
            <w:pPr>
              <w:pStyle w:val="style0"/>
              <w:spacing w:lineRule="auto" w:line="360"/>
              <w:rPr>
                <w:rFonts w:eastAsia="Calibri"/>
                <w:b/>
                <w:lang w:val="en-US"/>
              </w:rPr>
            </w:pPr>
            <w:r>
              <w:rPr>
                <w:rFonts w:eastAsia="Calibri"/>
                <w:b/>
                <w:lang w:val="en-US"/>
              </w:rPr>
              <w:t>Nursing</w:t>
            </w:r>
          </w:p>
          <w:p>
            <w:pPr>
              <w:pStyle w:val="style0"/>
              <w:spacing w:lineRule="auto" w:line="360"/>
              <w:rPr>
                <w:rFonts w:eastAsia="Calibri"/>
                <w:b/>
                <w:lang w:val="en-US"/>
              </w:rPr>
            </w:pPr>
            <w:r>
              <w:rPr>
                <w:rFonts w:eastAsia="Calibri"/>
                <w:b/>
                <w:lang w:val="en-US"/>
              </w:rPr>
              <w:t xml:space="preserve">Orders  </w:t>
            </w:r>
          </w:p>
        </w:tc>
        <w:tc>
          <w:tcPr>
            <w:tcW w:w="1082" w:type="pct"/>
            <w:tcBorders/>
          </w:tcPr>
          <w:p>
            <w:pPr>
              <w:pStyle w:val="style0"/>
              <w:spacing w:lineRule="auto" w:line="360"/>
              <w:rPr>
                <w:rFonts w:eastAsia="Calibri"/>
                <w:b/>
                <w:lang w:val="en-US"/>
              </w:rPr>
            </w:pPr>
            <w:r>
              <w:rPr>
                <w:rFonts w:eastAsia="Calibri"/>
                <w:b/>
                <w:lang w:val="en-US"/>
              </w:rPr>
              <w:t xml:space="preserve">Nursing </w:t>
            </w:r>
          </w:p>
          <w:p>
            <w:pPr>
              <w:pStyle w:val="style0"/>
              <w:spacing w:lineRule="auto" w:line="360"/>
              <w:rPr>
                <w:rFonts w:eastAsia="Calibri"/>
                <w:b/>
                <w:lang w:val="en-US"/>
              </w:rPr>
            </w:pPr>
            <w:r>
              <w:rPr>
                <w:rFonts w:eastAsia="Calibri"/>
                <w:b/>
                <w:lang w:val="en-US"/>
              </w:rPr>
              <w:t xml:space="preserve">Intervention </w:t>
            </w:r>
          </w:p>
        </w:tc>
        <w:tc>
          <w:tcPr>
            <w:tcW w:w="403" w:type="pct"/>
            <w:tcBorders/>
          </w:tcPr>
          <w:p>
            <w:pPr>
              <w:pStyle w:val="style0"/>
              <w:spacing w:lineRule="auto" w:line="360"/>
              <w:rPr>
                <w:rFonts w:eastAsia="Calibri"/>
                <w:b/>
                <w:lang w:val="en-US"/>
              </w:rPr>
            </w:pPr>
            <w:r>
              <w:rPr>
                <w:rFonts w:eastAsia="Calibri"/>
                <w:b/>
                <w:lang w:val="en-US"/>
              </w:rPr>
              <w:t>Date /</w:t>
            </w:r>
          </w:p>
          <w:p>
            <w:pPr>
              <w:pStyle w:val="style0"/>
              <w:spacing w:lineRule="auto" w:line="360"/>
              <w:rPr>
                <w:rFonts w:eastAsia="Calibri"/>
                <w:b/>
                <w:lang w:val="en-US"/>
              </w:rPr>
            </w:pPr>
            <w:r>
              <w:rPr>
                <w:rFonts w:eastAsia="Calibri"/>
                <w:b/>
                <w:lang w:val="en-US"/>
              </w:rPr>
              <w:t xml:space="preserve">Time </w:t>
            </w:r>
          </w:p>
        </w:tc>
        <w:tc>
          <w:tcPr>
            <w:tcW w:w="554" w:type="pct"/>
            <w:tcBorders/>
          </w:tcPr>
          <w:p>
            <w:pPr>
              <w:pStyle w:val="style0"/>
              <w:spacing w:lineRule="auto" w:line="360"/>
              <w:rPr>
                <w:rFonts w:eastAsia="Calibri"/>
                <w:b/>
                <w:lang w:val="en-US"/>
              </w:rPr>
            </w:pPr>
            <w:r>
              <w:rPr>
                <w:rFonts w:eastAsia="Calibri"/>
                <w:b/>
                <w:lang w:val="en-US"/>
              </w:rPr>
              <w:t xml:space="preserve">Evaluation </w:t>
            </w:r>
          </w:p>
        </w:tc>
        <w:tc>
          <w:tcPr>
            <w:tcW w:w="424" w:type="pct"/>
            <w:tcBorders/>
          </w:tcPr>
          <w:p>
            <w:pPr>
              <w:pStyle w:val="style0"/>
              <w:spacing w:lineRule="auto" w:line="360"/>
              <w:rPr>
                <w:rFonts w:eastAsia="Calibri"/>
                <w:b/>
                <w:lang w:val="en-US"/>
              </w:rPr>
            </w:pPr>
            <w:r>
              <w:rPr>
                <w:rFonts w:eastAsia="Calibri"/>
                <w:b/>
                <w:lang w:val="en-US"/>
              </w:rPr>
              <w:t xml:space="preserve">Signature </w:t>
            </w:r>
          </w:p>
        </w:tc>
      </w:tr>
      <w:tr>
        <w:tblPrEx/>
        <w:trPr/>
        <w:tc>
          <w:tcPr>
            <w:tcW w:w="363" w:type="pct"/>
            <w:tcBorders/>
          </w:tcPr>
          <w:p>
            <w:pPr>
              <w:pStyle w:val="style0"/>
              <w:spacing w:lineRule="auto" w:line="360"/>
              <w:rPr>
                <w:rFonts w:eastAsia="Calibri"/>
                <w:lang w:val="en-US"/>
              </w:rPr>
            </w:pPr>
            <w:r>
              <w:rPr>
                <w:rFonts w:eastAsia="Calibri"/>
                <w:lang w:val="en-US"/>
              </w:rPr>
              <w:t>19/8/23</w:t>
            </w:r>
          </w:p>
          <w:p>
            <w:pPr>
              <w:pStyle w:val="style0"/>
              <w:spacing w:lineRule="auto" w:line="360"/>
              <w:rPr>
                <w:rFonts w:eastAsia="Calibri"/>
                <w:lang w:val="en-US"/>
              </w:rPr>
            </w:pPr>
            <w:r>
              <w:rPr>
                <w:rFonts w:eastAsia="Calibri"/>
                <w:lang w:val="en-US"/>
              </w:rPr>
              <w:t>6:20pm</w:t>
            </w:r>
          </w:p>
          <w:p>
            <w:pPr>
              <w:pStyle w:val="style0"/>
              <w:spacing w:lineRule="auto" w:line="360"/>
              <w:rPr>
                <w:rFonts w:eastAsia="Calibri"/>
                <w:lang w:val="en-US"/>
              </w:rPr>
            </w:pPr>
          </w:p>
          <w:p>
            <w:pPr>
              <w:pStyle w:val="style0"/>
              <w:spacing w:after="200" w:lineRule="auto" w:line="360"/>
              <w:rPr>
                <w:rFonts w:eastAsia="Calibri"/>
                <w:lang w:val="en-US"/>
              </w:rPr>
            </w:pPr>
          </w:p>
        </w:tc>
        <w:tc>
          <w:tcPr>
            <w:tcW w:w="550" w:type="pct"/>
            <w:tcBorders/>
          </w:tcPr>
          <w:p>
            <w:pPr>
              <w:pStyle w:val="style0"/>
              <w:spacing w:lineRule="auto" w:line="360"/>
              <w:rPr>
                <w:rFonts w:eastAsia="Calibri"/>
                <w:lang w:val="en-US"/>
              </w:rPr>
            </w:pPr>
            <w:r>
              <w:rPr>
                <w:rFonts w:eastAsia="Calibri"/>
                <w:lang w:val="en-US"/>
              </w:rPr>
              <w:t>Hyperthermia (38.7˚C) related to infection.</w:t>
            </w:r>
          </w:p>
          <w:p>
            <w:pPr>
              <w:pStyle w:val="style0"/>
              <w:spacing w:after="200" w:lineRule="auto" w:line="360"/>
              <w:rPr>
                <w:rFonts w:eastAsia="Calibri"/>
                <w:lang w:val="en-US"/>
              </w:rPr>
            </w:pPr>
          </w:p>
        </w:tc>
        <w:tc>
          <w:tcPr>
            <w:tcW w:w="776" w:type="pct"/>
            <w:tcBorders/>
          </w:tcPr>
          <w:p>
            <w:pPr>
              <w:pStyle w:val="style0"/>
              <w:spacing w:lineRule="auto" w:line="360"/>
              <w:rPr>
                <w:rFonts w:eastAsia="Calibri"/>
                <w:lang w:val="en-US"/>
              </w:rPr>
            </w:pPr>
            <w:r>
              <w:rPr>
                <w:rFonts w:eastAsia="Calibri"/>
                <w:lang w:val="en-US"/>
              </w:rPr>
              <w:t>Client will attain a normal body temperature (36.2˚C-37.2˚C) within 2hours as evidenced by</w:t>
            </w:r>
          </w:p>
          <w:p>
            <w:pPr>
              <w:pStyle w:val="style0"/>
              <w:spacing w:lineRule="auto" w:line="360"/>
              <w:rPr>
                <w:rFonts w:eastAsia="Calibri"/>
                <w:lang w:val="en-US"/>
              </w:rPr>
            </w:pPr>
            <w:r>
              <w:rPr>
                <w:rFonts w:eastAsia="Calibri"/>
                <w:lang w:val="en-US"/>
              </w:rPr>
              <w:t xml:space="preserve">1. </w:t>
            </w:r>
            <w:r>
              <w:rPr>
                <w:rFonts w:eastAsia="Calibri"/>
                <w:lang w:val="en-US"/>
              </w:rPr>
              <w:t>Client’s temperature reduced by 1 ˚C.</w:t>
            </w:r>
          </w:p>
          <w:p>
            <w:pPr>
              <w:pStyle w:val="style0"/>
              <w:spacing w:lineRule="auto" w:line="360"/>
              <w:rPr>
                <w:rFonts w:eastAsia="Calibri"/>
                <w:lang w:val="en-US"/>
              </w:rPr>
            </w:pPr>
            <w:r>
              <w:rPr>
                <w:rFonts w:eastAsia="Calibri"/>
                <w:lang w:val="en-US"/>
              </w:rPr>
              <w:t>2.</w:t>
            </w:r>
            <w:r>
              <w:rPr>
                <w:rFonts w:eastAsia="Calibri"/>
                <w:lang w:val="en-US"/>
              </w:rPr>
              <w:t>Nurse checking and recording normal temperature (7.2to 8.2 C</w:t>
            </w:r>
          </w:p>
        </w:tc>
        <w:tc>
          <w:tcPr>
            <w:tcW w:w="845" w:type="pct"/>
            <w:tcBorders/>
          </w:tcPr>
          <w:p>
            <w:pPr>
              <w:pStyle w:val="style0"/>
              <w:spacing w:lineRule="auto" w:line="360"/>
              <w:rPr>
                <w:rFonts w:eastAsia="Calibri"/>
              </w:rPr>
            </w:pPr>
            <w:r>
              <w:rPr>
                <w:rFonts w:eastAsia="Calibri"/>
              </w:rPr>
              <w:t>1. Reassure client.</w:t>
            </w:r>
          </w:p>
          <w:p>
            <w:pPr>
              <w:pStyle w:val="style0"/>
              <w:spacing w:lineRule="auto" w:line="360"/>
              <w:rPr>
                <w:rFonts w:eastAsia="Calibri"/>
              </w:rPr>
            </w:pPr>
          </w:p>
          <w:p>
            <w:pPr>
              <w:pStyle w:val="style0"/>
              <w:spacing w:lineRule="auto" w:line="360"/>
              <w:rPr>
                <w:rFonts w:eastAsia="Calibri"/>
              </w:rPr>
            </w:pPr>
          </w:p>
          <w:p>
            <w:pPr>
              <w:pStyle w:val="style0"/>
              <w:spacing w:lineRule="auto" w:line="360"/>
              <w:rPr>
                <w:rFonts w:eastAsia="Calibri"/>
              </w:rPr>
            </w:pPr>
          </w:p>
          <w:p>
            <w:pPr>
              <w:pStyle w:val="style0"/>
              <w:spacing w:lineRule="auto" w:line="360"/>
              <w:rPr>
                <w:rFonts w:eastAsia="Calibri"/>
              </w:rPr>
            </w:pPr>
          </w:p>
          <w:p>
            <w:pPr>
              <w:pStyle w:val="style0"/>
              <w:spacing w:lineRule="auto" w:line="360"/>
              <w:rPr>
                <w:rFonts w:eastAsia="Calibri"/>
              </w:rPr>
            </w:pPr>
            <w:r>
              <w:rPr>
                <w:rFonts w:eastAsia="Calibri"/>
              </w:rPr>
              <w:t>2. Check client’s temperature every 2hours and record.</w:t>
            </w:r>
          </w:p>
          <w:p>
            <w:pPr>
              <w:pStyle w:val="style0"/>
              <w:spacing w:lineRule="auto" w:line="360"/>
              <w:rPr>
                <w:rFonts w:eastAsia="Calibri"/>
              </w:rPr>
            </w:pPr>
          </w:p>
          <w:p>
            <w:pPr>
              <w:pStyle w:val="style0"/>
              <w:spacing w:lineRule="auto" w:line="360"/>
              <w:rPr>
                <w:rFonts w:eastAsia="Calibri"/>
              </w:rPr>
            </w:pPr>
            <w:r>
              <w:rPr>
                <w:rFonts w:eastAsia="Calibri"/>
              </w:rPr>
              <w:t xml:space="preserve">3. Assist client to have </w:t>
            </w:r>
            <w:r>
              <w:rPr>
                <w:rFonts w:eastAsia="Calibri"/>
              </w:rPr>
              <w:t>Luke</w:t>
            </w:r>
            <w:r>
              <w:rPr>
                <w:rFonts w:eastAsia="Calibri"/>
              </w:rPr>
              <w:t xml:space="preserve"> warm water bath to help </w:t>
            </w:r>
            <w:r>
              <w:rPr>
                <w:rFonts w:eastAsia="Calibri"/>
                <w:lang w:val="en-US"/>
              </w:rPr>
              <w:t xml:space="preserve">her </w:t>
            </w:r>
            <w:r>
              <w:rPr>
                <w:rFonts w:eastAsia="Calibri"/>
              </w:rPr>
              <w:t>attain normal temperature.</w:t>
            </w:r>
          </w:p>
          <w:p>
            <w:pPr>
              <w:pStyle w:val="style0"/>
              <w:spacing w:lineRule="auto" w:line="360"/>
              <w:rPr>
                <w:rFonts w:eastAsia="Calibri"/>
              </w:rPr>
            </w:pPr>
            <w:r>
              <w:rPr>
                <w:rFonts w:eastAsia="Calibri"/>
              </w:rPr>
              <w:t>4. Ensure adequate ventilation.</w:t>
            </w:r>
          </w:p>
          <w:p>
            <w:pPr>
              <w:pStyle w:val="style0"/>
              <w:spacing w:lineRule="auto" w:line="360"/>
              <w:rPr>
                <w:rFonts w:eastAsia="Calibri"/>
              </w:rPr>
            </w:pPr>
            <w:r>
              <w:rPr>
                <w:rFonts w:eastAsia="Calibri"/>
              </w:rPr>
              <w:t>5.Serve cold drink</w:t>
            </w:r>
          </w:p>
          <w:p>
            <w:pPr>
              <w:pStyle w:val="style0"/>
              <w:spacing w:after="200" w:lineRule="auto" w:line="360"/>
              <w:rPr>
                <w:rFonts w:eastAsia="Calibri"/>
                <w:lang w:val="en-US"/>
              </w:rPr>
            </w:pPr>
          </w:p>
        </w:tc>
        <w:tc>
          <w:tcPr>
            <w:tcW w:w="1082" w:type="pct"/>
            <w:tcBorders/>
          </w:tcPr>
          <w:p>
            <w:pPr>
              <w:pStyle w:val="style0"/>
              <w:spacing w:lineRule="auto" w:line="360"/>
              <w:rPr>
                <w:rFonts w:eastAsia="Calibri"/>
              </w:rPr>
            </w:pPr>
            <w:r>
              <w:rPr>
                <w:rFonts w:eastAsia="Calibri"/>
              </w:rPr>
              <w:t xml:space="preserve">1. Client was reassured that </w:t>
            </w:r>
            <w:r>
              <w:rPr>
                <w:rFonts w:eastAsia="Calibri"/>
                <w:lang w:val="en-US"/>
              </w:rPr>
              <w:t xml:space="preserve">her </w:t>
            </w:r>
            <w:r>
              <w:rPr>
                <w:rFonts w:eastAsia="Calibri"/>
              </w:rPr>
              <w:t xml:space="preserve">temperature will </w:t>
            </w:r>
            <w:r>
              <w:rPr>
                <w:rFonts w:eastAsia="Calibri"/>
                <w:lang w:val="en-US"/>
              </w:rPr>
              <w:t xml:space="preserve">reduce </w:t>
            </w:r>
            <w:r>
              <w:rPr>
                <w:rFonts w:eastAsia="Calibri"/>
              </w:rPr>
              <w:t xml:space="preserve"> to normal with good nursing </w:t>
            </w:r>
            <w:r>
              <w:rPr>
                <w:rFonts w:eastAsia="Calibri"/>
                <w:lang w:val="en-US"/>
              </w:rPr>
              <w:t xml:space="preserve">interventions </w:t>
            </w:r>
            <w:r>
              <w:rPr>
                <w:rFonts w:eastAsia="Calibri"/>
              </w:rPr>
              <w:t xml:space="preserve">given. This was done to allay </w:t>
            </w:r>
            <w:r>
              <w:rPr>
                <w:rFonts w:eastAsia="Calibri"/>
                <w:lang w:val="en-US"/>
              </w:rPr>
              <w:t>her</w:t>
            </w:r>
            <w:r>
              <w:rPr>
                <w:rFonts w:eastAsia="Calibri"/>
              </w:rPr>
              <w:t>fear and win h</w:t>
            </w:r>
            <w:r>
              <w:rPr>
                <w:rFonts w:eastAsia="Calibri"/>
                <w:lang w:val="en-US"/>
              </w:rPr>
              <w:t>er</w:t>
            </w:r>
            <w:r>
              <w:rPr>
                <w:rFonts w:eastAsia="Calibri"/>
              </w:rPr>
              <w:t xml:space="preserve"> co-operation.</w:t>
            </w:r>
          </w:p>
          <w:p>
            <w:pPr>
              <w:pStyle w:val="style0"/>
              <w:spacing w:lineRule="auto" w:line="360"/>
              <w:rPr>
                <w:rFonts w:eastAsia="Calibri"/>
              </w:rPr>
            </w:pPr>
            <w:r>
              <w:rPr>
                <w:rFonts w:eastAsia="Calibri"/>
              </w:rPr>
              <w:t>2. Client’s temperature was checked and recorded every 2hours, to note any changes in the temperature.</w:t>
            </w:r>
          </w:p>
          <w:p>
            <w:pPr>
              <w:pStyle w:val="style0"/>
              <w:spacing w:lineRule="auto" w:line="360"/>
              <w:rPr>
                <w:rFonts w:eastAsia="Calibri"/>
              </w:rPr>
            </w:pPr>
            <w:r>
              <w:rPr>
                <w:rFonts w:eastAsia="Calibri"/>
              </w:rPr>
              <w:t xml:space="preserve">3. Client was assisted to have </w:t>
            </w:r>
            <w:r>
              <w:rPr>
                <w:rFonts w:eastAsia="Calibri"/>
              </w:rPr>
              <w:t>Luke</w:t>
            </w:r>
            <w:r>
              <w:rPr>
                <w:rFonts w:eastAsia="Calibri"/>
              </w:rPr>
              <w:t xml:space="preserve"> warm water bath to help h</w:t>
            </w:r>
            <w:r>
              <w:rPr>
                <w:rFonts w:eastAsia="Calibri"/>
                <w:lang w:val="en-US"/>
              </w:rPr>
              <w:t>er</w:t>
            </w:r>
            <w:r>
              <w:rPr>
                <w:rFonts w:eastAsia="Calibri"/>
              </w:rPr>
              <w:t xml:space="preserve"> attain a normal temperature.  </w:t>
            </w:r>
          </w:p>
          <w:p>
            <w:pPr>
              <w:pStyle w:val="style0"/>
              <w:spacing w:lineRule="auto" w:line="360"/>
              <w:rPr>
                <w:rFonts w:eastAsia="Calibri"/>
              </w:rPr>
            </w:pPr>
          </w:p>
          <w:p>
            <w:pPr>
              <w:pStyle w:val="style0"/>
              <w:spacing w:lineRule="auto" w:line="360"/>
              <w:rPr>
                <w:rFonts w:eastAsia="Calibri"/>
              </w:rPr>
            </w:pPr>
            <w:r>
              <w:rPr>
                <w:rFonts w:eastAsia="Calibri"/>
              </w:rPr>
              <w:t>4. Adequate ventilation was ensured.</w:t>
            </w:r>
          </w:p>
          <w:p>
            <w:pPr>
              <w:pStyle w:val="style0"/>
              <w:spacing w:lineRule="auto" w:line="360"/>
              <w:rPr>
                <w:rFonts w:eastAsia="Calibri"/>
                <w:lang w:val="en-US"/>
              </w:rPr>
            </w:pPr>
            <w:r>
              <w:rPr>
                <w:rFonts w:eastAsia="Calibri"/>
              </w:rPr>
              <w:t>5.Cold drink was served</w:t>
            </w:r>
            <w:r>
              <w:rPr>
                <w:rFonts w:eastAsia="Calibri"/>
                <w:lang w:val="en-US"/>
              </w:rPr>
              <w:t>.</w:t>
            </w:r>
          </w:p>
        </w:tc>
        <w:tc>
          <w:tcPr>
            <w:tcW w:w="403" w:type="pct"/>
            <w:tcBorders/>
          </w:tcPr>
          <w:p>
            <w:pPr>
              <w:pStyle w:val="style0"/>
              <w:spacing w:lineRule="auto" w:line="360"/>
              <w:rPr>
                <w:rFonts w:eastAsia="Calibri"/>
                <w:lang w:val="en-US"/>
              </w:rPr>
            </w:pPr>
            <w:r>
              <w:rPr>
                <w:rFonts w:eastAsia="Calibri"/>
                <w:lang w:val="en-US"/>
              </w:rPr>
              <w:t>22/10/16</w:t>
            </w:r>
          </w:p>
          <w:p>
            <w:pPr>
              <w:pStyle w:val="style0"/>
              <w:spacing w:lineRule="auto" w:line="360"/>
              <w:rPr>
                <w:rFonts w:eastAsia="Calibri"/>
                <w:lang w:val="en-US"/>
              </w:rPr>
            </w:pPr>
            <w:r>
              <w:rPr>
                <w:rFonts w:eastAsia="Calibri"/>
                <w:lang w:val="en-US"/>
              </w:rPr>
              <w:t>8:00am</w:t>
            </w:r>
          </w:p>
          <w:p>
            <w:pPr>
              <w:pStyle w:val="style0"/>
              <w:spacing w:after="200" w:lineRule="auto" w:line="360"/>
              <w:rPr>
                <w:rFonts w:eastAsia="Calibri"/>
                <w:lang w:val="en-US"/>
              </w:rPr>
            </w:pPr>
          </w:p>
        </w:tc>
        <w:tc>
          <w:tcPr>
            <w:tcW w:w="554" w:type="pct"/>
            <w:tcBorders/>
          </w:tcPr>
          <w:p>
            <w:pPr>
              <w:pStyle w:val="style0"/>
              <w:spacing w:lineRule="auto" w:line="360"/>
              <w:rPr>
                <w:rFonts w:eastAsia="Calibri"/>
                <w:lang w:val="en-US"/>
              </w:rPr>
            </w:pPr>
            <w:r>
              <w:rPr>
                <w:rFonts w:eastAsia="Calibri"/>
                <w:lang w:val="en-US"/>
              </w:rPr>
              <w:t>Goal fully met, as</w:t>
            </w:r>
          </w:p>
          <w:p>
            <w:pPr>
              <w:pStyle w:val="style0"/>
              <w:spacing w:lineRule="auto" w:line="360"/>
              <w:rPr>
                <w:rFonts w:eastAsia="Calibri"/>
                <w:lang w:val="en-US"/>
              </w:rPr>
            </w:pPr>
            <w:r>
              <w:rPr>
                <w:rFonts w:eastAsia="Calibri"/>
                <w:lang w:val="en-US"/>
              </w:rPr>
              <w:t>1.</w:t>
            </w:r>
            <w:r>
              <w:rPr>
                <w:rFonts w:eastAsia="Calibri"/>
                <w:lang w:val="en-US"/>
              </w:rPr>
              <w:t xml:space="preserve"> client temperature was 37.7˚C on the clinical thermometer.</w:t>
            </w:r>
          </w:p>
          <w:p>
            <w:pPr>
              <w:pStyle w:val="style0"/>
              <w:spacing w:lineRule="auto" w:line="360"/>
              <w:rPr>
                <w:rFonts w:eastAsia="Calibri"/>
                <w:lang w:val="en-US"/>
              </w:rPr>
            </w:pPr>
            <w:r>
              <w:rPr>
                <w:rFonts w:eastAsia="Calibri"/>
                <w:lang w:val="en-US"/>
              </w:rPr>
              <w:t>2.Nurse checking and recording normal temperature.</w:t>
            </w:r>
          </w:p>
          <w:p>
            <w:pPr>
              <w:pStyle w:val="style0"/>
              <w:spacing w:after="200" w:lineRule="auto" w:line="360"/>
              <w:rPr>
                <w:rFonts w:eastAsia="Calibri"/>
                <w:lang w:val="en-US"/>
              </w:rPr>
            </w:pPr>
            <w:r>
              <w:rPr>
                <w:rFonts w:eastAsia="Calibri"/>
                <w:lang w:val="en-US"/>
              </w:rPr>
              <w:t>3.Client verbalizing that his temperature has subsided.</w:t>
            </w:r>
          </w:p>
        </w:tc>
        <w:tc>
          <w:tcPr>
            <w:tcW w:w="424" w:type="pct"/>
            <w:tcBorders/>
          </w:tcPr>
          <w:p>
            <w:pPr>
              <w:pStyle w:val="style0"/>
              <w:spacing w:lineRule="auto" w:line="360"/>
              <w:rPr>
                <w:rFonts w:eastAsia="Calibri"/>
                <w:lang w:val="en-US"/>
              </w:rPr>
            </w:pPr>
            <w:r>
              <w:rPr>
                <w:rFonts w:eastAsia="Calibri"/>
                <w:lang w:val="en-US"/>
              </w:rPr>
              <w:t>K.S</w:t>
            </w:r>
          </w:p>
        </w:tc>
      </w:tr>
    </w:tbl>
    <w:p>
      <w:pPr>
        <w:pStyle w:val="style157"/>
        <w:spacing w:lineRule="auto" w:line="480"/>
        <w:rPr/>
        <w:sectPr>
          <w:pgSz w:w="15840" w:h="12240" w:orient="landscape"/>
          <w:pgMar w:top="1440" w:right="1440" w:bottom="1276" w:left="1440" w:header="706" w:footer="706" w:gutter="0"/>
          <w:cols w:space="708"/>
          <w:docGrid w:linePitch="360"/>
        </w:sectPr>
      </w:pPr>
    </w:p>
    <w:tbl>
      <w:tblPr>
        <w:tblStyle w:val="style4098"/>
        <w:tblW w:w="14972" w:type="dxa"/>
        <w:tblInd w:w="-972" w:type="dxa"/>
        <w:tblLayout w:type="fixed"/>
        <w:tblLook w:val="04A0" w:firstRow="1" w:lastRow="0" w:firstColumn="1" w:lastColumn="0" w:noHBand="0" w:noVBand="1"/>
      </w:tblPr>
      <w:tblGrid>
        <w:gridCol w:w="1080"/>
        <w:gridCol w:w="1560"/>
        <w:gridCol w:w="2409"/>
        <w:gridCol w:w="2511"/>
        <w:gridCol w:w="3443"/>
        <w:gridCol w:w="1134"/>
        <w:gridCol w:w="1559"/>
        <w:gridCol w:w="1276"/>
      </w:tblGrid>
      <w:tr>
        <w:trPr/>
        <w:tc>
          <w:tcPr>
            <w:tcW w:w="1080" w:type="dxa"/>
            <w:tcBorders/>
          </w:tcPr>
          <w:p>
            <w:pPr>
              <w:pStyle w:val="style0"/>
              <w:spacing w:lineRule="auto" w:line="480"/>
              <w:rPr>
                <w:rFonts w:eastAsia="Calibri"/>
                <w:b/>
                <w:lang w:val="en-US"/>
              </w:rPr>
            </w:pPr>
            <w:r>
              <w:rPr>
                <w:rFonts w:eastAsia="Calibri"/>
                <w:b/>
                <w:lang w:val="en-US"/>
              </w:rPr>
              <w:t xml:space="preserve">Date /Time </w:t>
            </w:r>
          </w:p>
        </w:tc>
        <w:tc>
          <w:tcPr>
            <w:tcW w:w="1560" w:type="dxa"/>
            <w:tcBorders/>
          </w:tcPr>
          <w:p>
            <w:pPr>
              <w:pStyle w:val="style0"/>
              <w:spacing w:lineRule="auto" w:line="480"/>
              <w:rPr>
                <w:rFonts w:eastAsia="Calibri"/>
                <w:b/>
                <w:lang w:val="en-US"/>
              </w:rPr>
            </w:pPr>
            <w:r>
              <w:rPr>
                <w:rFonts w:eastAsia="Calibri"/>
                <w:b/>
                <w:lang w:val="en-US"/>
              </w:rPr>
              <w:t xml:space="preserve">Nursing Diagnosis </w:t>
            </w:r>
          </w:p>
        </w:tc>
        <w:tc>
          <w:tcPr>
            <w:tcW w:w="2409" w:type="dxa"/>
            <w:tcBorders/>
          </w:tcPr>
          <w:p>
            <w:pPr>
              <w:pStyle w:val="style0"/>
              <w:spacing w:lineRule="auto" w:line="480"/>
              <w:rPr>
                <w:rFonts w:eastAsia="Calibri"/>
                <w:b/>
                <w:lang w:val="en-US"/>
              </w:rPr>
            </w:pPr>
            <w:r>
              <w:rPr>
                <w:rFonts w:eastAsia="Calibri"/>
                <w:b/>
                <w:lang w:val="en-US"/>
              </w:rPr>
              <w:t>Objective/Outcome</w:t>
            </w:r>
          </w:p>
          <w:p>
            <w:pPr>
              <w:pStyle w:val="style0"/>
              <w:spacing w:lineRule="auto" w:line="480"/>
              <w:rPr>
                <w:rFonts w:eastAsia="Calibri"/>
                <w:b/>
                <w:lang w:val="en-US"/>
              </w:rPr>
            </w:pPr>
            <w:r>
              <w:rPr>
                <w:rFonts w:eastAsia="Calibri"/>
                <w:b/>
                <w:lang w:val="en-US"/>
              </w:rPr>
              <w:t xml:space="preserve">Criteria </w:t>
            </w:r>
          </w:p>
        </w:tc>
        <w:tc>
          <w:tcPr>
            <w:tcW w:w="2511" w:type="dxa"/>
            <w:tcBorders/>
          </w:tcPr>
          <w:p>
            <w:pPr>
              <w:pStyle w:val="style0"/>
              <w:spacing w:lineRule="auto" w:line="480"/>
              <w:rPr>
                <w:rFonts w:eastAsia="Calibri"/>
                <w:b/>
                <w:lang w:val="en-US"/>
              </w:rPr>
            </w:pPr>
            <w:r>
              <w:rPr>
                <w:rFonts w:eastAsia="Calibri"/>
                <w:b/>
                <w:lang w:val="en-US"/>
              </w:rPr>
              <w:t>Nursing</w:t>
            </w:r>
          </w:p>
          <w:p>
            <w:pPr>
              <w:pStyle w:val="style0"/>
              <w:spacing w:lineRule="auto" w:line="480"/>
              <w:rPr>
                <w:rFonts w:eastAsia="Calibri"/>
                <w:b/>
                <w:lang w:val="en-US"/>
              </w:rPr>
            </w:pPr>
            <w:r>
              <w:rPr>
                <w:rFonts w:eastAsia="Calibri"/>
                <w:b/>
                <w:lang w:val="en-US"/>
              </w:rPr>
              <w:t xml:space="preserve">Orders  </w:t>
            </w:r>
          </w:p>
        </w:tc>
        <w:tc>
          <w:tcPr>
            <w:tcW w:w="3443" w:type="dxa"/>
            <w:tcBorders/>
          </w:tcPr>
          <w:p>
            <w:pPr>
              <w:pStyle w:val="style0"/>
              <w:spacing w:lineRule="auto" w:line="480"/>
              <w:rPr>
                <w:rFonts w:eastAsia="Calibri"/>
                <w:b/>
                <w:lang w:val="en-US"/>
              </w:rPr>
            </w:pPr>
            <w:r>
              <w:rPr>
                <w:rFonts w:eastAsia="Calibri"/>
                <w:b/>
                <w:lang w:val="en-US"/>
              </w:rPr>
              <w:t xml:space="preserve">Nursing </w:t>
            </w:r>
          </w:p>
          <w:p>
            <w:pPr>
              <w:pStyle w:val="style0"/>
              <w:spacing w:lineRule="auto" w:line="480"/>
              <w:rPr>
                <w:rFonts w:eastAsia="Calibri"/>
                <w:b/>
                <w:lang w:val="en-US"/>
              </w:rPr>
            </w:pPr>
            <w:r>
              <w:rPr>
                <w:rFonts w:eastAsia="Calibri"/>
                <w:b/>
                <w:lang w:val="en-US"/>
              </w:rPr>
              <w:t xml:space="preserve">Intervention </w:t>
            </w:r>
          </w:p>
        </w:tc>
        <w:tc>
          <w:tcPr>
            <w:tcW w:w="1134" w:type="dxa"/>
            <w:tcBorders/>
          </w:tcPr>
          <w:p>
            <w:pPr>
              <w:pStyle w:val="style0"/>
              <w:spacing w:lineRule="auto" w:line="480"/>
              <w:rPr>
                <w:rFonts w:eastAsia="Calibri"/>
                <w:b/>
                <w:lang w:val="en-US"/>
              </w:rPr>
            </w:pPr>
            <w:r>
              <w:rPr>
                <w:rFonts w:eastAsia="Calibri"/>
                <w:b/>
                <w:lang w:val="en-US"/>
              </w:rPr>
              <w:t>Date /</w:t>
            </w:r>
          </w:p>
          <w:p>
            <w:pPr>
              <w:pStyle w:val="style0"/>
              <w:spacing w:lineRule="auto" w:line="480"/>
              <w:rPr>
                <w:rFonts w:eastAsia="Calibri"/>
                <w:b/>
                <w:lang w:val="en-US"/>
              </w:rPr>
            </w:pPr>
            <w:r>
              <w:rPr>
                <w:rFonts w:eastAsia="Calibri"/>
                <w:b/>
                <w:lang w:val="en-US"/>
              </w:rPr>
              <w:t xml:space="preserve">Time </w:t>
            </w:r>
          </w:p>
        </w:tc>
        <w:tc>
          <w:tcPr>
            <w:tcW w:w="1559" w:type="dxa"/>
            <w:tcBorders/>
          </w:tcPr>
          <w:p>
            <w:pPr>
              <w:pStyle w:val="style0"/>
              <w:spacing w:lineRule="auto" w:line="480"/>
              <w:rPr>
                <w:rFonts w:eastAsia="Calibri"/>
                <w:b/>
                <w:lang w:val="en-US"/>
              </w:rPr>
            </w:pPr>
            <w:r>
              <w:rPr>
                <w:rFonts w:eastAsia="Calibri"/>
                <w:b/>
                <w:lang w:val="en-US"/>
              </w:rPr>
              <w:t xml:space="preserve">Evaluation </w:t>
            </w:r>
          </w:p>
        </w:tc>
        <w:tc>
          <w:tcPr>
            <w:tcW w:w="1276" w:type="dxa"/>
            <w:tcBorders/>
          </w:tcPr>
          <w:p>
            <w:pPr>
              <w:pStyle w:val="style0"/>
              <w:spacing w:lineRule="auto" w:line="480"/>
              <w:rPr>
                <w:rFonts w:eastAsia="Calibri"/>
                <w:b/>
                <w:lang w:val="en-US"/>
              </w:rPr>
            </w:pPr>
            <w:r>
              <w:rPr>
                <w:rFonts w:eastAsia="Calibri"/>
                <w:b/>
                <w:lang w:val="en-US"/>
              </w:rPr>
              <w:t xml:space="preserve">Signature </w:t>
            </w:r>
          </w:p>
        </w:tc>
      </w:tr>
      <w:tr>
        <w:tblPrEx/>
        <w:trPr/>
        <w:tc>
          <w:tcPr>
            <w:tcW w:w="1080" w:type="dxa"/>
            <w:tcBorders/>
          </w:tcPr>
          <w:p>
            <w:pPr>
              <w:pStyle w:val="style0"/>
              <w:spacing w:lineRule="auto" w:line="480"/>
              <w:rPr>
                <w:rFonts w:eastAsia="Calibri"/>
                <w:lang w:val="en-US"/>
              </w:rPr>
            </w:pPr>
            <w:r>
              <w:rPr>
                <w:rFonts w:eastAsia="Calibri"/>
                <w:lang w:val="en-US"/>
              </w:rPr>
              <w:t>20/8/23</w:t>
            </w:r>
          </w:p>
          <w:p>
            <w:pPr>
              <w:pStyle w:val="style0"/>
              <w:spacing w:lineRule="auto" w:line="480"/>
              <w:rPr>
                <w:rFonts w:eastAsia="Calibri"/>
                <w:lang w:val="en-US"/>
              </w:rPr>
            </w:pPr>
            <w:r>
              <w:rPr>
                <w:rFonts w:eastAsia="Calibri"/>
                <w:lang w:val="en-US"/>
              </w:rPr>
              <w:t>8:00pm</w:t>
            </w:r>
          </w:p>
        </w:tc>
        <w:tc>
          <w:tcPr>
            <w:tcW w:w="1560" w:type="dxa"/>
            <w:tcBorders/>
          </w:tcPr>
          <w:p>
            <w:pPr>
              <w:pStyle w:val="style0"/>
              <w:spacing w:lineRule="auto" w:line="480"/>
              <w:rPr>
                <w:rFonts w:eastAsia="Calibri"/>
                <w:lang w:val="en-US"/>
              </w:rPr>
            </w:pPr>
            <w:r>
              <w:rPr>
                <w:rFonts w:eastAsia="Calibri"/>
                <w:lang w:val="en-US"/>
              </w:rPr>
              <w:t>Alteration in nutritional status (less than body requirement) related to loss of appetite.</w:t>
            </w:r>
          </w:p>
        </w:tc>
        <w:tc>
          <w:tcPr>
            <w:tcW w:w="2409" w:type="dxa"/>
            <w:tcBorders/>
          </w:tcPr>
          <w:p>
            <w:pPr>
              <w:pStyle w:val="style0"/>
              <w:spacing w:lineRule="auto" w:line="480"/>
              <w:rPr>
                <w:rFonts w:eastAsia="Calibri"/>
                <w:lang w:val="en-US"/>
              </w:rPr>
            </w:pPr>
            <w:r>
              <w:rPr>
                <w:rFonts w:eastAsia="Calibri"/>
                <w:lang w:val="en-US"/>
              </w:rPr>
              <w:t>Patient will have her nutritional status maintained through out hospitalization  as evidenced by 1.Improvement in appetite level thus patient eating 1/3of meals served.</w:t>
            </w:r>
          </w:p>
          <w:p>
            <w:pPr>
              <w:pStyle w:val="style0"/>
              <w:spacing w:after="160" w:lineRule="auto" w:line="480"/>
              <w:rPr/>
            </w:pPr>
            <w:r>
              <w:rPr>
                <w:rFonts w:eastAsia="Calibri"/>
                <w:lang w:val="en-US"/>
              </w:rPr>
              <w:t>2.Maintaining her weight throughout hospitalization.</w:t>
            </w:r>
          </w:p>
          <w:p>
            <w:pPr>
              <w:pStyle w:val="style0"/>
              <w:spacing w:lineRule="auto" w:line="480"/>
              <w:rPr>
                <w:rFonts w:eastAsia="Calibri"/>
                <w:lang w:val="en-US"/>
              </w:rPr>
            </w:pPr>
          </w:p>
        </w:tc>
        <w:tc>
          <w:tcPr>
            <w:tcW w:w="2511" w:type="dxa"/>
            <w:tcBorders/>
          </w:tcPr>
          <w:p>
            <w:pPr>
              <w:pStyle w:val="style0"/>
              <w:spacing w:lineRule="auto" w:line="480"/>
              <w:rPr>
                <w:rFonts w:eastAsia="Calibri"/>
              </w:rPr>
            </w:pPr>
            <w:r>
              <w:rPr>
                <w:rFonts w:eastAsia="Calibri"/>
              </w:rPr>
              <w:t xml:space="preserve">1. </w:t>
            </w:r>
            <w:r>
              <w:rPr>
                <w:rFonts w:eastAsia="Calibri"/>
                <w:lang w:val="en-US"/>
              </w:rPr>
              <w:t>Give and encourage oral care every morning and evening and rinse after meals.</w:t>
            </w:r>
          </w:p>
          <w:p>
            <w:pPr>
              <w:pStyle w:val="style0"/>
              <w:spacing w:lineRule="auto" w:line="480"/>
              <w:rPr>
                <w:rFonts w:eastAsia="Calibri"/>
              </w:rPr>
            </w:pPr>
            <w:r>
              <w:rPr>
                <w:rFonts w:eastAsia="Calibri"/>
              </w:rPr>
              <w:t>2.</w:t>
            </w:r>
            <w:r>
              <w:rPr>
                <w:rFonts w:eastAsia="Calibri"/>
                <w:lang w:val="en-US"/>
              </w:rPr>
              <w:t>Make the environment clean and serene by removing bedpans .</w:t>
            </w:r>
          </w:p>
          <w:p>
            <w:pPr>
              <w:pStyle w:val="style0"/>
              <w:spacing w:lineRule="auto" w:line="480"/>
              <w:rPr>
                <w:rFonts w:eastAsia="Calibri"/>
              </w:rPr>
            </w:pPr>
            <w:r>
              <w:rPr>
                <w:rFonts w:eastAsia="Calibri"/>
              </w:rPr>
              <w:t>3</w:t>
            </w:r>
            <w:r>
              <w:rPr>
                <w:rFonts w:eastAsia="Calibri"/>
                <w:lang w:val="en-US"/>
              </w:rPr>
              <w:t xml:space="preserve">. Served patient her favorite food </w:t>
            </w:r>
          </w:p>
          <w:p>
            <w:pPr>
              <w:pStyle w:val="style0"/>
              <w:spacing w:lineRule="auto" w:line="480"/>
              <w:rPr>
                <w:rFonts w:eastAsia="Calibri"/>
              </w:rPr>
            </w:pPr>
            <w:r>
              <w:rPr>
                <w:rFonts w:eastAsia="Calibri"/>
              </w:rPr>
              <w:t xml:space="preserve"> </w:t>
            </w:r>
            <w:r>
              <w:rPr>
                <w:rFonts w:eastAsia="Calibri"/>
                <w:lang w:val="en-US"/>
              </w:rPr>
              <w:t>4. Served food attractive and encourage fruit intake.</w:t>
            </w:r>
          </w:p>
          <w:p>
            <w:pPr>
              <w:pStyle w:val="style0"/>
              <w:spacing w:lineRule="auto" w:line="480"/>
              <w:rPr>
                <w:rFonts w:eastAsia="Calibri"/>
              </w:rPr>
            </w:pPr>
            <w:r>
              <w:rPr>
                <w:rFonts w:eastAsia="Calibri"/>
              </w:rPr>
              <w:t>5.</w:t>
            </w:r>
            <w:r>
              <w:rPr>
                <w:rFonts w:eastAsia="Calibri"/>
                <w:lang w:val="en-US"/>
              </w:rPr>
              <w:t xml:space="preserve"> Plan meals with  patien.</w:t>
            </w:r>
          </w:p>
          <w:p>
            <w:pPr>
              <w:pStyle w:val="style0"/>
              <w:spacing w:lineRule="auto" w:line="480"/>
              <w:rPr>
                <w:rFonts w:eastAsia="Calibri"/>
              </w:rPr>
            </w:pPr>
          </w:p>
        </w:tc>
        <w:tc>
          <w:tcPr>
            <w:tcW w:w="3443" w:type="dxa"/>
            <w:tcBorders/>
          </w:tcPr>
          <w:p>
            <w:pPr>
              <w:pStyle w:val="style0"/>
              <w:spacing w:lineRule="auto" w:line="480"/>
              <w:rPr>
                <w:rFonts w:eastAsia="Calibri"/>
              </w:rPr>
            </w:pPr>
            <w:r>
              <w:rPr>
                <w:rFonts w:eastAsia="Calibri"/>
                <w:lang w:val="en-US"/>
              </w:rPr>
              <w:t>1.  Oral care was encouraged and patient was made brush her morning and night after meals.</w:t>
            </w:r>
          </w:p>
          <w:p>
            <w:pPr>
              <w:pStyle w:val="style0"/>
              <w:spacing w:lineRule="auto" w:line="480"/>
              <w:rPr>
                <w:rFonts w:eastAsia="Calibri"/>
              </w:rPr>
            </w:pPr>
            <w:r>
              <w:rPr>
                <w:rFonts w:eastAsia="Calibri"/>
              </w:rPr>
              <w:t>2.</w:t>
            </w:r>
            <w:r>
              <w:rPr>
                <w:rFonts w:eastAsia="Calibri"/>
                <w:lang w:val="en-US"/>
              </w:rPr>
              <w:t xml:space="preserve"> Environment was  hygiene made clean and serene by removing bedpans. </w:t>
            </w:r>
          </w:p>
          <w:p>
            <w:pPr>
              <w:pStyle w:val="style0"/>
              <w:spacing w:lineRule="auto" w:line="480"/>
              <w:rPr>
                <w:rFonts w:eastAsia="Calibri"/>
              </w:rPr>
            </w:pPr>
            <w:r>
              <w:rPr>
                <w:rFonts w:eastAsia="Calibri"/>
                <w:lang w:val="en-US"/>
              </w:rPr>
              <w:t>3.  Patient choice of food was served.</w:t>
            </w:r>
          </w:p>
          <w:p>
            <w:pPr>
              <w:pStyle w:val="style0"/>
              <w:spacing w:lineRule="auto" w:line="480"/>
              <w:rPr>
                <w:rFonts w:eastAsia="Calibri"/>
              </w:rPr>
            </w:pPr>
            <w:r>
              <w:rPr>
                <w:rFonts w:eastAsia="Calibri"/>
              </w:rPr>
              <w:t>4.</w:t>
            </w:r>
            <w:r>
              <w:rPr>
                <w:rFonts w:eastAsia="Calibri"/>
                <w:lang w:val="en-US"/>
              </w:rPr>
              <w:t xml:space="preserve"> Patient food was always served attractively. </w:t>
            </w:r>
          </w:p>
          <w:p>
            <w:pPr>
              <w:pStyle w:val="style0"/>
              <w:spacing w:lineRule="auto" w:line="480"/>
              <w:rPr>
                <w:rFonts w:eastAsia="Calibri"/>
              </w:rPr>
            </w:pPr>
            <w:r>
              <w:rPr>
                <w:rFonts w:eastAsia="Calibri"/>
              </w:rPr>
              <w:t>5.</w:t>
            </w:r>
            <w:r>
              <w:rPr>
                <w:rFonts w:eastAsia="Calibri"/>
                <w:lang w:val="en-US"/>
              </w:rPr>
              <w:t>Meals were always plan with patient.</w:t>
            </w:r>
          </w:p>
          <w:p>
            <w:pPr>
              <w:pStyle w:val="style0"/>
              <w:spacing w:lineRule="auto" w:line="480"/>
              <w:rPr>
                <w:rFonts w:eastAsia="Calibri"/>
              </w:rPr>
            </w:pPr>
          </w:p>
        </w:tc>
        <w:tc>
          <w:tcPr>
            <w:tcW w:w="1134" w:type="dxa"/>
            <w:tcBorders/>
          </w:tcPr>
          <w:p>
            <w:pPr>
              <w:pStyle w:val="style0"/>
              <w:spacing w:lineRule="auto" w:line="480"/>
              <w:rPr>
                <w:rFonts w:eastAsia="Calibri"/>
                <w:lang w:val="en-US"/>
              </w:rPr>
            </w:pPr>
            <w:r>
              <w:rPr>
                <w:rFonts w:eastAsia="Calibri"/>
                <w:lang w:val="en-US"/>
              </w:rPr>
              <w:t>25/10/16</w:t>
            </w:r>
          </w:p>
          <w:p>
            <w:pPr>
              <w:pStyle w:val="style0"/>
              <w:spacing w:lineRule="auto" w:line="480"/>
              <w:rPr>
                <w:rFonts w:eastAsia="Calibri"/>
                <w:lang w:val="en-US"/>
              </w:rPr>
            </w:pPr>
            <w:r>
              <w:rPr>
                <w:rFonts w:eastAsia="Calibri"/>
                <w:lang w:val="en-US"/>
              </w:rPr>
              <w:t>8:00pm</w:t>
            </w:r>
          </w:p>
          <w:p>
            <w:pPr>
              <w:pStyle w:val="style0"/>
              <w:spacing w:lineRule="auto" w:line="480"/>
              <w:rPr>
                <w:rFonts w:eastAsia="Calibri"/>
                <w:lang w:val="en-US"/>
              </w:rPr>
            </w:pPr>
          </w:p>
        </w:tc>
        <w:tc>
          <w:tcPr>
            <w:tcW w:w="1559" w:type="dxa"/>
            <w:tcBorders/>
          </w:tcPr>
          <w:p>
            <w:pPr>
              <w:pStyle w:val="style0"/>
              <w:spacing w:lineRule="auto" w:line="480"/>
              <w:rPr>
                <w:rFonts w:eastAsia="Calibri"/>
                <w:lang w:val="en-US"/>
              </w:rPr>
            </w:pPr>
            <w:r>
              <w:rPr>
                <w:rFonts w:eastAsia="Calibri"/>
                <w:lang w:val="en-US"/>
              </w:rPr>
              <w:t>Goal fully met as patient ate 1/3 of her   served.</w:t>
            </w:r>
          </w:p>
          <w:p>
            <w:pPr>
              <w:pStyle w:val="style0"/>
              <w:spacing w:lineRule="auto" w:line="480"/>
              <w:rPr>
                <w:rFonts w:eastAsia="Calibri"/>
                <w:lang w:val="en-US"/>
              </w:rPr>
            </w:pPr>
          </w:p>
          <w:p>
            <w:pPr>
              <w:pStyle w:val="style0"/>
              <w:spacing w:lineRule="auto" w:line="480"/>
              <w:rPr>
                <w:rFonts w:eastAsia="Calibri"/>
                <w:lang w:val="en-US"/>
              </w:rPr>
            </w:pPr>
          </w:p>
          <w:p>
            <w:pPr>
              <w:pStyle w:val="style0"/>
              <w:spacing w:lineRule="auto" w:line="480"/>
              <w:rPr>
                <w:rFonts w:eastAsia="Calibri"/>
                <w:lang w:val="en-US"/>
              </w:rPr>
            </w:pPr>
            <w:r>
              <w:rPr>
                <w:rFonts w:eastAsia="Calibri"/>
                <w:lang w:val="en-US"/>
              </w:rPr>
              <w:t>2</w:t>
            </w:r>
            <w:r>
              <w:rPr>
                <w:rFonts w:eastAsia="Calibri"/>
                <w:lang w:val="en-US"/>
              </w:rPr>
              <w:t>.</w:t>
            </w:r>
            <w:r>
              <w:t xml:space="preserve"> Patient stating that </w:t>
            </w:r>
            <w:r>
              <w:rPr>
                <w:lang w:val="en-US"/>
              </w:rPr>
              <w:t>s</w:t>
            </w:r>
            <w:r>
              <w:t xml:space="preserve">he  </w:t>
            </w:r>
            <w:r>
              <w:rPr>
                <w:lang w:val="en-US"/>
              </w:rPr>
              <w:t>can eat all her meals served.</w:t>
            </w:r>
            <w:r>
              <w:t xml:space="preserve"> </w:t>
            </w:r>
          </w:p>
        </w:tc>
        <w:tc>
          <w:tcPr>
            <w:tcW w:w="1276" w:type="dxa"/>
            <w:tcBorders/>
          </w:tcPr>
          <w:p>
            <w:pPr>
              <w:pStyle w:val="style0"/>
              <w:spacing w:lineRule="auto" w:line="480"/>
              <w:rPr>
                <w:rFonts w:eastAsia="Calibri"/>
                <w:lang w:val="en-US"/>
              </w:rPr>
            </w:pPr>
            <w:r>
              <w:rPr>
                <w:rFonts w:eastAsia="Calibri"/>
                <w:lang w:val="en-US"/>
              </w:rPr>
              <w:t>K.S</w:t>
            </w:r>
          </w:p>
        </w:tc>
      </w:tr>
    </w:tbl>
    <w:p>
      <w:pPr>
        <w:pStyle w:val="style157"/>
        <w:rPr/>
      </w:pPr>
    </w:p>
    <w:tbl>
      <w:tblPr>
        <w:tblStyle w:val="style4098"/>
        <w:tblW w:w="15255" w:type="dxa"/>
        <w:tblInd w:w="-972" w:type="dxa"/>
        <w:tblLayout w:type="fixed"/>
        <w:tblLook w:val="04A0" w:firstRow="1" w:lastRow="0" w:firstColumn="1" w:lastColumn="0" w:noHBand="0" w:noVBand="1"/>
      </w:tblPr>
      <w:tblGrid>
        <w:gridCol w:w="1170"/>
        <w:gridCol w:w="1440"/>
        <w:gridCol w:w="2160"/>
        <w:gridCol w:w="3114"/>
        <w:gridCol w:w="3261"/>
        <w:gridCol w:w="1134"/>
        <w:gridCol w:w="1559"/>
        <w:gridCol w:w="1417"/>
      </w:tblGrid>
      <w:tr>
        <w:trPr>
          <w:trHeight w:val="1151" w:hRule="atLeast"/>
        </w:trPr>
        <w:tc>
          <w:tcPr>
            <w:tcW w:w="1170" w:type="dxa"/>
            <w:tcBorders/>
          </w:tcPr>
          <w:p>
            <w:pPr>
              <w:pStyle w:val="style0"/>
              <w:spacing w:lineRule="auto" w:line="360"/>
              <w:rPr>
                <w:rFonts w:eastAsia="Calibri"/>
                <w:b/>
                <w:lang w:val="en-US"/>
              </w:rPr>
            </w:pPr>
            <w:r>
              <w:rPr>
                <w:rFonts w:eastAsia="Calibri"/>
                <w:b/>
                <w:lang w:val="en-US"/>
              </w:rPr>
              <w:t xml:space="preserve">Date /Time </w:t>
            </w:r>
          </w:p>
        </w:tc>
        <w:tc>
          <w:tcPr>
            <w:tcW w:w="1440" w:type="dxa"/>
            <w:tcBorders/>
          </w:tcPr>
          <w:p>
            <w:pPr>
              <w:pStyle w:val="style0"/>
              <w:spacing w:lineRule="auto" w:line="360"/>
              <w:rPr>
                <w:rFonts w:eastAsia="Calibri"/>
                <w:b/>
                <w:lang w:val="en-US"/>
              </w:rPr>
            </w:pPr>
            <w:r>
              <w:rPr>
                <w:rFonts w:eastAsia="Calibri"/>
                <w:b/>
                <w:lang w:val="en-US"/>
              </w:rPr>
              <w:t xml:space="preserve">Nursing Diagnosis </w:t>
            </w:r>
          </w:p>
        </w:tc>
        <w:tc>
          <w:tcPr>
            <w:tcW w:w="2160" w:type="dxa"/>
            <w:tcBorders/>
          </w:tcPr>
          <w:p>
            <w:pPr>
              <w:pStyle w:val="style0"/>
              <w:spacing w:lineRule="auto" w:line="360"/>
              <w:rPr>
                <w:rFonts w:eastAsia="Calibri"/>
                <w:b/>
                <w:lang w:val="en-US"/>
              </w:rPr>
            </w:pPr>
            <w:r>
              <w:rPr>
                <w:rFonts w:eastAsia="Calibri"/>
                <w:b/>
                <w:lang w:val="en-US"/>
              </w:rPr>
              <w:t>Objective/</w:t>
            </w:r>
          </w:p>
          <w:p>
            <w:pPr>
              <w:pStyle w:val="style0"/>
              <w:spacing w:lineRule="auto" w:line="360"/>
              <w:rPr>
                <w:rFonts w:eastAsia="Calibri"/>
                <w:b/>
                <w:lang w:val="en-US"/>
              </w:rPr>
            </w:pPr>
            <w:r>
              <w:rPr>
                <w:rFonts w:eastAsia="Calibri"/>
                <w:b/>
                <w:lang w:val="en-US"/>
              </w:rPr>
              <w:t>Outcome</w:t>
            </w:r>
          </w:p>
          <w:p>
            <w:pPr>
              <w:pStyle w:val="style0"/>
              <w:spacing w:lineRule="auto" w:line="360"/>
              <w:rPr>
                <w:rFonts w:eastAsia="Calibri"/>
                <w:b/>
                <w:lang w:val="en-US"/>
              </w:rPr>
            </w:pPr>
            <w:r>
              <w:rPr>
                <w:rFonts w:eastAsia="Calibri"/>
                <w:b/>
                <w:lang w:val="en-US"/>
              </w:rPr>
              <w:t xml:space="preserve">Criteria </w:t>
            </w:r>
          </w:p>
        </w:tc>
        <w:tc>
          <w:tcPr>
            <w:tcW w:w="3114" w:type="dxa"/>
            <w:tcBorders/>
          </w:tcPr>
          <w:p>
            <w:pPr>
              <w:pStyle w:val="style0"/>
              <w:spacing w:lineRule="auto" w:line="360"/>
              <w:rPr>
                <w:rFonts w:eastAsia="Calibri"/>
                <w:b/>
                <w:lang w:val="en-US"/>
              </w:rPr>
            </w:pPr>
            <w:r>
              <w:rPr>
                <w:rFonts w:eastAsia="Calibri"/>
                <w:b/>
                <w:lang w:val="en-US"/>
              </w:rPr>
              <w:t>Nursing</w:t>
            </w:r>
          </w:p>
          <w:p>
            <w:pPr>
              <w:pStyle w:val="style0"/>
              <w:spacing w:lineRule="auto" w:line="360"/>
              <w:rPr>
                <w:rFonts w:eastAsia="Calibri"/>
                <w:b/>
                <w:lang w:val="en-US"/>
              </w:rPr>
            </w:pPr>
            <w:r>
              <w:rPr>
                <w:rFonts w:eastAsia="Calibri"/>
                <w:b/>
                <w:lang w:val="en-US"/>
              </w:rPr>
              <w:t xml:space="preserve">Orders  </w:t>
            </w:r>
          </w:p>
        </w:tc>
        <w:tc>
          <w:tcPr>
            <w:tcW w:w="3261" w:type="dxa"/>
            <w:tcBorders/>
          </w:tcPr>
          <w:p>
            <w:pPr>
              <w:pStyle w:val="style0"/>
              <w:spacing w:lineRule="auto" w:line="360"/>
              <w:rPr>
                <w:rFonts w:eastAsia="Calibri"/>
                <w:b/>
                <w:lang w:val="en-US"/>
              </w:rPr>
            </w:pPr>
            <w:r>
              <w:rPr>
                <w:rFonts w:eastAsia="Calibri"/>
                <w:b/>
                <w:lang w:val="en-US"/>
              </w:rPr>
              <w:t xml:space="preserve">Nursing </w:t>
            </w:r>
          </w:p>
          <w:p>
            <w:pPr>
              <w:pStyle w:val="style0"/>
              <w:spacing w:lineRule="auto" w:line="360"/>
              <w:rPr>
                <w:rFonts w:eastAsia="Calibri"/>
                <w:b/>
                <w:lang w:val="en-US"/>
              </w:rPr>
            </w:pPr>
            <w:r>
              <w:rPr>
                <w:rFonts w:eastAsia="Calibri"/>
                <w:b/>
                <w:lang w:val="en-US"/>
              </w:rPr>
              <w:t xml:space="preserve">Intervention </w:t>
            </w:r>
          </w:p>
        </w:tc>
        <w:tc>
          <w:tcPr>
            <w:tcW w:w="1134" w:type="dxa"/>
            <w:tcBorders/>
          </w:tcPr>
          <w:p>
            <w:pPr>
              <w:pStyle w:val="style0"/>
              <w:spacing w:lineRule="auto" w:line="360"/>
              <w:rPr>
                <w:rFonts w:eastAsia="Calibri"/>
                <w:b/>
                <w:lang w:val="en-US"/>
              </w:rPr>
            </w:pPr>
            <w:r>
              <w:rPr>
                <w:rFonts w:eastAsia="Calibri"/>
                <w:b/>
                <w:lang w:val="en-US"/>
              </w:rPr>
              <w:t>Date /</w:t>
            </w:r>
          </w:p>
          <w:p>
            <w:pPr>
              <w:pStyle w:val="style0"/>
              <w:spacing w:lineRule="auto" w:line="360"/>
              <w:rPr>
                <w:rFonts w:eastAsia="Calibri"/>
                <w:b/>
                <w:lang w:val="en-US"/>
              </w:rPr>
            </w:pPr>
            <w:r>
              <w:rPr>
                <w:rFonts w:eastAsia="Calibri"/>
                <w:b/>
                <w:lang w:val="en-US"/>
              </w:rPr>
              <w:t xml:space="preserve">Time </w:t>
            </w:r>
          </w:p>
        </w:tc>
        <w:tc>
          <w:tcPr>
            <w:tcW w:w="1559" w:type="dxa"/>
            <w:tcBorders/>
          </w:tcPr>
          <w:p>
            <w:pPr>
              <w:pStyle w:val="style0"/>
              <w:spacing w:lineRule="auto" w:line="360"/>
              <w:rPr>
                <w:rFonts w:eastAsia="Calibri"/>
                <w:b/>
                <w:lang w:val="en-US"/>
              </w:rPr>
            </w:pPr>
            <w:r>
              <w:rPr>
                <w:rFonts w:eastAsia="Calibri"/>
                <w:b/>
                <w:lang w:val="en-US"/>
              </w:rPr>
              <w:t xml:space="preserve">Evaluation </w:t>
            </w:r>
          </w:p>
        </w:tc>
        <w:tc>
          <w:tcPr>
            <w:tcW w:w="1417" w:type="dxa"/>
            <w:tcBorders/>
          </w:tcPr>
          <w:p>
            <w:pPr>
              <w:pStyle w:val="style0"/>
              <w:spacing w:lineRule="auto" w:line="360"/>
              <w:rPr>
                <w:rFonts w:eastAsia="Calibri"/>
                <w:b/>
                <w:lang w:val="en-US"/>
              </w:rPr>
            </w:pPr>
            <w:r>
              <w:rPr>
                <w:rFonts w:eastAsia="Calibri"/>
                <w:b/>
                <w:lang w:val="en-US"/>
              </w:rPr>
              <w:t xml:space="preserve">Signature </w:t>
            </w:r>
          </w:p>
        </w:tc>
      </w:tr>
      <w:tr>
        <w:tblPrEx/>
        <w:trPr/>
        <w:tc>
          <w:tcPr>
            <w:tcW w:w="1170" w:type="dxa"/>
            <w:tcBorders/>
          </w:tcPr>
          <w:p>
            <w:pPr>
              <w:pStyle w:val="style0"/>
              <w:spacing w:lineRule="auto" w:line="360"/>
              <w:rPr>
                <w:rFonts w:eastAsia="Calibri"/>
                <w:lang w:val="en-US"/>
              </w:rPr>
            </w:pPr>
            <w:r>
              <w:rPr>
                <w:rFonts w:eastAsia="Calibri"/>
                <w:lang w:val="en-US"/>
              </w:rPr>
              <w:t>21/8/23</w:t>
            </w:r>
          </w:p>
          <w:p>
            <w:pPr>
              <w:pStyle w:val="style0"/>
              <w:spacing w:lineRule="auto" w:line="360"/>
              <w:rPr>
                <w:rFonts w:eastAsia="Calibri"/>
                <w:lang w:val="en-US"/>
              </w:rPr>
            </w:pPr>
            <w:r>
              <w:rPr>
                <w:rFonts w:eastAsia="Calibri"/>
                <w:lang w:val="en-US"/>
              </w:rPr>
              <w:t>7:00pm</w:t>
            </w:r>
          </w:p>
        </w:tc>
        <w:tc>
          <w:tcPr>
            <w:tcW w:w="1440" w:type="dxa"/>
            <w:tcBorders/>
          </w:tcPr>
          <w:p>
            <w:pPr>
              <w:pStyle w:val="style0"/>
              <w:spacing w:lineRule="auto" w:line="360"/>
              <w:rPr>
                <w:rFonts w:eastAsia="Calibri"/>
                <w:lang w:val="en-US"/>
              </w:rPr>
            </w:pPr>
            <w:r>
              <w:rPr>
                <w:rFonts w:eastAsia="Calibri"/>
                <w:lang w:val="en-US"/>
              </w:rPr>
              <w:t>Acute pain related to inflammatory response or reactions.</w:t>
            </w:r>
          </w:p>
        </w:tc>
        <w:tc>
          <w:tcPr>
            <w:tcW w:w="2160" w:type="dxa"/>
            <w:tcBorders/>
          </w:tcPr>
          <w:p>
            <w:pPr>
              <w:pStyle w:val="style0"/>
              <w:spacing w:lineRule="auto" w:line="360"/>
              <w:rPr>
                <w:rFonts w:eastAsia="Calibri"/>
                <w:lang w:val="en-US"/>
              </w:rPr>
            </w:pPr>
            <w:r>
              <w:rPr>
                <w:rFonts w:eastAsia="Calibri"/>
                <w:lang w:val="en-US"/>
              </w:rPr>
              <w:t>Client will expr</w:t>
            </w:r>
            <w:r>
              <w:rPr>
                <w:rFonts w:eastAsia="Calibri"/>
                <w:lang w:val="en-US"/>
              </w:rPr>
              <w:t xml:space="preserve">ess a reduction in pain within4hours </w:t>
            </w:r>
            <w:r>
              <w:rPr>
                <w:rFonts w:eastAsia="Calibri"/>
                <w:lang w:val="en-US"/>
              </w:rPr>
              <w:t xml:space="preserve"> as evidenced by </w:t>
            </w:r>
          </w:p>
          <w:p>
            <w:pPr>
              <w:pStyle w:val="style0"/>
              <w:spacing w:lineRule="auto" w:line="360"/>
              <w:rPr>
                <w:rFonts w:eastAsia="Calibri"/>
                <w:lang w:val="en-US"/>
              </w:rPr>
            </w:pPr>
            <w:r>
              <w:rPr>
                <w:rFonts w:eastAsia="Calibri"/>
                <w:lang w:val="en-US"/>
              </w:rPr>
              <w:t>1. Client verbalizing   relief of pain.</w:t>
            </w:r>
          </w:p>
          <w:p>
            <w:pPr>
              <w:pStyle w:val="style0"/>
              <w:spacing w:lineRule="auto" w:line="360"/>
              <w:rPr/>
            </w:pPr>
            <w:r>
              <w:rPr>
                <w:lang w:val="en-US"/>
              </w:rPr>
              <w:t>2</w:t>
            </w:r>
            <w:r>
              <w:t>.Client having cheerful facial expression</w:t>
            </w:r>
          </w:p>
        </w:tc>
        <w:tc>
          <w:tcPr>
            <w:tcW w:w="3114" w:type="dxa"/>
            <w:tcBorders/>
          </w:tcPr>
          <w:p>
            <w:pPr>
              <w:pStyle w:val="style0"/>
              <w:spacing w:lineRule="auto" w:line="360"/>
              <w:rPr/>
            </w:pPr>
            <w:r>
              <w:t xml:space="preserve">1.Assess </w:t>
            </w:r>
            <w:r>
              <w:t>pain characteristics</w:t>
            </w:r>
            <w:r>
              <w:t>:  quality, severity, location, onset etc.</w:t>
            </w:r>
          </w:p>
          <w:p>
            <w:pPr>
              <w:pStyle w:val="style0"/>
              <w:spacing w:lineRule="auto" w:line="360"/>
              <w:rPr/>
            </w:pPr>
            <w:r>
              <w:t>2.Provide rest periods to promote sleep and relaxation.</w:t>
            </w:r>
          </w:p>
          <w:p>
            <w:pPr>
              <w:pStyle w:val="style0"/>
              <w:spacing w:lineRule="auto" w:line="360"/>
              <w:rPr/>
            </w:pPr>
          </w:p>
          <w:p>
            <w:pPr>
              <w:pStyle w:val="style0"/>
              <w:spacing w:lineRule="auto" w:line="360"/>
              <w:rPr/>
            </w:pPr>
          </w:p>
          <w:p>
            <w:pPr>
              <w:pStyle w:val="style0"/>
              <w:spacing w:lineRule="auto" w:line="360"/>
              <w:rPr/>
            </w:pPr>
            <w:r>
              <w:rPr>
                <w:lang w:val="en-US"/>
              </w:rPr>
              <w:t>3</w:t>
            </w:r>
            <w:r>
              <w:t>.Engage patient in a    diversional therapy:  watching movies, reading of story books etc.</w:t>
            </w:r>
          </w:p>
          <w:p>
            <w:pPr>
              <w:pStyle w:val="style0"/>
              <w:spacing w:lineRule="auto" w:line="360"/>
              <w:rPr/>
            </w:pPr>
            <w:r>
              <w:rPr>
                <w:lang w:val="en-US"/>
              </w:rPr>
              <w:t>4</w:t>
            </w:r>
            <w:r>
              <w:t>.Monitor vital signs to detect any abnormalities.</w:t>
            </w:r>
          </w:p>
          <w:p>
            <w:pPr>
              <w:pStyle w:val="style0"/>
              <w:spacing w:lineRule="auto" w:line="360"/>
              <w:rPr>
                <w:rFonts w:eastAsia="Calibri"/>
                <w:lang w:val="en-US"/>
              </w:rPr>
            </w:pPr>
            <w:r>
              <w:rPr>
                <w:lang w:val="en-US"/>
              </w:rPr>
              <w:t>5.Administer</w:t>
            </w:r>
            <w:r>
              <w:t xml:space="preserve"> prescribed analgesics</w:t>
            </w:r>
            <w:r>
              <w:t>.</w:t>
            </w:r>
          </w:p>
        </w:tc>
        <w:tc>
          <w:tcPr>
            <w:tcW w:w="3261" w:type="dxa"/>
            <w:tcBorders/>
          </w:tcPr>
          <w:p>
            <w:pPr>
              <w:pStyle w:val="style179"/>
              <w:numPr>
                <w:ilvl w:val="2"/>
                <w:numId w:val="18"/>
              </w:numPr>
              <w:spacing w:lineRule="auto" w:line="360"/>
              <w:rPr/>
            </w:pPr>
            <w:r>
              <w:t>Characteristics of pain assessed quality, severity, location, onset etc.</w:t>
            </w:r>
          </w:p>
          <w:p>
            <w:pPr>
              <w:pStyle w:val="style179"/>
              <w:numPr>
                <w:ilvl w:val="2"/>
                <w:numId w:val="18"/>
              </w:numPr>
              <w:spacing w:lineRule="auto" w:line="360"/>
              <w:rPr/>
            </w:pPr>
            <w:r>
              <w:t xml:space="preserve">Rest period </w:t>
            </w:r>
            <w:r>
              <w:t>provided to promote relief, sleep and relaxation.</w:t>
            </w:r>
          </w:p>
          <w:p>
            <w:pPr>
              <w:pStyle w:val="style0"/>
              <w:numPr>
                <w:ilvl w:val="0"/>
                <w:numId w:val="0"/>
              </w:numPr>
              <w:spacing w:lineRule="auto" w:line="360"/>
              <w:rPr/>
            </w:pPr>
          </w:p>
          <w:p>
            <w:pPr>
              <w:pStyle w:val="style179"/>
              <w:numPr>
                <w:ilvl w:val="2"/>
                <w:numId w:val="18"/>
              </w:numPr>
              <w:spacing w:lineRule="auto" w:line="360"/>
              <w:rPr/>
            </w:pPr>
            <w:r>
              <w:t>Patient was engaged in a diversional therapy: watching of movies and communication.</w:t>
            </w:r>
          </w:p>
          <w:p>
            <w:pPr>
              <w:pStyle w:val="style179"/>
              <w:numPr>
                <w:ilvl w:val="2"/>
                <w:numId w:val="18"/>
              </w:numPr>
              <w:spacing w:lineRule="auto" w:line="360"/>
              <w:rPr/>
            </w:pPr>
            <w:r>
              <w:t xml:space="preserve">Vital signs </w:t>
            </w:r>
            <w:r>
              <w:t>monitored to</w:t>
            </w:r>
            <w:r>
              <w:t xml:space="preserve"> detect any deviations.</w:t>
            </w:r>
          </w:p>
          <w:p>
            <w:pPr>
              <w:pStyle w:val="style179"/>
              <w:numPr>
                <w:ilvl w:val="2"/>
                <w:numId w:val="18"/>
              </w:numPr>
              <w:spacing w:lineRule="auto" w:line="360"/>
              <w:rPr>
                <w:rFonts w:eastAsia="Calibri"/>
                <w:lang w:val="en-US"/>
              </w:rPr>
            </w:pPr>
            <w:r>
              <w:t>Prescribed analgesics administered.</w:t>
            </w:r>
          </w:p>
        </w:tc>
        <w:tc>
          <w:tcPr>
            <w:tcW w:w="1134" w:type="dxa"/>
            <w:tcBorders/>
          </w:tcPr>
          <w:p>
            <w:pPr>
              <w:pStyle w:val="style0"/>
              <w:spacing w:lineRule="auto" w:line="360"/>
              <w:rPr>
                <w:rFonts w:eastAsia="Calibri"/>
                <w:lang w:val="en-US"/>
              </w:rPr>
            </w:pPr>
            <w:r>
              <w:rPr>
                <w:rFonts w:eastAsia="Calibri"/>
                <w:lang w:val="en-US"/>
              </w:rPr>
              <w:t>24/10/16</w:t>
            </w:r>
          </w:p>
          <w:p>
            <w:pPr>
              <w:pStyle w:val="style0"/>
              <w:spacing w:lineRule="auto" w:line="360"/>
              <w:rPr>
                <w:rFonts w:eastAsia="Calibri"/>
                <w:lang w:val="en-US"/>
              </w:rPr>
            </w:pPr>
            <w:r>
              <w:rPr>
                <w:rFonts w:eastAsia="Calibri"/>
                <w:lang w:val="en-US"/>
              </w:rPr>
              <w:t>7:00pm</w:t>
            </w:r>
          </w:p>
        </w:tc>
        <w:tc>
          <w:tcPr>
            <w:tcW w:w="1559" w:type="dxa"/>
            <w:tcBorders/>
          </w:tcPr>
          <w:p>
            <w:pPr>
              <w:pStyle w:val="style0"/>
              <w:spacing w:lineRule="auto" w:line="360"/>
              <w:rPr>
                <w:rFonts w:eastAsia="Calibri"/>
                <w:lang w:val="en-US"/>
              </w:rPr>
            </w:pPr>
            <w:r>
              <w:rPr>
                <w:rFonts w:eastAsia="Calibri"/>
                <w:lang w:val="en-US"/>
              </w:rPr>
              <w:t>Goal fully met as client 1. verbalized reduction in pain at the abdomen.</w:t>
            </w:r>
          </w:p>
          <w:p>
            <w:pPr>
              <w:pStyle w:val="style0"/>
              <w:spacing w:lineRule="auto" w:line="360"/>
              <w:rPr>
                <w:rFonts w:eastAsia="Calibri"/>
                <w:lang w:val="en-US"/>
              </w:rPr>
            </w:pPr>
            <w:r>
              <w:rPr>
                <w:rFonts w:eastAsia="Calibri"/>
                <w:lang w:val="en-US"/>
              </w:rPr>
              <w:t>2. Nurse observing patient sitting comfortable  in bed.</w:t>
            </w:r>
          </w:p>
          <w:p>
            <w:pPr>
              <w:pStyle w:val="style0"/>
              <w:spacing w:lineRule="auto" w:line="360"/>
              <w:rPr>
                <w:rFonts w:eastAsia="Calibri"/>
                <w:lang w:val="en-US"/>
              </w:rPr>
            </w:pPr>
          </w:p>
        </w:tc>
        <w:tc>
          <w:tcPr>
            <w:tcW w:w="1417" w:type="dxa"/>
            <w:tcBorders/>
          </w:tcPr>
          <w:p>
            <w:pPr>
              <w:pStyle w:val="style0"/>
              <w:spacing w:lineRule="auto" w:line="360"/>
              <w:rPr>
                <w:rFonts w:eastAsia="Calibri"/>
                <w:lang w:val="en-US"/>
              </w:rPr>
            </w:pPr>
            <w:r>
              <w:rPr>
                <w:rFonts w:eastAsia="Calibri"/>
                <w:lang w:val="en-US"/>
              </w:rPr>
              <w:t>K.S</w:t>
            </w:r>
          </w:p>
        </w:tc>
      </w:tr>
    </w:tbl>
    <w:p>
      <w:pPr>
        <w:pStyle w:val="style157"/>
        <w:spacing w:lineRule="auto" w:line="480"/>
        <w:rPr/>
        <w:sectPr>
          <w:pgSz w:w="15840" w:h="12240" w:orient="landscape"/>
          <w:pgMar w:top="1440" w:right="1440" w:bottom="1928" w:left="1440" w:header="709" w:footer="709" w:gutter="0"/>
          <w:cols w:space="708"/>
          <w:docGrid w:linePitch="360"/>
        </w:sectPr>
      </w:pPr>
    </w:p>
    <w:tbl>
      <w:tblPr>
        <w:tblStyle w:val="style4098"/>
        <w:tblW w:w="15255" w:type="dxa"/>
        <w:tblInd w:w="-972" w:type="dxa"/>
        <w:tblLayout w:type="fixed"/>
        <w:tblLook w:val="04A0" w:firstRow="1" w:lastRow="0" w:firstColumn="1" w:lastColumn="0" w:noHBand="0" w:noVBand="1"/>
      </w:tblPr>
      <w:tblGrid>
        <w:gridCol w:w="1160"/>
        <w:gridCol w:w="1394"/>
        <w:gridCol w:w="2368"/>
        <w:gridCol w:w="2123"/>
        <w:gridCol w:w="4081"/>
        <w:gridCol w:w="1281"/>
        <w:gridCol w:w="1567"/>
        <w:gridCol w:w="1281"/>
      </w:tblGrid>
      <w:tr>
        <w:trPr/>
        <w:tc>
          <w:tcPr>
            <w:tcW w:w="1155" w:type="dxa"/>
            <w:tcBorders/>
          </w:tcPr>
          <w:p>
            <w:pPr>
              <w:pStyle w:val="style0"/>
              <w:spacing w:lineRule="auto" w:line="360"/>
              <w:rPr>
                <w:rFonts w:eastAsia="Calibri"/>
                <w:b/>
                <w:lang w:val="en-US"/>
              </w:rPr>
            </w:pPr>
            <w:r>
              <w:rPr>
                <w:rFonts w:eastAsia="Calibri"/>
                <w:b/>
                <w:lang w:val="en-US"/>
              </w:rPr>
              <w:t>Date /</w:t>
            </w:r>
          </w:p>
          <w:p>
            <w:pPr>
              <w:pStyle w:val="style0"/>
              <w:spacing w:lineRule="auto" w:line="360"/>
              <w:rPr>
                <w:rFonts w:eastAsia="Calibri"/>
                <w:b/>
                <w:lang w:val="en-US"/>
              </w:rPr>
            </w:pPr>
            <w:r>
              <w:rPr>
                <w:rFonts w:eastAsia="Calibri"/>
                <w:b/>
                <w:lang w:val="en-US"/>
              </w:rPr>
              <w:t xml:space="preserve">Time </w:t>
            </w:r>
          </w:p>
        </w:tc>
        <w:tc>
          <w:tcPr>
            <w:tcW w:w="1388" w:type="dxa"/>
            <w:tcBorders/>
          </w:tcPr>
          <w:p>
            <w:pPr>
              <w:pStyle w:val="style0"/>
              <w:spacing w:lineRule="auto" w:line="360"/>
              <w:rPr>
                <w:rFonts w:eastAsia="Calibri"/>
                <w:b/>
                <w:lang w:val="en-US"/>
              </w:rPr>
            </w:pPr>
            <w:r>
              <w:rPr>
                <w:rFonts w:eastAsia="Calibri"/>
                <w:b/>
                <w:lang w:val="en-US"/>
              </w:rPr>
              <w:t xml:space="preserve">Nursing Diagnosis </w:t>
            </w:r>
          </w:p>
        </w:tc>
        <w:tc>
          <w:tcPr>
            <w:tcW w:w="2358" w:type="dxa"/>
            <w:tcBorders/>
          </w:tcPr>
          <w:p>
            <w:pPr>
              <w:pStyle w:val="style0"/>
              <w:spacing w:lineRule="auto" w:line="360"/>
              <w:rPr>
                <w:rFonts w:eastAsia="Calibri"/>
                <w:b/>
                <w:lang w:val="en-US"/>
              </w:rPr>
            </w:pPr>
            <w:r>
              <w:rPr>
                <w:rFonts w:eastAsia="Calibri"/>
                <w:b/>
                <w:lang w:val="en-US"/>
              </w:rPr>
              <w:t>Objective/</w:t>
            </w:r>
          </w:p>
          <w:p>
            <w:pPr>
              <w:pStyle w:val="style0"/>
              <w:spacing w:lineRule="auto" w:line="360"/>
              <w:rPr>
                <w:rFonts w:eastAsia="Calibri"/>
                <w:b/>
                <w:lang w:val="en-US"/>
              </w:rPr>
            </w:pPr>
            <w:r>
              <w:rPr>
                <w:rFonts w:eastAsia="Calibri"/>
                <w:b/>
                <w:lang w:val="en-US"/>
              </w:rPr>
              <w:t>Outcome</w:t>
            </w:r>
          </w:p>
          <w:p>
            <w:pPr>
              <w:pStyle w:val="style0"/>
              <w:spacing w:lineRule="auto" w:line="360"/>
              <w:rPr>
                <w:rFonts w:eastAsia="Calibri"/>
                <w:b/>
                <w:lang w:val="en-US"/>
              </w:rPr>
            </w:pPr>
            <w:r>
              <w:rPr>
                <w:rFonts w:eastAsia="Calibri"/>
                <w:b/>
                <w:lang w:val="en-US"/>
              </w:rPr>
              <w:t xml:space="preserve">Criteria </w:t>
            </w:r>
          </w:p>
        </w:tc>
        <w:tc>
          <w:tcPr>
            <w:tcW w:w="2114" w:type="dxa"/>
            <w:tcBorders/>
          </w:tcPr>
          <w:p>
            <w:pPr>
              <w:pStyle w:val="style0"/>
              <w:spacing w:lineRule="auto" w:line="360"/>
              <w:rPr>
                <w:rFonts w:eastAsia="Calibri"/>
                <w:b/>
                <w:lang w:val="en-US"/>
              </w:rPr>
            </w:pPr>
            <w:r>
              <w:rPr>
                <w:rFonts w:eastAsia="Calibri"/>
                <w:b/>
                <w:lang w:val="en-US"/>
              </w:rPr>
              <w:t>Nursing</w:t>
            </w:r>
          </w:p>
          <w:p>
            <w:pPr>
              <w:pStyle w:val="style0"/>
              <w:spacing w:lineRule="auto" w:line="360"/>
              <w:rPr>
                <w:rFonts w:eastAsia="Calibri"/>
                <w:b/>
                <w:lang w:val="en-US"/>
              </w:rPr>
            </w:pPr>
            <w:r>
              <w:rPr>
                <w:rFonts w:eastAsia="Calibri"/>
                <w:b/>
                <w:lang w:val="en-US"/>
              </w:rPr>
              <w:t xml:space="preserve">Orders  </w:t>
            </w:r>
          </w:p>
        </w:tc>
        <w:tc>
          <w:tcPr>
            <w:tcW w:w="4063" w:type="dxa"/>
            <w:tcBorders/>
          </w:tcPr>
          <w:p>
            <w:pPr>
              <w:pStyle w:val="style0"/>
              <w:spacing w:lineRule="auto" w:line="360"/>
              <w:rPr>
                <w:rFonts w:eastAsia="Calibri"/>
                <w:b/>
                <w:lang w:val="en-US"/>
              </w:rPr>
            </w:pPr>
            <w:r>
              <w:rPr>
                <w:rFonts w:eastAsia="Calibri"/>
                <w:b/>
                <w:lang w:val="en-US"/>
              </w:rPr>
              <w:t xml:space="preserve">Nursing </w:t>
            </w:r>
          </w:p>
          <w:p>
            <w:pPr>
              <w:pStyle w:val="style0"/>
              <w:spacing w:lineRule="auto" w:line="360"/>
              <w:rPr>
                <w:rFonts w:eastAsia="Calibri"/>
                <w:b/>
                <w:lang w:val="en-US"/>
              </w:rPr>
            </w:pPr>
            <w:r>
              <w:rPr>
                <w:rFonts w:eastAsia="Calibri"/>
                <w:b/>
                <w:lang w:val="en-US"/>
              </w:rPr>
              <w:t xml:space="preserve">Intervention </w:t>
            </w:r>
          </w:p>
        </w:tc>
        <w:tc>
          <w:tcPr>
            <w:tcW w:w="1275" w:type="dxa"/>
            <w:tcBorders/>
          </w:tcPr>
          <w:p>
            <w:pPr>
              <w:pStyle w:val="style0"/>
              <w:spacing w:lineRule="auto" w:line="360"/>
              <w:rPr>
                <w:rFonts w:eastAsia="Calibri"/>
                <w:b/>
                <w:lang w:val="en-US"/>
              </w:rPr>
            </w:pPr>
            <w:r>
              <w:rPr>
                <w:rFonts w:eastAsia="Calibri"/>
                <w:b/>
                <w:lang w:val="en-US"/>
              </w:rPr>
              <w:t>Date /</w:t>
            </w:r>
          </w:p>
          <w:p>
            <w:pPr>
              <w:pStyle w:val="style0"/>
              <w:spacing w:lineRule="auto" w:line="360"/>
              <w:rPr>
                <w:rFonts w:eastAsia="Calibri"/>
                <w:b/>
                <w:lang w:val="en-US"/>
              </w:rPr>
            </w:pPr>
            <w:r>
              <w:rPr>
                <w:rFonts w:eastAsia="Calibri"/>
                <w:b/>
                <w:lang w:val="en-US"/>
              </w:rPr>
              <w:t xml:space="preserve">Time </w:t>
            </w:r>
          </w:p>
        </w:tc>
        <w:tc>
          <w:tcPr>
            <w:tcW w:w="1560" w:type="dxa"/>
            <w:tcBorders/>
          </w:tcPr>
          <w:p>
            <w:pPr>
              <w:pStyle w:val="style0"/>
              <w:spacing w:lineRule="auto" w:line="360"/>
              <w:rPr>
                <w:rFonts w:eastAsia="Calibri"/>
                <w:b/>
                <w:lang w:val="en-US"/>
              </w:rPr>
            </w:pPr>
            <w:r>
              <w:rPr>
                <w:rFonts w:eastAsia="Calibri"/>
                <w:b/>
                <w:lang w:val="en-US"/>
              </w:rPr>
              <w:t xml:space="preserve">Evaluation </w:t>
            </w:r>
          </w:p>
        </w:tc>
        <w:tc>
          <w:tcPr>
            <w:tcW w:w="1275" w:type="dxa"/>
            <w:tcBorders/>
          </w:tcPr>
          <w:p>
            <w:pPr>
              <w:pStyle w:val="style0"/>
              <w:spacing w:lineRule="auto" w:line="360"/>
              <w:rPr>
                <w:rFonts w:eastAsia="Calibri"/>
                <w:b/>
                <w:lang w:val="en-US"/>
              </w:rPr>
            </w:pPr>
            <w:r>
              <w:rPr>
                <w:rFonts w:eastAsia="Calibri"/>
                <w:b/>
                <w:lang w:val="en-US"/>
              </w:rPr>
              <w:t xml:space="preserve">Signature </w:t>
            </w:r>
          </w:p>
        </w:tc>
      </w:tr>
      <w:tr>
        <w:tblPrEx/>
        <w:trPr>
          <w:trHeight w:val="7037" w:hRule="atLeast"/>
        </w:trPr>
        <w:tc>
          <w:tcPr>
            <w:tcW w:w="1155" w:type="dxa"/>
            <w:tcBorders/>
          </w:tcPr>
          <w:p>
            <w:pPr>
              <w:pStyle w:val="style0"/>
              <w:spacing w:after="200" w:lineRule="auto" w:line="360"/>
              <w:rPr>
                <w:rFonts w:eastAsia="Calibri"/>
                <w:lang w:val="en-US"/>
              </w:rPr>
            </w:pPr>
            <w:r>
              <w:rPr>
                <w:rFonts w:eastAsia="Calibri"/>
                <w:lang w:val="en-US"/>
              </w:rPr>
              <w:t>22/8/23</w:t>
            </w:r>
          </w:p>
          <w:p>
            <w:pPr>
              <w:pStyle w:val="style0"/>
              <w:spacing w:after="200" w:lineRule="auto" w:line="360"/>
              <w:rPr>
                <w:rFonts w:eastAsia="Calibri"/>
                <w:lang w:val="en-US"/>
              </w:rPr>
            </w:pPr>
            <w:r>
              <w:rPr>
                <w:rFonts w:eastAsia="Calibri"/>
                <w:lang w:val="en-US"/>
              </w:rPr>
              <w:t>2:30pm</w:t>
            </w: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tc>
        <w:tc>
          <w:tcPr>
            <w:tcW w:w="1388" w:type="dxa"/>
            <w:tcBorders/>
          </w:tcPr>
          <w:p>
            <w:pPr>
              <w:pStyle w:val="style0"/>
              <w:spacing w:lineRule="auto" w:line="360"/>
              <w:rPr>
                <w:rFonts w:eastAsia="Calibri"/>
                <w:lang w:val="en-US"/>
              </w:rPr>
            </w:pPr>
            <w:r>
              <w:rPr>
                <w:rFonts w:eastAsia="Calibri"/>
                <w:lang w:val="en-US"/>
              </w:rPr>
              <w:t>Anxiety related unknown outcome of her condition (acute appendicitis).</w:t>
            </w:r>
          </w:p>
        </w:tc>
        <w:tc>
          <w:tcPr>
            <w:tcW w:w="2358" w:type="dxa"/>
            <w:tcBorders/>
          </w:tcPr>
          <w:p>
            <w:pPr>
              <w:pStyle w:val="style0"/>
              <w:spacing w:after="200" w:lineRule="auto" w:line="360"/>
              <w:rPr>
                <w:rFonts w:eastAsia="Calibri"/>
                <w:lang w:val="en-US"/>
              </w:rPr>
            </w:pPr>
            <w:r>
              <w:rPr>
                <w:rFonts w:eastAsia="Calibri"/>
                <w:lang w:val="en-US"/>
              </w:rPr>
              <w:t xml:space="preserve">Client’s will be relieved of fears in 2hours evidence by </w:t>
            </w:r>
          </w:p>
          <w:p>
            <w:pPr>
              <w:pStyle w:val="style0"/>
              <w:spacing w:after="200" w:lineRule="auto" w:line="360"/>
              <w:rPr>
                <w:rFonts w:eastAsia="Calibri"/>
                <w:lang w:val="en-US"/>
              </w:rPr>
            </w:pPr>
            <w:r>
              <w:rPr>
                <w:rFonts w:eastAsia="Calibri"/>
                <w:lang w:val="en-US"/>
              </w:rPr>
              <w:t xml:space="preserve"> 1.patient verbalized that, that she is relax</w:t>
            </w:r>
          </w:p>
          <w:p>
            <w:pPr>
              <w:pStyle w:val="style0"/>
              <w:spacing w:after="200" w:lineRule="auto" w:line="360"/>
              <w:rPr>
                <w:rFonts w:eastAsia="Calibri"/>
                <w:lang w:val="en-US"/>
              </w:rPr>
            </w:pPr>
            <w:r>
              <w:rPr>
                <w:rFonts w:eastAsia="Calibri"/>
                <w:lang w:val="en-US"/>
              </w:rPr>
              <w:t>2.Nurse observing that, patient had normal blood pressure level.</w:t>
            </w:r>
          </w:p>
        </w:tc>
        <w:tc>
          <w:tcPr>
            <w:tcW w:w="2114" w:type="dxa"/>
            <w:tcBorders/>
          </w:tcPr>
          <w:p>
            <w:pPr>
              <w:pStyle w:val="style0"/>
              <w:spacing w:lineRule="auto" w:line="360"/>
              <w:rPr>
                <w:rFonts w:eastAsia="Calibri"/>
                <w:lang w:val="en-US"/>
              </w:rPr>
            </w:pPr>
            <w:r>
              <w:rPr>
                <w:rFonts w:eastAsia="Calibri"/>
                <w:lang w:val="en-US"/>
              </w:rPr>
              <w:t>1. Reassure client.</w:t>
            </w:r>
          </w:p>
          <w:p>
            <w:pPr>
              <w:pStyle w:val="style0"/>
              <w:spacing w:lineRule="auto" w:line="360"/>
              <w:rPr>
                <w:rFonts w:eastAsia="Calibri"/>
                <w:lang w:val="en-US"/>
              </w:rPr>
            </w:pPr>
            <w:r>
              <w:rPr>
                <w:rFonts w:eastAsia="Calibri"/>
                <w:lang w:val="en-US"/>
              </w:rPr>
              <w:t>2. Educate patient in her medications.</w:t>
            </w:r>
          </w:p>
          <w:p>
            <w:pPr>
              <w:pStyle w:val="style0"/>
              <w:spacing w:lineRule="auto" w:line="360"/>
              <w:rPr>
                <w:rFonts w:eastAsia="Calibri"/>
                <w:lang w:val="en-US"/>
              </w:rPr>
            </w:pPr>
          </w:p>
          <w:p>
            <w:pPr>
              <w:pStyle w:val="style0"/>
              <w:spacing w:lineRule="auto" w:line="360"/>
              <w:rPr>
                <w:rFonts w:eastAsia="Calibri"/>
                <w:lang w:val="en-US"/>
              </w:rPr>
            </w:pPr>
            <w:r>
              <w:rPr>
                <w:rFonts w:eastAsia="Calibri"/>
                <w:lang w:val="en-US"/>
              </w:rPr>
              <w:t>3.Encourage divertional therapy.</w:t>
            </w:r>
          </w:p>
          <w:p>
            <w:pPr>
              <w:pStyle w:val="style0"/>
              <w:spacing w:lineRule="auto" w:line="360"/>
              <w:rPr>
                <w:rFonts w:eastAsia="Calibri"/>
                <w:lang w:val="en-US"/>
              </w:rPr>
            </w:pPr>
            <w:r>
              <w:rPr>
                <w:rFonts w:eastAsia="Calibri"/>
                <w:lang w:val="en-US"/>
              </w:rPr>
              <w:t>4.Encourage patient to ask questions.</w:t>
            </w:r>
          </w:p>
          <w:p>
            <w:pPr>
              <w:pStyle w:val="style0"/>
              <w:spacing w:lineRule="auto" w:line="360"/>
              <w:rPr>
                <w:rFonts w:eastAsia="Calibri"/>
                <w:lang w:val="en-US"/>
              </w:rPr>
            </w:pPr>
            <w:r>
              <w:rPr>
                <w:rFonts w:eastAsia="Calibri"/>
                <w:lang w:val="en-US"/>
              </w:rPr>
              <w:t>5.Encourage patient to express her feeling.</w:t>
            </w:r>
          </w:p>
          <w:p>
            <w:pPr>
              <w:pStyle w:val="style0"/>
              <w:spacing w:lineRule="auto" w:line="360"/>
              <w:rPr>
                <w:rFonts w:eastAsia="Calibri"/>
                <w:lang w:val="en-US"/>
              </w:rPr>
            </w:pPr>
          </w:p>
        </w:tc>
        <w:tc>
          <w:tcPr>
            <w:tcW w:w="4063" w:type="dxa"/>
            <w:tcBorders/>
          </w:tcPr>
          <w:p>
            <w:pPr>
              <w:pStyle w:val="style0"/>
              <w:spacing w:lineRule="auto" w:line="360"/>
              <w:rPr>
                <w:rFonts w:eastAsia="Calibri"/>
                <w:lang w:val="en-US"/>
              </w:rPr>
            </w:pPr>
            <w:r>
              <w:rPr>
                <w:rFonts w:eastAsia="Calibri"/>
                <w:lang w:val="en-US"/>
              </w:rPr>
              <w:t xml:space="preserve">1. Client was </w:t>
            </w:r>
            <w:r>
              <w:rPr>
                <w:rFonts w:eastAsia="Calibri"/>
                <w:lang w:val="en-US"/>
              </w:rPr>
              <w:t>reassured of competent nurses service in this hospital and she will be fine.</w:t>
            </w:r>
          </w:p>
          <w:p>
            <w:pPr>
              <w:pStyle w:val="style0"/>
              <w:spacing w:lineRule="auto" w:line="360"/>
              <w:rPr>
                <w:rFonts w:eastAsia="Calibri"/>
                <w:lang w:val="en-US"/>
              </w:rPr>
            </w:pPr>
            <w:r>
              <w:rPr>
                <w:rFonts w:eastAsia="Calibri"/>
                <w:lang w:val="en-US"/>
              </w:rPr>
              <w:t>2. Patient was educated on the important of taking her medications.</w:t>
            </w:r>
          </w:p>
          <w:p>
            <w:pPr>
              <w:pStyle w:val="style0"/>
              <w:spacing w:lineRule="auto" w:line="360"/>
              <w:rPr>
                <w:rFonts w:eastAsia="Calibri"/>
                <w:lang w:val="en-US"/>
              </w:rPr>
            </w:pPr>
            <w:r>
              <w:rPr>
                <w:rFonts w:eastAsia="Calibri"/>
                <w:lang w:val="en-US"/>
              </w:rPr>
              <w:t>3.divertional therapy encouraged to put her mind off the anxiety.</w:t>
            </w:r>
          </w:p>
          <w:p>
            <w:pPr>
              <w:pStyle w:val="style0"/>
              <w:spacing w:lineRule="auto" w:line="360"/>
              <w:rPr>
                <w:rFonts w:eastAsia="Calibri"/>
                <w:lang w:val="en-US"/>
              </w:rPr>
            </w:pPr>
            <w:r>
              <w:rPr>
                <w:rFonts w:eastAsia="Calibri"/>
                <w:lang w:val="en-US"/>
              </w:rPr>
              <w:t>4.patient was allowed to ask questions concerning her condition.</w:t>
            </w:r>
          </w:p>
          <w:p>
            <w:pPr>
              <w:pStyle w:val="style0"/>
              <w:spacing w:lineRule="auto" w:line="360"/>
              <w:rPr>
                <w:rFonts w:eastAsia="Calibri"/>
                <w:lang w:val="en-US"/>
              </w:rPr>
            </w:pPr>
          </w:p>
          <w:p>
            <w:pPr>
              <w:pStyle w:val="style0"/>
              <w:spacing w:lineRule="auto" w:line="360"/>
              <w:rPr>
                <w:rFonts w:eastAsia="Calibri"/>
                <w:lang w:val="en-US"/>
              </w:rPr>
            </w:pPr>
            <w:r>
              <w:rPr>
                <w:rFonts w:eastAsia="Calibri"/>
                <w:lang w:val="en-US"/>
              </w:rPr>
              <w:t>5.patient was allowed to express her feelings.</w:t>
            </w: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spacing w:lineRule="auto" w:line="360"/>
              <w:rPr>
                <w:rFonts w:eastAsia="Calibri"/>
                <w:lang w:val="en-US"/>
              </w:rPr>
            </w:pPr>
          </w:p>
          <w:p>
            <w:pPr>
              <w:pStyle w:val="style0"/>
              <w:numPr>
                <w:ilvl w:val="0"/>
                <w:numId w:val="0"/>
              </w:numPr>
              <w:spacing w:lineRule="auto" w:line="360"/>
              <w:rPr>
                <w:rFonts w:eastAsia="Calibri"/>
                <w:lang w:val="en-US"/>
              </w:rPr>
            </w:pPr>
          </w:p>
        </w:tc>
        <w:tc>
          <w:tcPr>
            <w:tcW w:w="1275" w:type="dxa"/>
            <w:tcBorders/>
          </w:tcPr>
          <w:p>
            <w:pPr>
              <w:pStyle w:val="style0"/>
              <w:spacing w:lineRule="auto" w:line="360"/>
              <w:rPr>
                <w:rFonts w:eastAsia="Calibri"/>
                <w:lang w:val="en-US"/>
              </w:rPr>
            </w:pPr>
            <w:r>
              <w:rPr>
                <w:rFonts w:eastAsia="Calibri"/>
                <w:lang w:val="en-US"/>
              </w:rPr>
              <w:t>24/10/16</w:t>
            </w:r>
          </w:p>
          <w:p>
            <w:pPr>
              <w:pStyle w:val="style0"/>
              <w:spacing w:lineRule="auto" w:line="360"/>
              <w:rPr>
                <w:rFonts w:eastAsia="Calibri"/>
                <w:lang w:val="en-US"/>
              </w:rPr>
            </w:pPr>
            <w:r>
              <w:rPr>
                <w:rFonts w:eastAsia="Calibri"/>
                <w:lang w:val="en-US"/>
              </w:rPr>
              <w:t>6:00am</w:t>
            </w:r>
          </w:p>
        </w:tc>
        <w:tc>
          <w:tcPr>
            <w:tcW w:w="1560" w:type="dxa"/>
            <w:tcBorders/>
          </w:tcPr>
          <w:p>
            <w:pPr>
              <w:pStyle w:val="style0"/>
              <w:spacing w:lineRule="auto" w:line="360"/>
              <w:rPr>
                <w:rFonts w:eastAsia="Calibri"/>
                <w:lang w:val="en-US"/>
              </w:rPr>
            </w:pPr>
            <w:r>
              <w:rPr>
                <w:rFonts w:eastAsia="Calibri"/>
                <w:lang w:val="en-US"/>
              </w:rPr>
              <w:t xml:space="preserve">Goal fully met as </w:t>
            </w:r>
          </w:p>
          <w:p>
            <w:pPr>
              <w:pStyle w:val="style0"/>
              <w:spacing w:lineRule="auto" w:line="360"/>
              <w:rPr>
                <w:rFonts w:eastAsia="Calibri"/>
                <w:lang w:val="en-US"/>
              </w:rPr>
            </w:pPr>
            <w:r>
              <w:rPr>
                <w:rFonts w:eastAsia="Calibri"/>
                <w:lang w:val="en-US"/>
              </w:rPr>
              <w:t>1.patient verbalized a relief of anxiety and relax.</w:t>
            </w:r>
          </w:p>
          <w:p>
            <w:pPr>
              <w:pStyle w:val="style0"/>
              <w:spacing w:lineRule="auto" w:line="360"/>
              <w:rPr>
                <w:rFonts w:eastAsia="Calibri"/>
                <w:lang w:val="en-US"/>
              </w:rPr>
            </w:pPr>
            <w:r>
              <w:rPr>
                <w:rFonts w:eastAsia="Calibri"/>
                <w:lang w:val="en-US"/>
              </w:rPr>
              <w:t xml:space="preserve">2.Nurse observing that, patient is having cheerful facial expressions. </w:t>
            </w:r>
          </w:p>
          <w:p>
            <w:pPr>
              <w:pStyle w:val="style0"/>
              <w:spacing w:lineRule="auto" w:line="360"/>
              <w:rPr>
                <w:rFonts w:eastAsia="Calibri"/>
                <w:lang w:val="en-US"/>
              </w:rPr>
            </w:pPr>
          </w:p>
        </w:tc>
        <w:tc>
          <w:tcPr>
            <w:tcW w:w="1275" w:type="dxa"/>
            <w:tcBorders/>
          </w:tcPr>
          <w:p>
            <w:pPr>
              <w:pStyle w:val="style0"/>
              <w:spacing w:lineRule="auto" w:line="360"/>
              <w:rPr>
                <w:rFonts w:eastAsia="Calibri"/>
                <w:lang w:val="en-US"/>
              </w:rPr>
            </w:pPr>
            <w:r>
              <w:rPr>
                <w:rFonts w:eastAsia="Calibri"/>
                <w:lang w:val="en-US"/>
              </w:rPr>
              <w:t>K.S</w:t>
            </w:r>
          </w:p>
        </w:tc>
      </w:tr>
    </w:tbl>
    <w:p>
      <w:pPr>
        <w:pStyle w:val="style0"/>
        <w:rPr/>
      </w:pPr>
    </w:p>
    <w:tbl>
      <w:tblPr>
        <w:tblStyle w:val="style4098"/>
        <w:tblpPr w:leftFromText="180" w:rightFromText="180" w:topFromText="0" w:bottomFromText="0" w:vertAnchor="text" w:horzAnchor="margin" w:tblpXSpec="center" w:tblpY="174"/>
        <w:tblW w:w="15255" w:type="dxa"/>
        <w:tblLayout w:type="fixed"/>
        <w:tblLook w:val="04A0" w:firstRow="1" w:lastRow="0" w:firstColumn="1" w:lastColumn="0" w:noHBand="0" w:noVBand="1"/>
      </w:tblPr>
      <w:tblGrid>
        <w:gridCol w:w="1170"/>
        <w:gridCol w:w="1440"/>
        <w:gridCol w:w="1751"/>
        <w:gridCol w:w="3118"/>
        <w:gridCol w:w="3666"/>
        <w:gridCol w:w="1134"/>
        <w:gridCol w:w="1559"/>
        <w:gridCol w:w="1417"/>
      </w:tblGrid>
      <w:tr>
        <w:trPr>
          <w:trHeight w:val="1151" w:hRule="atLeast"/>
        </w:trPr>
        <w:tc>
          <w:tcPr>
            <w:tcW w:w="1170" w:type="dxa"/>
            <w:tcBorders/>
          </w:tcPr>
          <w:p>
            <w:pPr>
              <w:pStyle w:val="style0"/>
              <w:spacing w:lineRule="auto" w:line="276"/>
              <w:rPr>
                <w:rFonts w:eastAsia="Calibri"/>
                <w:b/>
                <w:lang w:val="en-US"/>
              </w:rPr>
            </w:pPr>
            <w:r>
              <w:rPr>
                <w:rFonts w:eastAsia="Calibri"/>
                <w:b/>
                <w:lang w:val="en-US"/>
              </w:rPr>
              <w:t xml:space="preserve">Date /Time </w:t>
            </w:r>
          </w:p>
        </w:tc>
        <w:tc>
          <w:tcPr>
            <w:tcW w:w="1440" w:type="dxa"/>
            <w:tcBorders/>
          </w:tcPr>
          <w:p>
            <w:pPr>
              <w:pStyle w:val="style0"/>
              <w:spacing w:lineRule="auto" w:line="276"/>
              <w:rPr>
                <w:rFonts w:eastAsia="Calibri"/>
                <w:b/>
                <w:lang w:val="en-US"/>
              </w:rPr>
            </w:pPr>
            <w:r>
              <w:rPr>
                <w:rFonts w:eastAsia="Calibri"/>
                <w:b/>
                <w:lang w:val="en-US"/>
              </w:rPr>
              <w:t xml:space="preserve">Nursing Diagnosis </w:t>
            </w:r>
          </w:p>
        </w:tc>
        <w:tc>
          <w:tcPr>
            <w:tcW w:w="1751" w:type="dxa"/>
            <w:tcBorders/>
          </w:tcPr>
          <w:p>
            <w:pPr>
              <w:pStyle w:val="style0"/>
              <w:spacing w:lineRule="auto" w:line="276"/>
              <w:rPr>
                <w:rFonts w:eastAsia="Calibri"/>
                <w:b/>
                <w:lang w:val="en-US"/>
              </w:rPr>
            </w:pPr>
            <w:r>
              <w:rPr>
                <w:rFonts w:eastAsia="Calibri"/>
                <w:b/>
                <w:lang w:val="en-US"/>
              </w:rPr>
              <w:t>Objective/</w:t>
            </w:r>
          </w:p>
          <w:p>
            <w:pPr>
              <w:pStyle w:val="style0"/>
              <w:spacing w:lineRule="auto" w:line="276"/>
              <w:rPr>
                <w:rFonts w:eastAsia="Calibri"/>
                <w:b/>
                <w:lang w:val="en-US"/>
              </w:rPr>
            </w:pPr>
            <w:r>
              <w:rPr>
                <w:rFonts w:eastAsia="Calibri"/>
                <w:b/>
                <w:lang w:val="en-US"/>
              </w:rPr>
              <w:t>Outcome</w:t>
            </w:r>
          </w:p>
          <w:p>
            <w:pPr>
              <w:pStyle w:val="style0"/>
              <w:spacing w:lineRule="auto" w:line="276"/>
              <w:rPr>
                <w:rFonts w:eastAsia="Calibri"/>
                <w:b/>
                <w:lang w:val="en-US"/>
              </w:rPr>
            </w:pPr>
            <w:r>
              <w:rPr>
                <w:rFonts w:eastAsia="Calibri"/>
                <w:b/>
                <w:lang w:val="en-US"/>
              </w:rPr>
              <w:t xml:space="preserve">Criteria </w:t>
            </w:r>
          </w:p>
        </w:tc>
        <w:tc>
          <w:tcPr>
            <w:tcW w:w="3118" w:type="dxa"/>
            <w:tcBorders/>
          </w:tcPr>
          <w:p>
            <w:pPr>
              <w:pStyle w:val="style0"/>
              <w:spacing w:lineRule="auto" w:line="276"/>
              <w:rPr>
                <w:rFonts w:eastAsia="Calibri"/>
                <w:b/>
                <w:lang w:val="en-US"/>
              </w:rPr>
            </w:pPr>
            <w:r>
              <w:rPr>
                <w:rFonts w:eastAsia="Calibri"/>
                <w:b/>
                <w:lang w:val="en-US"/>
              </w:rPr>
              <w:t>Nursing</w:t>
            </w:r>
          </w:p>
          <w:p>
            <w:pPr>
              <w:pStyle w:val="style0"/>
              <w:spacing w:lineRule="auto" w:line="276"/>
              <w:rPr>
                <w:rFonts w:eastAsia="Calibri"/>
                <w:b/>
                <w:lang w:val="en-US"/>
              </w:rPr>
            </w:pPr>
            <w:r>
              <w:rPr>
                <w:rFonts w:eastAsia="Calibri"/>
                <w:b/>
                <w:lang w:val="en-US"/>
              </w:rPr>
              <w:t xml:space="preserve">Orders  </w:t>
            </w:r>
          </w:p>
        </w:tc>
        <w:tc>
          <w:tcPr>
            <w:tcW w:w="3666" w:type="dxa"/>
            <w:tcBorders/>
          </w:tcPr>
          <w:p>
            <w:pPr>
              <w:pStyle w:val="style0"/>
              <w:spacing w:lineRule="auto" w:line="276"/>
              <w:rPr>
                <w:rFonts w:eastAsia="Calibri"/>
                <w:b/>
                <w:lang w:val="en-US"/>
              </w:rPr>
            </w:pPr>
            <w:r>
              <w:rPr>
                <w:rFonts w:eastAsia="Calibri"/>
                <w:b/>
                <w:lang w:val="en-US"/>
              </w:rPr>
              <w:t xml:space="preserve">Nursing </w:t>
            </w:r>
          </w:p>
          <w:p>
            <w:pPr>
              <w:pStyle w:val="style0"/>
              <w:spacing w:lineRule="auto" w:line="276"/>
              <w:rPr>
                <w:rFonts w:eastAsia="Calibri"/>
                <w:b/>
                <w:lang w:val="en-US"/>
              </w:rPr>
            </w:pPr>
            <w:r>
              <w:rPr>
                <w:rFonts w:eastAsia="Calibri"/>
                <w:b/>
                <w:lang w:val="en-US"/>
              </w:rPr>
              <w:t xml:space="preserve">Intervention </w:t>
            </w:r>
          </w:p>
        </w:tc>
        <w:tc>
          <w:tcPr>
            <w:tcW w:w="1134" w:type="dxa"/>
            <w:tcBorders/>
          </w:tcPr>
          <w:p>
            <w:pPr>
              <w:pStyle w:val="style0"/>
              <w:spacing w:lineRule="auto" w:line="276"/>
              <w:rPr>
                <w:rFonts w:eastAsia="Calibri"/>
                <w:b/>
                <w:lang w:val="en-US"/>
              </w:rPr>
            </w:pPr>
            <w:r>
              <w:rPr>
                <w:rFonts w:eastAsia="Calibri"/>
                <w:b/>
                <w:lang w:val="en-US"/>
              </w:rPr>
              <w:t>Date /</w:t>
            </w:r>
          </w:p>
          <w:p>
            <w:pPr>
              <w:pStyle w:val="style0"/>
              <w:spacing w:lineRule="auto" w:line="276"/>
              <w:rPr>
                <w:rFonts w:eastAsia="Calibri"/>
                <w:b/>
                <w:lang w:val="en-US"/>
              </w:rPr>
            </w:pPr>
            <w:r>
              <w:rPr>
                <w:rFonts w:eastAsia="Calibri"/>
                <w:b/>
                <w:lang w:val="en-US"/>
              </w:rPr>
              <w:t xml:space="preserve">Time </w:t>
            </w:r>
          </w:p>
        </w:tc>
        <w:tc>
          <w:tcPr>
            <w:tcW w:w="1559" w:type="dxa"/>
            <w:tcBorders/>
          </w:tcPr>
          <w:p>
            <w:pPr>
              <w:pStyle w:val="style0"/>
              <w:spacing w:lineRule="auto" w:line="276"/>
              <w:rPr>
                <w:rFonts w:eastAsia="Calibri"/>
                <w:b/>
                <w:lang w:val="en-US"/>
              </w:rPr>
            </w:pPr>
            <w:r>
              <w:rPr>
                <w:rFonts w:eastAsia="Calibri"/>
                <w:b/>
                <w:lang w:val="en-US"/>
              </w:rPr>
              <w:t xml:space="preserve">Evaluation </w:t>
            </w:r>
          </w:p>
        </w:tc>
        <w:tc>
          <w:tcPr>
            <w:tcW w:w="1417" w:type="dxa"/>
            <w:tcBorders/>
          </w:tcPr>
          <w:p>
            <w:pPr>
              <w:pStyle w:val="style0"/>
              <w:spacing w:lineRule="auto" w:line="276"/>
              <w:rPr>
                <w:rFonts w:eastAsia="Calibri"/>
                <w:b/>
                <w:lang w:val="en-US"/>
              </w:rPr>
            </w:pPr>
            <w:r>
              <w:rPr>
                <w:rFonts w:eastAsia="Calibri"/>
                <w:b/>
                <w:lang w:val="en-US"/>
              </w:rPr>
              <w:t xml:space="preserve">Signature </w:t>
            </w:r>
          </w:p>
        </w:tc>
      </w:tr>
      <w:tr>
        <w:tblPrEx/>
        <w:trPr>
          <w:trHeight w:val="7839" w:hRule="atLeast"/>
        </w:trPr>
        <w:tc>
          <w:tcPr>
            <w:tcW w:w="1170" w:type="dxa"/>
            <w:tcBorders/>
          </w:tcPr>
          <w:p>
            <w:pPr>
              <w:pStyle w:val="style0"/>
              <w:spacing w:lineRule="auto" w:line="276"/>
              <w:rPr>
                <w:rFonts w:eastAsia="Calibri"/>
                <w:lang w:val="en-US"/>
              </w:rPr>
            </w:pPr>
            <w:r>
              <w:rPr>
                <w:rFonts w:eastAsia="Calibri"/>
                <w:lang w:val="en-US"/>
              </w:rPr>
              <w:t>23/8/23</w:t>
            </w:r>
          </w:p>
          <w:p>
            <w:pPr>
              <w:pStyle w:val="style0"/>
              <w:spacing w:lineRule="auto" w:line="276"/>
              <w:rPr>
                <w:rFonts w:eastAsia="Calibri"/>
                <w:lang w:val="en-US"/>
              </w:rPr>
            </w:pPr>
            <w:r>
              <w:rPr>
                <w:rFonts w:eastAsia="Calibri"/>
                <w:lang w:val="en-US"/>
              </w:rPr>
              <w:t>8:00am</w:t>
            </w:r>
          </w:p>
        </w:tc>
        <w:tc>
          <w:tcPr>
            <w:tcW w:w="1440" w:type="dxa"/>
            <w:tcBorders/>
          </w:tcPr>
          <w:p>
            <w:pPr>
              <w:pStyle w:val="style0"/>
              <w:spacing w:lineRule="auto" w:line="276"/>
              <w:rPr>
                <w:rFonts w:eastAsia="Calibri"/>
                <w:lang w:val="en-US"/>
              </w:rPr>
            </w:pPr>
            <w:r>
              <w:rPr>
                <w:rFonts w:eastAsia="Calibri"/>
                <w:lang w:val="en-US"/>
              </w:rPr>
              <w:t>Knowledge deficit related to inadequate knowledge about disease condition and treatment regimen.</w:t>
            </w:r>
          </w:p>
          <w:p>
            <w:pPr>
              <w:pStyle w:val="style0"/>
              <w:spacing w:lineRule="auto" w:line="276"/>
              <w:rPr>
                <w:rFonts w:eastAsia="Calibri"/>
                <w:lang w:val="en-US"/>
              </w:rPr>
            </w:pPr>
          </w:p>
        </w:tc>
        <w:tc>
          <w:tcPr>
            <w:tcW w:w="1751" w:type="dxa"/>
            <w:tcBorders/>
          </w:tcPr>
          <w:p>
            <w:pPr>
              <w:pStyle w:val="style0"/>
              <w:spacing w:lineRule="auto" w:line="276"/>
              <w:rPr>
                <w:rFonts w:eastAsia="Calibri"/>
                <w:lang w:val="en-US"/>
              </w:rPr>
            </w:pPr>
            <w:r>
              <w:rPr>
                <w:rFonts w:eastAsia="Calibri"/>
                <w:lang w:val="en-US"/>
              </w:rPr>
              <w:t>Client will gain insight into his disease condition</w:t>
            </w:r>
            <w:r>
              <w:rPr>
                <w:rFonts w:eastAsia="Calibri"/>
                <w:lang w:val="en-US"/>
              </w:rPr>
              <w:t xml:space="preserve"> and treatment regimen within 2</w:t>
            </w:r>
            <w:r>
              <w:rPr>
                <w:rFonts w:eastAsia="Calibri"/>
                <w:lang w:val="en-US"/>
              </w:rPr>
              <w:t>hours as evidenced by</w:t>
            </w:r>
          </w:p>
          <w:p>
            <w:pPr>
              <w:pStyle w:val="style0"/>
              <w:spacing w:lineRule="auto" w:line="276"/>
              <w:rPr>
                <w:rFonts w:eastAsia="Calibri"/>
                <w:lang w:val="en-US"/>
              </w:rPr>
            </w:pPr>
            <w:r>
              <w:rPr>
                <w:rFonts w:eastAsia="Calibri"/>
                <w:lang w:val="en-US"/>
              </w:rPr>
              <w:t>1.Patient verbalizing adequate knowledge on her condition.</w:t>
            </w:r>
          </w:p>
          <w:p>
            <w:pPr>
              <w:pStyle w:val="style0"/>
              <w:spacing w:lineRule="auto" w:line="276"/>
              <w:rPr/>
            </w:pPr>
            <w:r>
              <w:rPr>
                <w:rFonts w:eastAsia="Calibri"/>
                <w:lang w:val="en-US"/>
              </w:rPr>
              <w:t>2.Nurse observes that patient is able to give positive answers to questions asked.</w:t>
            </w:r>
          </w:p>
        </w:tc>
        <w:tc>
          <w:tcPr>
            <w:tcW w:w="3118" w:type="dxa"/>
            <w:tcBorders/>
          </w:tcPr>
          <w:p>
            <w:pPr>
              <w:pStyle w:val="style0"/>
              <w:spacing w:lineRule="auto" w:line="276"/>
              <w:rPr>
                <w:rFonts w:eastAsia="Calibri"/>
                <w:lang w:val="en-US"/>
              </w:rPr>
            </w:pPr>
          </w:p>
          <w:p>
            <w:pPr>
              <w:pStyle w:val="style0"/>
              <w:spacing w:lineRule="auto" w:line="276"/>
              <w:rPr>
                <w:rFonts w:eastAsia="Calibri"/>
                <w:lang w:val="en-US"/>
              </w:rPr>
            </w:pPr>
          </w:p>
          <w:p>
            <w:pPr>
              <w:pStyle w:val="style0"/>
              <w:spacing w:lineRule="auto" w:line="276"/>
              <w:rPr>
                <w:rFonts w:eastAsia="Calibri"/>
                <w:lang w:val="en-US"/>
              </w:rPr>
            </w:pPr>
          </w:p>
          <w:p>
            <w:pPr>
              <w:pStyle w:val="style0"/>
              <w:spacing w:lineRule="auto" w:line="276"/>
              <w:rPr>
                <w:rFonts w:eastAsia="Calibri"/>
                <w:lang w:val="en-US"/>
              </w:rPr>
            </w:pPr>
          </w:p>
          <w:p>
            <w:pPr>
              <w:pStyle w:val="style0"/>
              <w:spacing w:lineRule="auto" w:line="276"/>
              <w:rPr>
                <w:rFonts w:eastAsia="Calibri"/>
                <w:lang w:val="en-US"/>
              </w:rPr>
            </w:pPr>
            <w:r>
              <w:rPr>
                <w:rFonts w:eastAsia="Calibri"/>
                <w:lang w:val="en-US"/>
              </w:rPr>
              <w:t>1. Give education on causes, signs and symptoms and treatment regimen of disease condition.</w:t>
            </w:r>
          </w:p>
          <w:p>
            <w:pPr>
              <w:pStyle w:val="style0"/>
              <w:spacing w:lineRule="auto" w:line="276"/>
              <w:rPr>
                <w:rFonts w:eastAsia="Calibri"/>
                <w:lang w:val="en-US"/>
              </w:rPr>
            </w:pPr>
            <w:r>
              <w:rPr>
                <w:rFonts w:eastAsia="Calibri"/>
                <w:lang w:val="en-US"/>
              </w:rPr>
              <w:t>2. Provide an opportunity for questions.</w:t>
            </w:r>
          </w:p>
          <w:p>
            <w:pPr>
              <w:pStyle w:val="style0"/>
              <w:spacing w:lineRule="auto" w:line="276"/>
              <w:rPr>
                <w:rFonts w:eastAsia="Calibri"/>
                <w:lang w:val="en-US"/>
              </w:rPr>
            </w:pPr>
          </w:p>
          <w:p>
            <w:pPr>
              <w:pStyle w:val="style0"/>
              <w:spacing w:lineRule="auto" w:line="276"/>
              <w:rPr>
                <w:rFonts w:eastAsia="Calibri"/>
                <w:lang w:val="en-US"/>
              </w:rPr>
            </w:pPr>
            <w:r>
              <w:rPr>
                <w:rFonts w:eastAsia="Calibri"/>
                <w:lang w:val="en-US"/>
              </w:rPr>
              <w:t>3.Provide appropriate answers to questions asked.</w:t>
            </w:r>
          </w:p>
          <w:p>
            <w:pPr>
              <w:pStyle w:val="style0"/>
              <w:spacing w:lineRule="auto" w:line="276"/>
              <w:rPr>
                <w:rFonts w:eastAsia="Calibri"/>
                <w:lang w:val="en-US"/>
              </w:rPr>
            </w:pPr>
            <w:r>
              <w:rPr>
                <w:rFonts w:eastAsia="Calibri"/>
                <w:lang w:val="en-US"/>
              </w:rPr>
              <w:t>4. Seek for feedback on what has been taught</w:t>
            </w:r>
          </w:p>
          <w:p>
            <w:pPr>
              <w:pStyle w:val="style0"/>
              <w:spacing w:lineRule="auto" w:line="276"/>
              <w:rPr>
                <w:rFonts w:eastAsia="Calibri"/>
                <w:lang w:val="en-US"/>
              </w:rPr>
            </w:pPr>
          </w:p>
          <w:p>
            <w:pPr>
              <w:pStyle w:val="style0"/>
              <w:spacing w:lineRule="auto" w:line="276"/>
              <w:rPr>
                <w:rFonts w:eastAsia="Calibri"/>
                <w:lang w:val="en-US"/>
              </w:rPr>
            </w:pPr>
            <w:r>
              <w:rPr>
                <w:rFonts w:eastAsia="Calibri"/>
                <w:lang w:val="en-US"/>
              </w:rPr>
              <w:t>5.Congratulate client for her cooperation.</w:t>
            </w:r>
          </w:p>
        </w:tc>
        <w:tc>
          <w:tcPr>
            <w:tcW w:w="3666" w:type="dxa"/>
            <w:tcBorders/>
          </w:tcPr>
          <w:p>
            <w:pPr>
              <w:pStyle w:val="style0"/>
              <w:spacing w:lineRule="auto" w:line="276"/>
              <w:rPr>
                <w:rFonts w:eastAsia="Calibri"/>
                <w:lang w:val="en-US"/>
              </w:rPr>
            </w:pPr>
          </w:p>
          <w:p>
            <w:pPr>
              <w:pStyle w:val="style0"/>
              <w:spacing w:lineRule="auto" w:line="276"/>
              <w:rPr>
                <w:rFonts w:eastAsia="Calibri"/>
                <w:lang w:val="en-US"/>
              </w:rPr>
            </w:pPr>
            <w:r>
              <w:rPr>
                <w:rFonts w:eastAsia="Calibri"/>
                <w:lang w:val="en-US"/>
              </w:rPr>
              <w:t>1.  My client was educated on the causes, signs and symptoms and treatment regimen of the disease were given.</w:t>
            </w:r>
          </w:p>
          <w:p>
            <w:pPr>
              <w:pStyle w:val="style0"/>
              <w:spacing w:lineRule="auto" w:line="276"/>
              <w:rPr>
                <w:rFonts w:eastAsia="Calibri"/>
                <w:lang w:val="en-US"/>
              </w:rPr>
            </w:pPr>
          </w:p>
          <w:p>
            <w:pPr>
              <w:pStyle w:val="style0"/>
              <w:spacing w:lineRule="auto" w:line="276"/>
              <w:rPr>
                <w:rFonts w:eastAsia="Calibri"/>
                <w:lang w:val="en-US"/>
              </w:rPr>
            </w:pPr>
            <w:r>
              <w:rPr>
                <w:rFonts w:eastAsia="Calibri"/>
                <w:lang w:val="en-US"/>
              </w:rPr>
              <w:t xml:space="preserve">2. An opportunity was provided for her  to ask questions that bothered het mind </w:t>
            </w:r>
          </w:p>
          <w:p>
            <w:pPr>
              <w:pStyle w:val="style0"/>
              <w:spacing w:lineRule="auto" w:line="276"/>
              <w:rPr>
                <w:rFonts w:eastAsia="Calibri"/>
                <w:lang w:val="en-US"/>
              </w:rPr>
            </w:pPr>
            <w:r>
              <w:rPr>
                <w:rFonts w:eastAsia="Calibri"/>
                <w:lang w:val="en-US"/>
              </w:rPr>
              <w:t>3.Appropriate answers provided to the questions asked.</w:t>
            </w:r>
          </w:p>
          <w:p>
            <w:pPr>
              <w:pStyle w:val="style0"/>
              <w:spacing w:lineRule="auto" w:line="276"/>
              <w:rPr>
                <w:rFonts w:eastAsia="Calibri"/>
                <w:lang w:val="en-US"/>
              </w:rPr>
            </w:pPr>
            <w:r>
              <w:rPr>
                <w:rFonts w:eastAsia="Calibri"/>
                <w:lang w:val="en-US"/>
              </w:rPr>
              <w:t>4. Feedback on what was taught was sought by asking her some questions on what she learnt.</w:t>
            </w:r>
          </w:p>
          <w:p>
            <w:pPr>
              <w:pStyle w:val="style0"/>
              <w:spacing w:lineRule="auto" w:line="276"/>
              <w:rPr>
                <w:rFonts w:eastAsia="Calibri"/>
                <w:lang w:val="en-US"/>
              </w:rPr>
            </w:pPr>
            <w:r>
              <w:rPr>
                <w:rFonts w:eastAsia="Calibri"/>
                <w:lang w:val="en-US"/>
              </w:rPr>
              <w:t xml:space="preserve">5. Client was congratulated </w:t>
            </w:r>
            <w:r>
              <w:rPr>
                <w:rFonts w:eastAsia="Calibri"/>
                <w:lang w:val="en-US"/>
              </w:rPr>
              <w:t>for her cooperation.</w:t>
            </w:r>
          </w:p>
        </w:tc>
        <w:tc>
          <w:tcPr>
            <w:tcW w:w="1134" w:type="dxa"/>
            <w:tcBorders/>
          </w:tcPr>
          <w:p>
            <w:pPr>
              <w:pStyle w:val="style0"/>
              <w:spacing w:lineRule="auto" w:line="276"/>
              <w:rPr>
                <w:rFonts w:eastAsia="Calibri"/>
                <w:lang w:val="en-US"/>
              </w:rPr>
            </w:pPr>
            <w:r>
              <w:rPr>
                <w:rFonts w:eastAsia="Calibri"/>
                <w:lang w:val="en-US"/>
              </w:rPr>
              <w:t>24</w:t>
            </w:r>
            <w:r>
              <w:rPr>
                <w:rFonts w:eastAsia="Calibri"/>
                <w:lang w:val="en-US"/>
              </w:rPr>
              <w:t>/10/16</w:t>
            </w:r>
          </w:p>
          <w:p>
            <w:pPr>
              <w:pStyle w:val="style0"/>
              <w:spacing w:lineRule="auto" w:line="276"/>
              <w:rPr>
                <w:rFonts w:eastAsia="Calibri"/>
                <w:lang w:val="en-US"/>
              </w:rPr>
            </w:pPr>
            <w:r>
              <w:rPr>
                <w:rFonts w:eastAsia="Calibri"/>
                <w:lang w:val="en-US"/>
              </w:rPr>
              <w:t>10:30a</w:t>
            </w:r>
            <w:r>
              <w:rPr>
                <w:rFonts w:eastAsia="Calibri"/>
                <w:lang w:val="en-US"/>
              </w:rPr>
              <w:t>m</w:t>
            </w:r>
          </w:p>
        </w:tc>
        <w:tc>
          <w:tcPr>
            <w:tcW w:w="1559" w:type="dxa"/>
            <w:tcBorders/>
          </w:tcPr>
          <w:p>
            <w:pPr>
              <w:pStyle w:val="style0"/>
              <w:spacing w:lineRule="auto" w:line="276"/>
              <w:rPr>
                <w:rFonts w:eastAsia="Calibri"/>
                <w:lang w:val="en-US"/>
              </w:rPr>
            </w:pPr>
            <w:r>
              <w:rPr>
                <w:rFonts w:eastAsia="Calibri"/>
                <w:lang w:val="en-US"/>
              </w:rPr>
              <w:t xml:space="preserve">Goal fully met as </w:t>
            </w:r>
          </w:p>
          <w:p>
            <w:pPr>
              <w:pStyle w:val="style0"/>
              <w:spacing w:lineRule="auto" w:line="276"/>
              <w:rPr>
                <w:rFonts w:eastAsia="Calibri"/>
                <w:lang w:val="en-US"/>
              </w:rPr>
            </w:pPr>
            <w:r>
              <w:rPr>
                <w:rFonts w:eastAsia="Calibri"/>
                <w:lang w:val="en-US"/>
              </w:rPr>
              <w:t>1. Patient verbalized adequate knowledge on her condition.</w:t>
            </w:r>
          </w:p>
          <w:p>
            <w:pPr>
              <w:pStyle w:val="style0"/>
              <w:spacing w:lineRule="auto" w:line="276"/>
              <w:rPr>
                <w:rFonts w:eastAsia="Calibri"/>
                <w:lang w:val="en-US"/>
              </w:rPr>
            </w:pPr>
            <w:r>
              <w:rPr>
                <w:rFonts w:eastAsia="Calibri"/>
                <w:lang w:val="en-US"/>
              </w:rPr>
              <w:t xml:space="preserve">2. </w:t>
            </w:r>
            <w:r>
              <w:rPr>
                <w:rFonts w:eastAsia="Calibri"/>
                <w:lang w:val="en-US"/>
              </w:rPr>
              <w:t>Nurse observed patient   given positive answers to questions asked.</w:t>
            </w:r>
          </w:p>
          <w:p>
            <w:pPr>
              <w:pStyle w:val="style0"/>
              <w:spacing w:lineRule="auto" w:line="276"/>
              <w:rPr/>
            </w:pPr>
            <w:r>
              <w:rPr>
                <w:rFonts w:eastAsia="Calibri"/>
                <w:lang w:val="en-US"/>
              </w:rPr>
              <w:t>3.</w:t>
            </w:r>
            <w:r>
              <w:t xml:space="preserve"> Patient complied with treatment protocol</w:t>
            </w:r>
          </w:p>
        </w:tc>
        <w:tc>
          <w:tcPr>
            <w:tcW w:w="1417" w:type="dxa"/>
            <w:tcBorders/>
          </w:tcPr>
          <w:p>
            <w:pPr>
              <w:pStyle w:val="style0"/>
              <w:spacing w:lineRule="auto" w:line="276"/>
              <w:rPr>
                <w:rFonts w:eastAsia="Calibri"/>
                <w:lang w:val="en-US"/>
              </w:rPr>
            </w:pPr>
            <w:r>
              <w:rPr>
                <w:rFonts w:eastAsia="Calibri"/>
                <w:lang w:val="en-US"/>
              </w:rPr>
              <w:t>K.S</w:t>
            </w:r>
          </w:p>
        </w:tc>
      </w:tr>
    </w:tbl>
    <w:p>
      <w:pPr>
        <w:pStyle w:val="style3"/>
        <w:spacing w:before="0" w:after="0" w:lineRule="auto" w:line="480"/>
        <w:rPr>
          <w:rFonts w:cs="Times New Roman" w:eastAsia="Calibri"/>
          <w:b w:val="false"/>
          <w:lang w:val="en-US"/>
        </w:rPr>
        <w:sectPr>
          <w:footerReference w:type="default" r:id="rId4"/>
          <w:pgSz w:w="15840" w:h="12240" w:orient="landscape"/>
          <w:pgMar w:top="1134" w:right="1440" w:bottom="1928" w:left="1440" w:header="706" w:footer="706" w:gutter="0"/>
          <w:cols w:space="708"/>
          <w:docGrid w:linePitch="360"/>
        </w:sectPr>
      </w:pPr>
    </w:p>
    <w:bookmarkStart w:id="31" w:name="_Toc534481554"/>
    <w:p>
      <w:pPr>
        <w:pStyle w:val="style1"/>
        <w:spacing w:before="0" w:after="0"/>
        <w:jc w:val="center"/>
        <w:rPr/>
      </w:pPr>
      <w:r>
        <w:t>CHAPTER</w:t>
      </w:r>
      <w:r>
        <w:t xml:space="preserve"> FOUR</w:t>
      </w:r>
      <w:bookmarkEnd w:id="31"/>
    </w:p>
    <w:bookmarkStart w:id="32" w:name="_Toc534481555"/>
    <w:p>
      <w:pPr>
        <w:pStyle w:val="style2"/>
        <w:rPr/>
      </w:pPr>
      <w:r>
        <w:t>4.0 IMPLEMENTING PATIENT/FAMILY CARE STRATEGIES</w:t>
      </w:r>
      <w:bookmarkEnd w:id="32"/>
    </w:p>
    <w:p>
      <w:pPr>
        <w:pStyle w:val="style0"/>
        <w:spacing w:lineRule="auto" w:line="480"/>
        <w:rPr/>
      </w:pPr>
      <w:r>
        <w:t>Implementation is the fourth step in the nursing process where the objectives set and nursing orders are implemented.</w:t>
      </w:r>
    </w:p>
    <w:bookmarkStart w:id="33" w:name="_Toc534481556"/>
    <w:p>
      <w:pPr>
        <w:pStyle w:val="style2"/>
        <w:rPr/>
      </w:pPr>
      <w:r>
        <w:t>4.1 SUMMARY OF ACTUAL NURSING CARE</w:t>
      </w:r>
      <w:bookmarkEnd w:id="33"/>
    </w:p>
    <w:p>
      <w:pPr>
        <w:pStyle w:val="style0"/>
        <w:spacing w:lineRule="auto" w:line="480"/>
        <w:rPr>
          <w:b/>
        </w:rPr>
      </w:pPr>
      <w:r>
        <w:t>The summary of the actual nursing care rendered to client during the period of admission include the following.</w:t>
      </w:r>
    </w:p>
    <w:p>
      <w:pPr>
        <w:pStyle w:val="style0"/>
        <w:spacing w:lineRule="auto" w:line="480"/>
        <w:rPr>
          <w:b/>
        </w:rPr>
      </w:pPr>
      <w:r>
        <w:rPr>
          <w:b/>
        </w:rPr>
        <w:t>DAY OF ADMISSION (20</w:t>
      </w:r>
      <w:r>
        <w:rPr>
          <w:b/>
          <w:vertAlign w:val="superscript"/>
        </w:rPr>
        <w:t>th</w:t>
      </w:r>
      <w:r>
        <w:rPr>
          <w:b/>
        </w:rPr>
        <w:t xml:space="preserve"> October, 2016)</w:t>
      </w:r>
    </w:p>
    <w:p>
      <w:pPr>
        <w:pStyle w:val="style0"/>
        <w:spacing w:lineRule="auto" w:line="480"/>
        <w:rPr/>
      </w:pPr>
      <w:r>
        <w:t>My client was met at the OPD at 10:15am. I read through his folder and got to know he was to be admitted at the male’s ward which I led him to. The ward in-charge told me to make him comfortable in a bed at the private ward. At the ward, patient and his relative were welcomed warmly and made him comfortable in a seat at the nurses’ station. I read through his folder again, I called him by name which he responded and I welcomed him once more. I introduced myself as a final year student of the Methodist University College Ghana-Department of Nursing who wanted to take him as client and give to him total nursing care till he is discharged home and continue thereafter. I then introduced him to the ward in-charge and other staff and took him to his bed side. Vital signs were done and recorded as;</w:t>
      </w:r>
    </w:p>
    <w:p>
      <w:pPr>
        <w:pStyle w:val="style0"/>
        <w:spacing w:lineRule="auto" w:line="480"/>
        <w:rPr/>
      </w:pPr>
      <w:r>
        <w:t xml:space="preserve"> Temperature………….38.7oC</w:t>
      </w:r>
    </w:p>
    <w:p>
      <w:pPr>
        <w:pStyle w:val="style0"/>
        <w:spacing w:lineRule="auto" w:line="480"/>
        <w:rPr/>
      </w:pPr>
      <w:r>
        <w:t>Pulse…………………..64bpm</w:t>
      </w:r>
    </w:p>
    <w:p>
      <w:pPr>
        <w:pStyle w:val="style0"/>
        <w:spacing w:lineRule="auto" w:line="480"/>
        <w:rPr/>
      </w:pPr>
      <w:r>
        <w:t>Respiration……………19bpm</w:t>
      </w:r>
    </w:p>
    <w:p>
      <w:pPr>
        <w:pStyle w:val="style0"/>
        <w:spacing w:lineRule="auto" w:line="480"/>
        <w:rPr/>
      </w:pPr>
      <w:r>
        <w:t>Blood Pressure……….123/76mmHg</w:t>
      </w:r>
    </w:p>
    <w:p>
      <w:pPr>
        <w:pStyle w:val="style0"/>
        <w:spacing w:lineRule="auto" w:line="480"/>
        <w:rPr/>
      </w:pPr>
      <w:r>
        <w:t>Weight………………...94Kg</w:t>
      </w:r>
    </w:p>
    <w:p>
      <w:pPr>
        <w:pStyle w:val="style0"/>
        <w:spacing w:lineRule="auto" w:line="480"/>
        <w:rPr/>
      </w:pPr>
      <w:r>
        <w:t>The patient’s particulars were then entered into the admission and discharge book and the daily ward bed state.</w:t>
      </w:r>
    </w:p>
    <w:p>
      <w:pPr>
        <w:pStyle w:val="style0"/>
        <w:spacing w:lineRule="auto" w:line="480"/>
        <w:rPr/>
      </w:pPr>
      <w:r>
        <w:t>The patient and family were orientated to the ward, with the ward routines adequately explained to them. Patient and family valuables were properly stored.</w:t>
      </w:r>
    </w:p>
    <w:p>
      <w:pPr>
        <w:pStyle w:val="style0"/>
        <w:spacing w:lineRule="auto" w:line="480"/>
        <w:rPr/>
      </w:pPr>
      <w:r>
        <w:t xml:space="preserve">Patient and family were reassured and the client was then made comfortable in bed. </w:t>
      </w:r>
    </w:p>
    <w:p>
      <w:pPr>
        <w:pStyle w:val="style0"/>
        <w:spacing w:lineRule="auto" w:line="480"/>
        <w:rPr/>
      </w:pPr>
      <w:r>
        <w:t xml:space="preserve">He was made to understand that he was not to be given food for the next 24hours because of the surgery the next day, with emphasis made on the importance of the surgery to his health. </w:t>
      </w:r>
    </w:p>
    <w:p>
      <w:pPr>
        <w:pStyle w:val="style0"/>
        <w:spacing w:lineRule="auto" w:line="480"/>
        <w:ind w:left="43"/>
        <w:rPr>
          <w:b/>
        </w:rPr>
      </w:pPr>
      <w:r>
        <w:rPr>
          <w:b/>
        </w:rPr>
        <w:t>SECOND DAYOFADMISSION (21</w:t>
      </w:r>
      <w:r>
        <w:rPr>
          <w:b/>
          <w:vertAlign w:val="superscript"/>
        </w:rPr>
        <w:t>ST</w:t>
      </w:r>
      <w:r>
        <w:rPr>
          <w:b/>
        </w:rPr>
        <w:t xml:space="preserve"> October, 2016).</w:t>
      </w:r>
    </w:p>
    <w:p>
      <w:pPr>
        <w:pStyle w:val="style0"/>
        <w:spacing w:lineRule="auto" w:line="480"/>
        <w:rPr/>
      </w:pPr>
      <w:r>
        <w:t xml:space="preserve">On the second day of admission, client woke up at 5: 30am, He was assisted to take his bath and also assisted to care for the mouth by brushing his teeth. His vital signs were checked and recorded. Allprescribed medications were served as ordered. The skin from the umbilicus down the lower abdomen was prepared by shaving, cleaned with </w:t>
      </w:r>
      <w:r>
        <w:t>savlon</w:t>
      </w:r>
      <w:r>
        <w:t xml:space="preserve"> and covered with a sterile towel. He was also changed into a theatre gown. Client’s vital signs were checked and recorded as follows; </w:t>
      </w:r>
    </w:p>
    <w:p>
      <w:pPr>
        <w:pStyle w:val="style0"/>
        <w:spacing w:lineRule="auto" w:line="480"/>
        <w:jc w:val="both"/>
        <w:rPr/>
      </w:pPr>
      <w:r>
        <w:t>Temperature</w:t>
      </w:r>
      <w:r>
        <w:tab/>
      </w:r>
      <w:r>
        <w:tab/>
      </w:r>
      <w:r>
        <w:t>37.1</w:t>
      </w:r>
      <w:r>
        <w:rPr>
          <w:vertAlign w:val="superscript"/>
        </w:rPr>
        <w:t>0</w:t>
      </w:r>
      <w:r>
        <w:t xml:space="preserve">c, </w:t>
      </w:r>
    </w:p>
    <w:p>
      <w:pPr>
        <w:pStyle w:val="style0"/>
        <w:spacing w:lineRule="auto" w:line="480"/>
        <w:jc w:val="both"/>
        <w:rPr/>
      </w:pPr>
      <w:r>
        <w:t>Pulse</w:t>
      </w:r>
      <w:r>
        <w:tab/>
      </w:r>
      <w:r>
        <w:tab/>
      </w:r>
      <w:r>
        <w:tab/>
      </w:r>
      <w:r>
        <w:t xml:space="preserve">68bpm, </w:t>
      </w:r>
    </w:p>
    <w:p>
      <w:pPr>
        <w:pStyle w:val="style0"/>
        <w:spacing w:lineRule="auto" w:line="480"/>
        <w:jc w:val="both"/>
        <w:rPr/>
      </w:pPr>
      <w:r>
        <w:t>Respiration</w:t>
      </w:r>
      <w:r>
        <w:tab/>
      </w:r>
      <w:r>
        <w:tab/>
      </w:r>
      <w:r>
        <w:t xml:space="preserve">16bpm </w:t>
      </w:r>
    </w:p>
    <w:p>
      <w:pPr>
        <w:pStyle w:val="style0"/>
        <w:spacing w:lineRule="auto" w:line="480"/>
        <w:jc w:val="both"/>
        <w:rPr/>
      </w:pPr>
      <w:r>
        <w:t>Blood pressure</w:t>
      </w:r>
      <w:r>
        <w:tab/>
      </w:r>
      <w:r>
        <w:t>160/90mmHg.</w:t>
      </w:r>
    </w:p>
    <w:p>
      <w:pPr>
        <w:pStyle w:val="style0"/>
        <w:spacing w:lineRule="auto" w:line="480"/>
        <w:rPr/>
      </w:pPr>
      <w:r>
        <w:t>The consent form was explained to client which he agreed to sign appropriately. All laboratory investigation results were attached to patient’s folder. Client was made comfortable in bed.</w:t>
      </w: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b/>
        </w:rPr>
      </w:pPr>
      <w:r>
        <w:rPr>
          <w:b/>
        </w:rPr>
        <w:t>PRE-OPERATIVE MANAGEMENT</w:t>
      </w:r>
    </w:p>
    <w:p>
      <w:pPr>
        <w:pStyle w:val="style0"/>
        <w:spacing w:lineRule="auto" w:line="480"/>
        <w:rPr/>
      </w:pPr>
      <w:r>
        <w:t xml:space="preserve">Client was urgently prepared for </w:t>
      </w:r>
      <w:r>
        <w:t>appendicectomy</w:t>
      </w:r>
      <w:r>
        <w:t xml:space="preserve"> under the following headings;</w:t>
      </w:r>
    </w:p>
    <w:p>
      <w:pPr>
        <w:pStyle w:val="style179"/>
        <w:numPr>
          <w:ilvl w:val="0"/>
          <w:numId w:val="14"/>
        </w:numPr>
        <w:spacing w:after="200" w:lineRule="auto" w:line="480"/>
        <w:rPr/>
      </w:pPr>
      <w:r>
        <w:t>Psychological Preparation.</w:t>
      </w:r>
    </w:p>
    <w:p>
      <w:pPr>
        <w:pStyle w:val="style179"/>
        <w:numPr>
          <w:ilvl w:val="0"/>
          <w:numId w:val="14"/>
        </w:numPr>
        <w:spacing w:after="200" w:lineRule="auto" w:line="480"/>
        <w:rPr/>
      </w:pPr>
      <w:r>
        <w:t>Physical Preparation.</w:t>
      </w:r>
    </w:p>
    <w:p>
      <w:pPr>
        <w:pStyle w:val="style179"/>
        <w:numPr>
          <w:ilvl w:val="0"/>
          <w:numId w:val="14"/>
        </w:numPr>
        <w:spacing w:after="200" w:lineRule="auto" w:line="480"/>
        <w:rPr/>
      </w:pPr>
      <w:r>
        <w:t>Physiological Preparation.</w:t>
      </w:r>
    </w:p>
    <w:p>
      <w:pPr>
        <w:pStyle w:val="style179"/>
        <w:numPr>
          <w:ilvl w:val="0"/>
          <w:numId w:val="14"/>
        </w:numPr>
        <w:spacing w:after="200" w:lineRule="auto" w:line="480"/>
        <w:rPr/>
      </w:pPr>
      <w:r>
        <w:t>Spiritual Preparation.</w:t>
      </w:r>
    </w:p>
    <w:p>
      <w:pPr>
        <w:pStyle w:val="style179"/>
        <w:numPr>
          <w:ilvl w:val="0"/>
          <w:numId w:val="14"/>
        </w:numPr>
        <w:spacing w:after="200" w:lineRule="auto" w:line="480"/>
        <w:rPr/>
      </w:pPr>
      <w:r>
        <w:t>Socio-Economic Preparation.</w:t>
      </w:r>
    </w:p>
    <w:p>
      <w:pPr>
        <w:pStyle w:val="style0"/>
        <w:spacing w:lineRule="auto" w:line="480"/>
        <w:rPr>
          <w:b/>
        </w:rPr>
      </w:pPr>
      <w:r>
        <w:rPr>
          <w:b/>
        </w:rPr>
        <w:t>PSYCHOLOGICAL PREPARATION</w:t>
      </w:r>
    </w:p>
    <w:p>
      <w:pPr>
        <w:pStyle w:val="style0"/>
        <w:spacing w:lineRule="auto" w:line="480"/>
        <w:ind w:left="45"/>
        <w:rPr/>
      </w:pPr>
      <w:r>
        <w:t xml:space="preserve">Client and family were reassured that the surgery was going to be successful. They were assured to allay fear or anxiety. The expected outcome of the surgery was also explained to them. He was also made aware of the </w:t>
      </w:r>
      <w:r>
        <w:t>post-operative</w:t>
      </w:r>
      <w:r>
        <w:t xml:space="preserve"> pain, but told that analgesics will be given to take care of the pain. The client was taken through the consent form and made to sign as required by the hospital.</w:t>
      </w:r>
    </w:p>
    <w:p>
      <w:pPr>
        <w:pStyle w:val="style0"/>
        <w:spacing w:lineRule="auto" w:line="480"/>
        <w:ind w:left="43"/>
        <w:rPr/>
      </w:pPr>
      <w:r>
        <w:t>Client was told about what to expect in the theatre; the staff dressed in theatre gowns, face mask etc. He was also informed that he would be put to sleep prior to the operation by injection. He was also informed about the different theatre environment including sophisticated machines. Example the cardiac monitors etc.</w:t>
      </w:r>
    </w:p>
    <w:p>
      <w:pPr>
        <w:pStyle w:val="style0"/>
        <w:spacing w:lineRule="auto" w:line="480"/>
        <w:rPr>
          <w:b/>
        </w:rPr>
      </w:pPr>
      <w:r>
        <w:rPr>
          <w:b/>
        </w:rPr>
        <w:t>PHYSICAL PREPARATION</w:t>
      </w:r>
    </w:p>
    <w:p>
      <w:pPr>
        <w:pStyle w:val="style179"/>
        <w:numPr>
          <w:ilvl w:val="3"/>
          <w:numId w:val="5"/>
        </w:numPr>
        <w:spacing w:lineRule="auto" w:line="480"/>
        <w:ind w:left="426"/>
        <w:jc w:val="both"/>
        <w:rPr>
          <w:b/>
        </w:rPr>
      </w:pPr>
      <w:r>
        <w:rPr>
          <w:b/>
        </w:rPr>
        <w:t>Observation</w:t>
      </w:r>
    </w:p>
    <w:p>
      <w:pPr>
        <w:pStyle w:val="style0"/>
        <w:spacing w:lineRule="auto" w:line="480"/>
        <w:rPr/>
      </w:pPr>
      <w:r>
        <w:t xml:space="preserve">Client’s vital signs (that is temperature, pulse, respiration) and blood pressure were continuously observed. Intravenous infusions which were administered were monitored to prevent fluid overload as well as leakages. </w:t>
      </w:r>
    </w:p>
    <w:p>
      <w:pPr>
        <w:pStyle w:val="style0"/>
        <w:spacing w:lineRule="auto" w:line="480"/>
        <w:rPr>
          <w:b/>
        </w:rPr>
      </w:pPr>
    </w:p>
    <w:p>
      <w:pPr>
        <w:pStyle w:val="style179"/>
        <w:numPr>
          <w:ilvl w:val="3"/>
          <w:numId w:val="5"/>
        </w:numPr>
        <w:spacing w:lineRule="auto" w:line="480"/>
        <w:ind w:left="426"/>
        <w:rPr>
          <w:b/>
          <w:u w:val="single"/>
        </w:rPr>
      </w:pPr>
      <w:r>
        <w:rPr>
          <w:b/>
        </w:rPr>
        <w:t>Personal Hygiene</w:t>
      </w:r>
    </w:p>
    <w:p>
      <w:pPr>
        <w:pStyle w:val="style0"/>
        <w:spacing w:lineRule="auto" w:line="480"/>
        <w:rPr/>
      </w:pPr>
      <w:r>
        <w:t xml:space="preserve">Client’s personal hygiene was maintained. He was encouraged and assisted to take care of his body (bathing), toe and finger nails, hair and his clothing. Patient was assisted to bath twice in a day with mild soap and </w:t>
      </w:r>
      <w:r>
        <w:t>sponge;</w:t>
      </w:r>
      <w:r>
        <w:t xml:space="preserve"> he was then groomed in bed. Client also had his teeth brushed twice in a </w:t>
      </w:r>
      <w:r>
        <w:t>day;</w:t>
      </w:r>
      <w:r>
        <w:t xml:space="preserve"> bed linens were changed all the time with clean ones.</w:t>
      </w:r>
    </w:p>
    <w:p>
      <w:pPr>
        <w:pStyle w:val="style179"/>
        <w:numPr>
          <w:ilvl w:val="3"/>
          <w:numId w:val="5"/>
        </w:numPr>
        <w:spacing w:lineRule="auto" w:line="480"/>
        <w:ind w:left="426"/>
        <w:rPr>
          <w:b/>
          <w:u w:val="single"/>
        </w:rPr>
      </w:pPr>
      <w:r>
        <w:rPr>
          <w:b/>
        </w:rPr>
        <w:t>Nutrition</w:t>
      </w:r>
    </w:p>
    <w:p>
      <w:pPr>
        <w:pStyle w:val="style0"/>
        <w:spacing w:lineRule="auto" w:line="480"/>
        <w:rPr/>
      </w:pPr>
      <w:r>
        <w:t>Client was put on Nil per OS, however, intravenous fluids were administered. Patient wasreassured of resuming feeding after the surgery and when indicated by the physician. The importance of maintaining nil per OS was explained to patient as this was to prevent post-operative complications such as aspiration.</w:t>
      </w:r>
    </w:p>
    <w:p>
      <w:pPr>
        <w:pStyle w:val="style179"/>
        <w:numPr>
          <w:ilvl w:val="0"/>
          <w:numId w:val="5"/>
        </w:numPr>
        <w:spacing w:lineRule="auto" w:line="480"/>
        <w:ind w:left="426"/>
        <w:rPr>
          <w:b/>
          <w:u w:val="single"/>
        </w:rPr>
      </w:pPr>
      <w:r>
        <w:rPr>
          <w:b/>
        </w:rPr>
        <w:t>Exercise</w:t>
      </w:r>
    </w:p>
    <w:p>
      <w:pPr>
        <w:pStyle w:val="style0"/>
        <w:spacing w:lineRule="auto" w:line="480"/>
        <w:rPr/>
      </w:pPr>
      <w:r>
        <w:t>Post-operative exercises such as deep breathing, coughing and leg exercises were demonstrated to patient. It was further explained to patient that, there exercises will be performed regularly during the post-operative period to avoid any complications and to improve his well-being, physical comfort and safety. The importance of early ambulation was encouraged and explained to patient as it promotes quick recovery.</w:t>
      </w:r>
    </w:p>
    <w:p>
      <w:pPr>
        <w:pStyle w:val="style179"/>
        <w:numPr>
          <w:ilvl w:val="0"/>
          <w:numId w:val="5"/>
        </w:numPr>
        <w:spacing w:lineRule="auto" w:line="480"/>
        <w:ind w:left="426"/>
        <w:rPr>
          <w:b/>
          <w:u w:val="single"/>
        </w:rPr>
      </w:pPr>
      <w:r>
        <w:rPr>
          <w:b/>
        </w:rPr>
        <w:t>Rest and Sleep</w:t>
      </w:r>
    </w:p>
    <w:p>
      <w:pPr>
        <w:pStyle w:val="style0"/>
        <w:spacing w:lineRule="auto" w:line="480"/>
        <w:rPr/>
      </w:pPr>
      <w:r>
        <w:t xml:space="preserve">Client was encouraged and assisted to have a calm peaceful rest the night before surgery. To ensure this, a comfortable bed with soft pillows were provided. Also, client was nursed in a quiet environment and then assisted to have a warm bath to enhance circulation and refresh him. A loose fitting pyjamas was given to patient to enhance </w:t>
      </w:r>
      <w:r>
        <w:t>comfortability</w:t>
      </w:r>
      <w:r>
        <w:t>.</w:t>
      </w:r>
    </w:p>
    <w:p>
      <w:pPr>
        <w:pStyle w:val="style0"/>
        <w:spacing w:lineRule="auto" w:line="480"/>
        <w:rPr>
          <w:b/>
        </w:rPr>
      </w:pPr>
    </w:p>
    <w:p>
      <w:pPr>
        <w:pStyle w:val="style0"/>
        <w:spacing w:lineRule="auto" w:line="480"/>
        <w:rPr>
          <w:b/>
        </w:rPr>
      </w:pPr>
    </w:p>
    <w:p>
      <w:pPr>
        <w:pStyle w:val="style179"/>
        <w:numPr>
          <w:ilvl w:val="0"/>
          <w:numId w:val="5"/>
        </w:numPr>
        <w:spacing w:lineRule="auto" w:line="480"/>
        <w:ind w:left="426"/>
        <w:rPr>
          <w:b/>
          <w:u w:val="single"/>
        </w:rPr>
      </w:pPr>
      <w:r>
        <w:rPr>
          <w:b/>
        </w:rPr>
        <w:t>Skin Preparation</w:t>
      </w:r>
    </w:p>
    <w:p>
      <w:pPr>
        <w:pStyle w:val="style0"/>
        <w:spacing w:lineRule="auto" w:line="480"/>
        <w:rPr/>
      </w:pPr>
      <w:r>
        <w:t xml:space="preserve">The purpose of skin preparation was to reduce the incidence of wound infection and this was done on the morning of the day of operation. </w:t>
      </w:r>
      <w:r>
        <w:t>Client</w:t>
      </w:r>
      <w:r>
        <w:t xml:space="preserve"> was screened and area was cleansed with soapy solution, then it was shaved carefully. After shaving, the area was thoroughly cleaned with soapy water. The area was the dried, covered with a sterile towel and secured in position.</w:t>
      </w:r>
    </w:p>
    <w:p>
      <w:pPr>
        <w:pStyle w:val="style0"/>
        <w:spacing w:lineRule="auto" w:line="480"/>
        <w:rPr>
          <w:b/>
        </w:rPr>
      </w:pPr>
      <w:r>
        <w:rPr>
          <w:b/>
        </w:rPr>
        <w:t>PHYSIOLOGICAL PREPARATION</w:t>
      </w:r>
    </w:p>
    <w:p>
      <w:pPr>
        <w:pStyle w:val="style0"/>
        <w:spacing w:lineRule="auto" w:line="480"/>
        <w:ind w:left="43"/>
        <w:rPr/>
      </w:pPr>
      <w:r>
        <w:t>The laboratory examination; haemoglobin level estimation and blood for grouping and cross –matching were collected and shown to the doctor and filed. The vital signs (temperature, pulse and respiration) and blood pressure were checked and recorded. Intravenous infusion of Ringer’s lactate 500ml was given prior to the surgery.</w:t>
      </w:r>
    </w:p>
    <w:p>
      <w:pPr>
        <w:pStyle w:val="style0"/>
        <w:spacing w:lineRule="auto" w:line="480"/>
        <w:ind w:left="43"/>
        <w:rPr/>
      </w:pPr>
      <w:r>
        <w:t>All questions were answered promptly except those beyond the nurse but were answered by the surgeon.</w:t>
      </w:r>
    </w:p>
    <w:p>
      <w:pPr>
        <w:pStyle w:val="style0"/>
        <w:spacing w:lineRule="auto" w:line="480"/>
        <w:rPr>
          <w:b/>
        </w:rPr>
      </w:pPr>
      <w:r>
        <w:rPr>
          <w:b/>
        </w:rPr>
        <w:t>SPIRITUAL PREPARATION</w:t>
      </w:r>
    </w:p>
    <w:p>
      <w:pPr>
        <w:pStyle w:val="style0"/>
        <w:spacing w:lineRule="auto" w:line="480"/>
        <w:ind w:left="43"/>
        <w:rPr/>
      </w:pPr>
      <w:r>
        <w:t>A short prayer for God’s protection throughout the operation was said by the brother of the client before client was sent to the theatre.</w:t>
      </w:r>
    </w:p>
    <w:p>
      <w:pPr>
        <w:pStyle w:val="style0"/>
        <w:spacing w:lineRule="auto" w:line="480"/>
        <w:ind w:left="43"/>
        <w:rPr/>
      </w:pPr>
      <w:r>
        <w:rPr>
          <w:b/>
        </w:rPr>
        <w:t xml:space="preserve">SOCIO-ECONOMIC PREPARATION </w:t>
      </w:r>
    </w:p>
    <w:p>
      <w:pPr>
        <w:pStyle w:val="style0"/>
        <w:spacing w:lineRule="auto" w:line="480"/>
        <w:ind w:left="43"/>
        <w:rPr/>
      </w:pPr>
      <w:r>
        <w:t>Client and family were told of the hospital bills, which are surgery fee, daily cost and the medication involved. Drugs that were covered by the National Health Insurance were collected from the hospital pharmacy</w:t>
      </w:r>
    </w:p>
    <w:p>
      <w:pPr>
        <w:pStyle w:val="style0"/>
        <w:spacing w:lineRule="auto" w:line="480"/>
        <w:rPr>
          <w:b/>
        </w:rPr>
      </w:pPr>
      <w:r>
        <w:rPr>
          <w:b/>
        </w:rPr>
        <w:t xml:space="preserve">INTRA-OPERATIVE </w:t>
      </w:r>
    </w:p>
    <w:p>
      <w:pPr>
        <w:pStyle w:val="style0"/>
        <w:spacing w:lineRule="auto" w:line="480"/>
        <w:ind w:left="43"/>
        <w:rPr/>
      </w:pPr>
      <w:r>
        <w:t xml:space="preserve">Client had </w:t>
      </w:r>
      <w:r>
        <w:t>appendicectomy</w:t>
      </w:r>
      <w:r>
        <w:t xml:space="preserve"> done by a team of doctors and anaesthetist at the Methodist Hospital, Wenchi in the Main theatre at about 10: 32am. He was given both spinal and general anaesthesia because the spinal anaesthesia did not have effect on him even when it was topped </w:t>
      </w:r>
      <w:r>
        <w:t xml:space="preserve">up.  The patient monitor was connected with electrodes to check client’s progress as surgery was underway. The abdomen was incised with a diathermy and then a </w:t>
      </w:r>
      <w:r>
        <w:t>scapel</w:t>
      </w:r>
      <w:r>
        <w:t xml:space="preserve"> blade with the help of an assisting doctor. The appendix was removed and then sutured. After the surgery client was sent to the recovery ward for further monitoring.</w:t>
      </w:r>
    </w:p>
    <w:p>
      <w:pPr>
        <w:pStyle w:val="style0"/>
        <w:spacing w:lineRule="auto" w:line="480"/>
        <w:rPr>
          <w:b/>
        </w:rPr>
      </w:pPr>
      <w:r>
        <w:rPr>
          <w:b/>
        </w:rPr>
        <w:t>IMMEDIATE POST-OPERATIVE CARE</w:t>
      </w:r>
    </w:p>
    <w:p>
      <w:pPr>
        <w:pStyle w:val="style0"/>
        <w:spacing w:lineRule="auto" w:line="480"/>
        <w:rPr/>
      </w:pPr>
      <w:r>
        <w:t xml:space="preserve">Client was sent to the recovery ward at about </w:t>
      </w:r>
      <w:r>
        <w:t>11:50am in</w:t>
      </w:r>
      <w:r>
        <w:t xml:space="preserve"> a semi-conscious state with IV Ringer’s lactate in place and dripping well. Client was warmly welcomed and put in a post-operative bed in a recumbent position with head turned to one side to enhance drainage of secretions from the mouth. Side rails were raised to protect client from injury. </w:t>
      </w:r>
    </w:p>
    <w:p>
      <w:pPr>
        <w:pStyle w:val="style0"/>
        <w:spacing w:lineRule="auto" w:line="480"/>
        <w:rPr/>
      </w:pPr>
      <w:r>
        <w:t>His vital signs were checked and recorded as follows;</w:t>
      </w:r>
    </w:p>
    <w:p>
      <w:pPr>
        <w:pStyle w:val="style0"/>
        <w:spacing w:lineRule="auto" w:line="480"/>
        <w:jc w:val="both"/>
        <w:rPr>
          <w:b/>
        </w:rPr>
      </w:pPr>
      <w:r>
        <w:rPr>
          <w:b/>
        </w:rPr>
        <w:t>Time</w:t>
      </w:r>
      <w:r>
        <w:rPr>
          <w:b/>
        </w:rPr>
        <w:tab/>
      </w:r>
      <w:r>
        <w:rPr>
          <w:b/>
        </w:rPr>
        <w:t xml:space="preserve">            Temp.</w:t>
      </w:r>
      <w:r>
        <w:rPr>
          <w:b/>
        </w:rPr>
        <w:tab/>
      </w:r>
      <w:r>
        <w:rPr>
          <w:b/>
        </w:rPr>
        <w:t>(</w:t>
      </w:r>
      <w:r>
        <w:rPr>
          <w:b/>
          <w:vertAlign w:val="superscript"/>
        </w:rPr>
        <w:t>0</w:t>
      </w:r>
      <w:r>
        <w:rPr>
          <w:b/>
        </w:rPr>
        <w:t>C) Pulse(</w:t>
      </w:r>
      <w:r>
        <w:rPr>
          <w:b/>
        </w:rPr>
        <w:t>bpm</w:t>
      </w:r>
      <w:r>
        <w:rPr>
          <w:b/>
        </w:rPr>
        <w:t xml:space="preserve">)   </w:t>
      </w:r>
      <w:r>
        <w:rPr>
          <w:b/>
        </w:rPr>
        <w:t>Resp</w:t>
      </w:r>
      <w:r>
        <w:rPr>
          <w:b/>
        </w:rPr>
        <w:t xml:space="preserve"> (</w:t>
      </w:r>
      <w:r>
        <w:rPr>
          <w:b/>
        </w:rPr>
        <w:t>bpm</w:t>
      </w:r>
      <w:r>
        <w:rPr>
          <w:b/>
        </w:rPr>
        <w:t>)  blood pressure(mm/hg)  SPO</w:t>
      </w:r>
      <w:r>
        <w:rPr>
          <w:b/>
          <w:vertAlign w:val="subscript"/>
        </w:rPr>
        <w:t>2</w:t>
      </w:r>
      <w:r>
        <w:rPr>
          <w:b/>
        </w:rPr>
        <w:t>(%)</w:t>
      </w:r>
    </w:p>
    <w:p>
      <w:pPr>
        <w:pStyle w:val="style0"/>
        <w:spacing w:lineRule="auto" w:line="480"/>
        <w:rPr/>
      </w:pPr>
      <w:r>
        <w:t xml:space="preserve">11:50am          36.8                   61                     18                          133/67                   98     </w:t>
      </w:r>
    </w:p>
    <w:p>
      <w:pPr>
        <w:pStyle w:val="style0"/>
        <w:spacing w:lineRule="auto" w:line="480"/>
        <w:rPr/>
      </w:pPr>
      <w:r>
        <w:t>12:05pm          36.7                   61                     19                          130/66                   99</w:t>
      </w:r>
    </w:p>
    <w:p>
      <w:pPr>
        <w:pStyle w:val="style0"/>
        <w:spacing w:lineRule="auto" w:line="480"/>
        <w:rPr/>
      </w:pPr>
      <w:r>
        <w:t xml:space="preserve">12:20pm          36.8                   58                     19                          130/65                   98 </w:t>
      </w:r>
    </w:p>
    <w:p>
      <w:pPr>
        <w:pStyle w:val="style0"/>
        <w:spacing w:lineRule="auto" w:line="480"/>
        <w:rPr/>
      </w:pPr>
      <w:r>
        <w:t xml:space="preserve">12:45pm          36.5                   59                      19                         127/67                   98  </w:t>
      </w:r>
    </w:p>
    <w:p>
      <w:pPr>
        <w:pStyle w:val="style0"/>
        <w:spacing w:lineRule="auto" w:line="480"/>
        <w:rPr/>
      </w:pPr>
      <w:r>
        <w:t>1:15pm            36.9                   62                      19                         137/63                   99</w:t>
      </w:r>
    </w:p>
    <w:p>
      <w:pPr>
        <w:pStyle w:val="style0"/>
        <w:spacing w:lineRule="auto" w:line="480"/>
        <w:rPr/>
      </w:pPr>
      <w:r>
        <w:t xml:space="preserve">1:45pm            36.8                   63                      18                         133/65                   99                   </w:t>
      </w:r>
    </w:p>
    <w:p>
      <w:pPr>
        <w:pStyle w:val="style0"/>
        <w:spacing w:lineRule="auto" w:line="480"/>
        <w:rPr/>
      </w:pPr>
      <w:r>
        <w:t>2:45pm            36.5                   61                      19                         133/67                    --</w:t>
      </w:r>
    </w:p>
    <w:p>
      <w:pPr>
        <w:pStyle w:val="style0"/>
        <w:spacing w:lineRule="auto" w:line="480"/>
        <w:rPr/>
      </w:pPr>
      <w:r>
        <w:t>3:45pm            36.7                   63                       19                        133/66                    --</w:t>
      </w:r>
    </w:p>
    <w:p>
      <w:pPr>
        <w:pStyle w:val="style0"/>
        <w:spacing w:lineRule="auto" w:line="480"/>
        <w:rPr/>
      </w:pPr>
      <w:r>
        <w:t>6:00pm             36.7                  63                       19                        140/60                    --</w:t>
      </w:r>
    </w:p>
    <w:p>
      <w:pPr>
        <w:pStyle w:val="style0"/>
        <w:spacing w:lineRule="auto" w:line="480"/>
        <w:rPr/>
      </w:pPr>
      <w:r>
        <w:t xml:space="preserve">10:00pm           36.8                  61                       18                        154/72                     --   </w:t>
      </w:r>
    </w:p>
    <w:p>
      <w:pPr>
        <w:pStyle w:val="style0"/>
        <w:spacing w:lineRule="auto" w:line="480"/>
        <w:rPr/>
      </w:pPr>
    </w:p>
    <w:p>
      <w:pPr>
        <w:pStyle w:val="style0"/>
        <w:spacing w:lineRule="auto" w:line="480"/>
        <w:rPr/>
      </w:pPr>
      <w:r>
        <w:t>The incision site was inspected and observed for bleeding but the dressing was dry with no signs of bleeding</w:t>
      </w:r>
    </w:p>
    <w:p>
      <w:pPr>
        <w:pStyle w:val="style0"/>
        <w:spacing w:lineRule="auto" w:line="480"/>
        <w:rPr/>
      </w:pPr>
      <w:r>
        <w:t xml:space="preserve">Patient complained of pain after gaining full consciousness. He was assisted to assume a semi-fowler’s position which was comfortable for him. Client was given intramuscular injection </w:t>
      </w:r>
      <w:r>
        <w:t>pethidine</w:t>
      </w:r>
      <w:r>
        <w:t xml:space="preserve"> 100mg </w:t>
      </w:r>
      <w:r>
        <w:t>prn</w:t>
      </w:r>
      <w:r>
        <w:t>. He was advised when he has regained consciousness to put his hand on the incisional site when coughing to prevent stress on the incision site. Nil per os was emphasized.</w:t>
      </w:r>
    </w:p>
    <w:p>
      <w:pPr>
        <w:pStyle w:val="style0"/>
        <w:spacing w:lineRule="auto" w:line="480"/>
        <w:rPr/>
      </w:pPr>
      <w:r>
        <w:t>Client regained consciousness at about 1:20pm and was sent back to the ward and made comfortable in bed.</w:t>
      </w:r>
    </w:p>
    <w:p>
      <w:pPr>
        <w:pStyle w:val="style0"/>
        <w:spacing w:lineRule="auto" w:line="480"/>
        <w:rPr>
          <w:b/>
        </w:rPr>
      </w:pPr>
      <w:r>
        <w:rPr>
          <w:b/>
        </w:rPr>
        <w:t>FIRST POST-OPERATIVE DAY (22</w:t>
      </w:r>
      <w:r>
        <w:rPr>
          <w:b/>
          <w:vertAlign w:val="superscript"/>
        </w:rPr>
        <w:t>ND</w:t>
      </w:r>
      <w:r>
        <w:rPr>
          <w:b/>
        </w:rPr>
        <w:t xml:space="preserve"> October, 2016)</w:t>
      </w:r>
    </w:p>
    <w:p>
      <w:pPr>
        <w:pStyle w:val="style0"/>
        <w:spacing w:lineRule="auto" w:line="480"/>
        <w:rPr/>
      </w:pPr>
      <w:r>
        <w:t xml:space="preserve">According to the night nurse and from the nurse’s notes, patient complained of pain at the incision site and insomnia and was given injection </w:t>
      </w:r>
      <w:r>
        <w:t>pethidine</w:t>
      </w:r>
      <w:r>
        <w:t xml:space="preserve"> 100mg to relieve pain.</w:t>
      </w:r>
    </w:p>
    <w:p>
      <w:pPr>
        <w:pStyle w:val="style0"/>
        <w:spacing w:lineRule="auto" w:line="480"/>
        <w:rPr/>
      </w:pPr>
      <w:r>
        <w:t>Client was given an assisted bed bath in the morning with warm water and assisted to brush his teeth while sitting up in bed. Bed linens were changed and straightened.</w:t>
      </w:r>
    </w:p>
    <w:p>
      <w:pPr>
        <w:pStyle w:val="style0"/>
        <w:spacing w:lineRule="auto" w:line="480"/>
        <w:rPr/>
      </w:pPr>
      <w:r>
        <w:t>Client’s wound was assessed for any sign of bleeding and swelling which were absent. Early ambulation was encouraged and client was advised to sit up in bed. Vital signs were checked and recorded as follows:</w:t>
      </w:r>
    </w:p>
    <w:p>
      <w:pPr>
        <w:pStyle w:val="style0"/>
        <w:spacing w:lineRule="auto" w:line="480"/>
        <w:jc w:val="both"/>
        <w:rPr>
          <w:b/>
        </w:rPr>
      </w:pPr>
      <w:r>
        <w:rPr>
          <w:b/>
        </w:rPr>
        <w:t>Time</w:t>
      </w:r>
      <w:r>
        <w:rPr>
          <w:b/>
        </w:rPr>
        <w:tab/>
      </w:r>
      <w:r>
        <w:rPr>
          <w:b/>
        </w:rPr>
        <w:tab/>
      </w:r>
      <w:r>
        <w:rPr>
          <w:b/>
        </w:rPr>
        <w:t>Temp.</w:t>
      </w:r>
      <w:r>
        <w:rPr>
          <w:b/>
        </w:rPr>
        <w:tab/>
      </w:r>
      <w:r>
        <w:rPr>
          <w:b/>
        </w:rPr>
        <w:t>(</w:t>
      </w:r>
      <w:r>
        <w:rPr>
          <w:b/>
          <w:vertAlign w:val="superscript"/>
        </w:rPr>
        <w:t>0</w:t>
      </w:r>
      <w:r>
        <w:rPr>
          <w:b/>
        </w:rPr>
        <w:t>C)</w:t>
      </w:r>
      <w:r>
        <w:rPr>
          <w:b/>
        </w:rPr>
        <w:tab/>
      </w:r>
      <w:r>
        <w:rPr>
          <w:b/>
        </w:rPr>
        <w:t>Pulse(</w:t>
      </w:r>
      <w:r>
        <w:rPr>
          <w:b/>
        </w:rPr>
        <w:tab/>
      </w:r>
      <w:r>
        <w:rPr>
          <w:b/>
        </w:rPr>
        <w:t>bpm</w:t>
      </w:r>
      <w:r>
        <w:rPr>
          <w:b/>
        </w:rPr>
        <w:t>)</w:t>
      </w:r>
      <w:r>
        <w:rPr>
          <w:b/>
        </w:rPr>
        <w:tab/>
      </w:r>
      <w:r>
        <w:rPr>
          <w:b/>
        </w:rPr>
        <w:tab/>
      </w:r>
      <w:r>
        <w:rPr>
          <w:b/>
        </w:rPr>
        <w:t>Resp</w:t>
      </w:r>
      <w:r>
        <w:rPr>
          <w:b/>
        </w:rPr>
        <w:t xml:space="preserve"> (</w:t>
      </w:r>
      <w:r>
        <w:rPr>
          <w:b/>
        </w:rPr>
        <w:t>bpm</w:t>
      </w:r>
      <w:r>
        <w:rPr>
          <w:b/>
        </w:rPr>
        <w:t>)</w:t>
      </w:r>
      <w:r>
        <w:rPr>
          <w:b/>
        </w:rPr>
        <w:tab/>
      </w:r>
      <w:r>
        <w:rPr>
          <w:b/>
        </w:rPr>
        <w:t>blood pressure(mm/hg)</w:t>
      </w:r>
    </w:p>
    <w:p>
      <w:pPr>
        <w:pStyle w:val="style0"/>
        <w:tabs>
          <w:tab w:val="left" w:leader="none" w:pos="720"/>
          <w:tab w:val="left" w:leader="none" w:pos="1440"/>
          <w:tab w:val="left" w:leader="none" w:pos="2160"/>
          <w:tab w:val="left" w:leader="none" w:pos="5081"/>
          <w:tab w:val="left" w:leader="none" w:pos="6803"/>
        </w:tabs>
        <w:spacing w:lineRule="auto" w:line="360"/>
        <w:jc w:val="both"/>
        <w:rPr/>
      </w:pPr>
      <w:r>
        <w:t>6:00am</w:t>
      </w:r>
      <w:r>
        <w:tab/>
      </w:r>
      <w:r>
        <w:tab/>
      </w:r>
      <w:r>
        <w:t>38.7</w:t>
      </w:r>
      <w:r>
        <w:tab/>
      </w:r>
      <w:r>
        <w:t xml:space="preserve">             60</w:t>
      </w:r>
      <w:r>
        <w:tab/>
      </w:r>
      <w:r>
        <w:t>21</w:t>
      </w:r>
      <w:r>
        <w:tab/>
      </w:r>
      <w:r>
        <w:t>142/61</w:t>
      </w:r>
    </w:p>
    <w:p>
      <w:pPr>
        <w:pStyle w:val="style0"/>
        <w:tabs>
          <w:tab w:val="left" w:leader="none" w:pos="720"/>
          <w:tab w:val="left" w:leader="none" w:pos="1440"/>
          <w:tab w:val="left" w:leader="none" w:pos="2160"/>
          <w:tab w:val="left" w:leader="none" w:pos="2996"/>
          <w:tab w:val="left" w:leader="none" w:pos="5148"/>
          <w:tab w:val="left" w:leader="none" w:pos="6803"/>
        </w:tabs>
        <w:spacing w:lineRule="auto" w:line="360"/>
        <w:jc w:val="both"/>
        <w:rPr/>
      </w:pPr>
      <w:r>
        <w:t>10:00am</w:t>
      </w:r>
      <w:r>
        <w:tab/>
      </w:r>
      <w:r>
        <w:t>36.8</w:t>
      </w:r>
      <w:r>
        <w:tab/>
      </w:r>
      <w:r>
        <w:tab/>
      </w:r>
      <w:r>
        <w:t>63</w:t>
      </w:r>
      <w:r>
        <w:tab/>
      </w:r>
      <w:r>
        <w:t>19</w:t>
      </w:r>
      <w:r>
        <w:tab/>
      </w:r>
      <w:r>
        <w:t>132/65</w:t>
      </w:r>
    </w:p>
    <w:p>
      <w:pPr>
        <w:pStyle w:val="style0"/>
        <w:tabs>
          <w:tab w:val="left" w:leader="none" w:pos="720"/>
          <w:tab w:val="left" w:leader="none" w:pos="1440"/>
          <w:tab w:val="left" w:leader="none" w:pos="2160"/>
          <w:tab w:val="left" w:leader="none" w:pos="3012"/>
          <w:tab w:val="left" w:leader="none" w:pos="5214"/>
          <w:tab w:val="left" w:leader="none" w:pos="6803"/>
        </w:tabs>
        <w:spacing w:lineRule="auto" w:line="360"/>
        <w:jc w:val="both"/>
        <w:rPr/>
      </w:pPr>
      <w:r>
        <w:t>2:00pm</w:t>
      </w:r>
      <w:r>
        <w:tab/>
      </w:r>
      <w:r>
        <w:t>36.9</w:t>
      </w:r>
      <w:r>
        <w:tab/>
      </w:r>
      <w:r>
        <w:tab/>
      </w:r>
      <w:r>
        <w:t>62</w:t>
      </w:r>
      <w:r>
        <w:tab/>
      </w:r>
      <w:r>
        <w:t>21</w:t>
      </w:r>
      <w:r>
        <w:tab/>
      </w:r>
      <w:r>
        <w:t>133/67</w:t>
      </w:r>
    </w:p>
    <w:p>
      <w:pPr>
        <w:pStyle w:val="style0"/>
        <w:tabs>
          <w:tab w:val="left" w:leader="none" w:pos="720"/>
          <w:tab w:val="left" w:leader="none" w:pos="1440"/>
          <w:tab w:val="left" w:leader="none" w:pos="2160"/>
          <w:tab w:val="left" w:leader="none" w:pos="3029"/>
          <w:tab w:val="left" w:leader="none" w:pos="5214"/>
          <w:tab w:val="left" w:leader="none" w:pos="6803"/>
        </w:tabs>
        <w:spacing w:lineRule="auto" w:line="360"/>
        <w:jc w:val="both"/>
        <w:rPr/>
      </w:pPr>
      <w:r>
        <w:t>6:00pm</w:t>
      </w:r>
      <w:r>
        <w:tab/>
      </w:r>
      <w:r>
        <w:t>36.7</w:t>
      </w:r>
      <w:r>
        <w:tab/>
      </w:r>
      <w:r>
        <w:tab/>
      </w:r>
      <w:r>
        <w:t>77</w:t>
      </w:r>
      <w:r>
        <w:tab/>
      </w:r>
      <w:r>
        <w:t>21</w:t>
      </w:r>
      <w:r>
        <w:tab/>
      </w:r>
      <w:r>
        <w:t>133/77</w:t>
      </w:r>
    </w:p>
    <w:p>
      <w:pPr>
        <w:pStyle w:val="style0"/>
        <w:tabs>
          <w:tab w:val="left" w:leader="none" w:pos="720"/>
          <w:tab w:val="left" w:leader="none" w:pos="1440"/>
          <w:tab w:val="left" w:leader="none" w:pos="2160"/>
          <w:tab w:val="left" w:leader="none" w:pos="3095"/>
          <w:tab w:val="left" w:leader="none" w:pos="5230"/>
          <w:tab w:val="left" w:leader="none" w:pos="6803"/>
        </w:tabs>
        <w:spacing w:lineRule="auto" w:line="360"/>
        <w:jc w:val="both"/>
        <w:rPr/>
      </w:pPr>
      <w:r>
        <w:t>10:00pm</w:t>
      </w:r>
      <w:r>
        <w:tab/>
      </w:r>
      <w:r>
        <w:t>37.6</w:t>
      </w:r>
      <w:r>
        <w:tab/>
      </w:r>
      <w:r>
        <w:tab/>
      </w:r>
      <w:r>
        <w:t>63</w:t>
      </w:r>
      <w:r>
        <w:tab/>
      </w:r>
      <w:r>
        <w:t>23</w:t>
      </w:r>
      <w:r>
        <w:tab/>
      </w:r>
      <w:r>
        <w:t>127/73</w:t>
      </w:r>
    </w:p>
    <w:p>
      <w:pPr>
        <w:pStyle w:val="style0"/>
        <w:spacing w:lineRule="auto" w:line="360"/>
        <w:rPr/>
      </w:pPr>
      <w:r>
        <w:t>Nil per os was reiterated.</w:t>
      </w:r>
    </w:p>
    <w:p>
      <w:pPr>
        <w:pStyle w:val="style0"/>
        <w:spacing w:lineRule="auto" w:line="480"/>
        <w:rPr>
          <w:b/>
        </w:rPr>
      </w:pPr>
    </w:p>
    <w:p>
      <w:pPr>
        <w:pStyle w:val="style0"/>
        <w:spacing w:lineRule="auto" w:line="480"/>
        <w:rPr>
          <w:b/>
        </w:rPr>
      </w:pPr>
      <w:r>
        <w:rPr>
          <w:b/>
        </w:rPr>
        <w:t>SECOND POST- OPERATIVE DAY (23</w:t>
      </w:r>
      <w:r>
        <w:rPr>
          <w:b/>
          <w:vertAlign w:val="superscript"/>
        </w:rPr>
        <w:t>RD</w:t>
      </w:r>
      <w:r>
        <w:rPr>
          <w:b/>
        </w:rPr>
        <w:t xml:space="preserve"> October, 2016) </w:t>
      </w:r>
    </w:p>
    <w:p>
      <w:pPr>
        <w:pStyle w:val="style0"/>
        <w:spacing w:lineRule="auto" w:line="480"/>
        <w:rPr/>
      </w:pPr>
      <w:r>
        <w:t xml:space="preserve">Client expressed improvement in his condition and verbalized that he had a sound sleep. His wound was assessed for signs of infection and dressed aseptically. </w:t>
      </w:r>
    </w:p>
    <w:p>
      <w:pPr>
        <w:pStyle w:val="style0"/>
        <w:spacing w:lineRule="auto" w:line="480"/>
        <w:rPr/>
      </w:pPr>
      <w:r>
        <w:t>Vital signs were checked and recorded as follows;</w:t>
      </w:r>
    </w:p>
    <w:p>
      <w:pPr>
        <w:pStyle w:val="style0"/>
        <w:spacing w:lineRule="auto" w:line="480"/>
        <w:jc w:val="both"/>
        <w:rPr>
          <w:b/>
        </w:rPr>
      </w:pPr>
      <w:r>
        <w:rPr>
          <w:b/>
        </w:rPr>
        <w:t>Time</w:t>
      </w:r>
      <w:r>
        <w:rPr>
          <w:b/>
        </w:rPr>
        <w:tab/>
      </w:r>
      <w:r>
        <w:rPr>
          <w:b/>
        </w:rPr>
        <w:tab/>
      </w:r>
      <w:r>
        <w:rPr>
          <w:b/>
        </w:rPr>
        <w:t>Temp.</w:t>
      </w:r>
      <w:r>
        <w:rPr>
          <w:b/>
        </w:rPr>
        <w:tab/>
      </w:r>
      <w:r>
        <w:rPr>
          <w:b/>
        </w:rPr>
        <w:t>(</w:t>
      </w:r>
      <w:r>
        <w:rPr>
          <w:b/>
          <w:vertAlign w:val="superscript"/>
        </w:rPr>
        <w:t>0</w:t>
      </w:r>
      <w:r>
        <w:rPr>
          <w:b/>
        </w:rPr>
        <w:t>C)</w:t>
      </w:r>
      <w:r>
        <w:rPr>
          <w:b/>
        </w:rPr>
        <w:tab/>
      </w:r>
      <w:r>
        <w:rPr>
          <w:b/>
        </w:rPr>
        <w:t>Pulse(</w:t>
      </w:r>
      <w:r>
        <w:rPr>
          <w:b/>
        </w:rPr>
        <w:tab/>
      </w:r>
      <w:r>
        <w:rPr>
          <w:b/>
        </w:rPr>
        <w:t>bpm)</w:t>
      </w:r>
      <w:r>
        <w:rPr>
          <w:b/>
        </w:rPr>
        <w:tab/>
      </w:r>
      <w:r>
        <w:rPr>
          <w:b/>
        </w:rPr>
        <w:t>Resp.(bpm)</w:t>
      </w:r>
      <w:r>
        <w:rPr>
          <w:b/>
        </w:rPr>
        <w:tab/>
      </w:r>
      <w:r>
        <w:rPr>
          <w:b/>
        </w:rPr>
        <w:tab/>
      </w:r>
      <w:r>
        <w:rPr>
          <w:b/>
        </w:rPr>
        <w:t>blood pressure(</w:t>
      </w:r>
      <w:r>
        <w:rPr>
          <w:b/>
        </w:rPr>
        <w:t>mmhg</w:t>
      </w:r>
      <w:r>
        <w:rPr>
          <w:b/>
        </w:rPr>
        <w:t>)</w:t>
      </w:r>
    </w:p>
    <w:p>
      <w:pPr>
        <w:pStyle w:val="style0"/>
        <w:tabs>
          <w:tab w:val="left" w:leader="none" w:pos="720"/>
          <w:tab w:val="left" w:leader="none" w:pos="1440"/>
          <w:tab w:val="left" w:leader="none" w:pos="2160"/>
          <w:tab w:val="left" w:leader="none" w:pos="5081"/>
          <w:tab w:val="left" w:leader="none" w:pos="6803"/>
        </w:tabs>
        <w:spacing w:lineRule="auto" w:line="480"/>
        <w:jc w:val="both"/>
        <w:rPr/>
      </w:pPr>
      <w:r>
        <w:t>6:00am</w:t>
      </w:r>
      <w:r>
        <w:tab/>
      </w:r>
      <w:r>
        <w:tab/>
      </w:r>
      <w:r>
        <w:t>36.6</w:t>
      </w:r>
      <w:r>
        <w:tab/>
      </w:r>
      <w:r>
        <w:t>68</w:t>
      </w:r>
      <w:r>
        <w:tab/>
      </w:r>
      <w:r>
        <w:t>24</w:t>
      </w:r>
      <w:r>
        <w:tab/>
      </w:r>
      <w:r>
        <w:t>127/67</w:t>
      </w:r>
    </w:p>
    <w:p>
      <w:pPr>
        <w:pStyle w:val="style0"/>
        <w:tabs>
          <w:tab w:val="left" w:leader="none" w:pos="720"/>
          <w:tab w:val="left" w:leader="none" w:pos="1440"/>
          <w:tab w:val="left" w:leader="none" w:pos="2160"/>
          <w:tab w:val="left" w:leader="none" w:pos="2996"/>
          <w:tab w:val="left" w:leader="none" w:pos="5148"/>
          <w:tab w:val="left" w:leader="none" w:pos="6803"/>
        </w:tabs>
        <w:spacing w:lineRule="auto" w:line="480"/>
        <w:jc w:val="both"/>
        <w:rPr/>
      </w:pPr>
      <w:r>
        <w:t>10:00am</w:t>
      </w:r>
      <w:r>
        <w:tab/>
      </w:r>
      <w:r>
        <w:t>36.6</w:t>
      </w:r>
      <w:r>
        <w:tab/>
      </w:r>
      <w:r>
        <w:tab/>
      </w:r>
      <w:r>
        <w:t>68</w:t>
      </w:r>
      <w:r>
        <w:tab/>
      </w:r>
      <w:r>
        <w:t>21</w:t>
      </w:r>
      <w:r>
        <w:tab/>
      </w:r>
      <w:r>
        <w:t>128/66</w:t>
      </w:r>
    </w:p>
    <w:p>
      <w:pPr>
        <w:pStyle w:val="style0"/>
        <w:tabs>
          <w:tab w:val="left" w:leader="none" w:pos="720"/>
          <w:tab w:val="left" w:leader="none" w:pos="1440"/>
          <w:tab w:val="left" w:leader="none" w:pos="2160"/>
          <w:tab w:val="left" w:leader="none" w:pos="3012"/>
          <w:tab w:val="left" w:leader="none" w:pos="5214"/>
          <w:tab w:val="left" w:leader="none" w:pos="6803"/>
        </w:tabs>
        <w:spacing w:lineRule="auto" w:line="480"/>
        <w:jc w:val="both"/>
        <w:rPr/>
      </w:pPr>
      <w:r>
        <w:t>2:00pm</w:t>
      </w:r>
      <w:r>
        <w:tab/>
      </w:r>
      <w:r>
        <w:t>36.7</w:t>
      </w:r>
      <w:r>
        <w:tab/>
      </w:r>
      <w:r>
        <w:tab/>
      </w:r>
      <w:r>
        <w:t>76</w:t>
      </w:r>
      <w:r>
        <w:tab/>
      </w:r>
      <w:r>
        <w:t>23</w:t>
      </w:r>
      <w:r>
        <w:tab/>
      </w:r>
      <w:r>
        <w:t>133/76</w:t>
      </w:r>
    </w:p>
    <w:p>
      <w:pPr>
        <w:pStyle w:val="style0"/>
        <w:tabs>
          <w:tab w:val="left" w:leader="none" w:pos="720"/>
          <w:tab w:val="left" w:leader="none" w:pos="1440"/>
          <w:tab w:val="left" w:leader="none" w:pos="2160"/>
          <w:tab w:val="left" w:leader="none" w:pos="3029"/>
          <w:tab w:val="left" w:leader="none" w:pos="5214"/>
          <w:tab w:val="left" w:leader="none" w:pos="6803"/>
        </w:tabs>
        <w:spacing w:lineRule="auto" w:line="480"/>
        <w:jc w:val="both"/>
        <w:rPr/>
      </w:pPr>
      <w:r>
        <w:t>6:00pm</w:t>
      </w:r>
      <w:r>
        <w:tab/>
      </w:r>
      <w:r>
        <w:t>36.9</w:t>
      </w:r>
      <w:r>
        <w:tab/>
      </w:r>
      <w:r>
        <w:tab/>
      </w:r>
      <w:r>
        <w:t>72</w:t>
      </w:r>
      <w:r>
        <w:tab/>
      </w:r>
      <w:r>
        <w:t>22</w:t>
      </w:r>
      <w:r>
        <w:tab/>
      </w:r>
      <w:r>
        <w:t>158/77</w:t>
      </w:r>
    </w:p>
    <w:p>
      <w:pPr>
        <w:pStyle w:val="style0"/>
        <w:tabs>
          <w:tab w:val="left" w:leader="none" w:pos="720"/>
          <w:tab w:val="left" w:leader="none" w:pos="1440"/>
          <w:tab w:val="left" w:leader="none" w:pos="2160"/>
          <w:tab w:val="left" w:leader="none" w:pos="3095"/>
          <w:tab w:val="left" w:leader="none" w:pos="5230"/>
          <w:tab w:val="left" w:leader="none" w:pos="6803"/>
        </w:tabs>
        <w:spacing w:lineRule="auto" w:line="480"/>
        <w:jc w:val="both"/>
        <w:rPr/>
      </w:pPr>
      <w:r>
        <w:t>10:00pm</w:t>
      </w:r>
      <w:r>
        <w:tab/>
      </w:r>
      <w:r>
        <w:t>37.0</w:t>
      </w:r>
      <w:r>
        <w:tab/>
      </w:r>
      <w:r>
        <w:tab/>
      </w:r>
      <w:r>
        <w:t>63</w:t>
      </w:r>
      <w:r>
        <w:tab/>
      </w:r>
      <w:r>
        <w:t>21</w:t>
      </w:r>
      <w:r>
        <w:tab/>
      </w:r>
      <w:r>
        <w:t>124/77</w:t>
      </w:r>
    </w:p>
    <w:p>
      <w:pPr>
        <w:pStyle w:val="style0"/>
        <w:tabs>
          <w:tab w:val="left" w:leader="none" w:pos="720"/>
          <w:tab w:val="left" w:leader="none" w:pos="1440"/>
          <w:tab w:val="left" w:leader="none" w:pos="2160"/>
          <w:tab w:val="left" w:leader="none" w:pos="3095"/>
          <w:tab w:val="left" w:leader="none" w:pos="5230"/>
          <w:tab w:val="left" w:leader="none" w:pos="6803"/>
        </w:tabs>
        <w:spacing w:lineRule="auto" w:line="480"/>
        <w:jc w:val="both"/>
        <w:rPr/>
      </w:pPr>
    </w:p>
    <w:p>
      <w:pPr>
        <w:pStyle w:val="style0"/>
        <w:spacing w:lineRule="auto" w:line="480"/>
        <w:rPr/>
      </w:pPr>
      <w:r>
        <w:t xml:space="preserve">He was served with </w:t>
      </w:r>
      <w:r>
        <w:t>koko</w:t>
      </w:r>
      <w:r>
        <w:t xml:space="preserve"> and all medications served and recorded. Client was encouraged to continue walking around in the ward as a means of exercise to aid in early wound healing and prevent complications.</w:t>
      </w:r>
    </w:p>
    <w:p>
      <w:pPr>
        <w:pStyle w:val="style0"/>
        <w:spacing w:lineRule="auto" w:line="480"/>
        <w:rPr/>
      </w:pPr>
      <w:r>
        <w:t>Client and family were educated on the causes, signs and symptoms, prevention and complications of appendicitis during visiting hours in the morning.</w:t>
      </w:r>
    </w:p>
    <w:p>
      <w:pPr>
        <w:pStyle w:val="style0"/>
        <w:spacing w:lineRule="auto" w:line="480"/>
        <w:rPr>
          <w:b/>
        </w:rPr>
      </w:pPr>
      <w:r>
        <w:rPr>
          <w:b/>
        </w:rPr>
        <w:t>THIRD POST- OPERATIVE DAY (24</w:t>
      </w:r>
      <w:r>
        <w:rPr>
          <w:b/>
          <w:vertAlign w:val="superscript"/>
        </w:rPr>
        <w:t>TH</w:t>
      </w:r>
      <w:r>
        <w:rPr>
          <w:b/>
        </w:rPr>
        <w:t xml:space="preserve"> October, 2016)  </w:t>
      </w:r>
    </w:p>
    <w:p>
      <w:pPr>
        <w:pStyle w:val="style0"/>
        <w:spacing w:lineRule="auto" w:line="480"/>
        <w:rPr/>
      </w:pPr>
      <w:r>
        <w:t xml:space="preserve">Client had a quiet night as he verbalized a good night sleep. He took care of his personal hygiene all by himself. Vital signs were checked and recorded as follows: </w:t>
      </w:r>
    </w:p>
    <w:p>
      <w:pPr>
        <w:pStyle w:val="style0"/>
        <w:spacing w:lineRule="auto" w:line="480"/>
        <w:jc w:val="both"/>
        <w:rPr/>
      </w:pPr>
      <w:r>
        <w:t>Temperature……………. 36.6</w:t>
      </w:r>
      <w:r>
        <w:rPr>
          <w:vertAlign w:val="superscript"/>
        </w:rPr>
        <w:t>0</w:t>
      </w:r>
      <w:r>
        <w:t>C,</w:t>
      </w:r>
    </w:p>
    <w:p>
      <w:pPr>
        <w:pStyle w:val="style0"/>
        <w:spacing w:lineRule="auto" w:line="480"/>
        <w:jc w:val="both"/>
        <w:rPr/>
      </w:pPr>
      <w:r>
        <w:t>Pulse……………………..</w:t>
      </w:r>
      <w:r>
        <w:t xml:space="preserve">65bpm, </w:t>
      </w:r>
    </w:p>
    <w:p>
      <w:pPr>
        <w:pStyle w:val="style0"/>
        <w:spacing w:lineRule="auto" w:line="480"/>
        <w:jc w:val="both"/>
        <w:rPr/>
      </w:pPr>
      <w:r>
        <w:t>Respiration………………</w:t>
      </w:r>
      <w:r>
        <w:t xml:space="preserve">21bpm, </w:t>
      </w:r>
    </w:p>
    <w:p>
      <w:pPr>
        <w:pStyle w:val="style0"/>
        <w:spacing w:lineRule="auto" w:line="480"/>
        <w:rPr/>
      </w:pPr>
      <w:r>
        <w:t>Blood pressure …………</w:t>
      </w:r>
      <w:r>
        <w:t>124/78mmHg</w:t>
      </w:r>
    </w:p>
    <w:p>
      <w:pPr>
        <w:pStyle w:val="style0"/>
        <w:spacing w:lineRule="auto" w:line="480"/>
        <w:rPr/>
      </w:pPr>
      <w:r>
        <w:t xml:space="preserve"> All prescribed medications were administered. Client`s wound was dressed using aseptic technique.</w:t>
      </w:r>
    </w:p>
    <w:p>
      <w:pPr>
        <w:pStyle w:val="style0"/>
        <w:spacing w:lineRule="auto" w:line="480"/>
        <w:rPr/>
      </w:pPr>
      <w:r>
        <w:t>On ward rounds client was discharged and scheduled for stitches removal on the (31</w:t>
      </w:r>
      <w:r>
        <w:rPr>
          <w:vertAlign w:val="superscript"/>
        </w:rPr>
        <w:t>st</w:t>
      </w:r>
      <w:r>
        <w:t xml:space="preserve"> October, 2016) and   for review on the (7</w:t>
      </w:r>
      <w:r>
        <w:rPr>
          <w:vertAlign w:val="superscript"/>
        </w:rPr>
        <w:t>th</w:t>
      </w:r>
      <w:r>
        <w:t xml:space="preserve"> November 2016). Client was ordered to come for daily wound dressing until the stitches are removed.</w:t>
      </w:r>
    </w:p>
    <w:p>
      <w:pPr>
        <w:pStyle w:val="style0"/>
        <w:spacing w:lineRule="auto" w:line="480"/>
        <w:rPr/>
      </w:pPr>
      <w:r>
        <w:t>He was advised not to touch the wound with his hand and avoid strenuous activities such as lifting heavy objects and also report immediately if any problem occurs. Client was taught routes and dosages of prescribed drugs for discharge and advised to adhere to the drug regimen.</w:t>
      </w:r>
    </w:p>
    <w:p>
      <w:pPr>
        <w:pStyle w:val="style0"/>
        <w:spacing w:lineRule="auto" w:line="480"/>
        <w:rPr/>
      </w:pPr>
      <w:r>
        <w:t>The review date and its importance were emphasized to the client and family.</w:t>
      </w:r>
    </w:p>
    <w:bookmarkStart w:id="34" w:name="_Toc534481557"/>
    <w:p>
      <w:pPr>
        <w:pStyle w:val="style2"/>
        <w:rPr/>
      </w:pPr>
      <w:r>
        <w:t>4.2 PREPARATION OF PATIENT/ FAMILY FOR DISCHARGE AND      REHABILITATION</w:t>
      </w:r>
      <w:bookmarkEnd w:id="34"/>
    </w:p>
    <w:p>
      <w:pPr>
        <w:pStyle w:val="style0"/>
        <w:spacing w:lineRule="auto" w:line="480"/>
        <w:ind w:left="43"/>
        <w:rPr/>
      </w:pPr>
      <w:r>
        <w:t>Preparation of patient and family is the health education that is given to help maintain and promote good health and prevent possible complications of the disease condition as well as the occurrence of other or similar diseases.</w:t>
      </w:r>
    </w:p>
    <w:p>
      <w:pPr>
        <w:pStyle w:val="style0"/>
        <w:spacing w:lineRule="auto" w:line="480"/>
        <w:ind w:left="43"/>
        <w:rPr/>
      </w:pPr>
      <w:r>
        <w:t>The preparation started from the day of admission through till discharge. On admission client and his family were reassured and informed that, admission may be a short period as recovery time is usually not more than a week on the ward.</w:t>
      </w:r>
    </w:p>
    <w:p>
      <w:pPr>
        <w:pStyle w:val="style0"/>
        <w:spacing w:lineRule="auto" w:line="480"/>
        <w:ind w:left="43"/>
        <w:rPr/>
      </w:pPr>
      <w:r>
        <w:t xml:space="preserve"> They were educated upon discharge; client should increase his daily fluid intake, eat enough fruits to help in faster healing of the wound, examples Oranges, water melon, and also take in less refined carbohydrates. He was made to understand that once the surgery was performed, the disease condition will not occur again. Client was also advised not to touch the wound with his bare hand since it can lead to infection of the wound.</w:t>
      </w:r>
    </w:p>
    <w:p>
      <w:pPr>
        <w:pStyle w:val="style0"/>
        <w:spacing w:lineRule="auto" w:line="480"/>
        <w:ind w:left="43"/>
        <w:rPr/>
      </w:pPr>
      <w:r>
        <w:t>The need to attend regular check</w:t>
      </w:r>
      <w:r>
        <w:t>-</w:t>
      </w:r>
      <w:r>
        <w:t>ups to maintain his health status was also explained to client and relatives. They were reminded of the regular review after discharge, he was told of the review dates. He was also made to know that although he has been given review dates, he can report to the hospital when not well even before the review date. They were informed on the fact that client will be discharged on medication and the need to observe and ensure he takes his drugs regularly at the correct time and right dosage. Client and his brother were also advised on the importance of reporting to the hospital and avoiding over the counter drugs when sick.</w:t>
      </w:r>
    </w:p>
    <w:p>
      <w:pPr>
        <w:pStyle w:val="style0"/>
        <w:spacing w:lineRule="auto" w:line="480"/>
        <w:rPr/>
      </w:pPr>
      <w:r>
        <w:t>Since the hospital bills had being settled by the client and receipts issued, I collected clients prescribed drugs to be taken home and explained how the drugs should be taken, client’s belongings were packed and handed over to the brother to cross check, they were reminded of the review date which was 7</w:t>
      </w:r>
      <w:r>
        <w:rPr>
          <w:vertAlign w:val="superscript"/>
        </w:rPr>
        <w:t>th</w:t>
      </w:r>
      <w:r>
        <w:t xml:space="preserve"> November, 2016. I saw them off to the car park and then bid them good bye.</w:t>
      </w:r>
    </w:p>
    <w:bookmarkStart w:id="35" w:name="_Toc534481558"/>
    <w:p>
      <w:pPr>
        <w:pStyle w:val="style2"/>
        <w:rPr/>
      </w:pPr>
      <w:r>
        <w:t>4.3 HOME VISITS/FOLLOW UPS/CONTINUITY OF CARE</w:t>
      </w:r>
      <w:bookmarkEnd w:id="35"/>
    </w:p>
    <w:p>
      <w:pPr>
        <w:pStyle w:val="style0"/>
        <w:spacing w:lineRule="auto" w:line="480"/>
        <w:rPr/>
      </w:pPr>
      <w:r>
        <w:t xml:space="preserve">Home visiting is the visit made to clients in their homes to prevent illness and disability, to promote and maintain health, encourage individuals and family to live a healthy life and improve their health status. </w:t>
      </w:r>
    </w:p>
    <w:p>
      <w:pPr>
        <w:pStyle w:val="style0"/>
        <w:spacing w:lineRule="auto" w:line="480"/>
        <w:rPr>
          <w:b/>
        </w:rPr>
      </w:pPr>
      <w:r>
        <w:rPr>
          <w:b/>
        </w:rPr>
        <w:t>FIRST HOME VISIT   (23</w:t>
      </w:r>
      <w:r>
        <w:rPr>
          <w:b/>
          <w:vertAlign w:val="superscript"/>
        </w:rPr>
        <w:t>rd</w:t>
      </w:r>
      <w:r>
        <w:rPr>
          <w:b/>
        </w:rPr>
        <w:t xml:space="preserve"> October, 2016)</w:t>
      </w:r>
    </w:p>
    <w:p>
      <w:pPr>
        <w:pStyle w:val="style0"/>
        <w:spacing w:lineRule="auto" w:line="480"/>
        <w:rPr/>
      </w:pPr>
      <w:r>
        <w:t>This visit was scheduled and made in the company of client’s brother on 23</w:t>
      </w:r>
      <w:r>
        <w:rPr>
          <w:vertAlign w:val="superscript"/>
        </w:rPr>
        <w:t>rd</w:t>
      </w:r>
      <w:r>
        <w:t xml:space="preserve"> October, 2016 at 1</w:t>
      </w:r>
      <w:r>
        <w:t>1</w:t>
      </w:r>
      <w:r>
        <w:t>:30pm while patient was on admission. The purpose of this visit was to familiarize myself with the home and environment of my client in order to know some of the health problem of the area.</w:t>
      </w:r>
    </w:p>
    <w:p>
      <w:pPr>
        <w:pStyle w:val="style0"/>
        <w:spacing w:lineRule="auto" w:line="480"/>
        <w:rPr/>
      </w:pPr>
      <w:r>
        <w:t>Client and brother live in a 2 bed room apartment house roofed with roofing sheets, electricity supply and pipe born water. The kitchen and bathroom were detached from the main building.</w:t>
      </w:r>
    </w:p>
    <w:p>
      <w:pPr>
        <w:pStyle w:val="style0"/>
        <w:spacing w:lineRule="auto" w:line="480"/>
        <w:rPr/>
      </w:pPr>
      <w:r>
        <w:t>I observed that the surroundings were clean with covered drains. They dispose refuse at a container with lid provided by Wenchi Municipal Assembly situated quite a distant away from client’s house.</w:t>
      </w:r>
    </w:p>
    <w:p>
      <w:pPr>
        <w:pStyle w:val="style0"/>
        <w:spacing w:lineRule="auto" w:line="480"/>
        <w:rPr/>
      </w:pPr>
      <w:r>
        <w:t>Family members were commended and educated on the need to maintain a clean environment to prevent diseases from occurring. They were reassured that Client’s condition was progressing and will soon join them in good health. I promised them of another home visit, and asked permi</w:t>
      </w:r>
      <w:r>
        <w:t>ssion to take leave of them at 1:0</w:t>
      </w:r>
      <w:r>
        <w:t>0pm.</w:t>
      </w:r>
    </w:p>
    <w:p>
      <w:pPr>
        <w:pStyle w:val="style0"/>
        <w:spacing w:lineRule="auto" w:line="480"/>
        <w:rPr/>
      </w:pPr>
      <w:r>
        <w:rPr>
          <w:b/>
        </w:rPr>
        <w:t>SECOND HOME VISIT (25</w:t>
      </w:r>
      <w:r>
        <w:rPr>
          <w:b/>
          <w:vertAlign w:val="superscript"/>
        </w:rPr>
        <w:t>th</w:t>
      </w:r>
      <w:r>
        <w:rPr>
          <w:b/>
        </w:rPr>
        <w:t xml:space="preserve"> October, 2016)</w:t>
      </w:r>
    </w:p>
    <w:p>
      <w:pPr>
        <w:pStyle w:val="style0"/>
        <w:spacing w:lineRule="auto" w:line="480"/>
        <w:rPr/>
      </w:pPr>
      <w:r>
        <w:t>This home visit to my client’s house was unannounced. This was done to observe client and family in their natural state and further assess and evaluate client’s health after discharge.</w:t>
      </w:r>
    </w:p>
    <w:p>
      <w:pPr>
        <w:pStyle w:val="style0"/>
        <w:spacing w:lineRule="auto" w:line="480"/>
        <w:rPr/>
      </w:pPr>
      <w:r>
        <w:t>Client and family were met in a state of good health at 4:00pm at home and their surroundings clean and tidy. I enquired of any complaints with client but had none from client. The wound was assessed for signs of infection but I saw no sign of infections.</w:t>
      </w:r>
    </w:p>
    <w:p>
      <w:pPr>
        <w:pStyle w:val="style0"/>
        <w:spacing w:lineRule="auto" w:line="480"/>
        <w:rPr/>
      </w:pPr>
      <w:r>
        <w:t>His drugs were checked to identify if he was taking them correctly. He was encouraged to continue taking his medication and maintain good nutrition and personal hygiene.</w:t>
      </w:r>
    </w:p>
    <w:p>
      <w:pPr>
        <w:pStyle w:val="style0"/>
        <w:spacing w:lineRule="auto" w:line="480"/>
        <w:rPr/>
      </w:pPr>
      <w:r>
        <w:t>He was reminded of the daily wound dressing and review date and its importance which was eleven (11) days away. Client was told to come to the Methodist Hospital, Wenchi for his wound to be dressed and for continuity of care. They were assured of another visit and I ask them permission to take my leave at 5:20pm.</w:t>
      </w:r>
    </w:p>
    <w:p>
      <w:pPr>
        <w:pStyle w:val="style0"/>
        <w:spacing w:lineRule="auto" w:line="480"/>
        <w:rPr>
          <w:b/>
        </w:rPr>
      </w:pPr>
    </w:p>
    <w:p>
      <w:pPr>
        <w:pStyle w:val="style0"/>
        <w:spacing w:lineRule="auto" w:line="480"/>
        <w:rPr>
          <w:b/>
        </w:rPr>
      </w:pPr>
    </w:p>
    <w:p>
      <w:pPr>
        <w:pStyle w:val="style0"/>
        <w:spacing w:lineRule="auto" w:line="480"/>
        <w:rPr>
          <w:b/>
        </w:rPr>
      </w:pPr>
      <w:r>
        <w:rPr>
          <w:b/>
        </w:rPr>
        <w:t>THIRD HOME VISIT (20</w:t>
      </w:r>
      <w:r>
        <w:rPr>
          <w:b/>
          <w:vertAlign w:val="superscript"/>
        </w:rPr>
        <w:t>th</w:t>
      </w:r>
      <w:r>
        <w:rPr>
          <w:b/>
        </w:rPr>
        <w:t xml:space="preserve"> November, 2016)</w:t>
      </w:r>
    </w:p>
    <w:p>
      <w:pPr>
        <w:pStyle w:val="style0"/>
        <w:spacing w:lineRule="auto" w:line="480"/>
        <w:rPr/>
      </w:pPr>
      <w:r>
        <w:t>My last visit to the house of my client was arranged by myself and client’s brother who normally rest at home all day on Sunday. Client was found in a good state of health at 12:45pm as she looked cheerful and feeling better and looking very good.</w:t>
      </w:r>
    </w:p>
    <w:p>
      <w:pPr>
        <w:pStyle w:val="style0"/>
        <w:spacing w:lineRule="auto" w:line="480"/>
        <w:rPr/>
      </w:pPr>
      <w:r>
        <w:t xml:space="preserve"> I was given a warm welcome by client and family. I spent some time with them conversing about issues of health.</w:t>
      </w:r>
    </w:p>
    <w:p>
      <w:pPr>
        <w:pStyle w:val="style0"/>
        <w:spacing w:lineRule="auto" w:line="480"/>
        <w:rPr/>
      </w:pPr>
      <w:r>
        <w:t>After a good time spent with the family I asked to take leave at 2:00pm, I was then seen off by client and his brother.</w:t>
      </w:r>
    </w:p>
    <w:p>
      <w:pPr>
        <w:pStyle w:val="style0"/>
        <w:spacing w:lineRule="auto" w:line="480"/>
        <w:rPr/>
      </w:pPr>
      <w:r>
        <w:t>Client and his brother expressed their appreciation.</w:t>
      </w:r>
    </w:p>
    <w:p>
      <w:pPr>
        <w:pStyle w:val="style0"/>
        <w:spacing w:lineRule="auto" w:line="480"/>
        <w:rPr/>
      </w:pPr>
      <w:r>
        <w:rPr>
          <w:b/>
        </w:rPr>
        <w:t>DAY OF REVIEW (15</w:t>
      </w:r>
      <w:r>
        <w:rPr>
          <w:b/>
          <w:vertAlign w:val="superscript"/>
        </w:rPr>
        <w:t>th</w:t>
      </w:r>
      <w:r>
        <w:rPr>
          <w:b/>
        </w:rPr>
        <w:t xml:space="preserve"> November, 2016)</w:t>
      </w:r>
    </w:p>
    <w:p>
      <w:pPr>
        <w:pStyle w:val="style0"/>
        <w:spacing w:lineRule="auto" w:line="480"/>
        <w:rPr/>
      </w:pPr>
      <w:r>
        <w:t xml:space="preserve">On the day of review, client was assisted to go for her folder and accompanied to the consulting room. Client complained that his drugs were finished and was served with Tablets Amoxicillin and </w:t>
      </w:r>
      <w:r>
        <w:t>clavulanate</w:t>
      </w:r>
      <w:r>
        <w:t xml:space="preserve"> sodium 1g three times daily for three days. He was advised to continue with those drugs and report immediately, any new development if they do arise.</w:t>
      </w:r>
    </w:p>
    <w:p>
      <w:pPr>
        <w:pStyle w:val="style0"/>
        <w:spacing w:lineRule="auto" w:line="480"/>
        <w:rPr/>
      </w:pPr>
      <w:r>
        <w:t xml:space="preserve">Client was then sent to Ward for the remaining stitches to be removed. The wound was aseptically dressed after the stitches were removed. Client was educated on how to care for the wound at home, good nutrition and personal hygiene. I accompanied him to the taxi rank to board a car. I bid him fare well as the car took off. </w:t>
      </w: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p>
      <w:pPr>
        <w:pStyle w:val="style0"/>
        <w:spacing w:lineRule="auto" w:line="480"/>
        <w:rPr/>
      </w:pPr>
    </w:p>
    <w:bookmarkStart w:id="36" w:name="_Toc534481559"/>
    <w:p>
      <w:pPr>
        <w:pStyle w:val="style1"/>
        <w:jc w:val="center"/>
        <w:rPr/>
      </w:pPr>
      <w:r>
        <w:t>CHAPTER FIVE</w:t>
      </w:r>
      <w:bookmarkEnd w:id="36"/>
    </w:p>
    <w:bookmarkStart w:id="37" w:name="_Toc534481560"/>
    <w:p>
      <w:pPr>
        <w:pStyle w:val="style2"/>
        <w:rPr/>
      </w:pPr>
      <w:r>
        <w:t>5.0 EVALUATION OF CARE RENDERED TO CLIENT AND FAMILY</w:t>
      </w:r>
      <w:bookmarkEnd w:id="37"/>
    </w:p>
    <w:p>
      <w:pPr>
        <w:pStyle w:val="style0"/>
        <w:spacing w:lineRule="auto" w:line="480"/>
        <w:rPr/>
      </w:pPr>
      <w:r>
        <w:t>Evaluation involves comparing the client’s health status with set goals and objectives and judging the process towards goal achievement. It is a systematic review of the effectiveness of nursing intervention and determination of patient’s goals achieved</w:t>
      </w:r>
    </w:p>
    <w:bookmarkStart w:id="38" w:name="_Toc534481561"/>
    <w:p>
      <w:pPr>
        <w:pStyle w:val="style2"/>
        <w:rPr/>
      </w:pPr>
      <w:r>
        <w:t>5.1 STATEMENT OF EVALUATION</w:t>
      </w:r>
      <w:bookmarkEnd w:id="38"/>
    </w:p>
    <w:p>
      <w:pPr>
        <w:pStyle w:val="style157"/>
        <w:spacing w:lineRule="auto" w:line="480"/>
        <w:rPr/>
      </w:pPr>
      <w:r>
        <w:t>On 20</w:t>
      </w:r>
      <w:r>
        <w:rPr>
          <w:vertAlign w:val="superscript"/>
        </w:rPr>
        <w:t>th</w:t>
      </w:r>
      <w:r>
        <w:t xml:space="preserve"> October, 2016 client was anxious about the unknown outcome of surgery. An objective to relieve him of anxiety within 24hours was set and was fully met as client verbalized a relief of anxiety and Showing cheerful facial expression and being relaxed.</w:t>
      </w:r>
    </w:p>
    <w:p>
      <w:pPr>
        <w:pStyle w:val="style157"/>
        <w:spacing w:lineRule="auto" w:line="480"/>
        <w:rPr/>
      </w:pPr>
      <w:r>
        <w:t>On 21</w:t>
      </w:r>
      <w:r>
        <w:rPr>
          <w:vertAlign w:val="superscript"/>
        </w:rPr>
        <w:t>st</w:t>
      </w:r>
      <w:r>
        <w:t xml:space="preserve"> October,2016 client complained of not having normal sleep pattern due to the surgical incision. An objective set to make client have a normal sleep pattern within 72hours was fully met as client slept for 6-8 hours at night uninterrupted.</w:t>
      </w:r>
    </w:p>
    <w:p>
      <w:pPr>
        <w:pStyle w:val="style0"/>
        <w:spacing w:lineRule="auto" w:line="480"/>
        <w:rPr/>
      </w:pPr>
      <w:r>
        <w:t>On 21</w:t>
      </w:r>
      <w:r>
        <w:rPr>
          <w:vertAlign w:val="superscript"/>
        </w:rPr>
        <w:t xml:space="preserve">st </w:t>
      </w:r>
      <w:r>
        <w:t>October,2016 client had high risk of infection due to his surgical wound. An objective set to make Client’s wound  heal without infection by first intention was fully met as client having a clean wound,  no signs of infection and  wound heals by first intention.</w:t>
      </w:r>
    </w:p>
    <w:p>
      <w:pPr>
        <w:pStyle w:val="style157"/>
        <w:spacing w:lineRule="auto" w:line="480"/>
        <w:rPr/>
      </w:pPr>
      <w:r>
        <w:t>On 22</w:t>
      </w:r>
      <w:r>
        <w:rPr>
          <w:vertAlign w:val="superscript"/>
        </w:rPr>
        <w:t>nd</w:t>
      </w:r>
      <w:r>
        <w:t xml:space="preserve"> October, 2016 client had an increased temperature of 38.7</w:t>
      </w:r>
      <w:r>
        <w:rPr>
          <w:vertAlign w:val="superscript"/>
        </w:rPr>
        <w:t>o</w:t>
      </w:r>
      <w:r>
        <w:t>C which was due to infection. An objective set to reduce the body temperature within 2hours was set and was fully met as temperature was 37.7</w:t>
      </w:r>
      <w:r>
        <w:rPr>
          <w:vertAlign w:val="superscript"/>
        </w:rPr>
        <w:t>o</w:t>
      </w:r>
      <w:r>
        <w:t>C on the clinical thermometer.</w:t>
      </w:r>
    </w:p>
    <w:p>
      <w:pPr>
        <w:pStyle w:val="style157"/>
        <w:spacing w:lineRule="auto" w:line="480"/>
        <w:rPr/>
      </w:pPr>
      <w:r>
        <w:t>On 23</w:t>
      </w:r>
      <w:r>
        <w:rPr>
          <w:vertAlign w:val="superscript"/>
        </w:rPr>
        <w:t>rd</w:t>
      </w:r>
      <w:r>
        <w:t xml:space="preserve"> October, 2016 client complained of pain at the incision site. An objective set to reduce the pain within 72hours was fully met as client verbalized reduction in pain at the incision site and seen comfortable in bed. </w:t>
      </w:r>
    </w:p>
    <w:p>
      <w:pPr>
        <w:pStyle w:val="style157"/>
        <w:spacing w:lineRule="auto" w:line="480"/>
        <w:rPr/>
      </w:pPr>
    </w:p>
    <w:p>
      <w:pPr>
        <w:pStyle w:val="style0"/>
        <w:spacing w:lineRule="auto" w:line="480"/>
        <w:rPr/>
      </w:pPr>
      <w:r>
        <w:t>On 24</w:t>
      </w:r>
      <w:r>
        <w:rPr>
          <w:vertAlign w:val="superscript"/>
        </w:rPr>
        <w:t>th</w:t>
      </w:r>
      <w:r>
        <w:t xml:space="preserve"> October, 2016 client was observed to have no knowledge on his condition and an objective set to educate</w:t>
      </w:r>
      <w:r>
        <w:t xml:space="preserve"> him on the condition within 2</w:t>
      </w:r>
      <w:r>
        <w:t xml:space="preserve">hours was fully met as client patient verbalized adequate knowledge on his condition and giving positive answers to questions asked. </w:t>
      </w:r>
    </w:p>
    <w:bookmarkStart w:id="39" w:name="_Toc534481562"/>
    <w:p>
      <w:pPr>
        <w:pStyle w:val="style2"/>
        <w:rPr/>
      </w:pPr>
      <w:r>
        <w:t>5.2 AMENDMENT OF NURSING CARE PLAN FOR PARTIALLY MET OR UNMET OUTCOME CRITERIA</w:t>
      </w:r>
      <w:bookmarkEnd w:id="39"/>
    </w:p>
    <w:p>
      <w:pPr>
        <w:pStyle w:val="style157"/>
        <w:spacing w:lineRule="auto" w:line="480"/>
        <w:rPr/>
      </w:pPr>
      <w:r>
        <w:t>All goals and objectives set for the various nursing diagnosis were fully met, hence there was no amendment to any of the care given.</w:t>
      </w:r>
    </w:p>
    <w:bookmarkStart w:id="40" w:name="_Toc534481563"/>
    <w:p>
      <w:pPr>
        <w:pStyle w:val="style2"/>
        <w:rPr/>
      </w:pPr>
      <w:r>
        <w:t>5.3 TERMINATION OF CARE</w:t>
      </w:r>
      <w:bookmarkEnd w:id="40"/>
    </w:p>
    <w:p>
      <w:pPr>
        <w:pStyle w:val="style157"/>
        <w:spacing w:lineRule="auto" w:line="480"/>
        <w:rPr/>
      </w:pPr>
      <w:r>
        <w:t xml:space="preserve">This is the final interaction between client and the nurse, as the nurse-patient relationship officially comes to an end, some client’s react emotionally either by relapsing or expressing anger and hostility. Other clients express satisfaction and appreciation for the short but warm professional relationship with them. </w:t>
      </w:r>
    </w:p>
    <w:p>
      <w:pPr>
        <w:pStyle w:val="style157"/>
        <w:spacing w:lineRule="auto" w:line="480"/>
        <w:rPr/>
      </w:pPr>
      <w:r>
        <w:t>With client, the termination was done officially on 20</w:t>
      </w:r>
      <w:r>
        <w:rPr>
          <w:vertAlign w:val="superscript"/>
        </w:rPr>
        <w:t>th</w:t>
      </w:r>
      <w:r>
        <w:t xml:space="preserve"> November, 2016 after the third home visit. Client and family expressed their profound gratitude for the professional care rendered to them. Client and his family were educated on proper care to be given to the client at home and I was about to handover client to a community health nurse but he insisted that he wants to go back to </w:t>
      </w:r>
      <w:r>
        <w:t>Tema</w:t>
      </w:r>
      <w:r>
        <w:t xml:space="preserve"> so I advised him to report to the nearest hospital or clinic when ill.</w:t>
      </w:r>
    </w:p>
    <w:p>
      <w:pPr>
        <w:pStyle w:val="style157"/>
        <w:spacing w:lineRule="auto" w:line="480"/>
        <w:jc w:val="center"/>
        <w:rPr/>
      </w:pPr>
    </w:p>
    <w:p>
      <w:pPr>
        <w:pStyle w:val="style157"/>
        <w:spacing w:lineRule="auto" w:line="480"/>
        <w:jc w:val="center"/>
        <w:rPr/>
      </w:pPr>
    </w:p>
    <w:p>
      <w:pPr>
        <w:pStyle w:val="style157"/>
        <w:spacing w:lineRule="auto" w:line="480"/>
        <w:jc w:val="center"/>
        <w:rPr/>
      </w:pPr>
    </w:p>
    <w:p>
      <w:pPr>
        <w:pStyle w:val="style157"/>
        <w:spacing w:lineRule="auto" w:line="480"/>
        <w:jc w:val="center"/>
        <w:rPr/>
      </w:pPr>
    </w:p>
    <w:bookmarkStart w:id="41" w:name="_Toc534481564"/>
    <w:p>
      <w:pPr>
        <w:pStyle w:val="style1"/>
        <w:jc w:val="center"/>
        <w:rPr/>
      </w:pPr>
      <w:r>
        <w:t>CHAPTER</w:t>
      </w:r>
      <w:r>
        <w:t xml:space="preserve"> SIX</w:t>
      </w:r>
      <w:bookmarkEnd w:id="41"/>
    </w:p>
    <w:bookmarkStart w:id="42" w:name="_Toc534481565"/>
    <w:p>
      <w:pPr>
        <w:pStyle w:val="style2"/>
        <w:rPr/>
      </w:pPr>
      <w:r>
        <w:t>6.0 SUMMARY AND CONCLUSION</w:t>
      </w:r>
      <w:bookmarkEnd w:id="42"/>
    </w:p>
    <w:bookmarkStart w:id="43" w:name="_Toc534481566"/>
    <w:p>
      <w:pPr>
        <w:pStyle w:val="style2"/>
        <w:rPr/>
      </w:pPr>
      <w:r>
        <w:t>6.1 SUMMARY</w:t>
      </w:r>
      <w:bookmarkEnd w:id="43"/>
    </w:p>
    <w:p>
      <w:pPr>
        <w:pStyle w:val="style157"/>
        <w:spacing w:lineRule="auto" w:line="480"/>
        <w:rPr/>
      </w:pPr>
      <w:r>
        <w:t xml:space="preserve">This is a comprehensive care rendered to Mr. A.A., a 30 year old mechanic at </w:t>
      </w:r>
      <w:r>
        <w:t>Tema</w:t>
      </w:r>
      <w:r>
        <w:t xml:space="preserve"> who comes from Wenchi in the Brong Ahafo Region of Ghana.</w:t>
      </w:r>
    </w:p>
    <w:p>
      <w:pPr>
        <w:pStyle w:val="style157"/>
        <w:spacing w:lineRule="auto" w:line="480"/>
        <w:rPr/>
      </w:pPr>
      <w:r>
        <w:t>He was admitted to male`s ward of the Methodist Hospital Wenchi from the outpatient department.</w:t>
      </w:r>
    </w:p>
    <w:p>
      <w:pPr>
        <w:pStyle w:val="style157"/>
        <w:spacing w:lineRule="auto" w:line="480"/>
        <w:rPr/>
      </w:pPr>
      <w:r>
        <w:t xml:space="preserve">Client was diagnosed of acute appendicitis and had </w:t>
      </w:r>
      <w:r>
        <w:t>appendicectomy</w:t>
      </w:r>
      <w:r>
        <w:t xml:space="preserve"> done on the                                  21</w:t>
      </w:r>
      <w:r>
        <w:rPr>
          <w:vertAlign w:val="superscript"/>
        </w:rPr>
        <w:t xml:space="preserve">st </w:t>
      </w:r>
      <w:r>
        <w:t>October, 2016</w:t>
      </w:r>
    </w:p>
    <w:p>
      <w:pPr>
        <w:pStyle w:val="style157"/>
        <w:spacing w:lineRule="auto" w:line="480"/>
        <w:rPr/>
      </w:pPr>
      <w:r>
        <w:t xml:space="preserve">An urgent blood sample for grouping and cross matching were done prior to the surgery. </w:t>
      </w:r>
    </w:p>
    <w:p>
      <w:pPr>
        <w:pStyle w:val="style157"/>
        <w:spacing w:lineRule="auto" w:line="480"/>
        <w:rPr/>
      </w:pPr>
      <w:r>
        <w:t>the planning and implementation of the care was successful with the cooperation and particularly the participation of the client and family, and the entire staff of male`s ward</w:t>
      </w:r>
      <w:r>
        <w:rPr>
          <w:vertAlign w:val="superscript"/>
        </w:rPr>
        <w:t>.</w:t>
      </w:r>
    </w:p>
    <w:p>
      <w:pPr>
        <w:pStyle w:val="style157"/>
        <w:spacing w:lineRule="auto" w:line="480"/>
        <w:rPr/>
      </w:pPr>
      <w:r>
        <w:t>Mr. A.A. was discharged home on the 24</w:t>
      </w:r>
      <w:r>
        <w:rPr>
          <w:vertAlign w:val="superscript"/>
        </w:rPr>
        <w:t>th</w:t>
      </w:r>
      <w:r>
        <w:t xml:space="preserve"> October, 2016.</w:t>
      </w: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bookmarkStart w:id="44" w:name="_Toc534481567"/>
    <w:p>
      <w:pPr>
        <w:pStyle w:val="style2"/>
        <w:rPr/>
      </w:pPr>
      <w:r>
        <w:t>6.2CONCLUSION</w:t>
      </w:r>
      <w:bookmarkEnd w:id="44"/>
    </w:p>
    <w:p>
      <w:pPr>
        <w:pStyle w:val="style157"/>
        <w:spacing w:lineRule="auto" w:line="480"/>
        <w:rPr/>
      </w:pPr>
      <w:r>
        <w:t>In conclusion, it is obvious that caring for the patient was very challenging but successful. The client and his family benefited from the study as they realized the health needs of client and showed preparedness to take necessary measures to solve them.</w:t>
      </w:r>
    </w:p>
    <w:p>
      <w:pPr>
        <w:pStyle w:val="style157"/>
        <w:spacing w:lineRule="auto" w:line="480"/>
        <w:rPr/>
      </w:pPr>
      <w:r>
        <w:t>The study has equipped me with in-depth knowledge on appendicitis and its surgical treatment. I have been able to practice the nursing process successfully to the best of my ability in the management of the disease condition.</w:t>
      </w:r>
    </w:p>
    <w:p>
      <w:pPr>
        <w:pStyle w:val="style157"/>
        <w:spacing w:lineRule="auto" w:line="480"/>
        <w:rPr/>
      </w:pPr>
      <w:r>
        <w:t>Finally, the patient/family care study has helped me in gaining confidence in rendering selfless and professional care to clients with same disease condition with little or no supervision</w:t>
      </w:r>
    </w:p>
    <w:p>
      <w:pPr>
        <w:pStyle w:val="style157"/>
        <w:spacing w:lineRule="auto" w:line="480"/>
        <w:rPr/>
      </w:pPr>
      <w:r>
        <w:t xml:space="preserve">I therefore support the idea of patient/family care study as part of the </w:t>
      </w:r>
      <w:r>
        <w:t>programme</w:t>
      </w:r>
      <w:r>
        <w:t xml:space="preserve"> to pursue to enhance quality assurance of patient care.</w:t>
      </w: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p>
      <w:pPr>
        <w:pStyle w:val="style157"/>
        <w:spacing w:lineRule="auto" w:line="480"/>
        <w:rPr>
          <w:b/>
        </w:rPr>
      </w:pPr>
    </w:p>
    <w:bookmarkStart w:id="45" w:name="_Toc534481568"/>
    <w:p>
      <w:pPr>
        <w:pStyle w:val="style1"/>
        <w:rPr/>
      </w:pPr>
      <w:r>
        <w:t>APPENDIX</w:t>
      </w:r>
      <w:bookmarkEnd w:id="45"/>
    </w:p>
    <w:bookmarkStart w:id="46" w:name="_Toc534480877"/>
    <w:p>
      <w:pPr>
        <w:pStyle w:val="style3"/>
        <w:spacing w:lineRule="auto" w:line="480"/>
        <w:rPr>
          <w:rFonts w:cs="Times New Roman"/>
        </w:rPr>
      </w:pPr>
      <w:r>
        <w:rPr>
          <w:rFonts w:cs="Times New Roman"/>
        </w:rPr>
        <w:t>TABLE 5: VITAL SIGNS DONE ON PATIENT</w:t>
      </w:r>
      <w:bookmarkEnd w:id="46"/>
    </w:p>
    <w:tbl>
      <w:tblPr>
        <w:tblStyle w:val="style154"/>
        <w:tblW w:w="5874" w:type="pct"/>
        <w:tblInd w:w="-882" w:type="dxa"/>
        <w:tblLook w:val="04A0" w:firstRow="1" w:lastRow="0" w:firstColumn="1" w:lastColumn="0" w:noHBand="0" w:noVBand="1"/>
      </w:tblPr>
      <w:tblGrid>
        <w:gridCol w:w="1488"/>
        <w:gridCol w:w="1157"/>
        <w:gridCol w:w="2664"/>
        <w:gridCol w:w="2299"/>
        <w:gridCol w:w="975"/>
        <w:gridCol w:w="2455"/>
      </w:tblGrid>
      <w:tr>
        <w:trPr/>
        <w:tc>
          <w:tcPr>
            <w:tcW w:w="58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b/>
              </w:rPr>
            </w:pPr>
            <w:r>
              <w:rPr>
                <w:b/>
              </w:rPr>
              <w:t>DATE</w:t>
            </w: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b/>
              </w:rPr>
            </w:pPr>
            <w:r>
              <w:rPr>
                <w:b/>
              </w:rPr>
              <w:t>TIME</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b/>
              </w:rPr>
            </w:pPr>
            <w:r>
              <w:rPr>
                <w:b/>
              </w:rPr>
              <w:t>BLOOD PRESSURE</w:t>
            </w:r>
          </w:p>
          <w:p>
            <w:pPr>
              <w:pStyle w:val="style157"/>
              <w:spacing w:lineRule="auto" w:line="480"/>
              <w:rPr>
                <w:b/>
              </w:rPr>
            </w:pPr>
            <w:r>
              <w:rPr>
                <w:b/>
              </w:rPr>
              <w:t>(</w:t>
            </w:r>
            <w:r>
              <w:rPr>
                <w:b/>
              </w:rPr>
              <w:t>mmhg</w:t>
            </w:r>
            <w:r>
              <w:rPr>
                <w:b/>
              </w:rPr>
              <w:t>)</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b/>
              </w:rPr>
            </w:pPr>
            <w:r>
              <w:rPr>
                <w:b/>
              </w:rPr>
              <w:t>RESPIRATION</w:t>
            </w:r>
          </w:p>
          <w:p>
            <w:pPr>
              <w:pStyle w:val="style157"/>
              <w:spacing w:lineRule="auto" w:line="480"/>
              <w:rPr>
                <w:b/>
              </w:rPr>
            </w:pPr>
            <w:r>
              <w:rPr>
                <w:b/>
              </w:rPr>
              <w:t>(bpm)</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b/>
              </w:rPr>
            </w:pPr>
            <w:r>
              <w:rPr>
                <w:b/>
              </w:rPr>
              <w:t>PULSE</w:t>
            </w:r>
          </w:p>
          <w:p>
            <w:pPr>
              <w:pStyle w:val="style157"/>
              <w:spacing w:lineRule="auto" w:line="480"/>
              <w:rPr>
                <w:b/>
              </w:rPr>
            </w:pPr>
            <w:r>
              <w:rPr>
                <w:b/>
              </w:rPr>
              <w:t>(bpm)</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b/>
                <w:vertAlign w:val="superscript"/>
              </w:rPr>
            </w:pPr>
            <w:r>
              <w:rPr>
                <w:b/>
              </w:rPr>
              <w:t>TEMPERATURE(</w:t>
            </w:r>
            <w:r>
              <w:rPr>
                <w:b/>
                <w:vertAlign w:val="superscript"/>
              </w:rPr>
              <w:t>0</w:t>
            </w:r>
            <w:r>
              <w:rPr>
                <w:b/>
              </w:rPr>
              <w:t>C)</w:t>
            </w:r>
          </w:p>
        </w:tc>
      </w:tr>
      <w:tr>
        <w:tblPrEx/>
        <w:trPr/>
        <w:tc>
          <w:tcPr>
            <w:tcW w:w="58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20/10/2016</w:t>
            </w: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133/76</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64</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128/68</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61</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21/10/2016</w:t>
            </w: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133/76</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18</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127/63</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20</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71</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133/67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18</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61</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36.9</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11:50am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133/67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18</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61</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12:05pm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130/65</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58</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12:20pm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128/67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59</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12:45pm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127/66</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36.5</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1:15pm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137/63</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62</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36.9</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1:45pm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133/65</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18</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2:45pm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133/67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61</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36.5</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3:45pm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133/66</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140/60</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154/72</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18</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61</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22/10/2016</w:t>
            </w: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152/71</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64</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rHeight w:val="377" w:hRule="atLeast"/>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142/61</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38.7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132/65</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19</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36.8</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133/77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62</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36.9</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127/73</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77</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127/73</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23</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37.6</w:t>
            </w:r>
          </w:p>
        </w:tc>
      </w:tr>
      <w:tr>
        <w:tblPrEx/>
        <w:trPr/>
        <w:tc>
          <w:tcPr>
            <w:tcW w:w="58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23/10/2016</w:t>
            </w: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127/67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24</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68</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36.6</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128/66</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68</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36.6</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133/76</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23</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76</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36.7</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158/77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22</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72</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36.9</w:t>
            </w:r>
          </w:p>
        </w:tc>
      </w:tr>
      <w:tr>
        <w:tblPrEx/>
        <w:trPr/>
        <w:tc>
          <w:tcPr>
            <w:tcW w:w="583" w:type="pct"/>
            <w:tcBorders>
              <w:top w:val="single" w:sz="4" w:space="0" w:color="auto"/>
              <w:left w:val="single" w:sz="4" w:space="0" w:color="auto"/>
              <w:bottom w:val="single" w:sz="4" w:space="0" w:color="auto"/>
              <w:right w:val="single" w:sz="4" w:space="0" w:color="auto"/>
            </w:tcBorders>
          </w:tcPr>
          <w:p>
            <w:pPr>
              <w:pStyle w:val="style157"/>
              <w:spacing w:lineRule="auto" w:line="480"/>
              <w:rPr/>
            </w:pP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10:00pm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124/77</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63</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37.0</w:t>
            </w:r>
          </w:p>
        </w:tc>
      </w:tr>
      <w:tr>
        <w:tblPrEx/>
        <w:trPr/>
        <w:tc>
          <w:tcPr>
            <w:tcW w:w="58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24/10/2016</w:t>
            </w:r>
          </w:p>
        </w:tc>
        <w:tc>
          <w:tcPr>
            <w:tcW w:w="493"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6:00am</w:t>
            </w:r>
          </w:p>
        </w:tc>
        <w:tc>
          <w:tcPr>
            <w:tcW w:w="128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124/78</w:t>
            </w:r>
          </w:p>
        </w:tc>
        <w:tc>
          <w:tcPr>
            <w:tcW w:w="1076"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21</w:t>
            </w:r>
          </w:p>
        </w:tc>
        <w:tc>
          <w:tcPr>
            <w:tcW w:w="444"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65</w:t>
            </w:r>
          </w:p>
        </w:tc>
        <w:tc>
          <w:tcPr>
            <w:tcW w:w="1120" w:type="pct"/>
            <w:tcBorders>
              <w:top w:val="single" w:sz="4" w:space="0" w:color="auto"/>
              <w:left w:val="single" w:sz="4" w:space="0" w:color="auto"/>
              <w:bottom w:val="single" w:sz="4" w:space="0" w:color="auto"/>
              <w:right w:val="single" w:sz="4" w:space="0" w:color="auto"/>
            </w:tcBorders>
            <w:hideMark/>
          </w:tcPr>
          <w:p>
            <w:pPr>
              <w:pStyle w:val="style157"/>
              <w:spacing w:lineRule="auto" w:line="480"/>
              <w:rPr/>
            </w:pPr>
            <w:r>
              <w:t>36.6</w:t>
            </w:r>
          </w:p>
        </w:tc>
      </w:tr>
      <w:bookmarkStart w:id="47" w:name="_Toc534480878"/>
    </w:tbl>
    <w:p>
      <w:pPr>
        <w:pStyle w:val="style3"/>
        <w:spacing w:lineRule="auto" w:line="480"/>
        <w:rPr>
          <w:rFonts w:cs="Times New Roman"/>
        </w:rPr>
      </w:pPr>
      <w:r>
        <w:rPr>
          <w:rFonts w:cs="Times New Roman"/>
        </w:rPr>
        <w:t>TABLE SIX :  ABBREVIATIONS AND MEANING OF WORDS</w:t>
      </w:r>
      <w:bookmarkEnd w:id="47"/>
    </w:p>
    <w:tbl>
      <w:tblPr>
        <w:tblStyle w:val="style154"/>
        <w:tblW w:w="0" w:type="auto"/>
        <w:tblLook w:val="04A0" w:firstRow="1" w:lastRow="0" w:firstColumn="1" w:lastColumn="0" w:noHBand="0" w:noVBand="1"/>
      </w:tblPr>
      <w:tblGrid>
        <w:gridCol w:w="4702"/>
        <w:gridCol w:w="4693"/>
      </w:tblGrid>
      <w:tr>
        <w:trPr>
          <w:trHeight w:val="341" w:hRule="atLeast"/>
        </w:trPr>
        <w:tc>
          <w:tcPr>
            <w:tcW w:w="4788" w:type="dxa"/>
            <w:tcBorders/>
          </w:tcPr>
          <w:p>
            <w:pPr>
              <w:pStyle w:val="style0"/>
              <w:spacing w:lineRule="auto" w:line="480"/>
              <w:jc w:val="both"/>
              <w:rPr/>
            </w:pPr>
            <w:r>
              <w:t>ABBREVIATIONS</w:t>
            </w:r>
          </w:p>
        </w:tc>
        <w:tc>
          <w:tcPr>
            <w:tcW w:w="4788" w:type="dxa"/>
            <w:tcBorders/>
          </w:tcPr>
          <w:p>
            <w:pPr>
              <w:pStyle w:val="style0"/>
              <w:spacing w:lineRule="auto" w:line="480"/>
              <w:jc w:val="both"/>
              <w:rPr/>
            </w:pPr>
            <w:r>
              <w:t>MEANING</w:t>
            </w:r>
          </w:p>
        </w:tc>
      </w:tr>
      <w:tr>
        <w:tblPrEx/>
        <w:trPr/>
        <w:tc>
          <w:tcPr>
            <w:tcW w:w="4788" w:type="dxa"/>
            <w:tcBorders/>
          </w:tcPr>
          <w:p>
            <w:pPr>
              <w:pStyle w:val="style0"/>
              <w:spacing w:lineRule="auto" w:line="480"/>
              <w:jc w:val="both"/>
              <w:rPr/>
            </w:pPr>
            <w:r>
              <w:t>Bpm</w:t>
            </w:r>
          </w:p>
        </w:tc>
        <w:tc>
          <w:tcPr>
            <w:tcW w:w="4788" w:type="dxa"/>
            <w:tcBorders/>
          </w:tcPr>
          <w:p>
            <w:pPr>
              <w:pStyle w:val="style0"/>
              <w:spacing w:lineRule="auto" w:line="480"/>
              <w:jc w:val="both"/>
              <w:rPr/>
            </w:pPr>
            <w:r>
              <w:t>i.Beat</w:t>
            </w:r>
            <w:r>
              <w:t xml:space="preserve"> per minute</w:t>
            </w:r>
          </w:p>
          <w:p>
            <w:pPr>
              <w:pStyle w:val="style0"/>
              <w:spacing w:lineRule="auto" w:line="480"/>
              <w:jc w:val="both"/>
              <w:rPr/>
            </w:pPr>
            <w:r>
              <w:t>ii.Breath</w:t>
            </w:r>
            <w:r>
              <w:t xml:space="preserve"> per minute</w:t>
            </w:r>
          </w:p>
        </w:tc>
      </w:tr>
      <w:tr>
        <w:tblPrEx/>
        <w:trPr/>
        <w:tc>
          <w:tcPr>
            <w:tcW w:w="4788" w:type="dxa"/>
            <w:tcBorders/>
          </w:tcPr>
          <w:p>
            <w:pPr>
              <w:pStyle w:val="style0"/>
              <w:spacing w:lineRule="auto" w:line="480"/>
              <w:jc w:val="both"/>
              <w:rPr/>
            </w:pPr>
            <w:r>
              <w:t>MmHg</w:t>
            </w:r>
          </w:p>
        </w:tc>
        <w:tc>
          <w:tcPr>
            <w:tcW w:w="4788" w:type="dxa"/>
            <w:tcBorders/>
          </w:tcPr>
          <w:p>
            <w:pPr>
              <w:pStyle w:val="style0"/>
              <w:spacing w:lineRule="auto" w:line="480"/>
              <w:jc w:val="both"/>
              <w:rPr/>
            </w:pPr>
            <w:r>
              <w:t>Miliimeters</w:t>
            </w:r>
            <w:r>
              <w:t xml:space="preserve"> in mercury</w:t>
            </w:r>
          </w:p>
        </w:tc>
      </w:tr>
      <w:tr>
        <w:tblPrEx/>
        <w:trPr/>
        <w:tc>
          <w:tcPr>
            <w:tcW w:w="4788" w:type="dxa"/>
            <w:tcBorders/>
          </w:tcPr>
          <w:p>
            <w:pPr>
              <w:pStyle w:val="style0"/>
              <w:spacing w:lineRule="auto" w:line="480"/>
              <w:jc w:val="both"/>
              <w:rPr/>
            </w:pPr>
            <w:r>
              <w:t>Tid/tds</w:t>
            </w:r>
          </w:p>
        </w:tc>
        <w:tc>
          <w:tcPr>
            <w:tcW w:w="4788" w:type="dxa"/>
            <w:tcBorders/>
          </w:tcPr>
          <w:p>
            <w:pPr>
              <w:pStyle w:val="style0"/>
              <w:spacing w:lineRule="auto" w:line="480"/>
              <w:jc w:val="both"/>
              <w:rPr/>
            </w:pPr>
            <w:r>
              <w:t>Three times daily</w:t>
            </w:r>
          </w:p>
        </w:tc>
      </w:tr>
      <w:tr>
        <w:tblPrEx/>
        <w:trPr/>
        <w:tc>
          <w:tcPr>
            <w:tcW w:w="4788" w:type="dxa"/>
            <w:tcBorders/>
          </w:tcPr>
          <w:p>
            <w:pPr>
              <w:pStyle w:val="style0"/>
              <w:spacing w:lineRule="auto" w:line="480"/>
              <w:jc w:val="both"/>
              <w:rPr/>
            </w:pPr>
            <w:r>
              <w:t>Bd</w:t>
            </w:r>
          </w:p>
        </w:tc>
        <w:tc>
          <w:tcPr>
            <w:tcW w:w="4788" w:type="dxa"/>
            <w:tcBorders/>
          </w:tcPr>
          <w:p>
            <w:pPr>
              <w:pStyle w:val="style0"/>
              <w:spacing w:lineRule="auto" w:line="480"/>
              <w:jc w:val="both"/>
              <w:rPr/>
            </w:pPr>
            <w:r>
              <w:t>Twice daily</w:t>
            </w:r>
          </w:p>
        </w:tc>
      </w:tr>
      <w:tr>
        <w:tblPrEx/>
        <w:trPr/>
        <w:tc>
          <w:tcPr>
            <w:tcW w:w="4788" w:type="dxa"/>
            <w:tcBorders/>
          </w:tcPr>
          <w:p>
            <w:pPr>
              <w:pStyle w:val="style0"/>
              <w:spacing w:lineRule="auto" w:line="480"/>
              <w:jc w:val="both"/>
              <w:rPr/>
            </w:pPr>
            <w:r>
              <w:t>Tab/</w:t>
            </w:r>
            <w:r>
              <w:t>tb</w:t>
            </w:r>
          </w:p>
        </w:tc>
        <w:tc>
          <w:tcPr>
            <w:tcW w:w="4788" w:type="dxa"/>
            <w:tcBorders/>
          </w:tcPr>
          <w:p>
            <w:pPr>
              <w:pStyle w:val="style0"/>
              <w:spacing w:lineRule="auto" w:line="480"/>
              <w:jc w:val="both"/>
              <w:rPr/>
            </w:pPr>
            <w:r>
              <w:t>Tablet</w:t>
            </w:r>
          </w:p>
        </w:tc>
      </w:tr>
      <w:tr>
        <w:tblPrEx/>
        <w:trPr/>
        <w:tc>
          <w:tcPr>
            <w:tcW w:w="4788" w:type="dxa"/>
            <w:tcBorders/>
          </w:tcPr>
          <w:p>
            <w:pPr>
              <w:pStyle w:val="style0"/>
              <w:spacing w:lineRule="auto" w:line="480"/>
              <w:jc w:val="both"/>
              <w:rPr/>
            </w:pPr>
            <w:r>
              <w:t>IV</w:t>
            </w:r>
          </w:p>
        </w:tc>
        <w:tc>
          <w:tcPr>
            <w:tcW w:w="4788" w:type="dxa"/>
            <w:tcBorders/>
          </w:tcPr>
          <w:p>
            <w:pPr>
              <w:pStyle w:val="style0"/>
              <w:spacing w:lineRule="auto" w:line="480"/>
              <w:jc w:val="both"/>
              <w:rPr/>
            </w:pPr>
            <w:r>
              <w:t xml:space="preserve">Intravenous </w:t>
            </w:r>
          </w:p>
        </w:tc>
      </w:tr>
      <w:tr>
        <w:tblPrEx/>
        <w:trPr/>
        <w:tc>
          <w:tcPr>
            <w:tcW w:w="4788" w:type="dxa"/>
            <w:tcBorders/>
          </w:tcPr>
          <w:p>
            <w:pPr>
              <w:pStyle w:val="style0"/>
              <w:spacing w:lineRule="auto" w:line="480"/>
              <w:jc w:val="both"/>
              <w:rPr/>
            </w:pPr>
            <w:r>
              <w:t>IM</w:t>
            </w:r>
          </w:p>
        </w:tc>
        <w:tc>
          <w:tcPr>
            <w:tcW w:w="4788" w:type="dxa"/>
            <w:tcBorders/>
          </w:tcPr>
          <w:p>
            <w:pPr>
              <w:pStyle w:val="style0"/>
              <w:spacing w:lineRule="auto" w:line="480"/>
              <w:jc w:val="both"/>
              <w:rPr/>
            </w:pPr>
            <w:r>
              <w:t>Intramuscular</w:t>
            </w:r>
          </w:p>
        </w:tc>
      </w:tr>
      <w:tr>
        <w:tblPrEx/>
        <w:trPr/>
        <w:tc>
          <w:tcPr>
            <w:tcW w:w="4788" w:type="dxa"/>
            <w:tcBorders/>
          </w:tcPr>
          <w:p>
            <w:pPr>
              <w:pStyle w:val="style0"/>
              <w:spacing w:lineRule="auto" w:line="480"/>
              <w:jc w:val="both"/>
              <w:rPr/>
            </w:pPr>
            <w:r>
              <w:t>Hb</w:t>
            </w:r>
          </w:p>
        </w:tc>
        <w:tc>
          <w:tcPr>
            <w:tcW w:w="4788" w:type="dxa"/>
            <w:tcBorders/>
          </w:tcPr>
          <w:p>
            <w:pPr>
              <w:pStyle w:val="style0"/>
              <w:spacing w:lineRule="auto" w:line="480"/>
              <w:jc w:val="both"/>
              <w:rPr/>
            </w:pPr>
            <w:r>
              <w:t>Haemoglobin</w:t>
            </w:r>
          </w:p>
        </w:tc>
      </w:tr>
      <w:tr>
        <w:tblPrEx/>
        <w:trPr/>
        <w:tc>
          <w:tcPr>
            <w:tcW w:w="4788" w:type="dxa"/>
            <w:tcBorders/>
          </w:tcPr>
          <w:p>
            <w:pPr>
              <w:pStyle w:val="style0"/>
              <w:spacing w:lineRule="auto" w:line="480"/>
              <w:jc w:val="both"/>
              <w:rPr/>
            </w:pPr>
            <w:r>
              <w:t>Kg</w:t>
            </w:r>
          </w:p>
        </w:tc>
        <w:tc>
          <w:tcPr>
            <w:tcW w:w="4788" w:type="dxa"/>
            <w:tcBorders/>
          </w:tcPr>
          <w:p>
            <w:pPr>
              <w:pStyle w:val="style0"/>
              <w:spacing w:lineRule="auto" w:line="480"/>
              <w:jc w:val="both"/>
              <w:rPr/>
            </w:pPr>
            <w:r>
              <w:t>Kilogram</w:t>
            </w:r>
          </w:p>
        </w:tc>
      </w:tr>
      <w:tr>
        <w:tblPrEx/>
        <w:trPr/>
        <w:tc>
          <w:tcPr>
            <w:tcW w:w="4788" w:type="dxa"/>
            <w:tcBorders/>
          </w:tcPr>
          <w:p>
            <w:pPr>
              <w:pStyle w:val="style0"/>
              <w:spacing w:lineRule="auto" w:line="480"/>
              <w:jc w:val="both"/>
              <w:rPr/>
            </w:pPr>
            <w:r>
              <w:t>Bp</w:t>
            </w:r>
          </w:p>
        </w:tc>
        <w:tc>
          <w:tcPr>
            <w:tcW w:w="4788" w:type="dxa"/>
            <w:tcBorders/>
          </w:tcPr>
          <w:p>
            <w:pPr>
              <w:pStyle w:val="style0"/>
              <w:spacing w:lineRule="auto" w:line="480"/>
              <w:jc w:val="both"/>
              <w:rPr/>
            </w:pPr>
            <w:r>
              <w:t>Blood pressure</w:t>
            </w:r>
          </w:p>
        </w:tc>
      </w:tr>
      <w:bookmarkStart w:id="48" w:name="_Toc534481569"/>
    </w:tbl>
    <w:p>
      <w:pPr>
        <w:pStyle w:val="style1"/>
        <w:jc w:val="center"/>
        <w:rPr/>
      </w:pPr>
      <w:r>
        <w:t>REFERENCES</w:t>
      </w:r>
      <w:bookmarkEnd w:id="48"/>
    </w:p>
    <w:p>
      <w:pPr>
        <w:pStyle w:val="style157"/>
        <w:rPr>
          <w:lang w:val="en-GB"/>
        </w:rPr>
      </w:pPr>
    </w:p>
    <w:p>
      <w:pPr>
        <w:pStyle w:val="style157"/>
        <w:rPr/>
      </w:pPr>
      <w:r>
        <w:t xml:space="preserve">British Medical Association and Royal Pharmaceutical Society of Great Britain, (2006), </w:t>
      </w:r>
    </w:p>
    <w:p>
      <w:pPr>
        <w:pStyle w:val="style157"/>
        <w:rPr/>
      </w:pPr>
      <w:r>
        <w:rPr>
          <w:i/>
        </w:rPr>
        <w:t>British National Formulary</w:t>
      </w:r>
      <w:r>
        <w:t xml:space="preserve">, 43rd Edition, BMJ </w:t>
      </w:r>
      <w:r>
        <w:t>and  RPS</w:t>
      </w:r>
      <w:r>
        <w:t xml:space="preserve"> Publishing, London.    </w:t>
      </w:r>
    </w:p>
    <w:p>
      <w:pPr>
        <w:pStyle w:val="style0"/>
        <w:spacing w:lineRule="auto" w:line="360"/>
        <w:contextualSpacing/>
        <w:rPr>
          <w:rFonts w:eastAsia="Calibri"/>
        </w:rPr>
      </w:pPr>
    </w:p>
    <w:p>
      <w:pPr>
        <w:pStyle w:val="style0"/>
        <w:spacing w:lineRule="auto" w:line="360"/>
        <w:contextualSpacing/>
        <w:rPr>
          <w:rFonts w:eastAsia="Calibri"/>
        </w:rPr>
      </w:pPr>
      <w:r>
        <w:rPr>
          <w:rFonts w:eastAsia="Calibri"/>
        </w:rPr>
        <w:t xml:space="preserve">Centre for Disease Control (2014). Retrieved from </w:t>
      </w:r>
      <w:r>
        <w:rPr/>
        <w:fldChar w:fldCharType="begin"/>
      </w:r>
      <w:r>
        <w:instrText xml:space="preserve"> HYPERLINK "http://www.nt.gov.au" </w:instrText>
      </w:r>
      <w:r>
        <w:rPr/>
        <w:fldChar w:fldCharType="separate"/>
      </w:r>
      <w:r>
        <w:rPr>
          <w:rFonts w:eastAsia="Calibri"/>
          <w:i/>
          <w:color w:val="0000ff"/>
          <w:u w:val="single"/>
        </w:rPr>
        <w:t>www.nt.gov.au</w:t>
      </w:r>
      <w:r>
        <w:rPr/>
        <w:fldChar w:fldCharType="end"/>
      </w:r>
      <w:r>
        <w:rPr>
          <w:rFonts w:eastAsia="Calibri"/>
        </w:rPr>
        <w:t>; accessed on Mach27, 2017.</w:t>
      </w:r>
    </w:p>
    <w:p>
      <w:pPr>
        <w:pStyle w:val="style157"/>
        <w:rPr/>
      </w:pPr>
    </w:p>
    <w:p>
      <w:pPr>
        <w:pStyle w:val="style157"/>
        <w:rPr/>
      </w:pPr>
      <w:r>
        <w:t xml:space="preserve">Erik Erickson (1963), </w:t>
      </w:r>
      <w:r>
        <w:t>Delmar’s  Paediatric</w:t>
      </w:r>
      <w:r>
        <w:t xml:space="preserve"> (3</w:t>
      </w:r>
      <w:r>
        <w:rPr>
          <w:vertAlign w:val="superscript"/>
        </w:rPr>
        <w:t xml:space="preserve">rd </w:t>
      </w:r>
      <w:r>
        <w:t xml:space="preserve">Edition). Karla L. </w:t>
      </w:r>
      <w:r>
        <w:t>Luxner</w:t>
      </w:r>
      <w:r>
        <w:t>, RNC, ND.</w:t>
      </w:r>
    </w:p>
    <w:p>
      <w:pPr>
        <w:pStyle w:val="style157"/>
        <w:rPr/>
      </w:pPr>
    </w:p>
    <w:p>
      <w:pPr>
        <w:pStyle w:val="style157"/>
        <w:rPr/>
      </w:pPr>
      <w:r>
        <w:t>Pagana</w:t>
      </w:r>
      <w:r>
        <w:t xml:space="preserve">, K.D. and </w:t>
      </w:r>
      <w:r>
        <w:t>Pagana</w:t>
      </w:r>
      <w:r>
        <w:t xml:space="preserve">, T.J. (2005), </w:t>
      </w:r>
      <w:r>
        <w:rPr>
          <w:i/>
        </w:rPr>
        <w:t>Mosby’s  Diagnostic</w:t>
      </w:r>
      <w:r>
        <w:rPr>
          <w:i/>
        </w:rPr>
        <w:t xml:space="preserve"> and Laboratory Test Reference,</w:t>
      </w:r>
      <w:r>
        <w:t xml:space="preserve"> 7th Edition, Elsevier Mosby. St. Louis.</w:t>
      </w:r>
    </w:p>
    <w:p>
      <w:pPr>
        <w:pStyle w:val="style157"/>
        <w:rPr/>
      </w:pPr>
    </w:p>
    <w:p>
      <w:pPr>
        <w:pStyle w:val="style157"/>
        <w:rPr/>
      </w:pPr>
      <w:r>
        <w:t>Royle</w:t>
      </w:r>
      <w:r>
        <w:t xml:space="preserve"> JA and Walsh Mike (1997) </w:t>
      </w:r>
      <w:r>
        <w:rPr>
          <w:i/>
        </w:rPr>
        <w:t xml:space="preserve">Watson’s Medical Surgical Nursing and Related </w:t>
      </w:r>
      <w:r>
        <w:rPr>
          <w:i/>
        </w:rPr>
        <w:t>Physiology</w:t>
      </w:r>
      <w:r>
        <w:t>4</w:t>
      </w:r>
      <w:r>
        <w:rPr>
          <w:vertAlign w:val="superscript"/>
        </w:rPr>
        <w:t>th</w:t>
      </w:r>
      <w:r>
        <w:t>Edition ,</w:t>
      </w:r>
      <w:r>
        <w:t>BaillièreTindall</w:t>
      </w:r>
      <w:r>
        <w:t xml:space="preserve"> publishing co, London</w:t>
      </w:r>
    </w:p>
    <w:p>
      <w:pPr>
        <w:pStyle w:val="style157"/>
        <w:rPr/>
      </w:pPr>
    </w:p>
    <w:p>
      <w:pPr>
        <w:pStyle w:val="style157"/>
        <w:rPr/>
      </w:pPr>
      <w:r>
        <w:t>Smeltzer, C.S. and Bare B.G. (2004</w:t>
      </w:r>
      <w:r>
        <w:rPr>
          <w:i/>
        </w:rPr>
        <w:t>) ,</w:t>
      </w:r>
      <w:r>
        <w:rPr>
          <w:i/>
        </w:rPr>
        <w:t xml:space="preserve"> Brunner and </w:t>
      </w:r>
      <w:r>
        <w:rPr>
          <w:i/>
        </w:rPr>
        <w:t>Suddarth’s</w:t>
      </w:r>
      <w:r>
        <w:rPr>
          <w:i/>
        </w:rPr>
        <w:t xml:space="preserve"> Textbook of Medical- </w:t>
      </w:r>
      <w:r>
        <w:rPr>
          <w:i/>
        </w:rPr>
        <w:t>SurgicalNursing</w:t>
      </w:r>
      <w:r>
        <w:t>, 10</w:t>
      </w:r>
      <w:r>
        <w:rPr>
          <w:vertAlign w:val="superscript"/>
        </w:rPr>
        <w:t xml:space="preserve">th </w:t>
      </w:r>
      <w:r>
        <w:t xml:space="preserve">Edition, JB Lippincott </w:t>
      </w:r>
      <w:r>
        <w:t>CompanyPhiladelphia</w:t>
      </w:r>
      <w:r>
        <w:t>.</w:t>
      </w:r>
    </w:p>
    <w:p>
      <w:pPr>
        <w:pStyle w:val="style0"/>
        <w:spacing w:lineRule="auto" w:line="360"/>
        <w:contextualSpacing/>
        <w:rPr>
          <w:rFonts w:eastAsia="Calibri"/>
        </w:rPr>
      </w:pPr>
    </w:p>
    <w:p>
      <w:pPr>
        <w:pStyle w:val="style0"/>
        <w:spacing w:lineRule="auto" w:line="360"/>
        <w:contextualSpacing/>
        <w:rPr>
          <w:rFonts w:eastAsia="Calibri"/>
        </w:rPr>
      </w:pPr>
      <w:r>
        <w:rPr>
          <w:rFonts w:eastAsia="Calibri"/>
        </w:rPr>
        <w:t xml:space="preserve">Unpublished Article: </w:t>
      </w:r>
      <w:r>
        <w:rPr>
          <w:rFonts w:eastAsia="Calibri"/>
        </w:rPr>
        <w:t>Patient’s folder</w:t>
      </w:r>
      <w:r>
        <w:rPr>
          <w:rFonts w:eastAsia="Calibri"/>
        </w:rPr>
        <w:t xml:space="preserve">, Out-patient </w:t>
      </w:r>
      <w:r>
        <w:rPr>
          <w:rFonts w:eastAsia="Calibri"/>
        </w:rPr>
        <w:t xml:space="preserve">number  </w:t>
      </w:r>
      <w:r>
        <w:rPr>
          <w:rFonts w:eastAsia="Calibri"/>
        </w:rPr>
        <w:t>:G10797</w:t>
      </w:r>
      <w:r>
        <w:rPr>
          <w:rFonts w:eastAsia="Calibri"/>
        </w:rPr>
        <w:t>/16</w:t>
      </w:r>
    </w:p>
    <w:p>
      <w:pPr>
        <w:pStyle w:val="style157"/>
        <w:rPr/>
      </w:pPr>
    </w:p>
    <w:p>
      <w:pPr>
        <w:pStyle w:val="style157"/>
        <w:rPr/>
      </w:pPr>
      <w:r>
        <w:t>Van de Graft, K.M</w:t>
      </w:r>
      <w:r>
        <w:t>.(</w:t>
      </w:r>
      <w:r>
        <w:t xml:space="preserve">2001) </w:t>
      </w:r>
      <w:r>
        <w:rPr>
          <w:i/>
        </w:rPr>
        <w:t>Synopsis of Human Anatomy and Physiology</w:t>
      </w:r>
      <w:r>
        <w:t>, 6</w:t>
      </w:r>
      <w:r>
        <w:rPr>
          <w:vertAlign w:val="superscript"/>
        </w:rPr>
        <w:t>th</w:t>
      </w:r>
      <w:r>
        <w:t xml:space="preserve"> Edition, Mc        Craw-Hill Companies, Boston.</w:t>
      </w:r>
    </w:p>
    <w:p>
      <w:pPr>
        <w:pStyle w:val="style157"/>
        <w:rPr/>
      </w:pPr>
    </w:p>
    <w:p>
      <w:pPr>
        <w:pStyle w:val="style157"/>
        <w:rPr/>
      </w:pPr>
      <w:r>
        <w:t>Waugh</w:t>
      </w:r>
      <w:r>
        <w:t>,A</w:t>
      </w:r>
      <w:r>
        <w:t xml:space="preserve"> and Grant, A (2014), </w:t>
      </w:r>
      <w:r>
        <w:rPr>
          <w:i/>
        </w:rPr>
        <w:t>Ross and Wilson Anatomy and Physiology in Health and illness,</w:t>
      </w:r>
      <w:r>
        <w:t xml:space="preserve"> 12</w:t>
      </w:r>
      <w:r>
        <w:rPr>
          <w:vertAlign w:val="superscript"/>
        </w:rPr>
        <w:t>th</w:t>
      </w:r>
      <w:r>
        <w:t xml:space="preserve"> Edition, Churchill Livingstone Company London.                             </w:t>
      </w:r>
    </w:p>
    <w:p>
      <w:pPr>
        <w:pStyle w:val="style157"/>
        <w:rPr/>
      </w:pPr>
    </w:p>
    <w:p>
      <w:pPr>
        <w:pStyle w:val="style157"/>
        <w:rPr/>
      </w:pPr>
      <w:r>
        <w:t xml:space="preserve"> Weller F. Barbara (2005), </w:t>
      </w:r>
      <w:r>
        <w:rPr>
          <w:i/>
        </w:rPr>
        <w:t>Baillière’s</w:t>
      </w:r>
      <w:r>
        <w:rPr>
          <w:i/>
        </w:rPr>
        <w:t xml:space="preserve"> Nurses Dictionary</w:t>
      </w:r>
      <w:r>
        <w:t>, 24</w:t>
      </w:r>
      <w:r>
        <w:rPr>
          <w:vertAlign w:val="superscript"/>
        </w:rPr>
        <w:t>th</w:t>
      </w:r>
      <w:r>
        <w:t xml:space="preserve">Edition, </w:t>
      </w:r>
      <w:r>
        <w:t>BaillièreTindall</w:t>
      </w:r>
      <w:r>
        <w:t xml:space="preserve">, London </w:t>
      </w:r>
    </w:p>
    <w:bookmarkStart w:id="49" w:name="_Toc534481570"/>
    <w:p>
      <w:pPr>
        <w:pStyle w:val="style1"/>
        <w:jc w:val="center"/>
        <w:rPr/>
      </w:pPr>
    </w:p>
    <w:p>
      <w:pPr>
        <w:pStyle w:val="style1"/>
        <w:jc w:val="center"/>
        <w:rPr/>
      </w:pPr>
      <w:r>
        <w:t>SIGNATORIES</w:t>
      </w:r>
      <w:bookmarkEnd w:id="49"/>
    </w:p>
    <w:p>
      <w:pPr>
        <w:pStyle w:val="style0"/>
        <w:spacing w:after="200" w:lineRule="auto" w:line="480"/>
        <w:rPr>
          <w:rFonts w:eastAsia="Calibri"/>
          <w:lang w:val="en-US"/>
        </w:rPr>
      </w:pPr>
    </w:p>
    <w:p>
      <w:pPr>
        <w:pStyle w:val="style0"/>
        <w:spacing w:lineRule="auto" w:line="480"/>
        <w:rPr/>
      </w:pPr>
      <w:r>
        <w:t xml:space="preserve">NAME OF CANDIDATE; </w:t>
      </w:r>
    </w:p>
    <w:p>
      <w:pPr>
        <w:pStyle w:val="style0"/>
        <w:spacing w:lineRule="auto" w:line="480"/>
        <w:rPr/>
      </w:pPr>
      <w:r>
        <w:t>SIGN………………………………………………………………………………………</w:t>
      </w:r>
    </w:p>
    <w:p>
      <w:pPr>
        <w:pStyle w:val="style0"/>
        <w:spacing w:lineRule="auto" w:line="480"/>
        <w:rPr/>
      </w:pPr>
      <w:r>
        <w:t>DATE………………………………………………………………….………………….</w:t>
      </w:r>
    </w:p>
    <w:p>
      <w:pPr>
        <w:pStyle w:val="style0"/>
        <w:spacing w:lineRule="auto" w:line="480"/>
        <w:rPr/>
      </w:pPr>
    </w:p>
    <w:p>
      <w:pPr>
        <w:pStyle w:val="style0"/>
        <w:spacing w:lineRule="auto" w:line="480"/>
        <w:rPr/>
      </w:pPr>
      <w:r>
        <w:t>NAME OF SUPER</w:t>
      </w:r>
      <w:r>
        <w:t xml:space="preserve">VISOR; </w:t>
      </w:r>
    </w:p>
    <w:p>
      <w:pPr>
        <w:pStyle w:val="style0"/>
        <w:spacing w:lineRule="auto" w:line="480"/>
        <w:rPr/>
      </w:pPr>
      <w:r>
        <w:t>SIGN………………………………………………………………………..………………</w:t>
      </w:r>
    </w:p>
    <w:p>
      <w:pPr>
        <w:pStyle w:val="style0"/>
        <w:spacing w:lineRule="auto" w:line="480"/>
        <w:rPr/>
      </w:pPr>
      <w:r>
        <w:t>DATE…………………………………………………………………………..……………</w:t>
      </w:r>
    </w:p>
    <w:p>
      <w:pPr>
        <w:pStyle w:val="style0"/>
        <w:spacing w:lineRule="auto" w:line="480"/>
        <w:rPr/>
      </w:pPr>
    </w:p>
    <w:p>
      <w:pPr>
        <w:pStyle w:val="style0"/>
        <w:spacing w:lineRule="auto" w:line="480"/>
        <w:rPr/>
      </w:pPr>
      <w:r>
        <w:t xml:space="preserve">NAME OF </w:t>
      </w:r>
      <w:r>
        <w:t xml:space="preserve">MEDICAL OFFICER; </w:t>
      </w:r>
    </w:p>
    <w:p>
      <w:pPr>
        <w:pStyle w:val="style0"/>
        <w:spacing w:lineRule="auto" w:line="480"/>
        <w:rPr/>
      </w:pPr>
      <w:r>
        <w:t>SIGN……………………………………………………………………………………….</w:t>
      </w:r>
    </w:p>
    <w:p>
      <w:pPr>
        <w:pStyle w:val="style0"/>
        <w:spacing w:lineRule="auto" w:line="480"/>
        <w:rPr/>
      </w:pPr>
      <w:r>
        <w:t>DATE……………………………………………………………………………….………</w:t>
      </w:r>
    </w:p>
    <w:p>
      <w:pPr>
        <w:pStyle w:val="style0"/>
        <w:spacing w:lineRule="auto" w:line="480"/>
        <w:rPr/>
      </w:pPr>
    </w:p>
    <w:p>
      <w:pPr>
        <w:pStyle w:val="style0"/>
        <w:spacing w:lineRule="auto" w:line="480"/>
        <w:rPr/>
      </w:pPr>
    </w:p>
    <w:p>
      <w:pPr>
        <w:pStyle w:val="style0"/>
        <w:spacing w:lineRule="auto" w:line="480"/>
        <w:rPr/>
      </w:pPr>
      <w:r>
        <w:t xml:space="preserve">NAME OF </w:t>
      </w:r>
      <w:r>
        <w:t>HEAD OF DEPARTMENT</w:t>
      </w:r>
      <w:r>
        <w:t xml:space="preserve">; </w:t>
      </w:r>
    </w:p>
    <w:p>
      <w:pPr>
        <w:pStyle w:val="style0"/>
        <w:spacing w:lineRule="auto" w:line="480"/>
        <w:rPr/>
      </w:pPr>
      <w:r>
        <w:t>SIGN……………………………………………………………………………………….</w:t>
      </w:r>
    </w:p>
    <w:p>
      <w:pPr>
        <w:pStyle w:val="style0"/>
        <w:spacing w:lineRule="auto" w:line="480"/>
        <w:rPr/>
        <w:sectPr>
          <w:pgSz w:w="12240" w:h="15840" w:orient="portrait"/>
          <w:pgMar w:top="1440" w:right="1134" w:bottom="1440" w:left="1928" w:header="709" w:footer="709" w:gutter="0"/>
          <w:cols w:space="708"/>
          <w:docGrid w:linePitch="360"/>
        </w:sectPr>
      </w:pPr>
      <w:r>
        <w:t>DATE……</w:t>
      </w:r>
      <w:r>
        <w:t>………………………………………………………………………….……</w:t>
      </w:r>
    </w:p>
    <w:p>
      <w:pPr>
        <w:pStyle w:val="style0"/>
        <w:spacing w:after="200" w:lineRule="auto" w:line="480"/>
        <w:rPr/>
      </w:pPr>
    </w:p>
    <w:sectPr>
      <w:pgSz w:w="12240" w:h="15840" w:orient="portrait"/>
      <w:pgMar w:top="1440" w:right="1134" w:bottom="1440" w:left="1928" w:header="709" w:footer="709" w:gutter="0"/>
      <w:pgNumType w:fmt="lowerRoman"/>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2A87" w:usb1="80000000" w:usb2="00000008" w:usb3="00000000" w:csb0="000001FF" w:csb1="00000000"/>
  </w:font>
  <w:font w:name="Courier New">
    <w:altName w:val="Courier New"/>
    <w:panose1 w:val="02070309020000020404"/>
    <w:charset w:val="00"/>
    <w:family w:val="modern"/>
    <w:pitch w:val="fixed"/>
    <w:sig w:usb0="20002A87" w:usb1="80000000" w:usb2="00000008"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A00002EF" w:usb1="4000207B" w:usb2="00000000" w:usb3="00000000" w:csb0="0000009F" w:csb1="00000000"/>
  </w:font>
  <w:font w:name="Tahoma">
    <w:altName w:val="Tahoma"/>
    <w:panose1 w:val="020b0604030000040204"/>
    <w:charset w:val="00"/>
    <w:family w:val="swiss"/>
    <w:pitch w:val="variable"/>
    <w:sig w:usb0="61002A87" w:usb1="80000000" w:usb2="00000008" w:usb3="00000000" w:csb0="000101FF" w:csb1="00000000"/>
  </w:font>
  <w:font w:name="Calibri Light">
    <w:altName w:val="Calibri Light"/>
    <w:panose1 w:val="00000000000000000000"/>
    <w:charset w:val="00"/>
    <w:family w:val="swiss"/>
    <w:pitch w:val="variable"/>
    <w:sig w:usb0="A00002EF" w:usb1="4000207B"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left"/>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46</w:t>
    </w:r>
    <w:r>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256AA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52B8AC9A"/>
    <w:lvl w:ilvl="0" w:tplc="FF9EDFDA">
      <w:start w:val="1"/>
      <w:numFmt w:val="decimal"/>
      <w:lvlText w:val="%1."/>
      <w:lvlJc w:val="left"/>
      <w:pPr>
        <w:ind w:left="720" w:hanging="360"/>
      </w:pPr>
    </w:lvl>
    <w:lvl w:ilvl="1" w:tplc="3EDE6006">
      <w:start w:val="1"/>
      <w:numFmt w:val="lowerLetter"/>
      <w:lvlText w:val="%2."/>
      <w:lvlJc w:val="left"/>
      <w:pPr>
        <w:ind w:left="1440" w:hanging="360"/>
      </w:pPr>
    </w:lvl>
    <w:lvl w:ilvl="2" w:tplc="4978F8F0">
      <w:start w:val="1"/>
      <w:numFmt w:val="lowerRoman"/>
      <w:lvlText w:val="%3."/>
      <w:lvlJc w:val="right"/>
      <w:pPr>
        <w:ind w:left="2160" w:hanging="180"/>
      </w:pPr>
    </w:lvl>
    <w:lvl w:ilvl="3" w:tplc="B1C2CBEC">
      <w:start w:val="1"/>
      <w:numFmt w:val="decimal"/>
      <w:lvlText w:val="%4."/>
      <w:lvlJc w:val="left"/>
      <w:pPr>
        <w:ind w:left="2880" w:hanging="360"/>
      </w:pPr>
    </w:lvl>
    <w:lvl w:ilvl="4" w:tplc="C976309C">
      <w:start w:val="1"/>
      <w:numFmt w:val="lowerLetter"/>
      <w:lvlText w:val="%5."/>
      <w:lvlJc w:val="left"/>
      <w:pPr>
        <w:ind w:left="3600" w:hanging="360"/>
      </w:pPr>
    </w:lvl>
    <w:lvl w:ilvl="5" w:tplc="5DE80C80">
      <w:start w:val="1"/>
      <w:numFmt w:val="lowerRoman"/>
      <w:lvlText w:val="%6."/>
      <w:lvlJc w:val="right"/>
      <w:pPr>
        <w:ind w:left="4320" w:hanging="180"/>
      </w:pPr>
    </w:lvl>
    <w:lvl w:ilvl="6" w:tplc="D8F0F018">
      <w:start w:val="1"/>
      <w:numFmt w:val="decimal"/>
      <w:lvlText w:val="%7."/>
      <w:lvlJc w:val="left"/>
      <w:pPr>
        <w:ind w:left="5040" w:hanging="360"/>
      </w:pPr>
    </w:lvl>
    <w:lvl w:ilvl="7" w:tplc="78000642">
      <w:start w:val="1"/>
      <w:numFmt w:val="lowerLetter"/>
      <w:lvlText w:val="%8."/>
      <w:lvlJc w:val="left"/>
      <w:pPr>
        <w:ind w:left="5760" w:hanging="360"/>
      </w:pPr>
    </w:lvl>
    <w:lvl w:ilvl="8" w:tplc="56627710">
      <w:start w:val="1"/>
      <w:numFmt w:val="lowerRoman"/>
      <w:lvlText w:val="%9."/>
      <w:lvlJc w:val="right"/>
      <w:pPr>
        <w:ind w:left="6480" w:hanging="180"/>
      </w:pPr>
    </w:lvl>
  </w:abstractNum>
  <w:abstractNum w:abstractNumId="2">
    <w:nsid w:val="00000002"/>
    <w:multiLevelType w:val="hybridMultilevel"/>
    <w:tmpl w:val="9CA04F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0000003"/>
    <w:multiLevelType w:val="hybridMultilevel"/>
    <w:tmpl w:val="9C1088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6DD4C022"/>
    <w:lvl w:ilvl="0" w:tplc="80E44330">
      <w:start w:val="1"/>
      <w:numFmt w:val="decimal"/>
      <w:lvlText w:val="%1."/>
      <w:lvlJc w:val="left"/>
      <w:pPr>
        <w:ind w:left="720" w:hanging="360"/>
      </w:pPr>
      <w:rPr>
        <w:rFonts w:hint="default"/>
      </w:rPr>
    </w:lvl>
    <w:lvl w:ilvl="1" w:tplc="169CE470">
      <w:start w:val="1"/>
      <w:numFmt w:val="bullet"/>
      <w:lvlText w:val="o"/>
      <w:lvlJc w:val="left"/>
      <w:pPr>
        <w:ind w:left="1440" w:hanging="360"/>
      </w:pPr>
      <w:rPr>
        <w:rFonts w:ascii="Courier New" w:cs="Courier New" w:hAnsi="Courier New" w:hint="default"/>
      </w:rPr>
    </w:lvl>
    <w:lvl w:ilvl="2" w:tplc="49BC3144">
      <w:start w:val="1"/>
      <w:numFmt w:val="bullet"/>
      <w:lvlText w:val=""/>
      <w:lvlJc w:val="left"/>
      <w:pPr>
        <w:ind w:left="2160" w:hanging="360"/>
      </w:pPr>
      <w:rPr>
        <w:rFonts w:ascii="Wingdings" w:hAnsi="Wingdings" w:hint="default"/>
      </w:rPr>
    </w:lvl>
    <w:lvl w:ilvl="3" w:tplc="4AACF692">
      <w:start w:val="1"/>
      <w:numFmt w:val="bullet"/>
      <w:lvlText w:val=""/>
      <w:lvlJc w:val="left"/>
      <w:pPr>
        <w:ind w:left="2880" w:hanging="360"/>
      </w:pPr>
      <w:rPr>
        <w:rFonts w:ascii="Symbol" w:hAnsi="Symbol" w:hint="default"/>
      </w:rPr>
    </w:lvl>
    <w:lvl w:ilvl="4" w:tplc="D1F64AD0">
      <w:start w:val="1"/>
      <w:numFmt w:val="bullet"/>
      <w:lvlText w:val="o"/>
      <w:lvlJc w:val="left"/>
      <w:pPr>
        <w:ind w:left="3600" w:hanging="360"/>
      </w:pPr>
      <w:rPr>
        <w:rFonts w:ascii="Courier New" w:cs="Courier New" w:hAnsi="Courier New" w:hint="default"/>
      </w:rPr>
    </w:lvl>
    <w:lvl w:ilvl="5" w:tplc="A4B65210">
      <w:start w:val="1"/>
      <w:numFmt w:val="bullet"/>
      <w:lvlText w:val=""/>
      <w:lvlJc w:val="left"/>
      <w:pPr>
        <w:ind w:left="4320" w:hanging="360"/>
      </w:pPr>
      <w:rPr>
        <w:rFonts w:ascii="Wingdings" w:hAnsi="Wingdings" w:hint="default"/>
      </w:rPr>
    </w:lvl>
    <w:lvl w:ilvl="6" w:tplc="87E26506">
      <w:start w:val="1"/>
      <w:numFmt w:val="bullet"/>
      <w:lvlText w:val=""/>
      <w:lvlJc w:val="left"/>
      <w:pPr>
        <w:ind w:left="5040" w:hanging="360"/>
      </w:pPr>
      <w:rPr>
        <w:rFonts w:ascii="Symbol" w:hAnsi="Symbol" w:hint="default"/>
      </w:rPr>
    </w:lvl>
    <w:lvl w:ilvl="7" w:tplc="09DA4EF6">
      <w:start w:val="1"/>
      <w:numFmt w:val="bullet"/>
      <w:lvlText w:val="o"/>
      <w:lvlJc w:val="left"/>
      <w:pPr>
        <w:ind w:left="5760" w:hanging="360"/>
      </w:pPr>
      <w:rPr>
        <w:rFonts w:ascii="Courier New" w:cs="Courier New" w:hAnsi="Courier New" w:hint="default"/>
      </w:rPr>
    </w:lvl>
    <w:lvl w:ilvl="8" w:tplc="C41850F4">
      <w:start w:val="1"/>
      <w:numFmt w:val="bullet"/>
      <w:lvlText w:val=""/>
      <w:lvlJc w:val="left"/>
      <w:pPr>
        <w:ind w:left="6480" w:hanging="360"/>
      </w:pPr>
      <w:rPr>
        <w:rFonts w:ascii="Wingdings" w:hAnsi="Wingdings" w:hint="default"/>
      </w:rPr>
    </w:lvl>
  </w:abstractNum>
  <w:abstractNum w:abstractNumId="5">
    <w:nsid w:val="00000005"/>
    <w:multiLevelType w:val="hybridMultilevel"/>
    <w:tmpl w:val="098229BA"/>
    <w:lvl w:ilvl="0" w:tplc="3964047C">
      <w:start w:val="1"/>
      <w:numFmt w:val="decimal"/>
      <w:lvlText w:val="%1."/>
      <w:lvlJc w:val="left"/>
      <w:pPr>
        <w:ind w:left="720" w:hanging="360"/>
      </w:pPr>
      <w:rPr>
        <w:rFonts w:hint="default"/>
      </w:rPr>
    </w:lvl>
    <w:lvl w:ilvl="1" w:tplc="7C0C3612">
      <w:start w:val="1"/>
      <w:numFmt w:val="bullet"/>
      <w:lvlText w:val="o"/>
      <w:lvlJc w:val="left"/>
      <w:pPr>
        <w:ind w:left="1440" w:hanging="360"/>
      </w:pPr>
      <w:rPr>
        <w:rFonts w:ascii="Courier New" w:cs="Courier New" w:hAnsi="Courier New" w:hint="default"/>
      </w:rPr>
    </w:lvl>
    <w:lvl w:ilvl="2" w:tplc="AA2E31BC">
      <w:start w:val="1"/>
      <w:numFmt w:val="bullet"/>
      <w:lvlText w:val=""/>
      <w:lvlJc w:val="left"/>
      <w:pPr>
        <w:ind w:left="2160" w:hanging="360"/>
      </w:pPr>
      <w:rPr>
        <w:rFonts w:ascii="Wingdings" w:hAnsi="Wingdings" w:hint="default"/>
      </w:rPr>
    </w:lvl>
    <w:lvl w:ilvl="3" w:tplc="4E105030">
      <w:start w:val="1"/>
      <w:numFmt w:val="bullet"/>
      <w:lvlText w:val=""/>
      <w:lvlJc w:val="left"/>
      <w:pPr>
        <w:ind w:left="2880" w:hanging="360"/>
      </w:pPr>
      <w:rPr>
        <w:rFonts w:ascii="Symbol" w:hAnsi="Symbol" w:hint="default"/>
      </w:rPr>
    </w:lvl>
    <w:lvl w:ilvl="4" w:tplc="C13803C4">
      <w:start w:val="1"/>
      <w:numFmt w:val="bullet"/>
      <w:lvlText w:val="o"/>
      <w:lvlJc w:val="left"/>
      <w:pPr>
        <w:ind w:left="3600" w:hanging="360"/>
      </w:pPr>
      <w:rPr>
        <w:rFonts w:ascii="Courier New" w:cs="Courier New" w:hAnsi="Courier New" w:hint="default"/>
      </w:rPr>
    </w:lvl>
    <w:lvl w:ilvl="5" w:tplc="E8744A9A">
      <w:start w:val="1"/>
      <w:numFmt w:val="bullet"/>
      <w:lvlText w:val=""/>
      <w:lvlJc w:val="left"/>
      <w:pPr>
        <w:ind w:left="4320" w:hanging="360"/>
      </w:pPr>
      <w:rPr>
        <w:rFonts w:ascii="Wingdings" w:hAnsi="Wingdings" w:hint="default"/>
      </w:rPr>
    </w:lvl>
    <w:lvl w:ilvl="6" w:tplc="8E6AF4CA">
      <w:start w:val="1"/>
      <w:numFmt w:val="bullet"/>
      <w:lvlText w:val=""/>
      <w:lvlJc w:val="left"/>
      <w:pPr>
        <w:ind w:left="5040" w:hanging="360"/>
      </w:pPr>
      <w:rPr>
        <w:rFonts w:ascii="Symbol" w:hAnsi="Symbol" w:hint="default"/>
      </w:rPr>
    </w:lvl>
    <w:lvl w:ilvl="7" w:tplc="A7CE2412">
      <w:start w:val="1"/>
      <w:numFmt w:val="bullet"/>
      <w:lvlText w:val="o"/>
      <w:lvlJc w:val="left"/>
      <w:pPr>
        <w:ind w:left="5760" w:hanging="360"/>
      </w:pPr>
      <w:rPr>
        <w:rFonts w:ascii="Courier New" w:cs="Courier New" w:hAnsi="Courier New" w:hint="default"/>
      </w:rPr>
    </w:lvl>
    <w:lvl w:ilvl="8" w:tplc="46EC43CC">
      <w:start w:val="1"/>
      <w:numFmt w:val="bullet"/>
      <w:lvlText w:val=""/>
      <w:lvlJc w:val="left"/>
      <w:pPr>
        <w:ind w:left="6480" w:hanging="360"/>
      </w:pPr>
      <w:rPr>
        <w:rFonts w:ascii="Wingdings" w:hAnsi="Wingdings" w:hint="default"/>
      </w:rPr>
    </w:lvl>
  </w:abstractNum>
  <w:abstractNum w:abstractNumId="6">
    <w:nsid w:val="00000006"/>
    <w:multiLevelType w:val="hybridMultilevel"/>
    <w:tmpl w:val="05945B5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nsid w:val="00000007"/>
    <w:multiLevelType w:val="hybridMultilevel"/>
    <w:tmpl w:val="DF8A3D34"/>
    <w:lvl w:ilvl="0" w:tplc="47C6ED84">
      <w:start w:val="1"/>
      <w:numFmt w:val="decimal"/>
      <w:lvlText w:val="%1."/>
      <w:lvlJc w:val="left"/>
      <w:pPr>
        <w:ind w:left="720" w:hanging="360"/>
      </w:pPr>
    </w:lvl>
    <w:lvl w:ilvl="1" w:tplc="AA32B498">
      <w:start w:val="1"/>
      <w:numFmt w:val="lowerLetter"/>
      <w:lvlText w:val="%2."/>
      <w:lvlJc w:val="left"/>
      <w:pPr>
        <w:ind w:left="1440" w:hanging="360"/>
      </w:pPr>
    </w:lvl>
    <w:lvl w:ilvl="2" w:tplc="9FDC27E6">
      <w:start w:val="1"/>
      <w:numFmt w:val="lowerRoman"/>
      <w:lvlText w:val="%3."/>
      <w:lvlJc w:val="right"/>
      <w:pPr>
        <w:ind w:left="2160" w:hanging="180"/>
      </w:pPr>
    </w:lvl>
    <w:lvl w:ilvl="3" w:tplc="1E88C288">
      <w:start w:val="1"/>
      <w:numFmt w:val="decimal"/>
      <w:lvlText w:val="%4."/>
      <w:lvlJc w:val="left"/>
      <w:pPr>
        <w:ind w:left="2880" w:hanging="360"/>
      </w:pPr>
    </w:lvl>
    <w:lvl w:ilvl="4" w:tplc="8EC8F4C8">
      <w:start w:val="1"/>
      <w:numFmt w:val="lowerLetter"/>
      <w:lvlText w:val="%5."/>
      <w:lvlJc w:val="left"/>
      <w:pPr>
        <w:ind w:left="3600" w:hanging="360"/>
      </w:pPr>
    </w:lvl>
    <w:lvl w:ilvl="5" w:tplc="5E94B216">
      <w:start w:val="1"/>
      <w:numFmt w:val="lowerRoman"/>
      <w:lvlText w:val="%6."/>
      <w:lvlJc w:val="right"/>
      <w:pPr>
        <w:ind w:left="4320" w:hanging="180"/>
      </w:pPr>
    </w:lvl>
    <w:lvl w:ilvl="6" w:tplc="7494D90E">
      <w:start w:val="1"/>
      <w:numFmt w:val="decimal"/>
      <w:lvlText w:val="%7."/>
      <w:lvlJc w:val="left"/>
      <w:pPr>
        <w:ind w:left="5040" w:hanging="360"/>
      </w:pPr>
    </w:lvl>
    <w:lvl w:ilvl="7" w:tplc="7AA2386C">
      <w:start w:val="1"/>
      <w:numFmt w:val="lowerLetter"/>
      <w:lvlText w:val="%8."/>
      <w:lvlJc w:val="left"/>
      <w:pPr>
        <w:ind w:left="5760" w:hanging="360"/>
      </w:pPr>
    </w:lvl>
    <w:lvl w:ilvl="8" w:tplc="084A80EC">
      <w:start w:val="1"/>
      <w:numFmt w:val="lowerRoman"/>
      <w:lvlText w:val="%9."/>
      <w:lvlJc w:val="right"/>
      <w:pPr>
        <w:ind w:left="6480" w:hanging="180"/>
      </w:pPr>
    </w:lvl>
  </w:abstractNum>
  <w:abstractNum w:abstractNumId="8">
    <w:nsid w:val="00000008"/>
    <w:multiLevelType w:val="hybridMultilevel"/>
    <w:tmpl w:val="187E1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25F8EECC"/>
    <w:lvl w:ilvl="0" w:tplc="8CA0369E">
      <w:start w:val="1"/>
      <w:numFmt w:val="decimal"/>
      <w:lvlText w:val="%1."/>
      <w:lvlJc w:val="left"/>
      <w:pPr>
        <w:ind w:left="720" w:hanging="360"/>
      </w:pPr>
      <w:rPr>
        <w:rFonts w:hint="default"/>
      </w:rPr>
    </w:lvl>
    <w:lvl w:ilvl="1" w:tplc="CBE4A17A">
      <w:start w:val="1"/>
      <w:numFmt w:val="bullet"/>
      <w:lvlText w:val="o"/>
      <w:lvlJc w:val="left"/>
      <w:pPr>
        <w:ind w:left="1440" w:hanging="360"/>
      </w:pPr>
      <w:rPr>
        <w:rFonts w:ascii="Courier New" w:cs="Courier New" w:hAnsi="Courier New" w:hint="default"/>
      </w:rPr>
    </w:lvl>
    <w:lvl w:ilvl="2" w:tplc="6688CBC8">
      <w:start w:val="1"/>
      <w:numFmt w:val="bullet"/>
      <w:lvlText w:val=""/>
      <w:lvlJc w:val="left"/>
      <w:pPr>
        <w:ind w:left="2160" w:hanging="360"/>
      </w:pPr>
      <w:rPr>
        <w:rFonts w:ascii="Wingdings" w:hAnsi="Wingdings" w:hint="default"/>
      </w:rPr>
    </w:lvl>
    <w:lvl w:ilvl="3" w:tplc="728E0C16">
      <w:start w:val="1"/>
      <w:numFmt w:val="bullet"/>
      <w:lvlText w:val=""/>
      <w:lvlJc w:val="left"/>
      <w:pPr>
        <w:ind w:left="2880" w:hanging="360"/>
      </w:pPr>
      <w:rPr>
        <w:rFonts w:ascii="Symbol" w:hAnsi="Symbol" w:hint="default"/>
      </w:rPr>
    </w:lvl>
    <w:lvl w:ilvl="4" w:tplc="00AAE37A">
      <w:start w:val="1"/>
      <w:numFmt w:val="bullet"/>
      <w:lvlText w:val="o"/>
      <w:lvlJc w:val="left"/>
      <w:pPr>
        <w:ind w:left="3600" w:hanging="360"/>
      </w:pPr>
      <w:rPr>
        <w:rFonts w:ascii="Courier New" w:cs="Courier New" w:hAnsi="Courier New" w:hint="default"/>
      </w:rPr>
    </w:lvl>
    <w:lvl w:ilvl="5" w:tplc="7F4E4B6A">
      <w:start w:val="1"/>
      <w:numFmt w:val="bullet"/>
      <w:lvlText w:val=""/>
      <w:lvlJc w:val="left"/>
      <w:pPr>
        <w:ind w:left="4320" w:hanging="360"/>
      </w:pPr>
      <w:rPr>
        <w:rFonts w:ascii="Wingdings" w:hAnsi="Wingdings" w:hint="default"/>
      </w:rPr>
    </w:lvl>
    <w:lvl w:ilvl="6" w:tplc="8EBAFF7A">
      <w:start w:val="1"/>
      <w:numFmt w:val="bullet"/>
      <w:lvlText w:val=""/>
      <w:lvlJc w:val="left"/>
      <w:pPr>
        <w:ind w:left="5040" w:hanging="360"/>
      </w:pPr>
      <w:rPr>
        <w:rFonts w:ascii="Symbol" w:hAnsi="Symbol" w:hint="default"/>
      </w:rPr>
    </w:lvl>
    <w:lvl w:ilvl="7" w:tplc="7DE8C59E">
      <w:start w:val="1"/>
      <w:numFmt w:val="bullet"/>
      <w:lvlText w:val="o"/>
      <w:lvlJc w:val="left"/>
      <w:pPr>
        <w:ind w:left="5760" w:hanging="360"/>
      </w:pPr>
      <w:rPr>
        <w:rFonts w:ascii="Courier New" w:cs="Courier New" w:hAnsi="Courier New" w:hint="default"/>
      </w:rPr>
    </w:lvl>
    <w:lvl w:ilvl="8" w:tplc="D040A124">
      <w:start w:val="1"/>
      <w:numFmt w:val="bullet"/>
      <w:lvlText w:val=""/>
      <w:lvlJc w:val="left"/>
      <w:pPr>
        <w:ind w:left="6480" w:hanging="360"/>
      </w:pPr>
      <w:rPr>
        <w:rFonts w:ascii="Wingdings" w:hAnsi="Wingdings" w:hint="default"/>
      </w:rPr>
    </w:lvl>
  </w:abstractNum>
  <w:abstractNum w:abstractNumId="10">
    <w:nsid w:val="0000000A"/>
    <w:multiLevelType w:val="hybridMultilevel"/>
    <w:tmpl w:val="11BC95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000000B"/>
    <w:multiLevelType w:val="hybridMultilevel"/>
    <w:tmpl w:val="456257BA"/>
    <w:lvl w:ilvl="0" w:tplc="0CDA6F6A">
      <w:start w:val="1"/>
      <w:numFmt w:val="decimal"/>
      <w:lvlText w:val="%1."/>
      <w:lvlJc w:val="left"/>
      <w:pPr>
        <w:ind w:left="720" w:hanging="360"/>
      </w:pPr>
    </w:lvl>
    <w:lvl w:ilvl="1" w:tplc="D288311A">
      <w:start w:val="1"/>
      <w:numFmt w:val="lowerLetter"/>
      <w:lvlText w:val="%2."/>
      <w:lvlJc w:val="left"/>
      <w:pPr>
        <w:ind w:left="1440" w:hanging="360"/>
      </w:pPr>
    </w:lvl>
    <w:lvl w:ilvl="2" w:tplc="43743290">
      <w:start w:val="1"/>
      <w:numFmt w:val="lowerRoman"/>
      <w:lvlText w:val="%3."/>
      <w:lvlJc w:val="right"/>
      <w:pPr>
        <w:ind w:left="2160" w:hanging="180"/>
      </w:pPr>
    </w:lvl>
    <w:lvl w:ilvl="3" w:tplc="312A8F26">
      <w:start w:val="1"/>
      <w:numFmt w:val="decimal"/>
      <w:lvlText w:val="%4."/>
      <w:lvlJc w:val="left"/>
      <w:pPr>
        <w:ind w:left="2880" w:hanging="360"/>
      </w:pPr>
    </w:lvl>
    <w:lvl w:ilvl="4" w:tplc="23141756">
      <w:start w:val="1"/>
      <w:numFmt w:val="lowerLetter"/>
      <w:lvlText w:val="%5."/>
      <w:lvlJc w:val="left"/>
      <w:pPr>
        <w:ind w:left="3600" w:hanging="360"/>
      </w:pPr>
    </w:lvl>
    <w:lvl w:ilvl="5" w:tplc="AFE8F102">
      <w:start w:val="1"/>
      <w:numFmt w:val="lowerRoman"/>
      <w:lvlText w:val="%6."/>
      <w:lvlJc w:val="right"/>
      <w:pPr>
        <w:ind w:left="4320" w:hanging="180"/>
      </w:pPr>
    </w:lvl>
    <w:lvl w:ilvl="6" w:tplc="5D306890">
      <w:start w:val="1"/>
      <w:numFmt w:val="decimal"/>
      <w:lvlText w:val="%7."/>
      <w:lvlJc w:val="left"/>
      <w:pPr>
        <w:ind w:left="5040" w:hanging="360"/>
      </w:pPr>
    </w:lvl>
    <w:lvl w:ilvl="7" w:tplc="D9228F96">
      <w:start w:val="1"/>
      <w:numFmt w:val="lowerLetter"/>
      <w:lvlText w:val="%8."/>
      <w:lvlJc w:val="left"/>
      <w:pPr>
        <w:ind w:left="5760" w:hanging="360"/>
      </w:pPr>
    </w:lvl>
    <w:lvl w:ilvl="8" w:tplc="D14AA052">
      <w:start w:val="1"/>
      <w:numFmt w:val="lowerRoman"/>
      <w:lvlText w:val="%9."/>
      <w:lvlJc w:val="right"/>
      <w:pPr>
        <w:ind w:left="6480" w:hanging="180"/>
      </w:pPr>
    </w:lvl>
  </w:abstractNum>
  <w:abstractNum w:abstractNumId="12">
    <w:nsid w:val="0000000C"/>
    <w:multiLevelType w:val="hybridMultilevel"/>
    <w:tmpl w:val="5F0CC5E2"/>
    <w:lvl w:ilvl="0" w:tplc="088E775C">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000000D"/>
    <w:multiLevelType w:val="hybridMultilevel"/>
    <w:tmpl w:val="E7064FB8"/>
    <w:lvl w:ilvl="0" w:tplc="B77A43E2">
      <w:start w:val="1"/>
      <w:numFmt w:val="decimal"/>
      <w:lvlText w:val="%1."/>
      <w:lvlJc w:val="left"/>
      <w:pPr>
        <w:ind w:left="720" w:hanging="360"/>
      </w:pPr>
    </w:lvl>
    <w:lvl w:ilvl="1" w:tplc="ACACDC98">
      <w:start w:val="1"/>
      <w:numFmt w:val="lowerLetter"/>
      <w:lvlText w:val="%2."/>
      <w:lvlJc w:val="left"/>
      <w:pPr>
        <w:ind w:left="1440" w:hanging="360"/>
      </w:pPr>
    </w:lvl>
    <w:lvl w:ilvl="2" w:tplc="4AEEDB92">
      <w:start w:val="1"/>
      <w:numFmt w:val="lowerRoman"/>
      <w:lvlText w:val="%3."/>
      <w:lvlJc w:val="right"/>
      <w:pPr>
        <w:ind w:left="2160" w:hanging="180"/>
      </w:pPr>
    </w:lvl>
    <w:lvl w:ilvl="3" w:tplc="F02C4D98">
      <w:start w:val="1"/>
      <w:numFmt w:val="decimal"/>
      <w:lvlText w:val="%4."/>
      <w:lvlJc w:val="left"/>
      <w:pPr>
        <w:ind w:left="2880" w:hanging="360"/>
      </w:pPr>
    </w:lvl>
    <w:lvl w:ilvl="4" w:tplc="3CC266FC">
      <w:start w:val="1"/>
      <w:numFmt w:val="lowerLetter"/>
      <w:lvlText w:val="%5."/>
      <w:lvlJc w:val="left"/>
      <w:pPr>
        <w:ind w:left="3600" w:hanging="360"/>
      </w:pPr>
    </w:lvl>
    <w:lvl w:ilvl="5" w:tplc="62941C12">
      <w:start w:val="1"/>
      <w:numFmt w:val="lowerRoman"/>
      <w:lvlText w:val="%6."/>
      <w:lvlJc w:val="right"/>
      <w:pPr>
        <w:ind w:left="4320" w:hanging="180"/>
      </w:pPr>
    </w:lvl>
    <w:lvl w:ilvl="6" w:tplc="53D8FE2A">
      <w:start w:val="1"/>
      <w:numFmt w:val="decimal"/>
      <w:lvlText w:val="%7."/>
      <w:lvlJc w:val="left"/>
      <w:pPr>
        <w:ind w:left="5040" w:hanging="360"/>
      </w:pPr>
    </w:lvl>
    <w:lvl w:ilvl="7" w:tplc="2C0E9EB2">
      <w:start w:val="1"/>
      <w:numFmt w:val="lowerLetter"/>
      <w:lvlText w:val="%8."/>
      <w:lvlJc w:val="left"/>
      <w:pPr>
        <w:ind w:left="5760" w:hanging="360"/>
      </w:pPr>
    </w:lvl>
    <w:lvl w:ilvl="8" w:tplc="792ACB84">
      <w:start w:val="1"/>
      <w:numFmt w:val="lowerRoman"/>
      <w:lvlText w:val="%9."/>
      <w:lvlJc w:val="right"/>
      <w:pPr>
        <w:ind w:left="6480" w:hanging="180"/>
      </w:pPr>
    </w:lvl>
  </w:abstractNum>
  <w:abstractNum w:abstractNumId="14">
    <w:nsid w:val="0000000E"/>
    <w:multiLevelType w:val="hybridMultilevel"/>
    <w:tmpl w:val="6624D3B6"/>
    <w:lvl w:ilvl="0" w:tplc="AD1A6336">
      <w:start w:val="1"/>
      <w:numFmt w:val="lowerLetter"/>
      <w:lvlText w:val="%1."/>
      <w:lvlJc w:val="left"/>
      <w:pPr>
        <w:ind w:left="1080" w:hanging="360"/>
      </w:pPr>
    </w:lvl>
    <w:lvl w:ilvl="1" w:tplc="8A4C2148">
      <w:start w:val="1"/>
      <w:numFmt w:val="lowerLetter"/>
      <w:lvlText w:val="%2."/>
      <w:lvlJc w:val="left"/>
      <w:pPr>
        <w:ind w:left="1800" w:hanging="360"/>
      </w:pPr>
    </w:lvl>
    <w:lvl w:ilvl="2" w:tplc="0F92A010">
      <w:start w:val="1"/>
      <w:numFmt w:val="lowerRoman"/>
      <w:lvlText w:val="%3."/>
      <w:lvlJc w:val="right"/>
      <w:pPr>
        <w:ind w:left="2520" w:hanging="180"/>
      </w:pPr>
    </w:lvl>
    <w:lvl w:ilvl="3" w:tplc="F656F65A">
      <w:start w:val="1"/>
      <w:numFmt w:val="decimal"/>
      <w:lvlText w:val="%4."/>
      <w:lvlJc w:val="left"/>
      <w:pPr>
        <w:ind w:left="3240" w:hanging="360"/>
      </w:pPr>
    </w:lvl>
    <w:lvl w:ilvl="4" w:tplc="A19C6822">
      <w:start w:val="1"/>
      <w:numFmt w:val="lowerLetter"/>
      <w:lvlText w:val="%5."/>
      <w:lvlJc w:val="left"/>
      <w:pPr>
        <w:ind w:left="3960" w:hanging="360"/>
      </w:pPr>
    </w:lvl>
    <w:lvl w:ilvl="5" w:tplc="3662C4B0">
      <w:start w:val="1"/>
      <w:numFmt w:val="lowerRoman"/>
      <w:lvlText w:val="%6."/>
      <w:lvlJc w:val="right"/>
      <w:pPr>
        <w:ind w:left="4680" w:hanging="180"/>
      </w:pPr>
    </w:lvl>
    <w:lvl w:ilvl="6" w:tplc="0DCA4868">
      <w:start w:val="1"/>
      <w:numFmt w:val="decimal"/>
      <w:lvlText w:val="%7."/>
      <w:lvlJc w:val="left"/>
      <w:pPr>
        <w:ind w:left="5400" w:hanging="360"/>
      </w:pPr>
    </w:lvl>
    <w:lvl w:ilvl="7" w:tplc="3D66C872">
      <w:start w:val="1"/>
      <w:numFmt w:val="lowerLetter"/>
      <w:lvlText w:val="%8."/>
      <w:lvlJc w:val="left"/>
      <w:pPr>
        <w:ind w:left="6120" w:hanging="360"/>
      </w:pPr>
    </w:lvl>
    <w:lvl w:ilvl="8" w:tplc="71C04132">
      <w:start w:val="1"/>
      <w:numFmt w:val="lowerRoman"/>
      <w:lvlText w:val="%9."/>
      <w:lvlJc w:val="right"/>
      <w:pPr>
        <w:ind w:left="6840" w:hanging="180"/>
      </w:pPr>
    </w:lvl>
  </w:abstractNum>
  <w:abstractNum w:abstractNumId="15">
    <w:nsid w:val="0000000F"/>
    <w:multiLevelType w:val="hybridMultilevel"/>
    <w:tmpl w:val="24FC3F0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0000010"/>
    <w:multiLevelType w:val="hybridMultilevel"/>
    <w:tmpl w:val="9B524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D38C21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0000012"/>
    <w:multiLevelType w:val="hybridMultilevel"/>
    <w:tmpl w:val="3EFCD2A4"/>
    <w:lvl w:ilvl="0" w:tplc="55E21F08">
      <w:start w:val="1"/>
      <w:numFmt w:val="decimal"/>
      <w:lvlText w:val="%1."/>
      <w:lvlJc w:val="left"/>
      <w:pPr>
        <w:ind w:left="720" w:hanging="360"/>
      </w:pPr>
    </w:lvl>
    <w:lvl w:ilvl="1" w:tplc="DDE2C798">
      <w:start w:val="1"/>
      <w:numFmt w:val="lowerLetter"/>
      <w:lvlText w:val="%2."/>
      <w:lvlJc w:val="left"/>
      <w:pPr>
        <w:ind w:left="1440" w:hanging="360"/>
      </w:pPr>
    </w:lvl>
    <w:lvl w:ilvl="2" w:tplc="B8BC8F32">
      <w:start w:val="1"/>
      <w:numFmt w:val="lowerRoman"/>
      <w:lvlText w:val="%3."/>
      <w:lvlJc w:val="right"/>
      <w:pPr>
        <w:ind w:left="2160" w:hanging="180"/>
      </w:pPr>
    </w:lvl>
    <w:lvl w:ilvl="3" w:tplc="E9225768">
      <w:start w:val="1"/>
      <w:numFmt w:val="decimal"/>
      <w:lvlText w:val="%4."/>
      <w:lvlJc w:val="left"/>
      <w:pPr>
        <w:ind w:left="2880" w:hanging="360"/>
      </w:pPr>
    </w:lvl>
    <w:lvl w:ilvl="4" w:tplc="A0402BBE">
      <w:start w:val="1"/>
      <w:numFmt w:val="lowerLetter"/>
      <w:lvlText w:val="%5."/>
      <w:lvlJc w:val="left"/>
      <w:pPr>
        <w:ind w:left="3600" w:hanging="360"/>
      </w:pPr>
    </w:lvl>
    <w:lvl w:ilvl="5" w:tplc="5F70D250">
      <w:start w:val="1"/>
      <w:numFmt w:val="lowerRoman"/>
      <w:lvlText w:val="%6."/>
      <w:lvlJc w:val="right"/>
      <w:pPr>
        <w:ind w:left="4320" w:hanging="180"/>
      </w:pPr>
    </w:lvl>
    <w:lvl w:ilvl="6" w:tplc="0318F0A8">
      <w:start w:val="1"/>
      <w:numFmt w:val="decimal"/>
      <w:lvlText w:val="%7."/>
      <w:lvlJc w:val="left"/>
      <w:pPr>
        <w:ind w:left="5040" w:hanging="360"/>
      </w:pPr>
    </w:lvl>
    <w:lvl w:ilvl="7" w:tplc="E9EA7880">
      <w:start w:val="1"/>
      <w:numFmt w:val="lowerLetter"/>
      <w:lvlText w:val="%8."/>
      <w:lvlJc w:val="left"/>
      <w:pPr>
        <w:ind w:left="5760" w:hanging="360"/>
      </w:pPr>
    </w:lvl>
    <w:lvl w:ilvl="8" w:tplc="678CC7CC">
      <w:start w:val="1"/>
      <w:numFmt w:val="lowerRoman"/>
      <w:lvlText w:val="%9."/>
      <w:lvlJc w:val="right"/>
      <w:pPr>
        <w:ind w:left="6480" w:hanging="180"/>
      </w:pPr>
    </w:lvl>
  </w:abstractNum>
  <w:abstractNum w:abstractNumId="19">
    <w:nsid w:val="00000013"/>
    <w:multiLevelType w:val="hybridMultilevel"/>
    <w:tmpl w:val="982E9B40"/>
    <w:lvl w:ilvl="0" w:tplc="7BE8DBFC">
      <w:start w:val="1"/>
      <w:numFmt w:val="bullet"/>
      <w:lvlText w:val=""/>
      <w:lvlJc w:val="left"/>
      <w:pPr>
        <w:tabs>
          <w:tab w:val="left" w:leader="none" w:pos="0"/>
        </w:tabs>
        <w:ind w:left="1080" w:hanging="360"/>
      </w:pPr>
      <w:rPr>
        <w:rFonts w:ascii="Symbol" w:hAnsi="Symbol" w:hint="default"/>
      </w:rPr>
    </w:lvl>
    <w:lvl w:ilvl="1" w:tplc="018840FA">
      <w:start w:val="1"/>
      <w:numFmt w:val="bullet"/>
      <w:lvlText w:val="o"/>
      <w:lvlJc w:val="left"/>
      <w:pPr>
        <w:tabs>
          <w:tab w:val="left" w:leader="none" w:pos="0"/>
        </w:tabs>
        <w:ind w:left="1800" w:hanging="360"/>
      </w:pPr>
      <w:rPr>
        <w:rFonts w:ascii="Courier New" w:cs="Courier New" w:hAnsi="Courier New" w:hint="default"/>
      </w:rPr>
    </w:lvl>
    <w:lvl w:ilvl="2" w:tplc="3ECED2D6">
      <w:start w:val="1"/>
      <w:numFmt w:val="bullet"/>
      <w:lvlText w:val=""/>
      <w:lvlJc w:val="left"/>
      <w:pPr>
        <w:tabs>
          <w:tab w:val="left" w:leader="none" w:pos="0"/>
        </w:tabs>
        <w:ind w:left="2520" w:hanging="360"/>
      </w:pPr>
      <w:rPr>
        <w:rFonts w:ascii="Wingdings" w:hAnsi="Wingdings" w:hint="default"/>
      </w:rPr>
    </w:lvl>
    <w:lvl w:ilvl="3" w:tplc="D4741D28">
      <w:start w:val="1"/>
      <w:numFmt w:val="bullet"/>
      <w:lvlText w:val=""/>
      <w:lvlJc w:val="left"/>
      <w:pPr>
        <w:tabs>
          <w:tab w:val="left" w:leader="none" w:pos="0"/>
        </w:tabs>
        <w:ind w:left="3240" w:hanging="360"/>
      </w:pPr>
      <w:rPr>
        <w:rFonts w:ascii="Symbol" w:hAnsi="Symbol" w:hint="default"/>
      </w:rPr>
    </w:lvl>
    <w:lvl w:ilvl="4" w:tplc="D5BADA2C">
      <w:start w:val="1"/>
      <w:numFmt w:val="bullet"/>
      <w:lvlText w:val="o"/>
      <w:lvlJc w:val="left"/>
      <w:pPr>
        <w:tabs>
          <w:tab w:val="left" w:leader="none" w:pos="0"/>
        </w:tabs>
        <w:ind w:left="3960" w:hanging="360"/>
      </w:pPr>
      <w:rPr>
        <w:rFonts w:ascii="Courier New" w:cs="Courier New" w:hAnsi="Courier New" w:hint="default"/>
      </w:rPr>
    </w:lvl>
    <w:lvl w:ilvl="5" w:tplc="6BDE82FA">
      <w:start w:val="1"/>
      <w:numFmt w:val="bullet"/>
      <w:lvlText w:val=""/>
      <w:lvlJc w:val="left"/>
      <w:pPr>
        <w:tabs>
          <w:tab w:val="left" w:leader="none" w:pos="0"/>
        </w:tabs>
        <w:ind w:left="4680" w:hanging="360"/>
      </w:pPr>
      <w:rPr>
        <w:rFonts w:ascii="Wingdings" w:hAnsi="Wingdings" w:hint="default"/>
      </w:rPr>
    </w:lvl>
    <w:lvl w:ilvl="6" w:tplc="4ED0139A">
      <w:start w:val="1"/>
      <w:numFmt w:val="bullet"/>
      <w:lvlText w:val=""/>
      <w:lvlJc w:val="left"/>
      <w:pPr>
        <w:tabs>
          <w:tab w:val="left" w:leader="none" w:pos="0"/>
        </w:tabs>
        <w:ind w:left="5400" w:hanging="360"/>
      </w:pPr>
      <w:rPr>
        <w:rFonts w:ascii="Symbol" w:hAnsi="Symbol" w:hint="default"/>
      </w:rPr>
    </w:lvl>
    <w:lvl w:ilvl="7" w:tplc="74DA6AEA">
      <w:start w:val="1"/>
      <w:numFmt w:val="bullet"/>
      <w:lvlText w:val="o"/>
      <w:lvlJc w:val="left"/>
      <w:pPr>
        <w:tabs>
          <w:tab w:val="left" w:leader="none" w:pos="0"/>
        </w:tabs>
        <w:ind w:left="6120" w:hanging="360"/>
      </w:pPr>
      <w:rPr>
        <w:rFonts w:ascii="Courier New" w:cs="Courier New" w:hAnsi="Courier New" w:hint="default"/>
      </w:rPr>
    </w:lvl>
    <w:lvl w:ilvl="8" w:tplc="059A531E">
      <w:start w:val="1"/>
      <w:numFmt w:val="bullet"/>
      <w:lvlText w:val=""/>
      <w:lvlJc w:val="left"/>
      <w:pPr>
        <w:tabs>
          <w:tab w:val="left" w:leader="none" w:pos="0"/>
        </w:tabs>
        <w:ind w:left="6840" w:hanging="360"/>
      </w:pPr>
      <w:rPr>
        <w:rFonts w:ascii="Wingdings" w:hAnsi="Wingdings" w:hint="default"/>
      </w:rPr>
    </w:lvl>
  </w:abstractNum>
  <w:abstractNum w:abstractNumId="20">
    <w:nsid w:val="00000014"/>
    <w:multiLevelType w:val="hybridMultilevel"/>
    <w:tmpl w:val="754C4B20"/>
    <w:lvl w:ilvl="0" w:tplc="04090015">
      <w:start w:val="1"/>
      <w:numFmt w:val="upperLetter"/>
      <w:lvlText w:val="%1."/>
      <w:lvlJc w:val="left"/>
      <w:pPr>
        <w:ind w:left="360" w:hanging="360"/>
      </w:pPr>
    </w:lvl>
    <w:lvl w:ilvl="1" w:tplc="04090019">
      <w:start w:val="1"/>
      <w:numFmt w:val="lowerLetter"/>
      <w:lvlText w:val="%2."/>
      <w:lvlJc w:val="left"/>
      <w:pPr>
        <w:ind w:left="360" w:hanging="360"/>
      </w:pPr>
    </w:lvl>
    <w:lvl w:ilvl="2" w:tplc="0409000F">
      <w:start w:val="1"/>
      <w:numFmt w:val="decimal"/>
      <w:lvlText w:val="%3."/>
      <w:lvlJc w:val="left"/>
      <w:pPr>
        <w:ind w:left="18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00000015"/>
    <w:multiLevelType w:val="hybridMultilevel"/>
    <w:tmpl w:val="8C08A2EE"/>
    <w:lvl w:ilvl="0" w:tplc="F3D85ACE">
      <w:start w:val="2"/>
      <w:numFmt w:val="bullet"/>
      <w:lvlText w:val="-"/>
      <w:lvlJc w:val="left"/>
      <w:pPr>
        <w:ind w:left="720" w:hanging="360"/>
      </w:pPr>
      <w:rPr>
        <w:rFonts w:ascii="Times New Roman" w:cs="Times New Roman" w:eastAsia="Calibri" w:hAnsi="Times New Roman" w:hint="default"/>
      </w:rPr>
    </w:lvl>
    <w:lvl w:ilvl="1" w:tplc="F71C6DAA">
      <w:start w:val="1"/>
      <w:numFmt w:val="bullet"/>
      <w:lvlText w:val="o"/>
      <w:lvlJc w:val="left"/>
      <w:pPr>
        <w:ind w:left="1440" w:hanging="360"/>
      </w:pPr>
      <w:rPr>
        <w:rFonts w:ascii="Courier New" w:cs="Courier New" w:hAnsi="Courier New" w:hint="default"/>
      </w:rPr>
    </w:lvl>
    <w:lvl w:ilvl="2" w:tplc="91E800F8">
      <w:start w:val="1"/>
      <w:numFmt w:val="bullet"/>
      <w:lvlText w:val=""/>
      <w:lvlJc w:val="left"/>
      <w:pPr>
        <w:ind w:left="2160" w:hanging="360"/>
      </w:pPr>
      <w:rPr>
        <w:rFonts w:ascii="Wingdings" w:hAnsi="Wingdings" w:hint="default"/>
      </w:rPr>
    </w:lvl>
    <w:lvl w:ilvl="3" w:tplc="89B8F2DA">
      <w:start w:val="1"/>
      <w:numFmt w:val="bullet"/>
      <w:lvlText w:val=""/>
      <w:lvlJc w:val="left"/>
      <w:pPr>
        <w:ind w:left="2880" w:hanging="360"/>
      </w:pPr>
      <w:rPr>
        <w:rFonts w:ascii="Symbol" w:hAnsi="Symbol" w:hint="default"/>
      </w:rPr>
    </w:lvl>
    <w:lvl w:ilvl="4" w:tplc="38D48226">
      <w:start w:val="1"/>
      <w:numFmt w:val="bullet"/>
      <w:lvlText w:val="o"/>
      <w:lvlJc w:val="left"/>
      <w:pPr>
        <w:ind w:left="3600" w:hanging="360"/>
      </w:pPr>
      <w:rPr>
        <w:rFonts w:ascii="Courier New" w:cs="Courier New" w:hAnsi="Courier New" w:hint="default"/>
      </w:rPr>
    </w:lvl>
    <w:lvl w:ilvl="5" w:tplc="93188846">
      <w:start w:val="1"/>
      <w:numFmt w:val="bullet"/>
      <w:lvlText w:val=""/>
      <w:lvlJc w:val="left"/>
      <w:pPr>
        <w:ind w:left="4320" w:hanging="360"/>
      </w:pPr>
      <w:rPr>
        <w:rFonts w:ascii="Wingdings" w:hAnsi="Wingdings" w:hint="default"/>
      </w:rPr>
    </w:lvl>
    <w:lvl w:ilvl="6" w:tplc="4E6266FE">
      <w:start w:val="1"/>
      <w:numFmt w:val="bullet"/>
      <w:lvlText w:val=""/>
      <w:lvlJc w:val="left"/>
      <w:pPr>
        <w:ind w:left="5040" w:hanging="360"/>
      </w:pPr>
      <w:rPr>
        <w:rFonts w:ascii="Symbol" w:hAnsi="Symbol" w:hint="default"/>
      </w:rPr>
    </w:lvl>
    <w:lvl w:ilvl="7" w:tplc="A1E4348A">
      <w:start w:val="1"/>
      <w:numFmt w:val="bullet"/>
      <w:lvlText w:val="o"/>
      <w:lvlJc w:val="left"/>
      <w:pPr>
        <w:ind w:left="5760" w:hanging="360"/>
      </w:pPr>
      <w:rPr>
        <w:rFonts w:ascii="Courier New" w:cs="Courier New" w:hAnsi="Courier New" w:hint="default"/>
      </w:rPr>
    </w:lvl>
    <w:lvl w:ilvl="8" w:tplc="123009B8">
      <w:start w:val="1"/>
      <w:numFmt w:val="bullet"/>
      <w:lvlText w:val=""/>
      <w:lvlJc w:val="left"/>
      <w:pPr>
        <w:ind w:left="6480" w:hanging="360"/>
      </w:pPr>
      <w:rPr>
        <w:rFonts w:ascii="Wingdings" w:hAnsi="Wingdings" w:hint="default"/>
      </w:rPr>
    </w:lvl>
  </w:abstractNum>
  <w:num w:numId="1">
    <w:abstractNumId w:val="19"/>
  </w:num>
  <w:num w:numId="2">
    <w:abstractNumId w:val="21"/>
  </w:num>
  <w:num w:numId="3">
    <w:abstractNumId w:val="7"/>
  </w:num>
  <w:num w:numId="4">
    <w:abstractNumId w:val="11"/>
  </w:num>
  <w:num w:numId="5">
    <w:abstractNumId w:val="13"/>
  </w:num>
  <w:num w:numId="6">
    <w:abstractNumId w:val="9"/>
  </w:num>
  <w:num w:numId="7">
    <w:abstractNumId w:val="14"/>
  </w:num>
  <w:num w:numId="8">
    <w:abstractNumId w:val="5"/>
  </w:num>
  <w:num w:numId="9">
    <w:abstractNumId w:val="3"/>
  </w:num>
  <w:num w:numId="10">
    <w:abstractNumId w:val="16"/>
  </w:num>
  <w:num w:numId="11">
    <w:abstractNumId w:val="0"/>
  </w:num>
  <w:num w:numId="12">
    <w:abstractNumId w:val="8"/>
  </w:num>
  <w:num w:numId="13">
    <w:abstractNumId w:val="1"/>
  </w:num>
  <w:num w:numId="14">
    <w:abstractNumId w:val="6"/>
  </w:num>
  <w:num w:numId="15">
    <w:abstractNumId w:val="17"/>
  </w:num>
  <w:num w:numId="16">
    <w:abstractNumId w:val="2"/>
  </w:num>
  <w:num w:numId="17">
    <w:abstractNumId w:val="10"/>
  </w:num>
  <w:num w:numId="18">
    <w:abstractNumId w:val="20"/>
  </w:num>
  <w:num w:numId="19">
    <w:abstractNumId w:val="15"/>
  </w:num>
  <w:num w:numId="20">
    <w:abstractNumId w:val="18"/>
  </w:num>
  <w:num w:numId="21">
    <w:abstractNumId w:val="4"/>
  </w:num>
  <w:num w:numId="22">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lang w:val="en-GB"/>
    </w:rPr>
  </w:style>
  <w:style w:type="paragraph" w:styleId="style1">
    <w:name w:val="heading 1"/>
    <w:basedOn w:val="style0"/>
    <w:next w:val="style0"/>
    <w:link w:val="style4100"/>
    <w:qFormat/>
    <w:uiPriority w:val="9"/>
    <w:pPr>
      <w:keepNext/>
      <w:keepLines/>
      <w:spacing w:before="600" w:after="120"/>
      <w:outlineLvl w:val="0"/>
    </w:pPr>
    <w:rPr>
      <w:rFonts w:cs="宋体" w:eastAsia="宋体"/>
      <w:b/>
      <w:bCs/>
      <w:szCs w:val="28"/>
    </w:rPr>
  </w:style>
  <w:style w:type="paragraph" w:styleId="style2">
    <w:name w:val="heading 2"/>
    <w:basedOn w:val="style0"/>
    <w:next w:val="style0"/>
    <w:link w:val="style4101"/>
    <w:qFormat/>
    <w:uiPriority w:val="9"/>
    <w:pPr>
      <w:keepNext/>
      <w:keepLines/>
      <w:spacing w:before="320" w:after="120"/>
      <w:outlineLvl w:val="1"/>
    </w:pPr>
    <w:rPr>
      <w:rFonts w:cs="宋体" w:eastAsia="宋体"/>
      <w:b/>
      <w:bCs/>
      <w:szCs w:val="26"/>
    </w:rPr>
  </w:style>
  <w:style w:type="paragraph" w:styleId="style3">
    <w:name w:val="heading 3"/>
    <w:basedOn w:val="style0"/>
    <w:next w:val="style0"/>
    <w:link w:val="style4102"/>
    <w:qFormat/>
    <w:uiPriority w:val="9"/>
    <w:pPr>
      <w:keepNext/>
      <w:keepLines/>
      <w:spacing w:before="320" w:after="120"/>
      <w:outlineLvl w:val="2"/>
    </w:pPr>
    <w:rPr>
      <w:rFonts w:cs="宋体" w:eastAsia="宋体"/>
      <w:b/>
      <w:bCs/>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uiPriority w:val="99"/>
    <w:pPr>
      <w:tabs>
        <w:tab w:val="center" w:leader="none" w:pos="4680"/>
        <w:tab w:val="right" w:leader="none" w:pos="9360"/>
      </w:tabs>
    </w:pPr>
    <w:rPr/>
  </w:style>
  <w:style w:type="character" w:customStyle="1" w:styleId="style4097">
    <w:name w:val="Footer Char_063bc455-37db-4852-bf86-746cb9049851"/>
    <w:basedOn w:val="style65"/>
    <w:next w:val="style4097"/>
    <w:link w:val="style32"/>
    <w:uiPriority w:val="99"/>
    <w:rPr>
      <w:rFonts w:ascii="Times New Roman" w:cs="Times New Roman" w:eastAsia="Times New Roman" w:hAnsi="Times New Roman"/>
      <w:sz w:val="24"/>
      <w:szCs w:val="24"/>
      <w:lang w:val="en-GB"/>
    </w:r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spacing w:after="0" w:lineRule="auto" w:line="360"/>
    </w:pPr>
    <w:rPr>
      <w:rFonts w:ascii="Times New Roman" w:cs="Times New Roman" w:eastAsia="Calibri" w:hAnsi="Times New Roman"/>
      <w:sz w:val="24"/>
      <w:szCs w:val="24"/>
    </w:rPr>
  </w:style>
  <w:style w:type="table" w:styleId="style154">
    <w:name w:val="Table Grid"/>
    <w:basedOn w:val="style105"/>
    <w:next w:val="style154"/>
    <w:uiPriority w:val="3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table" w:customStyle="1" w:styleId="style4098">
    <w:name w:val="Table Grid1"/>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1">
    <w:name w:val="header"/>
    <w:basedOn w:val="style0"/>
    <w:next w:val="style31"/>
    <w:link w:val="style4099"/>
    <w:uiPriority w:val="99"/>
    <w:pPr>
      <w:tabs>
        <w:tab w:val="center" w:leader="none" w:pos="4680"/>
        <w:tab w:val="right" w:leader="none" w:pos="9360"/>
      </w:tabs>
    </w:pPr>
    <w:rPr/>
  </w:style>
  <w:style w:type="character" w:customStyle="1" w:styleId="style4099">
    <w:name w:val="Header Char_a6cf58e2-a957-48ac-b18f-1ed8c5b4774f"/>
    <w:basedOn w:val="style65"/>
    <w:next w:val="style4099"/>
    <w:link w:val="style31"/>
    <w:uiPriority w:val="99"/>
    <w:rPr>
      <w:rFonts w:ascii="Times New Roman" w:cs="Times New Roman" w:eastAsia="Times New Roman" w:hAnsi="Times New Roman"/>
      <w:sz w:val="24"/>
      <w:szCs w:val="24"/>
      <w:lang w:val="en-GB"/>
    </w:rPr>
  </w:style>
  <w:style w:type="character" w:customStyle="1" w:styleId="style4100">
    <w:name w:val="Heading 1 Char_07536bbb-ff3f-4878-b76c-7dad06ab8d67"/>
    <w:basedOn w:val="style65"/>
    <w:next w:val="style4100"/>
    <w:link w:val="style1"/>
    <w:uiPriority w:val="9"/>
    <w:rPr>
      <w:rFonts w:ascii="Times New Roman" w:cs="宋体" w:eastAsia="宋体" w:hAnsi="Times New Roman"/>
      <w:b/>
      <w:bCs/>
      <w:sz w:val="24"/>
      <w:szCs w:val="28"/>
      <w:lang w:val="en-GB"/>
    </w:rPr>
  </w:style>
  <w:style w:type="character" w:customStyle="1" w:styleId="style4101">
    <w:name w:val="Heading 2 Char_59939baa-668e-4841-a8ca-c46a74204078"/>
    <w:basedOn w:val="style65"/>
    <w:next w:val="style4101"/>
    <w:link w:val="style2"/>
    <w:uiPriority w:val="9"/>
    <w:rPr>
      <w:rFonts w:ascii="Times New Roman" w:cs="宋体" w:eastAsia="宋体" w:hAnsi="Times New Roman"/>
      <w:b/>
      <w:bCs/>
      <w:sz w:val="24"/>
      <w:szCs w:val="26"/>
      <w:lang w:val="en-GB"/>
    </w:rPr>
  </w:style>
  <w:style w:type="character" w:customStyle="1" w:styleId="style4102">
    <w:name w:val="Heading 3 Char_7b013199-0144-4d3c-a36c-903460c07ab1"/>
    <w:basedOn w:val="style65"/>
    <w:next w:val="style4102"/>
    <w:link w:val="style3"/>
    <w:uiPriority w:val="9"/>
    <w:rPr>
      <w:rFonts w:ascii="Times New Roman" w:cs="宋体" w:eastAsia="宋体" w:hAnsi="Times New Roman"/>
      <w:b/>
      <w:bCs/>
      <w:sz w:val="24"/>
      <w:szCs w:val="24"/>
      <w:lang w:val="en-GB"/>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40"/>
    </w:pPr>
    <w:rPr/>
  </w:style>
  <w:style w:type="character" w:styleId="style85">
    <w:name w:val="Hyperlink"/>
    <w:basedOn w:val="style65"/>
    <w:next w:val="style85"/>
    <w:uiPriority w:val="99"/>
    <w:rPr>
      <w:color w:val="0563c1"/>
      <w:u w:val="single"/>
    </w:rPr>
  </w:style>
  <w:style w:type="paragraph" w:styleId="style21">
    <w:name w:val="toc 3"/>
    <w:basedOn w:val="style0"/>
    <w:next w:val="style0"/>
    <w:uiPriority w:val="39"/>
    <w:pPr>
      <w:spacing w:after="100"/>
      <w:ind w:left="480"/>
    </w:pPr>
    <w:rPr/>
  </w:style>
  <w:style w:type="paragraph" w:styleId="style153">
    <w:name w:val="Balloon Text"/>
    <w:basedOn w:val="style0"/>
    <w:next w:val="style153"/>
    <w:link w:val="style4103"/>
    <w:uiPriority w:val="99"/>
    <w:pPr/>
    <w:rPr>
      <w:rFonts w:ascii="Tahoma" w:cs="Tahoma" w:hAnsi="Tahoma"/>
      <w:sz w:val="16"/>
      <w:szCs w:val="16"/>
    </w:rPr>
  </w:style>
  <w:style w:type="character" w:customStyle="1" w:styleId="style4103">
    <w:name w:val="Balloon Text Char"/>
    <w:basedOn w:val="style65"/>
    <w:next w:val="style4103"/>
    <w:link w:val="style153"/>
    <w:uiPriority w:val="99"/>
    <w:rPr>
      <w:rFonts w:ascii="Tahoma" w:cs="Tahoma" w:eastAsia="Times New Roman" w:hAnsi="Tahoma"/>
      <w:sz w:val="16"/>
      <w:szCs w:val="16"/>
      <w:lang w:val="en-GB"/>
    </w:r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862F8-3C67-415F-9712-FF557A430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Words>10512</Words>
  <Pages>75</Pages>
  <Characters>56375</Characters>
  <Application>WPS Office</Application>
  <DocSecurity>0</DocSecurity>
  <Paragraphs>1451</Paragraphs>
  <ScaleCrop>false</ScaleCrop>
  <LinksUpToDate>false</LinksUpToDate>
  <CharactersWithSpaces>67380</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2002-01-01T01:10:00Z</dcterms:created>
  <dc:creator>usr</dc:creator>
  <lastModifiedBy>itel A631W</lastModifiedBy>
  <lastPrinted>2002-01-01T09:25:00Z</lastPrinted>
  <dcterms:modified xsi:type="dcterms:W3CDTF">2023-10-04T15:47:05Z</dcterms:modified>
  <revision>69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e58b64e2e1f24383b54d4851e24edc4a</vt:lpwstr>
  </property>
</Properties>
</file>