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BD96" w14:textId="77777777" w:rsidR="00016500" w:rsidRDefault="00F30B9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Proposal</w:t>
      </w:r>
    </w:p>
    <w:p w14:paraId="5EFCBD97" w14:textId="77777777" w:rsidR="00016500" w:rsidRDefault="00016500">
      <w:pPr>
        <w:spacing w:after="0"/>
        <w:jc w:val="right"/>
      </w:pPr>
    </w:p>
    <w:p w14:paraId="5EFCBD98" w14:textId="77777777" w:rsidR="00016500" w:rsidRDefault="00F30B98">
      <w:pPr>
        <w:spacing w:after="0"/>
        <w:jc w:val="right"/>
      </w:pPr>
      <w:r>
        <w:t>Human-Factors and Ergonomics</w:t>
      </w:r>
    </w:p>
    <w:p w14:paraId="5EFCBD99" w14:textId="2C199306" w:rsidR="00016500" w:rsidRDefault="00F30B98">
      <w:pPr>
        <w:spacing w:after="0"/>
        <w:jc w:val="right"/>
      </w:pPr>
      <w:r>
        <w:t xml:space="preserve">Class session number: </w:t>
      </w:r>
      <w:r w:rsidR="00E22030">
        <w:t>02</w:t>
      </w:r>
    </w:p>
    <w:p w14:paraId="5EFCBD9A" w14:textId="6C2A2824" w:rsidR="00016500" w:rsidRDefault="00F30B98">
      <w:pPr>
        <w:spacing w:after="0"/>
        <w:jc w:val="right"/>
      </w:pPr>
      <w:r>
        <w:t xml:space="preserve">Team number: </w:t>
      </w:r>
      <w:r w:rsidR="00E22030">
        <w:t>05</w:t>
      </w:r>
    </w:p>
    <w:p w14:paraId="5EFCBD9B" w14:textId="47B8B137" w:rsidR="00016500" w:rsidRDefault="00F30B98">
      <w:pPr>
        <w:spacing w:after="0"/>
        <w:jc w:val="right"/>
      </w:pPr>
      <w:r>
        <w:t xml:space="preserve">Team members: </w:t>
      </w:r>
      <w:r w:rsidR="00850E74">
        <w:rPr>
          <w:rFonts w:hint="eastAsia"/>
        </w:rPr>
        <w:t>이승유</w:t>
      </w:r>
      <w:r w:rsidR="00850E74">
        <w:t>,</w:t>
      </w:r>
    </w:p>
    <w:p w14:paraId="5EFCBD9C" w14:textId="71E946DA" w:rsidR="00016500" w:rsidRDefault="00016500"/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016500" w14:paraId="5EFCBDA3" w14:textId="77777777">
        <w:tc>
          <w:tcPr>
            <w:tcW w:w="1555" w:type="dxa"/>
          </w:tcPr>
          <w:p w14:paraId="5EFCBD9D" w14:textId="77777777" w:rsidR="00016500" w:rsidRDefault="00F30B98">
            <w:r>
              <w:t>Topic</w:t>
            </w:r>
          </w:p>
        </w:tc>
        <w:tc>
          <w:tcPr>
            <w:tcW w:w="7461" w:type="dxa"/>
          </w:tcPr>
          <w:p w14:paraId="5EFCBDA2" w14:textId="0DEA2B5A" w:rsidR="00016500" w:rsidRDefault="00FE0C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스마트 캠퍼스 구조개선 및 </w:t>
            </w:r>
            <w:proofErr w:type="spellStart"/>
            <w:r w:rsidR="00B438BB">
              <w:rPr>
                <w:rFonts w:hint="eastAsia"/>
              </w:rPr>
              <w:t>히즈넷</w:t>
            </w:r>
            <w:proofErr w:type="spellEnd"/>
            <w:r w:rsidR="00B438BB">
              <w:rPr>
                <w:rFonts w:hint="eastAsia"/>
              </w:rPr>
              <w:t xml:space="preserve"> 모바일버전을 대체할 수 있게 발전</w:t>
            </w:r>
          </w:p>
        </w:tc>
      </w:tr>
      <w:tr w:rsidR="00016500" w14:paraId="5EFCBDAF" w14:textId="77777777">
        <w:tc>
          <w:tcPr>
            <w:tcW w:w="1555" w:type="dxa"/>
          </w:tcPr>
          <w:p w14:paraId="5EFCBDA4" w14:textId="77777777" w:rsidR="00016500" w:rsidRDefault="00F30B98">
            <w:r>
              <w:t>Background</w:t>
            </w:r>
          </w:p>
        </w:tc>
        <w:tc>
          <w:tcPr>
            <w:tcW w:w="7461" w:type="dxa"/>
          </w:tcPr>
          <w:p w14:paraId="5809D9F2" w14:textId="719FE665" w:rsidR="0046332D" w:rsidRDefault="008D169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7764E3" wp14:editId="1AF4B0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36830</wp:posOffset>
                  </wp:positionV>
                  <wp:extent cx="2853055" cy="1634490"/>
                  <wp:effectExtent l="0" t="0" r="4445" b="3810"/>
                  <wp:wrapTight wrapText="bothSides">
                    <wp:wrapPolygon edited="0">
                      <wp:start x="0" y="0"/>
                      <wp:lineTo x="0" y="21399"/>
                      <wp:lineTo x="21489" y="21399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9F07EE2" w14:textId="76DF5A80" w:rsidR="00405889" w:rsidRDefault="00405889">
            <w:r>
              <w:rPr>
                <w:rFonts w:hint="eastAsia"/>
              </w:rPr>
              <w:t xml:space="preserve">설문조사 결과 스마트 캠퍼스 앱을 </w:t>
            </w:r>
            <w:r w:rsidR="00FE4630">
              <w:rPr>
                <w:rFonts w:hint="eastAsia"/>
              </w:rPr>
              <w:t xml:space="preserve">사용하는 사용자들의 대부분은 </w:t>
            </w:r>
            <w:r w:rsidR="00FE4630">
              <w:t>QR</w:t>
            </w:r>
            <w:r w:rsidR="00FE4630">
              <w:rPr>
                <w:rFonts w:hint="eastAsia"/>
              </w:rPr>
              <w:t>태그를 많이 사용하고 있지만,</w:t>
            </w:r>
            <w:r w:rsidR="00FE4630">
              <w:t xml:space="preserve"> </w:t>
            </w:r>
            <w:r w:rsidR="00FE4630">
              <w:rPr>
                <w:rFonts w:hint="eastAsia"/>
              </w:rPr>
              <w:t xml:space="preserve">정작 </w:t>
            </w:r>
            <w:proofErr w:type="spellStart"/>
            <w:r w:rsidR="00FE4630">
              <w:rPr>
                <w:rFonts w:hint="eastAsia"/>
              </w:rPr>
              <w:t>메인화면에는</w:t>
            </w:r>
            <w:proofErr w:type="spellEnd"/>
            <w:r w:rsidR="00FE4630">
              <w:rPr>
                <w:rFonts w:hint="eastAsia"/>
              </w:rPr>
              <w:t xml:space="preserve"> Q</w:t>
            </w:r>
            <w:r w:rsidR="00FE4630">
              <w:t>R</w:t>
            </w:r>
            <w:r w:rsidR="00FE4630">
              <w:rPr>
                <w:rFonts w:hint="eastAsia"/>
              </w:rPr>
              <w:t xml:space="preserve">태그 메뉴가 없고 이를 위해서 조작을 </w:t>
            </w:r>
            <w:proofErr w:type="spellStart"/>
            <w:r w:rsidR="00FE4630">
              <w:rPr>
                <w:rFonts w:hint="eastAsia"/>
              </w:rPr>
              <w:t>해야하는</w:t>
            </w:r>
            <w:proofErr w:type="spellEnd"/>
            <w:r w:rsidR="00FE4630">
              <w:rPr>
                <w:rFonts w:hint="eastAsia"/>
              </w:rPr>
              <w:t xml:space="preserve"> 불편함이 존재한다</w:t>
            </w:r>
          </w:p>
          <w:p w14:paraId="6E02EFB4" w14:textId="32ADA275" w:rsidR="00FE4630" w:rsidRDefault="00853A5D">
            <w:r>
              <w:rPr>
                <w:noProof/>
              </w:rPr>
              <w:drawing>
                <wp:inline distT="0" distB="0" distL="0" distR="0" wp14:anchorId="4A3E421D" wp14:editId="0B7AD3BF">
                  <wp:extent cx="2555634" cy="14935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61" cy="150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BDA9" w14:textId="6B8DE366" w:rsidR="00016500" w:rsidRDefault="00853A5D">
            <w:r>
              <w:rPr>
                <w:rFonts w:hint="eastAsia"/>
              </w:rPr>
              <w:t xml:space="preserve">사용자들의 </w:t>
            </w:r>
            <w:r>
              <w:t>75%</w:t>
            </w:r>
            <w:r>
              <w:rPr>
                <w:rFonts w:hint="eastAsia"/>
              </w:rPr>
              <w:t>는 스마트 캠퍼스에 불편함을 느끼고 있으며,</w:t>
            </w:r>
            <w:r>
              <w:t xml:space="preserve"> </w:t>
            </w:r>
            <w:r w:rsidR="003913F2">
              <w:rPr>
                <w:rFonts w:hint="eastAsia"/>
              </w:rPr>
              <w:t>불편함의 이유로는 화면의 반응속도 느린 로딩 속도 및 자주 일어나는</w:t>
            </w:r>
            <w:r w:rsidR="003913F2">
              <w:t xml:space="preserve"> </w:t>
            </w:r>
            <w:r w:rsidR="003913F2">
              <w:rPr>
                <w:rFonts w:hint="eastAsia"/>
              </w:rPr>
              <w:t>로그인 오류 및 서버 충돌</w:t>
            </w:r>
            <w:r w:rsidR="003913F2">
              <w:t xml:space="preserve">, </w:t>
            </w:r>
            <w:proofErr w:type="spellStart"/>
            <w:r w:rsidR="007F5E00">
              <w:rPr>
                <w:rFonts w:hint="eastAsia"/>
              </w:rPr>
              <w:t>메인화면에</w:t>
            </w:r>
            <w:proofErr w:type="spellEnd"/>
            <w:r w:rsidR="007F5E00">
              <w:rPr>
                <w:rFonts w:hint="eastAsia"/>
              </w:rPr>
              <w:t xml:space="preserve"> 없는 </w:t>
            </w:r>
            <w:r w:rsidR="007F5E00">
              <w:t>QR</w:t>
            </w:r>
            <w:r w:rsidR="007F5E00">
              <w:rPr>
                <w:rFonts w:hint="eastAsia"/>
              </w:rPr>
              <w:t>태깅,</w:t>
            </w:r>
            <w:r w:rsidR="007F5E00">
              <w:t xml:space="preserve"> </w:t>
            </w:r>
            <w:r w:rsidR="007F5E00">
              <w:rPr>
                <w:rFonts w:hint="eastAsia"/>
              </w:rPr>
              <w:t>학생증 없이 기숙사를 드나들 때,</w:t>
            </w:r>
            <w:r w:rsidR="007F5E00">
              <w:t xml:space="preserve"> </w:t>
            </w:r>
            <w:r w:rsidR="005B428B">
              <w:t>QR</w:t>
            </w:r>
            <w:r w:rsidR="005B428B">
              <w:rPr>
                <w:rFonts w:hint="eastAsia"/>
              </w:rPr>
              <w:t xml:space="preserve">체크인이 </w:t>
            </w:r>
            <w:proofErr w:type="spellStart"/>
            <w:r w:rsidR="005B428B">
              <w:rPr>
                <w:rFonts w:hint="eastAsia"/>
              </w:rPr>
              <w:t>안되는점</w:t>
            </w:r>
            <w:proofErr w:type="spellEnd"/>
            <w:r w:rsidR="005B428B">
              <w:rPr>
                <w:rFonts w:hint="eastAsia"/>
              </w:rPr>
              <w:t>,</w:t>
            </w:r>
            <w:r w:rsidR="005B428B">
              <w:t xml:space="preserve"> </w:t>
            </w:r>
            <w:r w:rsidR="005B428B">
              <w:rPr>
                <w:rFonts w:hint="eastAsia"/>
              </w:rPr>
              <w:t>메뉴의 복잡한 구성,</w:t>
            </w:r>
            <w:r w:rsidR="005B428B">
              <w:t xml:space="preserve"> </w:t>
            </w:r>
            <w:proofErr w:type="spellStart"/>
            <w:r w:rsidR="005B428B">
              <w:rPr>
                <w:rFonts w:hint="eastAsia"/>
              </w:rPr>
              <w:t>히즈넷</w:t>
            </w:r>
            <w:proofErr w:type="spellEnd"/>
            <w:r w:rsidR="005B428B">
              <w:rPr>
                <w:rFonts w:hint="eastAsia"/>
              </w:rPr>
              <w:t xml:space="preserve"> 접속과 같은 다른 메뉴들의 접속이 어려우며</w:t>
            </w:r>
            <w:r w:rsidR="005B428B">
              <w:t xml:space="preserve">, </w:t>
            </w:r>
            <w:r w:rsidR="00584AF0">
              <w:rPr>
                <w:rFonts w:hint="eastAsia"/>
              </w:rPr>
              <w:t>메뉴가 복잡하다는 불편점을 호소하였다.</w:t>
            </w:r>
          </w:p>
          <w:p w14:paraId="66BEAD3E" w14:textId="77777777" w:rsidR="00016500" w:rsidRDefault="00016500" w:rsidP="008D1698"/>
          <w:p w14:paraId="09685162" w14:textId="5E6AD772" w:rsidR="008D1698" w:rsidRDefault="008D1698" w:rsidP="008D1698">
            <w:r>
              <w:rPr>
                <w:rFonts w:hint="eastAsia"/>
              </w:rPr>
              <w:t>고치고자 하는 문제점</w:t>
            </w:r>
            <w:r>
              <w:t>:</w:t>
            </w:r>
          </w:p>
          <w:p w14:paraId="0206CC69" w14:textId="77777777" w:rsidR="008D1698" w:rsidRDefault="008D1698" w:rsidP="008D1698"/>
          <w:p w14:paraId="59DC8746" w14:textId="77777777" w:rsidR="008D1698" w:rsidRDefault="008D1698" w:rsidP="008D1698">
            <w:r>
              <w:t>1. 시작화면</w:t>
            </w:r>
          </w:p>
          <w:p w14:paraId="7C3E6BEF" w14:textId="77777777" w:rsidR="008D1698" w:rsidRDefault="008D1698" w:rsidP="008D1698">
            <w:r>
              <w:t xml:space="preserve">- QR 코드 </w:t>
            </w:r>
            <w:proofErr w:type="spellStart"/>
            <w:r>
              <w:t>태깅이</w:t>
            </w:r>
            <w:proofErr w:type="spellEnd"/>
            <w:r>
              <w:t xml:space="preserve"> 주목적, but 찾기 힘들다. 따로 </w:t>
            </w:r>
            <w:proofErr w:type="spellStart"/>
            <w:r>
              <w:t>설정해야함</w:t>
            </w:r>
            <w:proofErr w:type="spellEnd"/>
            <w:r>
              <w:t xml:space="preserve"> =&gt; 나만의 메뉴 (</w:t>
            </w:r>
            <w:proofErr w:type="spellStart"/>
            <w:r>
              <w:t>퀵메뉴</w:t>
            </w:r>
            <w:proofErr w:type="spellEnd"/>
            <w:r>
              <w:t>)</w:t>
            </w:r>
          </w:p>
          <w:p w14:paraId="01BFA910" w14:textId="77777777" w:rsidR="008D1698" w:rsidRDefault="008D1698" w:rsidP="008D1698">
            <w:r>
              <w:t>- 배너가 너무 크다 =&gt; 화면 구성 재배치</w:t>
            </w:r>
          </w:p>
          <w:p w14:paraId="30C57A65" w14:textId="77777777" w:rsidR="008D1698" w:rsidRDefault="008D1698" w:rsidP="008D1698"/>
          <w:p w14:paraId="22F53549" w14:textId="77777777" w:rsidR="008D1698" w:rsidRDefault="008D1698" w:rsidP="008D1698">
            <w:r>
              <w:t>2. 메뉴화면</w:t>
            </w:r>
          </w:p>
          <w:p w14:paraId="3409EBAA" w14:textId="77777777" w:rsidR="008D1698" w:rsidRDefault="008D1698" w:rsidP="008D1698">
            <w:r>
              <w:lastRenderedPageBreak/>
              <w:t>- 메뉴가 많다 =&gt; 주제별로 구분해서 버튼</w:t>
            </w:r>
          </w:p>
          <w:p w14:paraId="07EBF753" w14:textId="77777777" w:rsidR="008D1698" w:rsidRDefault="008D1698" w:rsidP="008D1698">
            <w:r>
              <w:t xml:space="preserve">- 원하는 메뉴 찾기 힘들다 =&gt; </w:t>
            </w:r>
            <w:proofErr w:type="spellStart"/>
            <w:r>
              <w:t>서치바</w:t>
            </w:r>
            <w:proofErr w:type="spellEnd"/>
          </w:p>
          <w:p w14:paraId="6318EF2E" w14:textId="77777777" w:rsidR="00E53533" w:rsidRDefault="00E53533" w:rsidP="008D1698"/>
          <w:p w14:paraId="18F38155" w14:textId="523A74E3" w:rsidR="00E53533" w:rsidRDefault="00E53533" w:rsidP="008D169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이외 문제점</w:t>
            </w:r>
          </w:p>
          <w:p w14:paraId="5A22A2AA" w14:textId="63FE3215" w:rsidR="00E53533" w:rsidRDefault="00E53533" w:rsidP="008D169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공지 알람 기능이 없어 수시로 확인해야 하며 가끔 공지를 놓치는 경우가 존재한다.</w:t>
            </w:r>
          </w:p>
          <w:p w14:paraId="5EFCBDAE" w14:textId="48F0C17D" w:rsidR="00E53533" w:rsidRPr="00E53533" w:rsidRDefault="00E53533" w:rsidP="008D1698">
            <w:pPr>
              <w:rPr>
                <w:rFonts w:hint="eastAsia"/>
              </w:rPr>
            </w:pPr>
            <w:r>
              <w:t xml:space="preserve">- </w:t>
            </w:r>
          </w:p>
        </w:tc>
      </w:tr>
      <w:tr w:rsidR="00016500" w14:paraId="5EFCBDBB" w14:textId="77777777">
        <w:tc>
          <w:tcPr>
            <w:tcW w:w="1555" w:type="dxa"/>
          </w:tcPr>
          <w:p w14:paraId="5EFCBDB0" w14:textId="77777777" w:rsidR="00016500" w:rsidRDefault="00F30B98">
            <w:pPr>
              <w:jc w:val="left"/>
            </w:pPr>
            <w:r>
              <w:lastRenderedPageBreak/>
              <w:t>Plan for prototyping</w:t>
            </w:r>
          </w:p>
        </w:tc>
        <w:tc>
          <w:tcPr>
            <w:tcW w:w="7461" w:type="dxa"/>
          </w:tcPr>
          <w:p w14:paraId="5EFCBDB5" w14:textId="10F8E87A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Explain prototype (rough)</w:t>
            </w:r>
          </w:p>
          <w:p w14:paraId="6509C07E" w14:textId="422A7CA9" w:rsidR="00D95C3C" w:rsidRDefault="00D95C3C">
            <w:pPr>
              <w:rPr>
                <w:color w:val="A6A6A6"/>
              </w:rPr>
            </w:pPr>
          </w:p>
          <w:p w14:paraId="72FD45E5" w14:textId="77777777" w:rsidR="00D95C3C" w:rsidRDefault="00D95C3C">
            <w:pPr>
              <w:rPr>
                <w:rFonts w:hint="eastAsia"/>
                <w:color w:val="A6A6A6"/>
              </w:rPr>
            </w:pPr>
          </w:p>
          <w:p w14:paraId="349F2263" w14:textId="637FB481" w:rsidR="00D95C3C" w:rsidRDefault="00D95C3C">
            <w:pPr>
              <w:rPr>
                <w:rFonts w:hint="eastAsia"/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Features</w:t>
            </w:r>
          </w:p>
          <w:p w14:paraId="5EFCBDB6" w14:textId="03765EC2" w:rsidR="00016500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rFonts w:hint="eastAsia"/>
                <w:color w:val="000000" w:themeColor="text1"/>
              </w:rPr>
              <w:t>퀵메뉴</w:t>
            </w:r>
            <w:proofErr w:type="spellEnd"/>
          </w:p>
          <w:p w14:paraId="6F1DF35E" w14:textId="2EEA9A18" w:rsidR="00E53533" w:rsidRDefault="00E5353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나만의 메뉴 개념: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 주로 찾는 메뉴 위주로 설정 가능</w:t>
            </w:r>
          </w:p>
          <w:p w14:paraId="7D1C1D5F" w14:textId="506B946E" w:rsidR="00E53533" w:rsidRPr="00E53533" w:rsidRDefault="00E5353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다른 화면을 보더라도 언제든지 불러와서 사용 가능 </w:t>
            </w:r>
            <w:r>
              <w:rPr>
                <w:color w:val="000000" w:themeColor="text1"/>
              </w:rPr>
              <w:t xml:space="preserve">=&gt; </w:t>
            </w:r>
            <w:r>
              <w:rPr>
                <w:rFonts w:hint="eastAsia"/>
                <w:color w:val="000000" w:themeColor="text1"/>
              </w:rPr>
              <w:t>편리성</w:t>
            </w:r>
          </w:p>
          <w:p w14:paraId="5EFCBDB7" w14:textId="5A3B1B11" w:rsidR="00016500" w:rsidRDefault="00016500">
            <w:pPr>
              <w:rPr>
                <w:color w:val="A6A6A6"/>
              </w:rPr>
            </w:pPr>
          </w:p>
          <w:p w14:paraId="288A437B" w14:textId="3E3626A2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시작 화면 배치 구성</w:t>
            </w:r>
          </w:p>
          <w:p w14:paraId="3E74F609" w14:textId="2C8C63D0" w:rsidR="00E53533" w:rsidRDefault="00E5353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배너 크기 조정</w:t>
            </w:r>
          </w:p>
          <w:p w14:paraId="0D1C7D3E" w14:textId="67522EB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핵심 기능만 보이게</w:t>
            </w:r>
          </w:p>
          <w:p w14:paraId="56D732CB" w14:textId="229497CE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서치바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퀵메뉴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태그 기능</w:t>
            </w:r>
          </w:p>
          <w:p w14:paraId="3990903B" w14:textId="79F9EB77" w:rsidR="00E53533" w:rsidRDefault="00E53533">
            <w:pPr>
              <w:rPr>
                <w:color w:val="000000" w:themeColor="text1"/>
              </w:rPr>
            </w:pPr>
          </w:p>
          <w:p w14:paraId="03CB31BD" w14:textId="5990631D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메뉴 화면 버튼 배치</w:t>
            </w:r>
          </w:p>
          <w:p w14:paraId="101083E7" w14:textId="0C268E84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주제 별 버튼 분류</w:t>
            </w:r>
          </w:p>
          <w:p w14:paraId="13373644" w14:textId="170EF516" w:rsidR="00E53533" w:rsidRPr="00E53533" w:rsidRDefault="00E5353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주로 사용하지 않는 버튼 따로 분류</w:t>
            </w:r>
          </w:p>
          <w:p w14:paraId="5EFCBDB8" w14:textId="20DDEAB8" w:rsidR="00016500" w:rsidRDefault="00016500">
            <w:pPr>
              <w:rPr>
                <w:color w:val="A6A6A6"/>
              </w:rPr>
            </w:pPr>
          </w:p>
          <w:p w14:paraId="7C826B9B" w14:textId="5C1CA402" w:rsidR="00E53533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rFonts w:hint="eastAsia"/>
                <w:color w:val="000000" w:themeColor="text1"/>
              </w:rPr>
              <w:t>다크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모드</w:t>
            </w:r>
          </w:p>
          <w:p w14:paraId="51CCC069" w14:textId="636025F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눈의 피로감을 </w:t>
            </w:r>
            <w:proofErr w:type="spellStart"/>
            <w:r>
              <w:rPr>
                <w:rFonts w:hint="eastAsia"/>
                <w:color w:val="000000" w:themeColor="text1"/>
              </w:rPr>
              <w:t>덜어줌</w:t>
            </w:r>
            <w:proofErr w:type="spellEnd"/>
          </w:p>
          <w:p w14:paraId="6B6FBDB4" w14:textId="24FB4996" w:rsidR="00E53533" w:rsidRDefault="00E53533">
            <w:pPr>
              <w:rPr>
                <w:color w:val="000000" w:themeColor="text1"/>
              </w:rPr>
            </w:pPr>
          </w:p>
          <w:p w14:paraId="5742B5AA" w14:textId="6C7B2D3A" w:rsidR="00E53533" w:rsidRDefault="00E53533"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</w:rPr>
              <w:t>새 공지 알람</w:t>
            </w:r>
          </w:p>
          <w:p w14:paraId="4C830806" w14:textId="32E98A47" w:rsidR="00E53533" w:rsidRDefault="00E53533">
            <w:r>
              <w:t xml:space="preserve">- </w:t>
            </w:r>
            <w:r w:rsidR="00D95C3C">
              <w:rPr>
                <w:rFonts w:hint="eastAsia"/>
              </w:rPr>
              <w:t>놓치는 공지 없게끔.</w:t>
            </w:r>
          </w:p>
          <w:p w14:paraId="3E712BE5" w14:textId="79DF1D9E" w:rsidR="00D95C3C" w:rsidRPr="00E53533" w:rsidRDefault="00D95C3C">
            <w:pPr>
              <w:rPr>
                <w:rFonts w:hint="eastAsia"/>
                <w:color w:val="000000" w:themeColor="text1"/>
              </w:rPr>
            </w:pPr>
          </w:p>
          <w:p w14:paraId="5EFCBDB9" w14:textId="36F23F2C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How to build </w:t>
            </w:r>
            <w:r>
              <w:rPr>
                <w:color w:val="A6A6A6"/>
              </w:rPr>
              <w:t>(</w:t>
            </w:r>
            <w:r>
              <w:rPr>
                <w:rFonts w:hint="eastAsia"/>
                <w:color w:val="A6A6A6"/>
              </w:rPr>
              <w:t>각자 어떤 일</w:t>
            </w:r>
            <w:r>
              <w:rPr>
                <w:color w:val="A6A6A6"/>
              </w:rPr>
              <w:t xml:space="preserve"> </w:t>
            </w:r>
            <w:proofErr w:type="spellStart"/>
            <w:r>
              <w:rPr>
                <w:rFonts w:hint="eastAsia"/>
                <w:color w:val="A6A6A6"/>
              </w:rPr>
              <w:t>할</w:t>
            </w:r>
            <w:r>
              <w:rPr>
                <w:rFonts w:hint="eastAsia"/>
                <w:color w:val="A6A6A6"/>
              </w:rPr>
              <w:t>건지</w:t>
            </w:r>
            <w:proofErr w:type="spellEnd"/>
            <w:r>
              <w:rPr>
                <w:rFonts w:hint="eastAsia"/>
                <w:color w:val="A6A6A6"/>
              </w:rPr>
              <w:t>,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 xml:space="preserve">어떤 걸 </w:t>
            </w:r>
            <w:proofErr w:type="spellStart"/>
            <w:r>
              <w:rPr>
                <w:rFonts w:hint="eastAsia"/>
                <w:color w:val="A6A6A6"/>
              </w:rPr>
              <w:t>사용할건지</w:t>
            </w:r>
            <w:proofErr w:type="spellEnd"/>
            <w:r>
              <w:rPr>
                <w:rFonts w:hint="eastAsia"/>
                <w:color w:val="A6A6A6"/>
              </w:rPr>
              <w:t>.</w:t>
            </w:r>
            <w:r>
              <w:rPr>
                <w:color w:val="A6A6A6"/>
              </w:rPr>
              <w:t>)</w:t>
            </w:r>
          </w:p>
          <w:p w14:paraId="5EFCBDBA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CC" w14:textId="77777777">
        <w:tc>
          <w:tcPr>
            <w:tcW w:w="1555" w:type="dxa"/>
          </w:tcPr>
          <w:p w14:paraId="5EFCBDBC" w14:textId="77777777" w:rsidR="00016500" w:rsidRDefault="00F30B98">
            <w:pPr>
              <w:jc w:val="left"/>
            </w:pPr>
            <w:r>
              <w:t>Plan for an experiment for usability evaluation</w:t>
            </w:r>
          </w:p>
        </w:tc>
        <w:tc>
          <w:tcPr>
            <w:tcW w:w="7461" w:type="dxa"/>
          </w:tcPr>
          <w:p w14:paraId="5EFCBDBD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</w:t>
            </w:r>
            <w:proofErr w:type="gramStart"/>
            <w:r>
              <w:rPr>
                <w:color w:val="A6A6A6"/>
              </w:rPr>
              <w:t>general</w:t>
            </w:r>
            <w:proofErr w:type="gramEnd"/>
            <w:r>
              <w:rPr>
                <w:color w:val="A6A6A6"/>
              </w:rPr>
              <w:t xml:space="preserve"> contents)</w:t>
            </w:r>
          </w:p>
          <w:p w14:paraId="5EFCBDB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about participants, how to recruit?</w:t>
            </w:r>
          </w:p>
          <w:p w14:paraId="5EFCBDB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necessary equipment, apparatus, any other preparations (for example, eye-tracker)</w:t>
            </w:r>
          </w:p>
          <w:p w14:paraId="5EFCBDC0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tasks</w:t>
            </w:r>
          </w:p>
          <w:p w14:paraId="5EFCBDC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the experiment process (approach, steps, time)</w:t>
            </w:r>
          </w:p>
          <w:p w14:paraId="5EFCBDC2" w14:textId="77777777" w:rsidR="00016500" w:rsidRDefault="00016500">
            <w:pPr>
              <w:rPr>
                <w:color w:val="A6A6A6"/>
              </w:rPr>
            </w:pPr>
          </w:p>
          <w:p w14:paraId="5EFCBDC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lastRenderedPageBreak/>
              <w:t>(</w:t>
            </w:r>
            <w:proofErr w:type="gramStart"/>
            <w:r>
              <w:rPr>
                <w:color w:val="A6A6A6"/>
              </w:rPr>
              <w:t>example</w:t>
            </w:r>
            <w:proofErr w:type="gramEnd"/>
            <w:r>
              <w:rPr>
                <w:color w:val="A6A6A6"/>
              </w:rPr>
              <w:t xml:space="preserve"> for visualization of the process)</w:t>
            </w:r>
          </w:p>
          <w:p w14:paraId="5EFCBDC4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0" distB="0" distL="0" distR="0" wp14:anchorId="5EFCBDD8" wp14:editId="5EFCBDD9">
                  <wp:extent cx="2221040" cy="2038884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CBDC5" w14:textId="77777777" w:rsidR="00016500" w:rsidRDefault="00016500">
            <w:pPr>
              <w:rPr>
                <w:color w:val="A6A6A6"/>
              </w:rPr>
            </w:pPr>
          </w:p>
          <w:p w14:paraId="5EFCBDC6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about data collection: which data will be collected (each team should collect </w:t>
            </w:r>
            <w:r>
              <w:rPr>
                <w:color w:val="A6A6A6"/>
                <w:u w:val="single"/>
              </w:rPr>
              <w:t>both quantitative and qualitative types</w:t>
            </w:r>
            <w:r>
              <w:rPr>
                <w:color w:val="A6A6A6"/>
              </w:rPr>
              <w:t xml:space="preserve"> of data)</w:t>
            </w:r>
          </w:p>
          <w:p w14:paraId="5EFCBDC7" w14:textId="77777777" w:rsidR="00016500" w:rsidRDefault="00016500">
            <w:pPr>
              <w:rPr>
                <w:color w:val="A6A6A6"/>
              </w:rPr>
            </w:pPr>
          </w:p>
          <w:p w14:paraId="5EFCBDC8" w14:textId="77777777" w:rsidR="00016500" w:rsidRDefault="00016500">
            <w:pPr>
              <w:rPr>
                <w:color w:val="A6A6A6"/>
              </w:rPr>
            </w:pPr>
          </w:p>
          <w:p w14:paraId="5EFCBDC9" w14:textId="77777777" w:rsidR="00016500" w:rsidRDefault="00016500">
            <w:pPr>
              <w:rPr>
                <w:color w:val="A6A6A6"/>
              </w:rPr>
            </w:pPr>
          </w:p>
          <w:p w14:paraId="5EFCBDCA" w14:textId="77777777" w:rsidR="00016500" w:rsidRDefault="00016500">
            <w:pPr>
              <w:rPr>
                <w:color w:val="A6A6A6"/>
              </w:rPr>
            </w:pPr>
          </w:p>
          <w:p w14:paraId="5EFCBDCB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D1" w14:textId="77777777">
        <w:tc>
          <w:tcPr>
            <w:tcW w:w="1555" w:type="dxa"/>
          </w:tcPr>
          <w:p w14:paraId="5EFCBDCD" w14:textId="77777777" w:rsidR="00016500" w:rsidRDefault="00F30B98">
            <w:pPr>
              <w:jc w:val="left"/>
            </w:pPr>
            <w:r>
              <w:lastRenderedPageBreak/>
              <w:t>Schedule</w:t>
            </w:r>
          </w:p>
        </w:tc>
        <w:tc>
          <w:tcPr>
            <w:tcW w:w="7461" w:type="dxa"/>
          </w:tcPr>
          <w:p w14:paraId="5EFCBDC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</w:t>
            </w:r>
            <w:proofErr w:type="gramStart"/>
            <w:r>
              <w:rPr>
                <w:color w:val="A6A6A6"/>
              </w:rPr>
              <w:t>show</w:t>
            </w:r>
            <w:proofErr w:type="gramEnd"/>
            <w:r>
              <w:rPr>
                <w:color w:val="A6A6A6"/>
              </w:rPr>
              <w:t xml:space="preserve"> schedule as a Gantt chart form)</w:t>
            </w:r>
          </w:p>
          <w:p w14:paraId="5EFCBDC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(example)</w:t>
            </w:r>
          </w:p>
          <w:p w14:paraId="5EFCBDD0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</w:rPr>
              <w:drawing>
                <wp:inline distT="0" distB="0" distL="0" distR="0" wp14:anchorId="5EFCBDDA" wp14:editId="5EFCBDDB">
                  <wp:extent cx="4677397" cy="3106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00" w14:paraId="5EFCBDD6" w14:textId="77777777">
        <w:tc>
          <w:tcPr>
            <w:tcW w:w="1555" w:type="dxa"/>
          </w:tcPr>
          <w:p w14:paraId="5EFCBDD2" w14:textId="77777777" w:rsidR="00016500" w:rsidRDefault="00F30B98">
            <w:pPr>
              <w:jc w:val="left"/>
            </w:pPr>
            <w:r>
              <w:t>Expected outputs</w:t>
            </w:r>
          </w:p>
        </w:tc>
        <w:tc>
          <w:tcPr>
            <w:tcW w:w="7461" w:type="dxa"/>
          </w:tcPr>
          <w:p w14:paraId="5EFCBDD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5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</w:tc>
      </w:tr>
    </w:tbl>
    <w:p w14:paraId="5EFCBDD7" w14:textId="77777777" w:rsidR="00016500" w:rsidRDefault="00016500"/>
    <w:sectPr w:rsidR="000165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00"/>
    <w:rsid w:val="00016500"/>
    <w:rsid w:val="00125081"/>
    <w:rsid w:val="003913F2"/>
    <w:rsid w:val="00405889"/>
    <w:rsid w:val="0046332D"/>
    <w:rsid w:val="004F6969"/>
    <w:rsid w:val="00584AF0"/>
    <w:rsid w:val="005B428B"/>
    <w:rsid w:val="006933C8"/>
    <w:rsid w:val="007F5E00"/>
    <w:rsid w:val="00850E74"/>
    <w:rsid w:val="00853A5D"/>
    <w:rsid w:val="008D1698"/>
    <w:rsid w:val="00A333FC"/>
    <w:rsid w:val="00AA7C9F"/>
    <w:rsid w:val="00B438BB"/>
    <w:rsid w:val="00BD4D21"/>
    <w:rsid w:val="00D95C3C"/>
    <w:rsid w:val="00E22030"/>
    <w:rsid w:val="00E53533"/>
    <w:rsid w:val="00EF180C"/>
    <w:rsid w:val="00F30B98"/>
    <w:rsid w:val="00FB0EBE"/>
    <w:rsid w:val="00FE0C0C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BD96"/>
  <w15:docId w15:val="{7BB36A88-39B1-4DEB-81F1-6606787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유희찬</cp:lastModifiedBy>
  <cp:revision>2</cp:revision>
  <dcterms:created xsi:type="dcterms:W3CDTF">2021-09-27T03:25:00Z</dcterms:created>
  <dcterms:modified xsi:type="dcterms:W3CDTF">2021-09-27T03:25:00Z</dcterms:modified>
</cp:coreProperties>
</file>