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2413F" w14:textId="72E600F3" w:rsidR="00384F79" w:rsidRDefault="00384F79" w:rsidP="00384F7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Hlk145967291"/>
      <w:bookmarkEnd w:id="0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Федеральное государственное автономное образовательное учреждение высшего</w:t>
      </w:r>
    </w:p>
    <w:p w14:paraId="5248B1C3" w14:textId="2A7990DE" w:rsidR="00384F79" w:rsidRDefault="00384F79" w:rsidP="00384F7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Образования «Национальный исследовательский университет ИТМО»</w:t>
      </w:r>
    </w:p>
    <w:p w14:paraId="75B43E71" w14:textId="77777777" w:rsidR="008A5500" w:rsidRDefault="008A5500" w:rsidP="00384F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1D58"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2868E354" w14:textId="011F013A" w:rsidR="00384F79" w:rsidRDefault="00384F79" w:rsidP="00384F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09.03.04 Программная инженерия</w:t>
      </w:r>
    </w:p>
    <w:p w14:paraId="2041A726" w14:textId="6BE9E30F" w:rsidR="00384F79" w:rsidRPr="009B1D58" w:rsidRDefault="00384F79" w:rsidP="00384F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 «Информатика»</w:t>
      </w:r>
    </w:p>
    <w:p w14:paraId="66A1724A" w14:textId="77777777" w:rsidR="00785AF8" w:rsidRDefault="00785AF8" w:rsidP="008A55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35DC8C" w14:textId="77777777" w:rsidR="00785AF8" w:rsidRDefault="00785AF8" w:rsidP="008A5500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8327DC" w14:textId="77777777" w:rsidR="00785AF8" w:rsidRPr="000C7929" w:rsidRDefault="00785AF8" w:rsidP="00785AF8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2C0469" w14:textId="77777777" w:rsidR="00785AF8" w:rsidRDefault="00785AF8" w:rsidP="00785AF8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E2B5FCB" w14:textId="77777777" w:rsidR="00785AF8" w:rsidRDefault="00785AF8" w:rsidP="00785AF8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C7C082" w14:textId="77777777" w:rsidR="00785AF8" w:rsidRDefault="00785AF8" w:rsidP="00785AF8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B7945C" w14:textId="77777777" w:rsidR="00785AF8" w:rsidRDefault="00785AF8" w:rsidP="00785AF8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85AF8" w:rsidSect="00D05EAA">
          <w:footerReference w:type="default" r:id="rId8"/>
          <w:footerReference w:type="first" r:id="rId9"/>
          <w:type w:val="continuous"/>
          <w:pgSz w:w="11906" w:h="16838" w:code="9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349B20FC" w14:textId="4ECAE897" w:rsidR="00785AF8" w:rsidRPr="009B1D58" w:rsidRDefault="00785AF8" w:rsidP="00785AF8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1D58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</w:t>
      </w:r>
      <w:r w:rsidR="00EC4859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57CDABD" w14:textId="77777777" w:rsidR="00EC4859" w:rsidRPr="00EC4859" w:rsidRDefault="00EC4859" w:rsidP="00EC48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859">
        <w:rPr>
          <w:rFonts w:ascii="Times New Roman" w:hAnsi="Times New Roman" w:cs="Times New Roman"/>
          <w:b/>
          <w:bCs/>
          <w:sz w:val="28"/>
          <w:szCs w:val="28"/>
        </w:rPr>
        <w:t>Исследование протоколов,</w:t>
      </w:r>
    </w:p>
    <w:p w14:paraId="67DB2311" w14:textId="1FC99B8B" w:rsidR="00EC4859" w:rsidRPr="00EC4859" w:rsidRDefault="00EC4859" w:rsidP="00EC48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4859">
        <w:rPr>
          <w:rFonts w:ascii="Times New Roman" w:hAnsi="Times New Roman" w:cs="Times New Roman"/>
          <w:b/>
          <w:bCs/>
          <w:sz w:val="28"/>
          <w:szCs w:val="28"/>
        </w:rPr>
        <w:t>форматов обмена информацией и языков разметки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C4859">
        <w:rPr>
          <w:rFonts w:ascii="Times New Roman" w:hAnsi="Times New Roman" w:cs="Times New Roman"/>
          <w:b/>
          <w:bCs/>
          <w:sz w:val="28"/>
          <w:szCs w:val="28"/>
        </w:rPr>
        <w:t>документов</w:t>
      </w:r>
    </w:p>
    <w:p w14:paraId="0FF636AD" w14:textId="494AD428" w:rsidR="00785AF8" w:rsidRPr="00785AF8" w:rsidRDefault="00785AF8" w:rsidP="00785AF8">
      <w:pPr>
        <w:spacing w:line="30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785AF8" w:rsidRPr="00785AF8" w:rsidSect="00785AF8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proofErr w:type="gramStart"/>
      <w:r w:rsidRPr="009B1D58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E63778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proofErr w:type="gramEnd"/>
    </w:p>
    <w:p w14:paraId="204F3BAD" w14:textId="6799C670" w:rsidR="00384F79" w:rsidRDefault="00384F79" w:rsidP="00785AF8">
      <w:pPr>
        <w:spacing w:line="300" w:lineRule="auto"/>
        <w:rPr>
          <w:rFonts w:ascii="Times New Roman" w:hAnsi="Times New Roman" w:cs="Times New Roman"/>
          <w:b/>
          <w:bCs/>
          <w:sz w:val="28"/>
          <w:szCs w:val="28"/>
        </w:rPr>
        <w:sectPr w:rsidR="00384F79" w:rsidSect="00785AF8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1AB118FE" w14:textId="77777777" w:rsidR="00384F79" w:rsidRDefault="00384F79" w:rsidP="00785AF8">
      <w:pPr>
        <w:spacing w:line="300" w:lineRule="auto"/>
        <w:rPr>
          <w:rFonts w:ascii="Times New Roman" w:hAnsi="Times New Roman" w:cs="Times New Roman"/>
          <w:sz w:val="24"/>
          <w:szCs w:val="24"/>
        </w:rPr>
        <w:sectPr w:rsidR="00384F79" w:rsidSect="00785AF8">
          <w:type w:val="continuous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33BC7ACD" w14:textId="77777777" w:rsidR="008A5500" w:rsidRPr="009B1D58" w:rsidRDefault="008A5500" w:rsidP="00785A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15CC07D0" w14:textId="77777777" w:rsidR="007B39F6" w:rsidRPr="009B1D58" w:rsidRDefault="007B39F6" w:rsidP="00D25BAC">
      <w:pPr>
        <w:spacing w:line="276" w:lineRule="auto"/>
        <w:ind w:left="4962" w:firstLine="425"/>
        <w:rPr>
          <w:rFonts w:ascii="Times New Roman" w:hAnsi="Times New Roman" w:cs="Times New Roman"/>
          <w:sz w:val="24"/>
          <w:szCs w:val="24"/>
        </w:rPr>
      </w:pPr>
      <w:r w:rsidRPr="009B1D58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4F548623" w14:textId="5C02BECF" w:rsidR="007B39F6" w:rsidRPr="009B1D58" w:rsidRDefault="00E63778" w:rsidP="00D25BAC">
      <w:pPr>
        <w:spacing w:line="276" w:lineRule="auto"/>
        <w:ind w:left="538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Бондаренко Артем Андреевич</w:t>
      </w:r>
    </w:p>
    <w:p w14:paraId="78AAC2CE" w14:textId="77777777" w:rsidR="007B39F6" w:rsidRPr="009B1D58" w:rsidRDefault="007B39F6" w:rsidP="00D25BAC">
      <w:pPr>
        <w:spacing w:line="276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9B1D58">
        <w:rPr>
          <w:rFonts w:ascii="Times New Roman" w:hAnsi="Times New Roman" w:cs="Times New Roman"/>
          <w:sz w:val="24"/>
          <w:szCs w:val="24"/>
        </w:rPr>
        <w:t xml:space="preserve">Группа </w:t>
      </w:r>
      <w:r w:rsidRPr="009B1D5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9B1D58">
        <w:rPr>
          <w:rFonts w:ascii="Times New Roman" w:hAnsi="Times New Roman" w:cs="Times New Roman"/>
          <w:sz w:val="24"/>
          <w:szCs w:val="24"/>
        </w:rPr>
        <w:t>3110</w:t>
      </w:r>
    </w:p>
    <w:p w14:paraId="4A004DB9" w14:textId="77777777" w:rsidR="007B39F6" w:rsidRPr="009B1D58" w:rsidRDefault="007B39F6" w:rsidP="00D25BAC">
      <w:pPr>
        <w:spacing w:line="276" w:lineRule="auto"/>
        <w:ind w:left="5387"/>
        <w:rPr>
          <w:rFonts w:ascii="Times New Roman" w:hAnsi="Times New Roman" w:cs="Times New Roman"/>
          <w:sz w:val="24"/>
          <w:szCs w:val="24"/>
        </w:rPr>
      </w:pPr>
      <w:r w:rsidRPr="009B1D58">
        <w:rPr>
          <w:rFonts w:ascii="Times New Roman" w:hAnsi="Times New Roman" w:cs="Times New Roman"/>
          <w:sz w:val="24"/>
          <w:szCs w:val="24"/>
        </w:rPr>
        <w:t xml:space="preserve">Преподаватель, принимающий работу: </w:t>
      </w:r>
    </w:p>
    <w:p w14:paraId="08B299D6" w14:textId="1055CF62" w:rsidR="007B39F6" w:rsidRDefault="007B39F6" w:rsidP="00D25BAC">
      <w:pPr>
        <w:spacing w:line="276" w:lineRule="auto"/>
        <w:ind w:left="5387" w:right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Малышева</w:t>
      </w:r>
      <w:r w:rsidRPr="009B1D58">
        <w:rPr>
          <w:rFonts w:ascii="Times New Roman" w:hAnsi="Times New Roman" w:cs="Times New Roman"/>
          <w:sz w:val="24"/>
          <w:szCs w:val="24"/>
        </w:rPr>
        <w:t xml:space="preserve"> </w:t>
      </w:r>
      <w:r w:rsidR="00454636">
        <w:rPr>
          <w:rFonts w:ascii="Times New Roman" w:hAnsi="Times New Roman" w:cs="Times New Roman"/>
          <w:sz w:val="24"/>
          <w:szCs w:val="24"/>
        </w:rPr>
        <w:t>Татьяна Алексеевна</w:t>
      </w:r>
    </w:p>
    <w:p w14:paraId="76F97A2D" w14:textId="467BA432" w:rsidR="007B39F6" w:rsidRPr="009B1D58" w:rsidRDefault="007B39F6" w:rsidP="00D25BAC">
      <w:pPr>
        <w:spacing w:line="276" w:lineRule="auto"/>
        <w:ind w:left="5387" w:right="70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Доцент факультета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ПИиКТ</w:t>
      </w:r>
      <w:proofErr w:type="spellEnd"/>
    </w:p>
    <w:p w14:paraId="60BFDE2A" w14:textId="77777777" w:rsidR="008A5500" w:rsidRPr="009B1D58" w:rsidRDefault="008A5500" w:rsidP="008A550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BBAED57" w14:textId="77777777" w:rsidR="008A5500" w:rsidRPr="009B1D58" w:rsidRDefault="008A5500" w:rsidP="008A550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0D2FF4A8" w14:textId="77777777" w:rsidR="008A5500" w:rsidRPr="009B1D58" w:rsidRDefault="008A5500" w:rsidP="008A5500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p w14:paraId="3E421B21" w14:textId="3C6F7DF8" w:rsidR="00785AF8" w:rsidRDefault="007B39F6" w:rsidP="00E14FB8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г. Санкт-Петербург 2023 г.</w:t>
      </w:r>
    </w:p>
    <w:p w14:paraId="68B872E7" w14:textId="77777777" w:rsidR="00785AF8" w:rsidRDefault="00785AF8" w:rsidP="00785AF8">
      <w:pPr>
        <w:spacing w:line="30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959755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F01F3D" w14:textId="7B563F7A" w:rsidR="00EC4859" w:rsidRPr="00EC4859" w:rsidRDefault="00EC4859" w:rsidP="00EC4859">
          <w:pPr>
            <w:pStyle w:val="ad"/>
            <w:rPr>
              <w:b/>
              <w:bCs/>
              <w:color w:val="auto"/>
            </w:rPr>
          </w:pPr>
          <w:r w:rsidRPr="00EC4859">
            <w:rPr>
              <w:b/>
              <w:bCs/>
              <w:color w:val="auto"/>
            </w:rPr>
            <w:t>Содержание</w:t>
          </w:r>
        </w:p>
        <w:p w14:paraId="0D1D1675" w14:textId="7A077442" w:rsidR="00E63778" w:rsidRDefault="00EC4859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56141" w:history="1">
            <w:r w:rsidR="00E63778" w:rsidRPr="009F13EB">
              <w:rPr>
                <w:rStyle w:val="aa"/>
                <w:noProof/>
              </w:rPr>
              <w:t>Задание</w:t>
            </w:r>
            <w:r w:rsidR="00E63778">
              <w:rPr>
                <w:noProof/>
                <w:webHidden/>
              </w:rPr>
              <w:tab/>
            </w:r>
            <w:r w:rsidR="00E63778">
              <w:rPr>
                <w:noProof/>
                <w:webHidden/>
              </w:rPr>
              <w:fldChar w:fldCharType="begin"/>
            </w:r>
            <w:r w:rsidR="00E63778">
              <w:rPr>
                <w:noProof/>
                <w:webHidden/>
              </w:rPr>
              <w:instrText xml:space="preserve"> PAGEREF _Toc152756141 \h </w:instrText>
            </w:r>
            <w:r w:rsidR="00E63778">
              <w:rPr>
                <w:noProof/>
                <w:webHidden/>
              </w:rPr>
            </w:r>
            <w:r w:rsidR="00E63778">
              <w:rPr>
                <w:noProof/>
                <w:webHidden/>
              </w:rPr>
              <w:fldChar w:fldCharType="separate"/>
            </w:r>
            <w:r w:rsidR="00E63778">
              <w:rPr>
                <w:noProof/>
                <w:webHidden/>
              </w:rPr>
              <w:t>3</w:t>
            </w:r>
            <w:r w:rsidR="00E63778">
              <w:rPr>
                <w:noProof/>
                <w:webHidden/>
              </w:rPr>
              <w:fldChar w:fldCharType="end"/>
            </w:r>
          </w:hyperlink>
        </w:p>
        <w:p w14:paraId="2FF33C4E" w14:textId="028185AB" w:rsidR="00E63778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52756142" w:history="1">
            <w:r w:rsidR="00E63778" w:rsidRPr="009F13EB">
              <w:rPr>
                <w:rStyle w:val="aa"/>
                <w:noProof/>
              </w:rPr>
              <w:t>Основные этапы вычисления</w:t>
            </w:r>
            <w:r w:rsidR="00E63778">
              <w:rPr>
                <w:noProof/>
                <w:webHidden/>
              </w:rPr>
              <w:tab/>
            </w:r>
            <w:r w:rsidR="00E63778">
              <w:rPr>
                <w:noProof/>
                <w:webHidden/>
              </w:rPr>
              <w:fldChar w:fldCharType="begin"/>
            </w:r>
            <w:r w:rsidR="00E63778">
              <w:rPr>
                <w:noProof/>
                <w:webHidden/>
              </w:rPr>
              <w:instrText xml:space="preserve"> PAGEREF _Toc152756142 \h </w:instrText>
            </w:r>
            <w:r w:rsidR="00E63778">
              <w:rPr>
                <w:noProof/>
                <w:webHidden/>
              </w:rPr>
            </w:r>
            <w:r w:rsidR="00E63778">
              <w:rPr>
                <w:noProof/>
                <w:webHidden/>
              </w:rPr>
              <w:fldChar w:fldCharType="separate"/>
            </w:r>
            <w:r w:rsidR="00E63778">
              <w:rPr>
                <w:noProof/>
                <w:webHidden/>
              </w:rPr>
              <w:t>4</w:t>
            </w:r>
            <w:r w:rsidR="00E63778">
              <w:rPr>
                <w:noProof/>
                <w:webHidden/>
              </w:rPr>
              <w:fldChar w:fldCharType="end"/>
            </w:r>
          </w:hyperlink>
        </w:p>
        <w:p w14:paraId="215D3FD9" w14:textId="208527E6" w:rsidR="00E637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52756143" w:history="1">
            <w:r w:rsidR="00E63778" w:rsidRPr="009F13EB">
              <w:rPr>
                <w:rStyle w:val="aa"/>
                <w:noProof/>
              </w:rPr>
              <w:t>Обязательное задание</w:t>
            </w:r>
            <w:r w:rsidR="00E63778">
              <w:rPr>
                <w:noProof/>
                <w:webHidden/>
              </w:rPr>
              <w:tab/>
            </w:r>
            <w:r w:rsidR="00E63778">
              <w:rPr>
                <w:noProof/>
                <w:webHidden/>
              </w:rPr>
              <w:fldChar w:fldCharType="begin"/>
            </w:r>
            <w:r w:rsidR="00E63778">
              <w:rPr>
                <w:noProof/>
                <w:webHidden/>
              </w:rPr>
              <w:instrText xml:space="preserve"> PAGEREF _Toc152756143 \h </w:instrText>
            </w:r>
            <w:r w:rsidR="00E63778">
              <w:rPr>
                <w:noProof/>
                <w:webHidden/>
              </w:rPr>
            </w:r>
            <w:r w:rsidR="00E63778">
              <w:rPr>
                <w:noProof/>
                <w:webHidden/>
              </w:rPr>
              <w:fldChar w:fldCharType="separate"/>
            </w:r>
            <w:r w:rsidR="00E63778">
              <w:rPr>
                <w:noProof/>
                <w:webHidden/>
              </w:rPr>
              <w:t>4</w:t>
            </w:r>
            <w:r w:rsidR="00E63778">
              <w:rPr>
                <w:noProof/>
                <w:webHidden/>
              </w:rPr>
              <w:fldChar w:fldCharType="end"/>
            </w:r>
          </w:hyperlink>
        </w:p>
        <w:p w14:paraId="11673490" w14:textId="5024F559" w:rsidR="00E637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52756144" w:history="1">
            <w:r w:rsidR="00E63778" w:rsidRPr="009F13E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Дополнительное задание №1</w:t>
            </w:r>
            <w:r w:rsidR="00E63778">
              <w:rPr>
                <w:noProof/>
                <w:webHidden/>
              </w:rPr>
              <w:tab/>
            </w:r>
            <w:r w:rsidR="00E63778">
              <w:rPr>
                <w:noProof/>
                <w:webHidden/>
              </w:rPr>
              <w:fldChar w:fldCharType="begin"/>
            </w:r>
            <w:r w:rsidR="00E63778">
              <w:rPr>
                <w:noProof/>
                <w:webHidden/>
              </w:rPr>
              <w:instrText xml:space="preserve"> PAGEREF _Toc152756144 \h </w:instrText>
            </w:r>
            <w:r w:rsidR="00E63778">
              <w:rPr>
                <w:noProof/>
                <w:webHidden/>
              </w:rPr>
            </w:r>
            <w:r w:rsidR="00E63778">
              <w:rPr>
                <w:noProof/>
                <w:webHidden/>
              </w:rPr>
              <w:fldChar w:fldCharType="separate"/>
            </w:r>
            <w:r w:rsidR="00E63778">
              <w:rPr>
                <w:noProof/>
                <w:webHidden/>
              </w:rPr>
              <w:t>4</w:t>
            </w:r>
            <w:r w:rsidR="00E63778">
              <w:rPr>
                <w:noProof/>
                <w:webHidden/>
              </w:rPr>
              <w:fldChar w:fldCharType="end"/>
            </w:r>
          </w:hyperlink>
        </w:p>
        <w:p w14:paraId="3F582BCA" w14:textId="3F678597" w:rsidR="00E637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52756145" w:history="1">
            <w:r w:rsidR="00E63778" w:rsidRPr="009F13E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Дополнительное</w:t>
            </w:r>
            <w:r w:rsidR="00E63778" w:rsidRPr="009F13EB">
              <w:rPr>
                <w:rStyle w:val="aa"/>
                <w:rFonts w:ascii="Times New Roman" w:hAnsi="Times New Roman" w:cs="Times New Roman"/>
                <w:noProof/>
              </w:rPr>
              <w:t xml:space="preserve"> </w:t>
            </w:r>
            <w:r w:rsidR="00E63778" w:rsidRPr="009F13E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задание №2</w:t>
            </w:r>
            <w:r w:rsidR="00E63778">
              <w:rPr>
                <w:noProof/>
                <w:webHidden/>
              </w:rPr>
              <w:tab/>
            </w:r>
            <w:r w:rsidR="00E63778">
              <w:rPr>
                <w:noProof/>
                <w:webHidden/>
              </w:rPr>
              <w:fldChar w:fldCharType="begin"/>
            </w:r>
            <w:r w:rsidR="00E63778">
              <w:rPr>
                <w:noProof/>
                <w:webHidden/>
              </w:rPr>
              <w:instrText xml:space="preserve"> PAGEREF _Toc152756145 \h </w:instrText>
            </w:r>
            <w:r w:rsidR="00E63778">
              <w:rPr>
                <w:noProof/>
                <w:webHidden/>
              </w:rPr>
            </w:r>
            <w:r w:rsidR="00E63778">
              <w:rPr>
                <w:noProof/>
                <w:webHidden/>
              </w:rPr>
              <w:fldChar w:fldCharType="separate"/>
            </w:r>
            <w:r w:rsidR="00E63778">
              <w:rPr>
                <w:noProof/>
                <w:webHidden/>
              </w:rPr>
              <w:t>5</w:t>
            </w:r>
            <w:r w:rsidR="00E63778">
              <w:rPr>
                <w:noProof/>
                <w:webHidden/>
              </w:rPr>
              <w:fldChar w:fldCharType="end"/>
            </w:r>
          </w:hyperlink>
        </w:p>
        <w:p w14:paraId="3494B60E" w14:textId="1874891D" w:rsidR="00E63778" w:rsidRDefault="00000000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52756146" w:history="1">
            <w:r w:rsidR="00E63778" w:rsidRPr="009F13EB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Дополнительное задание №4</w:t>
            </w:r>
            <w:r w:rsidR="00E63778">
              <w:rPr>
                <w:noProof/>
                <w:webHidden/>
              </w:rPr>
              <w:tab/>
            </w:r>
            <w:r w:rsidR="00E63778">
              <w:rPr>
                <w:noProof/>
                <w:webHidden/>
              </w:rPr>
              <w:fldChar w:fldCharType="begin"/>
            </w:r>
            <w:r w:rsidR="00E63778">
              <w:rPr>
                <w:noProof/>
                <w:webHidden/>
              </w:rPr>
              <w:instrText xml:space="preserve"> PAGEREF _Toc152756146 \h </w:instrText>
            </w:r>
            <w:r w:rsidR="00E63778">
              <w:rPr>
                <w:noProof/>
                <w:webHidden/>
              </w:rPr>
            </w:r>
            <w:r w:rsidR="00E63778">
              <w:rPr>
                <w:noProof/>
                <w:webHidden/>
              </w:rPr>
              <w:fldChar w:fldCharType="separate"/>
            </w:r>
            <w:r w:rsidR="00E63778">
              <w:rPr>
                <w:noProof/>
                <w:webHidden/>
              </w:rPr>
              <w:t>5</w:t>
            </w:r>
            <w:r w:rsidR="00E63778">
              <w:rPr>
                <w:noProof/>
                <w:webHidden/>
              </w:rPr>
              <w:fldChar w:fldCharType="end"/>
            </w:r>
          </w:hyperlink>
        </w:p>
        <w:p w14:paraId="4819107A" w14:textId="243B2532" w:rsidR="00E63778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52756147" w:history="1">
            <w:r w:rsidR="00E63778" w:rsidRPr="009F13EB">
              <w:rPr>
                <w:rStyle w:val="aa"/>
                <w:noProof/>
              </w:rPr>
              <w:t>Вывод</w:t>
            </w:r>
            <w:r w:rsidR="00E63778">
              <w:rPr>
                <w:noProof/>
                <w:webHidden/>
              </w:rPr>
              <w:tab/>
            </w:r>
            <w:r w:rsidR="00E63778">
              <w:rPr>
                <w:noProof/>
                <w:webHidden/>
              </w:rPr>
              <w:fldChar w:fldCharType="begin"/>
            </w:r>
            <w:r w:rsidR="00E63778">
              <w:rPr>
                <w:noProof/>
                <w:webHidden/>
              </w:rPr>
              <w:instrText xml:space="preserve"> PAGEREF _Toc152756147 \h </w:instrText>
            </w:r>
            <w:r w:rsidR="00E63778">
              <w:rPr>
                <w:noProof/>
                <w:webHidden/>
              </w:rPr>
            </w:r>
            <w:r w:rsidR="00E63778">
              <w:rPr>
                <w:noProof/>
                <w:webHidden/>
              </w:rPr>
              <w:fldChar w:fldCharType="separate"/>
            </w:r>
            <w:r w:rsidR="00E63778">
              <w:rPr>
                <w:noProof/>
                <w:webHidden/>
              </w:rPr>
              <w:t>6</w:t>
            </w:r>
            <w:r w:rsidR="00E63778">
              <w:rPr>
                <w:noProof/>
                <w:webHidden/>
              </w:rPr>
              <w:fldChar w:fldCharType="end"/>
            </w:r>
          </w:hyperlink>
        </w:p>
        <w:p w14:paraId="0499E68D" w14:textId="7D2B3B76" w:rsidR="00E63778" w:rsidRDefault="0000000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kern w:val="0"/>
              <w:sz w:val="24"/>
              <w:szCs w:val="24"/>
              <w:lang w:eastAsia="ru-RU"/>
              <w14:ligatures w14:val="none"/>
            </w:rPr>
          </w:pPr>
          <w:hyperlink w:anchor="_Toc152756148" w:history="1">
            <w:r w:rsidR="00E63778" w:rsidRPr="009F13EB">
              <w:rPr>
                <w:rStyle w:val="aa"/>
                <w:noProof/>
              </w:rPr>
              <w:t>Список используемой литературы</w:t>
            </w:r>
            <w:r w:rsidR="00E63778">
              <w:rPr>
                <w:noProof/>
                <w:webHidden/>
              </w:rPr>
              <w:tab/>
            </w:r>
            <w:r w:rsidR="00E63778">
              <w:rPr>
                <w:noProof/>
                <w:webHidden/>
              </w:rPr>
              <w:fldChar w:fldCharType="begin"/>
            </w:r>
            <w:r w:rsidR="00E63778">
              <w:rPr>
                <w:noProof/>
                <w:webHidden/>
              </w:rPr>
              <w:instrText xml:space="preserve"> PAGEREF _Toc152756148 \h </w:instrText>
            </w:r>
            <w:r w:rsidR="00E63778">
              <w:rPr>
                <w:noProof/>
                <w:webHidden/>
              </w:rPr>
            </w:r>
            <w:r w:rsidR="00E63778">
              <w:rPr>
                <w:noProof/>
                <w:webHidden/>
              </w:rPr>
              <w:fldChar w:fldCharType="separate"/>
            </w:r>
            <w:r w:rsidR="00E63778">
              <w:rPr>
                <w:noProof/>
                <w:webHidden/>
              </w:rPr>
              <w:t>7</w:t>
            </w:r>
            <w:r w:rsidR="00E63778">
              <w:rPr>
                <w:noProof/>
                <w:webHidden/>
              </w:rPr>
              <w:fldChar w:fldCharType="end"/>
            </w:r>
          </w:hyperlink>
        </w:p>
        <w:p w14:paraId="2590833B" w14:textId="1F2E549D" w:rsidR="00EC4859" w:rsidRDefault="00EC4859" w:rsidP="00EC4859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67355A9" w14:textId="3E949452" w:rsidR="00785AF8" w:rsidRDefault="00785AF8" w:rsidP="00785AF8">
      <w:pPr>
        <w:spacing w:line="30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AA12A14" w14:textId="33B1417C" w:rsidR="00D05EAA" w:rsidRDefault="00D05EA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3AB57735" w14:textId="218976D0" w:rsidR="00EC4859" w:rsidRPr="00EC4859" w:rsidRDefault="00EC4859" w:rsidP="00EC4859">
      <w:pPr>
        <w:pStyle w:val="1"/>
        <w:rPr>
          <w:sz w:val="28"/>
          <w:szCs w:val="28"/>
        </w:rPr>
      </w:pPr>
      <w:bookmarkStart w:id="1" w:name="_Toc152756141"/>
      <w:r w:rsidRPr="00EC4859">
        <w:rPr>
          <w:sz w:val="28"/>
          <w:szCs w:val="28"/>
        </w:rPr>
        <w:lastRenderedPageBreak/>
        <w:t>Задание</w:t>
      </w:r>
      <w:bookmarkEnd w:id="1"/>
    </w:p>
    <w:p w14:paraId="5EAAF828" w14:textId="77777777" w:rsidR="00EC4859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  <w:u w:val="single"/>
        </w:rPr>
        <w:t>Обязательное задание</w:t>
      </w:r>
      <w:r w:rsidRPr="00F04AD6">
        <w:rPr>
          <w:rFonts w:ascii="Times New Roman" w:hAnsi="Times New Roman" w:cs="Times New Roman"/>
          <w:sz w:val="24"/>
          <w:szCs w:val="24"/>
        </w:rPr>
        <w:t xml:space="preserve">: написать программу на языке Python 3.x, которая бы осуществляла </w:t>
      </w:r>
      <w:proofErr w:type="spellStart"/>
      <w:r w:rsidRPr="00F04AD6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F04AD6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новый путём простой замены метасимволов исходного формата на метасимволы результирующего формата.</w:t>
      </w:r>
    </w:p>
    <w:p w14:paraId="5FFEF072" w14:textId="77777777" w:rsidR="00EC4859" w:rsidRPr="00B7774B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№1</w:t>
      </w:r>
    </w:p>
    <w:p w14:paraId="525B1E0E" w14:textId="77777777" w:rsidR="00EC4859" w:rsidRPr="00F04AD6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F04AD6">
        <w:rPr>
          <w:rFonts w:ascii="Times New Roman" w:hAnsi="Times New Roman" w:cs="Times New Roman"/>
          <w:sz w:val="24"/>
          <w:szCs w:val="24"/>
        </w:rPr>
        <w:t>a) Найти готовые библиотеки, осуществляющие аналогичный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4AD6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F04AD6">
        <w:rPr>
          <w:rFonts w:ascii="Times New Roman" w:hAnsi="Times New Roman" w:cs="Times New Roman"/>
          <w:sz w:val="24"/>
          <w:szCs w:val="24"/>
        </w:rPr>
        <w:t xml:space="preserve"> и конвертацию файлов.</w:t>
      </w:r>
    </w:p>
    <w:p w14:paraId="0C9CD45C" w14:textId="77777777" w:rsidR="00EC4859" w:rsidRPr="00F04AD6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F04AD6">
        <w:rPr>
          <w:rFonts w:ascii="Times New Roman" w:hAnsi="Times New Roman" w:cs="Times New Roman"/>
          <w:sz w:val="24"/>
          <w:szCs w:val="24"/>
        </w:rPr>
        <w:t>b) Переписать исходный код, применив найденные библиотеки. Регулярные выражения также нельзя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AD6">
        <w:rPr>
          <w:rFonts w:ascii="Times New Roman" w:hAnsi="Times New Roman" w:cs="Times New Roman"/>
          <w:sz w:val="24"/>
          <w:szCs w:val="24"/>
        </w:rPr>
        <w:t>использовать.</w:t>
      </w:r>
    </w:p>
    <w:p w14:paraId="778B75A8" w14:textId="77777777" w:rsidR="00EC4859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F04AD6">
        <w:rPr>
          <w:rFonts w:ascii="Times New Roman" w:hAnsi="Times New Roman" w:cs="Times New Roman"/>
          <w:sz w:val="24"/>
          <w:szCs w:val="24"/>
        </w:rPr>
        <w:t>c) Сравнить полученные результаты и объяснить их сходство/различие. Объяснение должно быть отражено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4AD6">
        <w:rPr>
          <w:rFonts w:ascii="Times New Roman" w:hAnsi="Times New Roman" w:cs="Times New Roman"/>
          <w:sz w:val="24"/>
          <w:szCs w:val="24"/>
        </w:rPr>
        <w:t>отчёте.</w:t>
      </w:r>
    </w:p>
    <w:p w14:paraId="3C2D9CA0" w14:textId="77777777" w:rsidR="00EC4859" w:rsidRPr="00F04AD6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№2</w:t>
      </w:r>
    </w:p>
    <w:p w14:paraId="3CDE83DC" w14:textId="77777777" w:rsidR="00EC4859" w:rsidRPr="00F04AD6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F04AD6">
        <w:rPr>
          <w:rFonts w:ascii="Times New Roman" w:hAnsi="Times New Roman" w:cs="Times New Roman"/>
          <w:sz w:val="24"/>
          <w:szCs w:val="24"/>
        </w:rPr>
        <w:t>a) Переписать исходный код, добавив в него использование</w:t>
      </w:r>
    </w:p>
    <w:p w14:paraId="3F7571AD" w14:textId="77777777" w:rsidR="00EC4859" w:rsidRPr="00F04AD6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F04AD6">
        <w:rPr>
          <w:rFonts w:ascii="Times New Roman" w:hAnsi="Times New Roman" w:cs="Times New Roman"/>
          <w:sz w:val="24"/>
          <w:szCs w:val="24"/>
        </w:rPr>
        <w:t>регулярных выражений.</w:t>
      </w:r>
    </w:p>
    <w:p w14:paraId="1796E320" w14:textId="77777777" w:rsidR="00EC4859" w:rsidRPr="00F04AD6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F04AD6">
        <w:rPr>
          <w:rFonts w:ascii="Times New Roman" w:hAnsi="Times New Roman" w:cs="Times New Roman"/>
          <w:sz w:val="24"/>
          <w:szCs w:val="24"/>
        </w:rPr>
        <w:t>b) Сравнить полученные результаты и объяснить их</w:t>
      </w:r>
    </w:p>
    <w:p w14:paraId="1293FDF9" w14:textId="77777777" w:rsidR="00EC4859" w:rsidRPr="00F04AD6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F04AD6">
        <w:rPr>
          <w:rFonts w:ascii="Times New Roman" w:hAnsi="Times New Roman" w:cs="Times New Roman"/>
          <w:sz w:val="24"/>
          <w:szCs w:val="24"/>
        </w:rPr>
        <w:t>сходство/различие. Объяснение должно быть отражено в</w:t>
      </w:r>
    </w:p>
    <w:p w14:paraId="5282E78A" w14:textId="77777777" w:rsidR="00EC4859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F04AD6">
        <w:rPr>
          <w:rFonts w:ascii="Times New Roman" w:hAnsi="Times New Roman" w:cs="Times New Roman"/>
          <w:sz w:val="24"/>
          <w:szCs w:val="24"/>
        </w:rPr>
        <w:t>отчёте.</w:t>
      </w:r>
    </w:p>
    <w:p w14:paraId="02F967D0" w14:textId="77777777" w:rsidR="00EC4859" w:rsidRPr="008F68B1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№ 3</w:t>
      </w:r>
    </w:p>
    <w:p w14:paraId="35103F66" w14:textId="77777777" w:rsidR="00EC4859" w:rsidRPr="008F68B1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</w:rPr>
        <w:t>а) Переписать исходный код таким образом, чтобы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решения задачи использовались формальные грамматики.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 xml:space="preserve">То есть ваш код должен уметь осуществлять </w:t>
      </w:r>
      <w:proofErr w:type="spellStart"/>
      <w:r w:rsidRPr="008F68B1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F68B1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конвертацию любых данных, представленных в исходном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формате, в данные, представленные в результирующем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формате: как с готовыми библиотеками из дополнительного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задания №1.</w:t>
      </w:r>
    </w:p>
    <w:p w14:paraId="4B5D05AC" w14:textId="77777777" w:rsidR="00EC4859" w:rsidRPr="008F68B1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</w:rPr>
        <w:t>b) Проверку осуществить как минимум для расписания 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двумя учебными днями по два занятия в каждом.</w:t>
      </w:r>
    </w:p>
    <w:p w14:paraId="4AAF6B41" w14:textId="77777777" w:rsidR="00EC4859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</w:rPr>
        <w:t>с) Сравнить полученные результаты и объяснить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сходство/различие. Объяснение должно быть отражено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отчёте.</w:t>
      </w:r>
    </w:p>
    <w:p w14:paraId="46B2794D" w14:textId="77777777" w:rsidR="00EC4859" w:rsidRPr="008F68B1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№ 4</w:t>
      </w:r>
    </w:p>
    <w:p w14:paraId="47E44CE6" w14:textId="77777777" w:rsidR="00EC4859" w:rsidRPr="008F68B1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</w:rPr>
        <w:t>a) Используя свою исходную программу из обязательного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задания и программы из дополнительных заданий, сравнить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 xml:space="preserve">стократное время выполнения </w:t>
      </w:r>
      <w:proofErr w:type="spellStart"/>
      <w:r w:rsidRPr="008F68B1">
        <w:rPr>
          <w:rFonts w:ascii="Times New Roman" w:hAnsi="Times New Roman" w:cs="Times New Roman"/>
          <w:sz w:val="24"/>
          <w:szCs w:val="24"/>
        </w:rPr>
        <w:t>парсинга</w:t>
      </w:r>
      <w:proofErr w:type="spellEnd"/>
      <w:r w:rsidRPr="008F68B1">
        <w:rPr>
          <w:rFonts w:ascii="Times New Roman" w:hAnsi="Times New Roman" w:cs="Times New Roman"/>
          <w:sz w:val="24"/>
          <w:szCs w:val="24"/>
        </w:rPr>
        <w:t xml:space="preserve"> + конвертации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цикле.</w:t>
      </w:r>
    </w:p>
    <w:p w14:paraId="1C66E9CD" w14:textId="77777777" w:rsidR="00EC4859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</w:rPr>
        <w:t>b) Проанализировать полученные результаты и объяснить 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сходство/различие. Объяснение должно быть отражено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отчёте.</w:t>
      </w:r>
    </w:p>
    <w:p w14:paraId="33241392" w14:textId="77777777" w:rsidR="00EC4859" w:rsidRPr="008F68B1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  <w:u w:val="single"/>
        </w:rPr>
        <w:t>Дополнительное задание № 5</w:t>
      </w:r>
    </w:p>
    <w:p w14:paraId="0A0FA76D" w14:textId="77777777" w:rsidR="00EC4859" w:rsidRPr="008F68B1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</w:rPr>
        <w:t>a) Переписать исходную программу, чтобы она осуществляла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68B1">
        <w:rPr>
          <w:rFonts w:ascii="Times New Roman" w:hAnsi="Times New Roman" w:cs="Times New Roman"/>
          <w:sz w:val="24"/>
          <w:szCs w:val="24"/>
        </w:rPr>
        <w:t>парсинг</w:t>
      </w:r>
      <w:proofErr w:type="spellEnd"/>
      <w:r w:rsidRPr="008F68B1">
        <w:rPr>
          <w:rFonts w:ascii="Times New Roman" w:hAnsi="Times New Roman" w:cs="Times New Roman"/>
          <w:sz w:val="24"/>
          <w:szCs w:val="24"/>
        </w:rPr>
        <w:t xml:space="preserve"> и конвертацию исходного файла в любой другой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формат (кроме JSON, YAML, XML, HTML): PROTOBUF,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TSV, CSV, WML и т.п.</w:t>
      </w:r>
    </w:p>
    <w:p w14:paraId="1596BCD8" w14:textId="77777777" w:rsidR="00EC4859" w:rsidRPr="00B7774B" w:rsidRDefault="00EC4859" w:rsidP="00EC4859">
      <w:pPr>
        <w:pStyle w:val="a5"/>
        <w:rPr>
          <w:rFonts w:ascii="Times New Roman" w:hAnsi="Times New Roman" w:cs="Times New Roman"/>
          <w:sz w:val="24"/>
          <w:szCs w:val="24"/>
        </w:rPr>
      </w:pPr>
      <w:r w:rsidRPr="008F68B1">
        <w:rPr>
          <w:rFonts w:ascii="Times New Roman" w:hAnsi="Times New Roman" w:cs="Times New Roman"/>
          <w:sz w:val="24"/>
          <w:szCs w:val="24"/>
        </w:rPr>
        <w:t>b) Проанализировать полученные результаты, объяснить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особенности использования формата. Объяснение</w:t>
      </w:r>
      <w:r w:rsidRPr="00B7774B"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должно</w:t>
      </w:r>
      <w:r w:rsidRPr="00B7774B"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быть</w:t>
      </w:r>
      <w:r w:rsidRPr="00B7774B"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отражено</w:t>
      </w:r>
      <w:r w:rsidRPr="00B7774B"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в</w:t>
      </w:r>
      <w:r w:rsidRPr="00B7774B">
        <w:rPr>
          <w:rFonts w:ascii="Times New Roman" w:hAnsi="Times New Roman" w:cs="Times New Roman"/>
          <w:sz w:val="24"/>
          <w:szCs w:val="24"/>
        </w:rPr>
        <w:t xml:space="preserve"> </w:t>
      </w:r>
      <w:r w:rsidRPr="008F68B1">
        <w:rPr>
          <w:rFonts w:ascii="Times New Roman" w:hAnsi="Times New Roman" w:cs="Times New Roman"/>
          <w:sz w:val="24"/>
          <w:szCs w:val="24"/>
        </w:rPr>
        <w:t>отчёте</w:t>
      </w:r>
      <w:r w:rsidRPr="00B7774B">
        <w:rPr>
          <w:rFonts w:ascii="Times New Roman" w:hAnsi="Times New Roman" w:cs="Times New Roman"/>
          <w:sz w:val="24"/>
          <w:szCs w:val="24"/>
        </w:rPr>
        <w:t>.</w:t>
      </w:r>
    </w:p>
    <w:p w14:paraId="6F0F5825" w14:textId="52D75F71" w:rsidR="00EC4859" w:rsidRDefault="00EC485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57BC5A" w14:textId="77777777" w:rsidR="00475385" w:rsidRDefault="00475385" w:rsidP="00475385">
      <w:pPr>
        <w:spacing w:line="30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7385AC" w14:textId="3D578864" w:rsidR="00897756" w:rsidRDefault="00897756" w:rsidP="00897756">
      <w:pPr>
        <w:pStyle w:val="a5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82D3B" w14:textId="548C2685" w:rsidR="00EC4859" w:rsidRDefault="00EC4859" w:rsidP="00897756">
      <w:pPr>
        <w:pStyle w:val="a5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AEA059" w14:textId="094A3C9E" w:rsidR="00EC4859" w:rsidRDefault="00EC4859" w:rsidP="00897756">
      <w:pPr>
        <w:pStyle w:val="a5"/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5F12D" w14:textId="77777777" w:rsidR="00EC4859" w:rsidRPr="00EC4859" w:rsidRDefault="00EC4859" w:rsidP="00EC4859">
      <w:pPr>
        <w:pStyle w:val="1"/>
        <w:rPr>
          <w:sz w:val="28"/>
          <w:szCs w:val="28"/>
        </w:rPr>
      </w:pPr>
      <w:bookmarkStart w:id="2" w:name="_Toc152756142"/>
      <w:r w:rsidRPr="00EC4859">
        <w:rPr>
          <w:sz w:val="28"/>
          <w:szCs w:val="28"/>
        </w:rPr>
        <w:lastRenderedPageBreak/>
        <w:t>Основные этапы вычисления</w:t>
      </w:r>
      <w:bookmarkEnd w:id="2"/>
    </w:p>
    <w:p w14:paraId="65C20F3B" w14:textId="79AA8E32" w:rsidR="00EC4859" w:rsidRDefault="00EC4859" w:rsidP="00EC4859">
      <w:pPr>
        <w:pStyle w:val="2"/>
        <w:rPr>
          <w:color w:val="auto"/>
          <w:sz w:val="28"/>
          <w:szCs w:val="28"/>
        </w:rPr>
      </w:pPr>
      <w:bookmarkStart w:id="3" w:name="_Toc152756143"/>
      <w:r w:rsidRPr="00EC4859">
        <w:rPr>
          <w:color w:val="auto"/>
          <w:sz w:val="28"/>
          <w:szCs w:val="28"/>
        </w:rPr>
        <w:t>Обязательное задание</w:t>
      </w:r>
      <w:bookmarkEnd w:id="3"/>
    </w:p>
    <w:p w14:paraId="1F1E181D" w14:textId="2CBA5118" w:rsidR="00EC4859" w:rsidRPr="00454636" w:rsidRDefault="00EC4859" w:rsidP="00EC4859">
      <w:r>
        <w:t xml:space="preserve">Файл </w:t>
      </w:r>
      <w:r>
        <w:rPr>
          <w:lang w:val="en-US"/>
        </w:rPr>
        <w:t>task</w:t>
      </w:r>
      <w:r w:rsidRPr="00454636">
        <w:t>0.</w:t>
      </w:r>
      <w:proofErr w:type="spellStart"/>
      <w:r>
        <w:rPr>
          <w:lang w:val="en-US"/>
        </w:rPr>
        <w:t>py</w:t>
      </w:r>
      <w:proofErr w:type="spellEnd"/>
    </w:p>
    <w:p w14:paraId="419137E5" w14:textId="7AD42118" w:rsidR="00EC4859" w:rsidRPr="00E63778" w:rsidRDefault="000C7929" w:rsidP="00E63778">
      <w:pPr>
        <w:spacing w:line="30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7068A75" wp14:editId="16FE9166">
            <wp:extent cx="5939790" cy="474027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E86F" w14:textId="77777777" w:rsidR="00EC4859" w:rsidRPr="00EC4859" w:rsidRDefault="00EC4859" w:rsidP="00EC485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52756144"/>
      <w:r w:rsidRPr="00EC4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 задание №1</w:t>
      </w:r>
      <w:bookmarkEnd w:id="4"/>
    </w:p>
    <w:p w14:paraId="544BCA40" w14:textId="01F0276F" w:rsidR="00EC4859" w:rsidRPr="00EC4859" w:rsidRDefault="00EC4859" w:rsidP="00EC4859">
      <w:r>
        <w:t xml:space="preserve">Файл </w:t>
      </w:r>
      <w:r w:rsidR="00E63778">
        <w:rPr>
          <w:lang w:val="en-GB"/>
        </w:rPr>
        <w:t>task</w:t>
      </w:r>
      <w:r w:rsidRPr="00EC4859">
        <w:t>1.</w:t>
      </w:r>
      <w:proofErr w:type="spellStart"/>
      <w:r>
        <w:rPr>
          <w:lang w:val="en-US"/>
        </w:rPr>
        <w:t>py</w:t>
      </w:r>
      <w:proofErr w:type="spellEnd"/>
    </w:p>
    <w:p w14:paraId="25F96CCD" w14:textId="3E653123" w:rsidR="00EC4859" w:rsidRDefault="00E63778" w:rsidP="00EC48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B1AD884" wp14:editId="3BCD807D">
            <wp:extent cx="4246608" cy="3005857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8559" cy="30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1656" w14:textId="77777777" w:rsidR="00E63778" w:rsidRDefault="00E63778" w:rsidP="00EC485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703C838" w14:textId="55C70E0E" w:rsidR="00EC4859" w:rsidRPr="00E63778" w:rsidRDefault="00EC4859" w:rsidP="00E63778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5" w:name="_Toc152756145"/>
      <w:r w:rsidRPr="00E637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Дополнительное</w:t>
      </w:r>
      <w:r w:rsidRPr="00E6377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6377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№2</w:t>
      </w:r>
      <w:bookmarkEnd w:id="5"/>
    </w:p>
    <w:p w14:paraId="703F3C63" w14:textId="6C450749" w:rsidR="00EC4859" w:rsidRPr="00EC4859" w:rsidRDefault="00EC4859" w:rsidP="00EC4859">
      <w:r>
        <w:t>Файл</w:t>
      </w:r>
      <w:r w:rsidRPr="00454636">
        <w:t xml:space="preserve"> </w:t>
      </w:r>
      <w:r w:rsidR="00E63778">
        <w:rPr>
          <w:lang w:val="en-US"/>
        </w:rPr>
        <w:t>task</w:t>
      </w:r>
      <w:r w:rsidRPr="00EC4859">
        <w:t>2.</w:t>
      </w:r>
      <w:proofErr w:type="spellStart"/>
      <w:r>
        <w:rPr>
          <w:lang w:val="en-US"/>
        </w:rPr>
        <w:t>py</w:t>
      </w:r>
      <w:proofErr w:type="spellEnd"/>
    </w:p>
    <w:p w14:paraId="2651C7D2" w14:textId="77777777" w:rsidR="00EC4859" w:rsidRDefault="00EC4859" w:rsidP="00EC4859">
      <w:pPr>
        <w:pStyle w:val="2"/>
      </w:pPr>
    </w:p>
    <w:p w14:paraId="5DF0BF62" w14:textId="1C4CF123" w:rsidR="00EC4859" w:rsidRDefault="00E63778" w:rsidP="00E63778">
      <w:r>
        <w:rPr>
          <w:noProof/>
        </w:rPr>
        <w:drawing>
          <wp:inline distT="0" distB="0" distL="0" distR="0" wp14:anchorId="4ECB9CC9" wp14:editId="25702B88">
            <wp:extent cx="5939790" cy="474091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4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59A8" w14:textId="4ABF592C" w:rsidR="00EC4859" w:rsidRDefault="00EC4859" w:rsidP="00EC4859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29CCD057" w14:textId="31616DE7" w:rsidR="00EC4859" w:rsidRDefault="00EC4859" w:rsidP="00EC4859">
      <w:pPr>
        <w:pStyle w:val="HTML"/>
        <w:shd w:val="clear" w:color="auto" w:fill="FFFFFF"/>
        <w:rPr>
          <w:color w:val="000000"/>
          <w:sz w:val="21"/>
          <w:szCs w:val="21"/>
          <w:lang w:val="en-US"/>
        </w:rPr>
      </w:pPr>
    </w:p>
    <w:p w14:paraId="7A2C5DD2" w14:textId="5B694824" w:rsidR="00EC4859" w:rsidRPr="00454636" w:rsidRDefault="00EC4859" w:rsidP="00EC4859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52756146"/>
      <w:r w:rsidRPr="00EC4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Дополнительное</w:t>
      </w:r>
      <w:r w:rsidRPr="004546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EC4859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задание</w:t>
      </w:r>
      <w:r w:rsidRPr="0045463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№4</w:t>
      </w:r>
      <w:bookmarkEnd w:id="6"/>
    </w:p>
    <w:p w14:paraId="01C1F7A9" w14:textId="77777777" w:rsidR="00EC4859" w:rsidRPr="00EC4859" w:rsidRDefault="00EC4859" w:rsidP="00EC4859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23229C85" w14:textId="77777777" w:rsidR="00EC4859" w:rsidRPr="00454636" w:rsidRDefault="00EC4859" w:rsidP="00EC4859">
      <w:pPr>
        <w:pStyle w:val="HTML"/>
        <w:shd w:val="clear" w:color="auto" w:fill="FFFFFF"/>
        <w:rPr>
          <w:color w:val="212529"/>
          <w:sz w:val="21"/>
          <w:szCs w:val="21"/>
        </w:rPr>
      </w:pPr>
      <w:r w:rsidRPr="00EC4859">
        <w:rPr>
          <w:color w:val="212529"/>
          <w:sz w:val="21"/>
          <w:szCs w:val="21"/>
          <w:lang w:val="en-US"/>
        </w:rPr>
        <w:t> </w:t>
      </w:r>
    </w:p>
    <w:p w14:paraId="222B3DE8" w14:textId="4D980403" w:rsidR="00EC4859" w:rsidRPr="00454636" w:rsidRDefault="00EC4859" w:rsidP="00EC4859">
      <w:r>
        <w:t xml:space="preserve">Файл </w:t>
      </w:r>
      <w:r w:rsidR="00E63778">
        <w:rPr>
          <w:lang w:val="en-US"/>
        </w:rPr>
        <w:t>task</w:t>
      </w:r>
      <w:r w:rsidR="00E63778" w:rsidRPr="00E63778">
        <w:t>4</w:t>
      </w:r>
      <w:r w:rsidRPr="00454636">
        <w:t>.</w:t>
      </w:r>
      <w:proofErr w:type="spellStart"/>
      <w:r>
        <w:rPr>
          <w:lang w:val="en-US"/>
        </w:rPr>
        <w:t>py</w:t>
      </w:r>
      <w:proofErr w:type="spellEnd"/>
    </w:p>
    <w:p w14:paraId="6FB4C44D" w14:textId="77777777" w:rsidR="00EC4859" w:rsidRDefault="00EC4859" w:rsidP="00EC485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4DBA215" w14:textId="553660D2" w:rsidR="00EC4859" w:rsidRDefault="00EC4859" w:rsidP="00EC4859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  <w:r w:rsidR="00E63778">
        <w:rPr>
          <w:noProof/>
          <w:color w:val="212529"/>
          <w:sz w:val="21"/>
          <w:szCs w:val="21"/>
          <w14:ligatures w14:val="standardContextual"/>
        </w:rPr>
        <w:drawing>
          <wp:inline distT="0" distB="0" distL="0" distR="0" wp14:anchorId="222D2CCF" wp14:editId="7E17AC4A">
            <wp:extent cx="5857494" cy="1688465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3696" cy="1721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96836" w14:textId="77777777" w:rsidR="00EC4859" w:rsidRDefault="00EC4859" w:rsidP="00EC4859"/>
    <w:p w14:paraId="408AE472" w14:textId="77777777" w:rsidR="00EC4859" w:rsidRDefault="00EC4859" w:rsidP="00EC4859"/>
    <w:p w14:paraId="3AB47C12" w14:textId="77777777" w:rsidR="00EC4859" w:rsidRDefault="00EC4859" w:rsidP="00EC4859"/>
    <w:p w14:paraId="16ED93E4" w14:textId="77777777" w:rsidR="00EC4859" w:rsidRDefault="00EC4859" w:rsidP="00EC4859"/>
    <w:p w14:paraId="055319CB" w14:textId="77777777" w:rsidR="00EC4859" w:rsidRDefault="00EC4859" w:rsidP="00EC4859"/>
    <w:p w14:paraId="0F499DAB" w14:textId="77777777" w:rsidR="00EC4859" w:rsidRDefault="00EC4859" w:rsidP="00EC4859"/>
    <w:p w14:paraId="6E1ED4D8" w14:textId="11E3FF74" w:rsidR="00EC4859" w:rsidRDefault="00EC4859" w:rsidP="00EC4859">
      <w:r>
        <w:t xml:space="preserve">Результат выполнения работы файла </w:t>
      </w:r>
      <w:r w:rsidR="00E63778">
        <w:rPr>
          <w:lang w:val="en-US"/>
        </w:rPr>
        <w:t>task</w:t>
      </w:r>
      <w:r w:rsidR="00E63778" w:rsidRPr="00E63778">
        <w:t>4</w:t>
      </w:r>
      <w:r w:rsidRPr="00EC4859">
        <w:t>.</w:t>
      </w:r>
      <w:proofErr w:type="spellStart"/>
      <w:r>
        <w:rPr>
          <w:lang w:val="en-US"/>
        </w:rPr>
        <w:t>py</w:t>
      </w:r>
      <w:proofErr w:type="spellEnd"/>
      <w:r w:rsidRPr="00EC4859">
        <w:t>:</w:t>
      </w:r>
    </w:p>
    <w:p w14:paraId="619E9733" w14:textId="00F25A7C" w:rsidR="00E63778" w:rsidRDefault="00E63778" w:rsidP="00E6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  <w:r w:rsidRPr="00E63778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 xml:space="preserve">стократное время выполнения основной программы: </w:t>
      </w:r>
      <w:r w:rsidR="00A23425" w:rsidRPr="00A2342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6</w:t>
      </w:r>
      <w:r w:rsidRPr="00E63778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.152557373046875e-06 секунд</w:t>
      </w:r>
    </w:p>
    <w:p w14:paraId="258C9CFA" w14:textId="77777777" w:rsidR="00E63778" w:rsidRPr="00E63778" w:rsidRDefault="00E63778" w:rsidP="00E6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1C1B75FE" w14:textId="6A675E2C" w:rsidR="00E63778" w:rsidRDefault="00E63778" w:rsidP="00E6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  <w:r w:rsidRPr="00E63778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 xml:space="preserve">стократное время выполнения  программы c библиотеками: </w:t>
      </w:r>
      <w:r w:rsidR="00A23425" w:rsidRPr="00A23425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7</w:t>
      </w:r>
      <w:r w:rsidRPr="00E63778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.198883056640625e-06 секунд</w:t>
      </w:r>
    </w:p>
    <w:p w14:paraId="1D5F3070" w14:textId="77777777" w:rsidR="00E63778" w:rsidRPr="00E63778" w:rsidRDefault="00E63778" w:rsidP="00E6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507F2B1D" w14:textId="67D20423" w:rsidR="00935B1F" w:rsidRDefault="00E63778" w:rsidP="00E6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  <w:r w:rsidRPr="00E63778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 xml:space="preserve">стократное время выполнения программы с </w:t>
      </w:r>
      <w:proofErr w:type="spellStart"/>
      <w:r w:rsidRPr="00E63778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регулряными</w:t>
      </w:r>
      <w:proofErr w:type="spellEnd"/>
      <w:r w:rsidRPr="00E63778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 xml:space="preserve"> </w:t>
      </w:r>
      <w:proofErr w:type="spellStart"/>
      <w:r w:rsidRPr="00E63778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выражниями</w:t>
      </w:r>
      <w:proofErr w:type="spellEnd"/>
      <w:r w:rsidRPr="00E63778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: 6.9141387939453125e-06 секунд</w:t>
      </w:r>
    </w:p>
    <w:p w14:paraId="7EF5AF8B" w14:textId="77777777" w:rsidR="00E63778" w:rsidRPr="00E63778" w:rsidRDefault="00E63778" w:rsidP="00E637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32F47E35" w14:textId="484314BB" w:rsidR="00935B1F" w:rsidRPr="000C7929" w:rsidRDefault="00EC4859" w:rsidP="00935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Пояснение</w:t>
      </w:r>
      <w:r w:rsidRPr="000C7929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 xml:space="preserve">: </w:t>
      </w:r>
    </w:p>
    <w:p w14:paraId="428B80A0" w14:textId="39A5E7EE" w:rsidR="00935B1F" w:rsidRDefault="00935B1F" w:rsidP="00935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  <w:r w:rsidRPr="000C7929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ab/>
      </w:r>
      <w:r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Конвертация файлов своим решением проходит быстрее, чем конвертация при</w:t>
      </w:r>
    </w:p>
    <w:p w14:paraId="05B0B7F1" w14:textId="325C58DD" w:rsidR="00EC4859" w:rsidRDefault="00EC4859" w:rsidP="00935B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 xml:space="preserve"> </w:t>
      </w:r>
      <w:r w:rsidR="00935B1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 xml:space="preserve">Помощи использования больших библиотек, так как мы рассматриваем конкретный </w:t>
      </w:r>
      <w:proofErr w:type="gramStart"/>
      <w:r w:rsidR="00935B1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случай(</w:t>
      </w:r>
      <w:proofErr w:type="gramEnd"/>
      <w:r w:rsidR="00935B1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 xml:space="preserve">при выполнении основного задания мы опираемся лишь на созданный нами файл), тем самым, нам не надо искать или рассматривать множество различных ситуаций и метасимволов. Конвертация при помощи использования регулярных выражений так же выполняется довольно </w:t>
      </w:r>
      <w:proofErr w:type="gramStart"/>
      <w:r w:rsidR="00935B1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>долго ,</w:t>
      </w:r>
      <w:proofErr w:type="gramEnd"/>
      <w:r w:rsidR="00935B1F"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  <w:t xml:space="preserve"> так как работа с ними ориентирована на большие объемы входных данных.</w:t>
      </w:r>
    </w:p>
    <w:p w14:paraId="71035AEE" w14:textId="0C080BAF" w:rsidR="00F3788F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2BB4F74A" w14:textId="587FACFF" w:rsidR="00F3788F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351C87AE" w14:textId="228DFE45" w:rsidR="00F3788F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3C6071A9" w14:textId="5AF53D01" w:rsidR="00F3788F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0D323CB0" w14:textId="5B4EDFF0" w:rsidR="00F3788F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7BF1D645" w14:textId="07B61E57" w:rsidR="00F3788F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70B69A16" w14:textId="28423DD2" w:rsidR="00F3788F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104A76A3" w14:textId="13B5FA6C" w:rsidR="00F3788F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4754C558" w14:textId="1A239F15" w:rsidR="00F3788F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182BE84C" w14:textId="736CC082" w:rsidR="00F3788F" w:rsidRPr="00E63778" w:rsidRDefault="00E63778" w:rsidP="00F3788F">
      <w:pPr>
        <w:pStyle w:val="1"/>
        <w:rPr>
          <w:sz w:val="28"/>
          <w:szCs w:val="28"/>
        </w:rPr>
      </w:pPr>
      <w:bookmarkStart w:id="7" w:name="_Toc152756147"/>
      <w:r>
        <w:rPr>
          <w:sz w:val="28"/>
          <w:szCs w:val="28"/>
        </w:rPr>
        <w:t>Вывод</w:t>
      </w:r>
      <w:bookmarkEnd w:id="7"/>
    </w:p>
    <w:p w14:paraId="677B5DF6" w14:textId="77777777" w:rsidR="00F3788F" w:rsidRDefault="00F3788F" w:rsidP="00F3788F">
      <w:r>
        <w:t xml:space="preserve">В ходе выполнения данной лабораторной работы я узнал, что такое </w:t>
      </w:r>
      <w:proofErr w:type="spellStart"/>
      <w:r>
        <w:t>парсинг</w:t>
      </w:r>
      <w:proofErr w:type="spellEnd"/>
      <w:r>
        <w:t xml:space="preserve">, научился осуществлять данную процедуру, выявлять основные ошибки, которые могут возникнуть при данном процессе, и избегать их. </w:t>
      </w:r>
    </w:p>
    <w:p w14:paraId="478D70C4" w14:textId="77777777" w:rsidR="00F3788F" w:rsidRPr="003C2194" w:rsidRDefault="00F3788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80808"/>
          <w:kern w:val="0"/>
          <w:sz w:val="24"/>
          <w:szCs w:val="24"/>
          <w:lang w:eastAsia="ru-RU"/>
          <w14:ligatures w14:val="none"/>
        </w:rPr>
      </w:pPr>
    </w:p>
    <w:p w14:paraId="7549BFC5" w14:textId="4B33ECB1" w:rsidR="00EC4859" w:rsidRDefault="00EC4859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0C2CDA" w14:textId="378BC585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255F61" w14:textId="1CC8BA79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BA66A34" w14:textId="1A453A37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D703FA" w14:textId="0FC09046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6B8A0B" w14:textId="5D9BC62D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C0E81B1" w14:textId="139238DF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B9C871F" w14:textId="6EF88E5E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07AB1BF" w14:textId="0E01C122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5AF989" w14:textId="6123E1D9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9C1D05" w14:textId="581224D4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B1BB4F4" w14:textId="00F9C99D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B83EC4" w14:textId="7C4C978E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5F0A54" w14:textId="561BEB64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82241FC" w14:textId="254A0E2E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50EC5F1" w14:textId="42CC701D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F5DFE7" w14:textId="6E9B72D0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C9083DB" w14:textId="2F1F50C9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6AFBE5" w14:textId="264E67F8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8F75E86" w14:textId="34F214D2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6158379" w14:textId="426181DD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1BFCB03" w14:textId="25DBEFC2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89ABC3" w14:textId="198F19DB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DF9B03" w14:textId="1A4A86C4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20BFAB" w14:textId="5B65D6A1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CE7B601" w14:textId="103E2433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AFF784B" w14:textId="75B69ED3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F7ECB9" w14:textId="374180F3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6FCBAF9" w14:textId="089DD45A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E837C5" w14:textId="4CB04773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1DA2D" w14:textId="3F0BAA31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8CFC55" w14:textId="64B91D3F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CA3E7F5" w14:textId="27067553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DCFCA64" w14:textId="679444FA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E27252E" w14:textId="7ECA20EF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B5E7F1D" w14:textId="633F52FA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F5F19B0" w14:textId="4E6938BF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5B2DFFD" w14:textId="2A47B644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C2821E0" w14:textId="4AA859AD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8530BE" w14:textId="0BABBC46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627556" w14:textId="1A3C4F05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6B02013" w14:textId="7DCB47A6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A88A7D5" w14:textId="679B9262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64BAB1E" w14:textId="2FF07EDB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3F730C" w14:textId="752D64E1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983FD8D" w14:textId="07A30722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4554EF6" w14:textId="27C30245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3ACECE" w14:textId="0E1CA874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77281A" w14:textId="024A75F8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D9C5CC5" w14:textId="729FDBD0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9C0C135" w14:textId="72C0F7D3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FF0574E" w14:textId="72523CB3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7EF987C" w14:textId="1DB9B7D2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8CDC6E8" w14:textId="0954A766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FBDD1C" w14:textId="095E7742" w:rsidR="00935B1F" w:rsidRDefault="00935B1F" w:rsidP="00EC48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DF474B" w14:textId="55A4D160" w:rsidR="00B06D0F" w:rsidRPr="00B06D0F" w:rsidRDefault="00935B1F" w:rsidP="00B06D0F">
      <w:pPr>
        <w:pStyle w:val="1"/>
        <w:rPr>
          <w:sz w:val="28"/>
          <w:szCs w:val="28"/>
        </w:rPr>
      </w:pPr>
      <w:bookmarkStart w:id="8" w:name="_Toc152756148"/>
      <w:r w:rsidRPr="00935B1F">
        <w:rPr>
          <w:sz w:val="28"/>
          <w:szCs w:val="28"/>
        </w:rPr>
        <w:t>Список используемой литературы</w:t>
      </w:r>
      <w:bookmarkEnd w:id="8"/>
    </w:p>
    <w:p w14:paraId="378EE54A" w14:textId="2EC28017" w:rsidR="00935B1F" w:rsidRDefault="00B06D0F" w:rsidP="00B06D0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Что такое </w:t>
      </w:r>
      <w:r>
        <w:rPr>
          <w:rFonts w:ascii="Times New Roman" w:hAnsi="Times New Roman" w:cs="Times New Roman"/>
          <w:sz w:val="24"/>
          <w:szCs w:val="24"/>
          <w:lang w:val="en-US"/>
        </w:rPr>
        <w:t>XML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hyperlink r:id="rId14" w:history="1">
        <w:r w:rsidRPr="00284451">
          <w:rPr>
            <w:rStyle w:val="aa"/>
            <w:rFonts w:ascii="Times New Roman" w:hAnsi="Times New Roman" w:cs="Times New Roman"/>
            <w:sz w:val="24"/>
            <w:szCs w:val="24"/>
          </w:rPr>
          <w:t>https://habr.com/ru/articles/524288/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B8BCD5" w14:textId="0CA2C38A" w:rsidR="00B06D0F" w:rsidRDefault="00B06D0F" w:rsidP="00B06D0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YAML: </w:t>
      </w:r>
      <w:hyperlink r:id="rId15" w:history="1">
        <w:r w:rsidRPr="00284451">
          <w:rPr>
            <w:rStyle w:val="aa"/>
            <w:rFonts w:ascii="Times New Roman" w:hAnsi="Times New Roman" w:cs="Times New Roman"/>
            <w:sz w:val="24"/>
            <w:szCs w:val="24"/>
            <w:lang w:val="en-US"/>
          </w:rPr>
          <w:t>https://ru.wikipedia.org/wiki/YAML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B343C34" w14:textId="4036F1BC" w:rsidR="00B06D0F" w:rsidRPr="00B06D0F" w:rsidRDefault="00B06D0F" w:rsidP="00B06D0F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Формальная грамматика: </w:t>
      </w:r>
      <w:hyperlink r:id="rId16" w:history="1">
        <w:r w:rsidRPr="00284451">
          <w:rPr>
            <w:rStyle w:val="aa"/>
            <w:rFonts w:ascii="Times New Roman" w:hAnsi="Times New Roman" w:cs="Times New Roman"/>
            <w:sz w:val="24"/>
            <w:szCs w:val="24"/>
          </w:rPr>
          <w:t>https://ru.wikipedia.org/wiki/Формальная_грамматика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E826F2" w14:textId="77777777" w:rsidR="00B06D0F" w:rsidRPr="00B06D0F" w:rsidRDefault="00B06D0F" w:rsidP="00B06D0F">
      <w:pPr>
        <w:pStyle w:val="a5"/>
        <w:rPr>
          <w:rFonts w:ascii="Times New Roman" w:hAnsi="Times New Roman" w:cs="Times New Roman"/>
          <w:sz w:val="24"/>
          <w:szCs w:val="24"/>
        </w:rPr>
      </w:pPr>
    </w:p>
    <w:sectPr w:rsidR="00B06D0F" w:rsidRPr="00B06D0F" w:rsidSect="002643B1">
      <w:type w:val="continuous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84E10" w14:textId="77777777" w:rsidR="006155B6" w:rsidRDefault="006155B6" w:rsidP="00475385">
      <w:pPr>
        <w:spacing w:after="0" w:line="240" w:lineRule="auto"/>
      </w:pPr>
      <w:r>
        <w:separator/>
      </w:r>
    </w:p>
  </w:endnote>
  <w:endnote w:type="continuationSeparator" w:id="0">
    <w:p w14:paraId="7B6CA658" w14:textId="77777777" w:rsidR="006155B6" w:rsidRDefault="006155B6" w:rsidP="00475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1456314"/>
      <w:docPartObj>
        <w:docPartGallery w:val="Page Numbers (Bottom of Page)"/>
        <w:docPartUnique/>
      </w:docPartObj>
    </w:sdtPr>
    <w:sdtContent>
      <w:p w14:paraId="728138C9" w14:textId="2FDB9018" w:rsidR="00D05EAA" w:rsidRDefault="00D05EA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37A6A1" w14:textId="25E8E40B" w:rsidR="002643B1" w:rsidRDefault="002643B1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F7C86" w14:textId="77777777" w:rsidR="00D05EAA" w:rsidRDefault="00D05EAA">
    <w:pPr>
      <w:pStyle w:val="a8"/>
    </w:pPr>
  </w:p>
  <w:p w14:paraId="3F97C126" w14:textId="77777777" w:rsidR="00D05EAA" w:rsidRDefault="00D05E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533CB" w14:textId="77777777" w:rsidR="006155B6" w:rsidRDefault="006155B6" w:rsidP="00475385">
      <w:pPr>
        <w:spacing w:after="0" w:line="240" w:lineRule="auto"/>
      </w:pPr>
      <w:r>
        <w:separator/>
      </w:r>
    </w:p>
  </w:footnote>
  <w:footnote w:type="continuationSeparator" w:id="0">
    <w:p w14:paraId="3F90E98C" w14:textId="77777777" w:rsidR="006155B6" w:rsidRDefault="006155B6" w:rsidP="00475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4043E"/>
    <w:multiLevelType w:val="hybridMultilevel"/>
    <w:tmpl w:val="1F3A6A8E"/>
    <w:lvl w:ilvl="0" w:tplc="3A80B8C2">
      <w:start w:val="1"/>
      <w:numFmt w:val="decimal"/>
      <w:lvlText w:val="%1."/>
      <w:lvlJc w:val="left"/>
      <w:pPr>
        <w:ind w:left="121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1" w15:restartNumberingAfterBreak="0">
    <w:nsid w:val="13386EA2"/>
    <w:multiLevelType w:val="hybridMultilevel"/>
    <w:tmpl w:val="20E8E7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5A7E5D"/>
    <w:multiLevelType w:val="hybridMultilevel"/>
    <w:tmpl w:val="2BD2A14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57D3"/>
    <w:multiLevelType w:val="hybridMultilevel"/>
    <w:tmpl w:val="BDE81A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87DC0"/>
    <w:multiLevelType w:val="hybridMultilevel"/>
    <w:tmpl w:val="2BD2A1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795EEB"/>
    <w:multiLevelType w:val="multilevel"/>
    <w:tmpl w:val="71207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E26264"/>
    <w:multiLevelType w:val="hybridMultilevel"/>
    <w:tmpl w:val="C5FAB9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0642563">
    <w:abstractNumId w:val="4"/>
  </w:num>
  <w:num w:numId="2" w16cid:durableId="1717730250">
    <w:abstractNumId w:val="2"/>
  </w:num>
  <w:num w:numId="3" w16cid:durableId="1102651163">
    <w:abstractNumId w:val="1"/>
  </w:num>
  <w:num w:numId="4" w16cid:durableId="85350104">
    <w:abstractNumId w:val="6"/>
  </w:num>
  <w:num w:numId="5" w16cid:durableId="191958392">
    <w:abstractNumId w:val="0"/>
  </w:num>
  <w:num w:numId="6" w16cid:durableId="1459491148">
    <w:abstractNumId w:val="5"/>
  </w:num>
  <w:num w:numId="7" w16cid:durableId="1237204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80"/>
    <w:rsid w:val="000C7929"/>
    <w:rsid w:val="000F679A"/>
    <w:rsid w:val="00104CD0"/>
    <w:rsid w:val="002643B1"/>
    <w:rsid w:val="003769D4"/>
    <w:rsid w:val="00384F79"/>
    <w:rsid w:val="00440680"/>
    <w:rsid w:val="00454636"/>
    <w:rsid w:val="00455D7F"/>
    <w:rsid w:val="00475385"/>
    <w:rsid w:val="005400EF"/>
    <w:rsid w:val="00550481"/>
    <w:rsid w:val="0057563E"/>
    <w:rsid w:val="005B728A"/>
    <w:rsid w:val="005E403A"/>
    <w:rsid w:val="005F7C82"/>
    <w:rsid w:val="006155B6"/>
    <w:rsid w:val="00785AF8"/>
    <w:rsid w:val="007B39F6"/>
    <w:rsid w:val="00841EFB"/>
    <w:rsid w:val="00897756"/>
    <w:rsid w:val="008A5500"/>
    <w:rsid w:val="009301BC"/>
    <w:rsid w:val="00935B1F"/>
    <w:rsid w:val="00970A1F"/>
    <w:rsid w:val="0098052F"/>
    <w:rsid w:val="00A23425"/>
    <w:rsid w:val="00A94DF1"/>
    <w:rsid w:val="00AC1119"/>
    <w:rsid w:val="00B06D0F"/>
    <w:rsid w:val="00B26DC0"/>
    <w:rsid w:val="00C02BAF"/>
    <w:rsid w:val="00D05EAA"/>
    <w:rsid w:val="00D25BAC"/>
    <w:rsid w:val="00DA4EF9"/>
    <w:rsid w:val="00E14FB8"/>
    <w:rsid w:val="00E63778"/>
    <w:rsid w:val="00EC4859"/>
    <w:rsid w:val="00F03686"/>
    <w:rsid w:val="00F3788F"/>
    <w:rsid w:val="00F91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E1F157"/>
  <w15:chartTrackingRefBased/>
  <w15:docId w15:val="{75D30797-5A68-4AA0-A90C-709E439F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500"/>
  </w:style>
  <w:style w:type="paragraph" w:styleId="1">
    <w:name w:val="heading 1"/>
    <w:basedOn w:val="a"/>
    <w:link w:val="10"/>
    <w:uiPriority w:val="9"/>
    <w:qFormat/>
    <w:rsid w:val="008977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EC4859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48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384F79"/>
  </w:style>
  <w:style w:type="table" w:styleId="a4">
    <w:name w:val="Table Grid"/>
    <w:basedOn w:val="a1"/>
    <w:uiPriority w:val="39"/>
    <w:rsid w:val="00785A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F7C82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475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75385"/>
  </w:style>
  <w:style w:type="paragraph" w:styleId="a8">
    <w:name w:val="footer"/>
    <w:basedOn w:val="a"/>
    <w:link w:val="a9"/>
    <w:uiPriority w:val="99"/>
    <w:unhideWhenUsed/>
    <w:rsid w:val="004753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75385"/>
  </w:style>
  <w:style w:type="character" w:styleId="aa">
    <w:name w:val="Hyperlink"/>
    <w:basedOn w:val="a0"/>
    <w:uiPriority w:val="99"/>
    <w:unhideWhenUsed/>
    <w:rsid w:val="009301B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301BC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9301BC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8977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d">
    <w:name w:val="TOC Heading"/>
    <w:basedOn w:val="1"/>
    <w:next w:val="a"/>
    <w:uiPriority w:val="39"/>
    <w:unhideWhenUsed/>
    <w:qFormat/>
    <w:rsid w:val="00EC485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C4859"/>
    <w:pPr>
      <w:spacing w:after="100" w:line="360" w:lineRule="auto"/>
    </w:pPr>
  </w:style>
  <w:style w:type="paragraph" w:styleId="21">
    <w:name w:val="toc 2"/>
    <w:basedOn w:val="a"/>
    <w:next w:val="a"/>
    <w:autoRedefine/>
    <w:uiPriority w:val="39"/>
    <w:unhideWhenUsed/>
    <w:rsid w:val="00EC4859"/>
    <w:pPr>
      <w:spacing w:after="100" w:line="360" w:lineRule="auto"/>
      <w:ind w:left="220"/>
    </w:pPr>
  </w:style>
  <w:style w:type="character" w:customStyle="1" w:styleId="20">
    <w:name w:val="Заголовок 2 Знак"/>
    <w:basedOn w:val="a0"/>
    <w:link w:val="2"/>
    <w:uiPriority w:val="9"/>
    <w:rsid w:val="00EC48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EC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C485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e">
    <w:name w:val="No Spacing"/>
    <w:link w:val="af"/>
    <w:uiPriority w:val="1"/>
    <w:qFormat/>
    <w:rsid w:val="00EC4859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f">
    <w:name w:val="Без интервала Знак"/>
    <w:basedOn w:val="a0"/>
    <w:link w:val="ae"/>
    <w:uiPriority w:val="1"/>
    <w:rsid w:val="00EC4859"/>
    <w:rPr>
      <w:rFonts w:eastAsiaTheme="minorEastAsia"/>
      <w:kern w:val="0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EC48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v-link">
    <w:name w:val="nav-link"/>
    <w:basedOn w:val="a0"/>
    <w:rsid w:val="00EC4859"/>
  </w:style>
  <w:style w:type="paragraph" w:styleId="af0">
    <w:name w:val="Normal (Web)"/>
    <w:basedOn w:val="a"/>
    <w:uiPriority w:val="99"/>
    <w:semiHidden/>
    <w:unhideWhenUsed/>
    <w:rsid w:val="00EC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EC485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0">
    <w:name w:val="z-Начало формы Знак"/>
    <w:basedOn w:val="a0"/>
    <w:link w:val="z-"/>
    <w:uiPriority w:val="99"/>
    <w:semiHidden/>
    <w:rsid w:val="00EC4859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EC485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z-2">
    <w:name w:val="z-Конец формы Знак"/>
    <w:basedOn w:val="a0"/>
    <w:link w:val="z-1"/>
    <w:uiPriority w:val="99"/>
    <w:semiHidden/>
    <w:rsid w:val="00EC4859"/>
    <w:rPr>
      <w:rFonts w:ascii="Arial" w:eastAsia="Times New Roman" w:hAnsi="Arial" w:cs="Arial"/>
      <w:vanish/>
      <w:kern w:val="0"/>
      <w:sz w:val="16"/>
      <w:szCs w:val="16"/>
      <w:lang w:eastAsia="ru-RU"/>
      <w14:ligatures w14:val="none"/>
    </w:rPr>
  </w:style>
  <w:style w:type="character" w:customStyle="1" w:styleId="mb-3">
    <w:name w:val="mb-3"/>
    <w:basedOn w:val="a0"/>
    <w:rsid w:val="00EC4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40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5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29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7456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EE2E6"/>
                        <w:left w:val="single" w:sz="2" w:space="0" w:color="DEE2E6"/>
                        <w:bottom w:val="single" w:sz="6" w:space="0" w:color="DEE2E6"/>
                        <w:right w:val="single" w:sz="2" w:space="0" w:color="DEE2E6"/>
                      </w:divBdr>
                      <w:divsChild>
                        <w:div w:id="167526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43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61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29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16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18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95961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ED4DA"/>
                        <w:left w:val="single" w:sz="6" w:space="0" w:color="CED4DA"/>
                        <w:bottom w:val="single" w:sz="6" w:space="0" w:color="CED4DA"/>
                        <w:right w:val="single" w:sz="6" w:space="0" w:color="CED4DA"/>
                      </w:divBdr>
                    </w:div>
                    <w:div w:id="8842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36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89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4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8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60;&#1086;&#1088;&#1084;&#1072;&#1083;&#1100;&#1085;&#1072;&#1103;_&#1075;&#1088;&#1072;&#1084;&#1084;&#1072;&#1090;&#1080;&#1082;&#1072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YAML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habr.com/ru/articles/524288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26009-C823-4EEE-8C57-A150C0146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753</Words>
  <Characters>4193</Characters>
  <Application>Microsoft Office Word</Application>
  <DocSecurity>0</DocSecurity>
  <Lines>524</Lines>
  <Paragraphs>380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Федоров</dc:creator>
  <cp:keywords/>
  <dc:description/>
  <cp:lastModifiedBy>Артем Бондаренко</cp:lastModifiedBy>
  <cp:revision>4</cp:revision>
  <dcterms:created xsi:type="dcterms:W3CDTF">2023-12-06T10:43:00Z</dcterms:created>
  <dcterms:modified xsi:type="dcterms:W3CDTF">2023-12-06T17:27:00Z</dcterms:modified>
</cp:coreProperties>
</file>