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4F" w:rsidRPr="00836E4F" w:rsidRDefault="00836E4F" w:rsidP="00836E4F">
      <w:pPr>
        <w:tabs>
          <w:tab w:val="left" w:pos="9077"/>
        </w:tabs>
        <w:jc w:val="center"/>
        <w:rPr>
          <w:sz w:val="28"/>
          <w:szCs w:val="28"/>
        </w:rPr>
      </w:pPr>
      <w:r w:rsidRPr="00836E4F">
        <w:rPr>
          <w:sz w:val="28"/>
          <w:szCs w:val="28"/>
        </w:rPr>
        <w:t>Памятка для лицеистов</w:t>
      </w:r>
    </w:p>
    <w:p w:rsidR="00836E4F" w:rsidRPr="00836E4F" w:rsidRDefault="00836E4F" w:rsidP="00836E4F">
      <w:pPr>
        <w:tabs>
          <w:tab w:val="left" w:pos="9077"/>
        </w:tabs>
        <w:jc w:val="center"/>
        <w:rPr>
          <w:rStyle w:val="highlighthighlightactive"/>
          <w:i/>
          <w:sz w:val="28"/>
          <w:szCs w:val="28"/>
          <w:lang w:val="en-US"/>
        </w:rPr>
      </w:pPr>
      <w:r w:rsidRPr="00836E4F">
        <w:rPr>
          <w:b/>
          <w:sz w:val="28"/>
          <w:szCs w:val="28"/>
        </w:rPr>
        <w:t>«</w:t>
      </w:r>
      <w:r w:rsidRPr="00836E4F">
        <w:rPr>
          <w:b/>
          <w:bCs/>
          <w:color w:val="000000"/>
          <w:sz w:val="28"/>
          <w:szCs w:val="28"/>
        </w:rPr>
        <w:t>Централизованный экзамен: слагаемые успеха</w:t>
      </w:r>
      <w:r w:rsidRPr="00836E4F">
        <w:rPr>
          <w:b/>
          <w:sz w:val="28"/>
          <w:szCs w:val="28"/>
        </w:rPr>
        <w:t>»</w:t>
      </w:r>
    </w:p>
    <w:p w:rsidR="00836E4F" w:rsidRPr="00836E4F" w:rsidRDefault="00836E4F" w:rsidP="00836E4F">
      <w:pPr>
        <w:tabs>
          <w:tab w:val="left" w:pos="9077"/>
        </w:tabs>
        <w:jc w:val="both"/>
        <w:rPr>
          <w:rStyle w:val="highlighthighlightactive"/>
          <w:i/>
          <w:sz w:val="28"/>
          <w:szCs w:val="28"/>
          <w:lang w:val="en-US"/>
        </w:rPr>
      </w:pPr>
    </w:p>
    <w:p w:rsidR="00836E4F" w:rsidRPr="00836E4F" w:rsidRDefault="00836E4F" w:rsidP="00836E4F">
      <w:pPr>
        <w:tabs>
          <w:tab w:val="left" w:pos="9077"/>
        </w:tabs>
        <w:jc w:val="both"/>
        <w:rPr>
          <w:sz w:val="28"/>
          <w:szCs w:val="28"/>
        </w:rPr>
      </w:pPr>
      <w:r w:rsidRPr="00836E4F">
        <w:rPr>
          <w:rStyle w:val="highlighthighlightactive"/>
          <w:i/>
          <w:sz w:val="28"/>
          <w:szCs w:val="28"/>
        </w:rPr>
        <w:t xml:space="preserve">     </w:t>
      </w:r>
      <w:r w:rsidRPr="00836E4F">
        <w:rPr>
          <w:rStyle w:val="highlighthighlightactive"/>
          <w:sz w:val="28"/>
          <w:szCs w:val="28"/>
        </w:rPr>
        <w:t>Экзамены</w:t>
      </w:r>
      <w:hyperlink r:id="rId6" w:anchor="YANDEX_4" w:history="1"/>
      <w:r w:rsidRPr="00836E4F">
        <w:rPr>
          <w:sz w:val="28"/>
          <w:szCs w:val="28"/>
        </w:rPr>
        <w:t xml:space="preserve"> – неотъемлемая часть жизни, и самое разумное - научиться сдавать их так, чтобы иметь хороший результат, свести к минимуму вредные последствия и, может быть, даже получить удовольствие.</w:t>
      </w:r>
    </w:p>
    <w:p w:rsidR="00836E4F" w:rsidRPr="00836E4F" w:rsidRDefault="00836E4F" w:rsidP="00836E4F">
      <w:pPr>
        <w:jc w:val="both"/>
        <w:rPr>
          <w:b/>
          <w:sz w:val="28"/>
          <w:szCs w:val="28"/>
        </w:rPr>
      </w:pPr>
    </w:p>
    <w:p w:rsidR="00836E4F" w:rsidRPr="00836E4F" w:rsidRDefault="00836E4F" w:rsidP="00836E4F">
      <w:pPr>
        <w:jc w:val="both"/>
        <w:rPr>
          <w:sz w:val="28"/>
          <w:szCs w:val="28"/>
        </w:rPr>
      </w:pPr>
      <w:r w:rsidRPr="00836E4F">
        <w:rPr>
          <w:sz w:val="28"/>
          <w:szCs w:val="28"/>
        </w:rPr>
        <w:t>НЕСКОЛЬКО УНИВЕРСАЛЬНЫХ СОВЕТОВ ДЛЯ БОЛЕЕ УСПЕШНОЙ ТАКТИКИ ВЫПОЛНЕНИЯ ТЕСТИРОВАНИЯ.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Сосредоточься!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После выполнения предварительной части тестирования (заполнения бланков), когда ты прояснил все непонятные для себя моменты, постарайся сосредоточиться и забыть про окружающих. Для тебя должны существовать только текст заданий и часы, регламентирующие время выполнения теста. Торопись не спеша! Жесткие рамки времени не должны влиять на качество твоих ответов. Перед тем, как вписать ответ, перечитай вопрос дважды и убедись, что ты правильно понял, что от тебя требуется.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Начни с легкого!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Начни отвечать </w:t>
      </w:r>
      <w:proofErr w:type="gramStart"/>
      <w:r w:rsidRPr="00836E4F">
        <w:rPr>
          <w:sz w:val="28"/>
          <w:szCs w:val="28"/>
        </w:rPr>
        <w:t>на те</w:t>
      </w:r>
      <w:proofErr w:type="gramEnd"/>
      <w:r w:rsidRPr="00836E4F">
        <w:rPr>
          <w:sz w:val="28"/>
          <w:szCs w:val="28"/>
        </w:rPr>
        <w:t xml:space="preserve"> вопросы, в знании которых ты не сомневаешься, не останавливаясь на тех, которые могут вызвать долгие раздумья. Тогда ты успокоишься, голова начнет работать более ясно и четко, и ты войдешь в рабочий ритм. Ты как бы освободишься от нервозности, и вся твоя энергия потом будет направлена на более трудные вопросы.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Пропускай!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Надо научиться пропускать трудные или непонятные задания. Помни: в тексте всегда найдутся такие вопросы, с которыми ты обязательно справишься. Просто глупо недобрать очков только потому, что ты не дошел до "своих" заданий, а застрял на тех, которые вызывают у тебя затруднения.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Читай задание до конца!</w:t>
      </w:r>
      <w:r w:rsidRPr="00836E4F">
        <w:rPr>
          <w:sz w:val="28"/>
          <w:szCs w:val="28"/>
        </w:rPr>
        <w:t xml:space="preserve"> </w:t>
      </w:r>
    </w:p>
    <w:p w:rsidR="00081AEF" w:rsidRPr="00836E4F" w:rsidRDefault="00836E4F" w:rsidP="00836E4F">
      <w:pPr>
        <w:jc w:val="both"/>
        <w:rPr>
          <w:sz w:val="28"/>
          <w:szCs w:val="28"/>
          <w:lang w:val="en-US"/>
        </w:rPr>
      </w:pPr>
      <w:r w:rsidRPr="00836E4F">
        <w:rPr>
          <w:sz w:val="28"/>
          <w:szCs w:val="28"/>
        </w:rPr>
        <w:t>Спешка не должна приводить к тому, что ты стараешься понять условия задания "по первым словам" и достраиваешь концовку в собственном воображении. Это верный способ совершить досадные ошибки в самых легких вопросах.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Думай только о текущем задании!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Когда ты видишь новое задание, забудь все, что было в предыдущем. Как правило, задания в тестах не связаны друг с другом, поэтому знания, которые ты применил в одном (уже, допустим, решенном тобой), как правило, не помогают, а только мешают сконцентрироваться и правильно решить новое задание. Этот совет дает тебе и другой бесценный психологический эффект - забудь о неудаче в прошлом задании (если оно оказалось тебе не по зубам). Думай только о том, что каждое новое задание - это шанс набрать очки.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Исключай!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Многие задания можно быстрее решить, если не искать сразу правильный вариант ответа, а последовательно исключать те, которые явно </w:t>
      </w:r>
      <w:r w:rsidRPr="00836E4F">
        <w:rPr>
          <w:sz w:val="28"/>
          <w:szCs w:val="28"/>
        </w:rPr>
        <w:lastRenderedPageBreak/>
        <w:t xml:space="preserve">не подходят. Метод исключения позволяет в итоге сконцентрировать внимание всего на одном-двух вариантах, а не на всех пяти-семи (что гораздо труднее).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Запланируй два круга!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Рассчитай время так, чтобы за две трети всего отведенного времени пройтись по всем легким заданиям ("первый круг"). Тогда ты успеешь набрать максимум очков на тех заданиях, а потом спокойно вернуться и подумать над </w:t>
      </w:r>
      <w:proofErr w:type="gramStart"/>
      <w:r w:rsidRPr="00836E4F">
        <w:rPr>
          <w:sz w:val="28"/>
          <w:szCs w:val="28"/>
        </w:rPr>
        <w:t>трудными</w:t>
      </w:r>
      <w:proofErr w:type="gramEnd"/>
      <w:r w:rsidRPr="00836E4F">
        <w:rPr>
          <w:sz w:val="28"/>
          <w:szCs w:val="28"/>
        </w:rPr>
        <w:t xml:space="preserve">, которые тебе вначале пришлось пропустить ("второй круг").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Проверь!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Оставь время для проверки своей работы, хотя бы, чтобы успеть пробежать глазами и заметить явные ошибки.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Угадывай!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Если ты не уверен в выборе ответа, но интуитивно можешь предпочесть какой-то ответ другим, то интуиции следует доверять! При этом выбирай такой вариант, который, на твой взгляд, имеет большую вероятность. </w:t>
      </w:r>
    </w:p>
    <w:p w:rsidR="00836E4F" w:rsidRPr="00836E4F" w:rsidRDefault="00836E4F" w:rsidP="00836E4F">
      <w:pPr>
        <w:ind w:firstLine="540"/>
        <w:jc w:val="both"/>
        <w:rPr>
          <w:sz w:val="28"/>
          <w:szCs w:val="28"/>
        </w:rPr>
      </w:pPr>
      <w:r w:rsidRPr="00836E4F">
        <w:rPr>
          <w:b/>
          <w:sz w:val="28"/>
          <w:szCs w:val="28"/>
        </w:rPr>
        <w:t>Не огорчайся!</w:t>
      </w:r>
      <w:r w:rsidRPr="00836E4F">
        <w:rPr>
          <w:sz w:val="28"/>
          <w:szCs w:val="28"/>
        </w:rPr>
        <w:t xml:space="preserve"> </w:t>
      </w:r>
    </w:p>
    <w:p w:rsidR="00836E4F" w:rsidRPr="00836E4F" w:rsidRDefault="00836E4F" w:rsidP="00836E4F">
      <w:pPr>
        <w:jc w:val="both"/>
        <w:rPr>
          <w:sz w:val="28"/>
          <w:szCs w:val="28"/>
          <w:lang w:val="en-US"/>
        </w:rPr>
      </w:pPr>
      <w:r w:rsidRPr="00836E4F">
        <w:rPr>
          <w:sz w:val="28"/>
          <w:szCs w:val="28"/>
        </w:rPr>
        <w:t>Стремись выполнить все задания, но помни, что на практике это почти нереально. Учитывай, что тестовые задания рассчитаны на максимальный уровень трудности, и количество решенных тобой заданий вполне может оказаться достаточным для хорошей оценки.</w:t>
      </w:r>
    </w:p>
    <w:p w:rsidR="00836E4F" w:rsidRPr="00836E4F" w:rsidRDefault="00836E4F" w:rsidP="00836E4F">
      <w:pPr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     «Все будет хорошо» – это четкая установка не должна никогда Тебя покидать. </w:t>
      </w:r>
    </w:p>
    <w:p w:rsidR="00836E4F" w:rsidRPr="00836E4F" w:rsidRDefault="00836E4F" w:rsidP="00836E4F">
      <w:pPr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     Не бывает безвыходных ситуаций.</w:t>
      </w:r>
    </w:p>
    <w:p w:rsidR="00836E4F" w:rsidRDefault="00836E4F" w:rsidP="00836E4F">
      <w:pPr>
        <w:tabs>
          <w:tab w:val="num" w:pos="720"/>
        </w:tabs>
        <w:jc w:val="both"/>
        <w:rPr>
          <w:b/>
          <w:i/>
          <w:sz w:val="28"/>
          <w:szCs w:val="28"/>
          <w:lang w:val="en-US"/>
        </w:rPr>
      </w:pPr>
    </w:p>
    <w:p w:rsidR="00836E4F" w:rsidRPr="00836E4F" w:rsidRDefault="00836E4F" w:rsidP="00836E4F">
      <w:pPr>
        <w:tabs>
          <w:tab w:val="num" w:pos="720"/>
        </w:tabs>
        <w:jc w:val="both"/>
        <w:rPr>
          <w:b/>
          <w:i/>
          <w:sz w:val="28"/>
          <w:szCs w:val="28"/>
        </w:rPr>
      </w:pPr>
      <w:r w:rsidRPr="00836E4F">
        <w:rPr>
          <w:b/>
          <w:i/>
          <w:sz w:val="28"/>
          <w:szCs w:val="28"/>
        </w:rPr>
        <w:t>Всегда помни:</w:t>
      </w:r>
    </w:p>
    <w:p w:rsidR="00836E4F" w:rsidRPr="00836E4F" w:rsidRDefault="00836E4F" w:rsidP="00836E4F">
      <w:pPr>
        <w:pStyle w:val="a3"/>
        <w:numPr>
          <w:ilvl w:val="0"/>
          <w:numId w:val="1"/>
        </w:numPr>
        <w:ind w:left="0" w:firstLine="360"/>
        <w:contextualSpacing/>
        <w:jc w:val="both"/>
        <w:rPr>
          <w:sz w:val="28"/>
          <w:szCs w:val="28"/>
        </w:rPr>
      </w:pPr>
      <w:r w:rsidRPr="00836E4F">
        <w:rPr>
          <w:sz w:val="28"/>
          <w:szCs w:val="28"/>
        </w:rPr>
        <w:t>Не стоит бояться ошибок. Известно, что не ошибается лишь тот, кто ничего не делает.</w:t>
      </w:r>
    </w:p>
    <w:p w:rsidR="00836E4F" w:rsidRPr="00836E4F" w:rsidRDefault="00836E4F" w:rsidP="00836E4F">
      <w:pPr>
        <w:pStyle w:val="a3"/>
        <w:numPr>
          <w:ilvl w:val="0"/>
          <w:numId w:val="1"/>
        </w:numPr>
        <w:ind w:left="0" w:firstLine="360"/>
        <w:contextualSpacing/>
        <w:jc w:val="both"/>
        <w:rPr>
          <w:sz w:val="28"/>
          <w:szCs w:val="28"/>
        </w:rPr>
      </w:pPr>
      <w:r w:rsidRPr="00836E4F">
        <w:rPr>
          <w:sz w:val="28"/>
          <w:szCs w:val="28"/>
        </w:rPr>
        <w:t>Люди, настроенные на успех, добиваются в жизни гораздо больше, чем те, кто старается избегать неудач.</w:t>
      </w:r>
    </w:p>
    <w:p w:rsidR="00836E4F" w:rsidRPr="00836E4F" w:rsidRDefault="00836E4F" w:rsidP="00836E4F">
      <w:pPr>
        <w:pStyle w:val="a3"/>
        <w:numPr>
          <w:ilvl w:val="0"/>
          <w:numId w:val="1"/>
        </w:numPr>
        <w:ind w:left="0" w:firstLine="360"/>
        <w:contextualSpacing/>
        <w:jc w:val="both"/>
        <w:rPr>
          <w:sz w:val="28"/>
          <w:szCs w:val="28"/>
        </w:rPr>
      </w:pPr>
      <w:r w:rsidRPr="00836E4F">
        <w:rPr>
          <w:sz w:val="28"/>
          <w:szCs w:val="28"/>
        </w:rPr>
        <w:t xml:space="preserve">Основной способ </w:t>
      </w:r>
      <w:proofErr w:type="spellStart"/>
      <w:r w:rsidRPr="00836E4F">
        <w:rPr>
          <w:sz w:val="28"/>
          <w:szCs w:val="28"/>
        </w:rPr>
        <w:t>саморегуляции</w:t>
      </w:r>
      <w:proofErr w:type="spellEnd"/>
      <w:r w:rsidRPr="00836E4F">
        <w:rPr>
          <w:sz w:val="28"/>
          <w:szCs w:val="28"/>
        </w:rPr>
        <w:t xml:space="preserve"> - </w:t>
      </w:r>
      <w:r w:rsidRPr="00836E4F">
        <w:rPr>
          <w:b/>
          <w:i/>
          <w:sz w:val="28"/>
          <w:szCs w:val="28"/>
        </w:rPr>
        <w:t>самовнушение</w:t>
      </w:r>
      <w:r w:rsidRPr="00836E4F">
        <w:rPr>
          <w:sz w:val="28"/>
          <w:szCs w:val="28"/>
        </w:rPr>
        <w:t xml:space="preserve">. Самовнушение должно быть позитивным, жизнеутверждающим, конструктивным </w:t>
      </w:r>
      <w:r w:rsidRPr="00836E4F">
        <w:rPr>
          <w:b/>
          <w:i/>
          <w:sz w:val="28"/>
          <w:szCs w:val="28"/>
        </w:rPr>
        <w:t>(«я хочу...», «я могу...», «у меня всё получится»</w:t>
      </w:r>
      <w:r w:rsidRPr="00836E4F">
        <w:rPr>
          <w:sz w:val="28"/>
          <w:szCs w:val="28"/>
        </w:rPr>
        <w:t>) и предполагает многократное повторение.</w:t>
      </w:r>
    </w:p>
    <w:p w:rsidR="00836E4F" w:rsidRDefault="00836E4F" w:rsidP="00836E4F">
      <w:pPr>
        <w:tabs>
          <w:tab w:val="left" w:pos="9077"/>
        </w:tabs>
        <w:jc w:val="both"/>
        <w:rPr>
          <w:b/>
          <w:sz w:val="28"/>
          <w:szCs w:val="28"/>
          <w:u w:val="single"/>
          <w:lang w:val="en-US"/>
        </w:rPr>
      </w:pPr>
    </w:p>
    <w:p w:rsidR="00836E4F" w:rsidRPr="00836E4F" w:rsidRDefault="00836E4F" w:rsidP="00836E4F">
      <w:pPr>
        <w:tabs>
          <w:tab w:val="left" w:pos="9077"/>
        </w:tabs>
        <w:jc w:val="both"/>
        <w:rPr>
          <w:b/>
          <w:sz w:val="28"/>
          <w:szCs w:val="28"/>
          <w:u w:val="single"/>
        </w:rPr>
      </w:pPr>
      <w:r w:rsidRPr="00836E4F">
        <w:rPr>
          <w:b/>
          <w:sz w:val="28"/>
          <w:szCs w:val="28"/>
          <w:u w:val="single"/>
        </w:rPr>
        <w:t>Если Ты оказался в ситуации тревожного состояния:</w:t>
      </w:r>
    </w:p>
    <w:p w:rsidR="00836E4F" w:rsidRPr="00836E4F" w:rsidRDefault="00836E4F" w:rsidP="00836E4F">
      <w:pPr>
        <w:tabs>
          <w:tab w:val="left" w:pos="9077"/>
        </w:tabs>
        <w:jc w:val="both"/>
        <w:rPr>
          <w:b/>
          <w:i/>
          <w:sz w:val="28"/>
          <w:szCs w:val="28"/>
        </w:rPr>
      </w:pPr>
      <w:r w:rsidRPr="00836E4F">
        <w:rPr>
          <w:b/>
          <w:i/>
          <w:sz w:val="28"/>
          <w:szCs w:val="28"/>
        </w:rPr>
        <w:t xml:space="preserve">     Попытайся восстановить дыхание и успокоиться.</w:t>
      </w:r>
    </w:p>
    <w:p w:rsidR="00836E4F" w:rsidRPr="00836E4F" w:rsidRDefault="00836E4F" w:rsidP="00836E4F">
      <w:pPr>
        <w:pStyle w:val="3"/>
        <w:jc w:val="both"/>
        <w:rPr>
          <w:szCs w:val="28"/>
          <w:u w:val="single"/>
        </w:rPr>
      </w:pPr>
      <w:r w:rsidRPr="00836E4F">
        <w:rPr>
          <w:szCs w:val="28"/>
          <w:u w:val="single"/>
        </w:rPr>
        <w:t>Проделай следующие упражнения.</w:t>
      </w:r>
    </w:p>
    <w:p w:rsidR="00836E4F" w:rsidRPr="00836E4F" w:rsidRDefault="00836E4F" w:rsidP="00836E4F">
      <w:pPr>
        <w:shd w:val="clear" w:color="auto" w:fill="FFFFFF"/>
        <w:jc w:val="both"/>
        <w:rPr>
          <w:i/>
          <w:color w:val="000000"/>
          <w:sz w:val="28"/>
          <w:szCs w:val="28"/>
        </w:rPr>
      </w:pPr>
      <w:r w:rsidRPr="00836E4F">
        <w:rPr>
          <w:b/>
          <w:bCs/>
          <w:i/>
          <w:color w:val="000000"/>
          <w:sz w:val="28"/>
          <w:szCs w:val="28"/>
        </w:rPr>
        <w:t xml:space="preserve">     Дыхательная релаксация.</w:t>
      </w:r>
    </w:p>
    <w:p w:rsidR="00836E4F" w:rsidRPr="00836E4F" w:rsidRDefault="00836E4F" w:rsidP="00836E4F">
      <w:pPr>
        <w:shd w:val="clear" w:color="auto" w:fill="FFFFFF"/>
        <w:jc w:val="both"/>
        <w:rPr>
          <w:color w:val="000000"/>
          <w:sz w:val="28"/>
          <w:szCs w:val="28"/>
        </w:rPr>
      </w:pPr>
      <w:r w:rsidRPr="00836E4F">
        <w:rPr>
          <w:color w:val="000000"/>
          <w:sz w:val="28"/>
          <w:szCs w:val="28"/>
        </w:rPr>
        <w:t xml:space="preserve">     Примите удобное положение, закройте глаза и сосредоточьтесь на дыхании. На четыре счета сделайте вдох, на четыре счета – задержите дыхание, на четыре счета - выдох. Сделайте 3-5 вдохов-выдохов.</w:t>
      </w:r>
    </w:p>
    <w:p w:rsidR="00836E4F" w:rsidRPr="00836E4F" w:rsidRDefault="00836E4F" w:rsidP="00836E4F">
      <w:pPr>
        <w:shd w:val="clear" w:color="auto" w:fill="FFFFFF"/>
        <w:jc w:val="both"/>
        <w:rPr>
          <w:i/>
          <w:color w:val="000000"/>
          <w:sz w:val="28"/>
          <w:szCs w:val="28"/>
        </w:rPr>
      </w:pPr>
      <w:r w:rsidRPr="00836E4F">
        <w:rPr>
          <w:b/>
          <w:bCs/>
          <w:i/>
          <w:color w:val="000000"/>
          <w:sz w:val="28"/>
          <w:szCs w:val="28"/>
        </w:rPr>
        <w:t xml:space="preserve">     Сочетание дыхательной и мышечной релаксации.</w:t>
      </w:r>
    </w:p>
    <w:p w:rsidR="00836E4F" w:rsidRPr="00836E4F" w:rsidRDefault="00836E4F" w:rsidP="00836E4F">
      <w:pPr>
        <w:pStyle w:val="a3"/>
        <w:numPr>
          <w:ilvl w:val="0"/>
          <w:numId w:val="2"/>
        </w:numPr>
        <w:shd w:val="clear" w:color="auto" w:fill="FFFFFF"/>
        <w:ind w:left="0" w:firstLine="360"/>
        <w:jc w:val="both"/>
        <w:rPr>
          <w:color w:val="000000"/>
          <w:sz w:val="28"/>
          <w:szCs w:val="28"/>
        </w:rPr>
      </w:pPr>
      <w:r w:rsidRPr="00836E4F">
        <w:rPr>
          <w:color w:val="000000"/>
          <w:sz w:val="28"/>
          <w:szCs w:val="28"/>
        </w:rPr>
        <w:lastRenderedPageBreak/>
        <w:t>«Соедините руки в «замке» на уровне груди, пальцы сдавить в «замке» и давить ладонь на ладонь - задержка дыхания - медленно расцепляем руки на выдохе» (3-5 раз);</w:t>
      </w:r>
    </w:p>
    <w:p w:rsidR="00836E4F" w:rsidRPr="00836E4F" w:rsidRDefault="00836E4F" w:rsidP="00836E4F">
      <w:pPr>
        <w:pStyle w:val="a3"/>
        <w:numPr>
          <w:ilvl w:val="0"/>
          <w:numId w:val="2"/>
        </w:numPr>
        <w:shd w:val="clear" w:color="auto" w:fill="FFFFFF"/>
        <w:ind w:left="0" w:firstLine="360"/>
        <w:jc w:val="both"/>
        <w:rPr>
          <w:color w:val="000000"/>
          <w:sz w:val="28"/>
          <w:szCs w:val="28"/>
        </w:rPr>
      </w:pPr>
      <w:r w:rsidRPr="00836E4F">
        <w:rPr>
          <w:color w:val="000000"/>
          <w:sz w:val="28"/>
          <w:szCs w:val="28"/>
        </w:rPr>
        <w:t>«Сожмите пальцы в кулак с загнутым внутрь большим пальцем. Делая выдох спокойно, не торопясь, сжимайте с усилием кулак. Затем, ослабляя сжатие кулака, сделайте вдох. Повторите 5 раз. Теперь попробуйте выполнить это упражнение с закрытыми глазами, что удваивает эффект».</w:t>
      </w:r>
    </w:p>
    <w:p w:rsidR="00836E4F" w:rsidRPr="00836E4F" w:rsidRDefault="00836E4F" w:rsidP="00836E4F">
      <w:pPr>
        <w:shd w:val="clear" w:color="auto" w:fill="FFFFFF"/>
        <w:jc w:val="both"/>
        <w:rPr>
          <w:i/>
          <w:color w:val="000000"/>
          <w:sz w:val="28"/>
          <w:szCs w:val="28"/>
        </w:rPr>
      </w:pPr>
      <w:r w:rsidRPr="00836E4F">
        <w:rPr>
          <w:b/>
          <w:bCs/>
          <w:i/>
          <w:color w:val="000000"/>
          <w:sz w:val="28"/>
          <w:szCs w:val="28"/>
        </w:rPr>
        <w:t xml:space="preserve">     </w:t>
      </w:r>
      <w:proofErr w:type="spellStart"/>
      <w:r w:rsidRPr="00836E4F">
        <w:rPr>
          <w:b/>
          <w:bCs/>
          <w:i/>
          <w:color w:val="000000"/>
          <w:sz w:val="28"/>
          <w:szCs w:val="28"/>
        </w:rPr>
        <w:t>Кинезиологические</w:t>
      </w:r>
      <w:proofErr w:type="spellEnd"/>
      <w:r w:rsidRPr="00836E4F">
        <w:rPr>
          <w:b/>
          <w:bCs/>
          <w:i/>
          <w:color w:val="000000"/>
          <w:sz w:val="28"/>
          <w:szCs w:val="28"/>
        </w:rPr>
        <w:t xml:space="preserve"> упражнения </w:t>
      </w:r>
      <w:r w:rsidRPr="00836E4F">
        <w:rPr>
          <w:bCs/>
          <w:color w:val="000000"/>
          <w:sz w:val="28"/>
          <w:szCs w:val="28"/>
        </w:rPr>
        <w:t>(</w:t>
      </w:r>
      <w:r w:rsidRPr="00836E4F">
        <w:rPr>
          <w:sz w:val="28"/>
          <w:szCs w:val="28"/>
        </w:rPr>
        <w:t>приемы, мобилизующие интеллектуальные возможности школьников при сдаче экзаменов)</w:t>
      </w:r>
      <w:r w:rsidRPr="00836E4F">
        <w:rPr>
          <w:b/>
          <w:bCs/>
          <w:i/>
          <w:color w:val="000000"/>
          <w:sz w:val="28"/>
          <w:szCs w:val="28"/>
        </w:rPr>
        <w:t>.</w:t>
      </w:r>
    </w:p>
    <w:p w:rsidR="00836E4F" w:rsidRDefault="00836E4F" w:rsidP="00836E4F">
      <w:pPr>
        <w:jc w:val="both"/>
        <w:rPr>
          <w:sz w:val="28"/>
          <w:szCs w:val="28"/>
          <w:lang w:val="en-US"/>
        </w:rPr>
      </w:pPr>
      <w:r w:rsidRPr="00836E4F">
        <w:rPr>
          <w:sz w:val="28"/>
          <w:szCs w:val="28"/>
        </w:rPr>
        <w:t xml:space="preserve">     Проблема, с которой сталкиваются школьники, попавшие в стрессовую ситуацию, — это нарушение гармоничной работы левого и правого полушария.</w:t>
      </w:r>
      <w:r w:rsidRPr="00836E4F">
        <w:rPr>
          <w:sz w:val="28"/>
          <w:szCs w:val="28"/>
        </w:rPr>
        <w:t xml:space="preserve"> </w:t>
      </w:r>
    </w:p>
    <w:p w:rsidR="00836E4F" w:rsidRDefault="00836E4F" w:rsidP="00836E4F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836E4F">
        <w:rPr>
          <w:color w:val="000000"/>
          <w:sz w:val="28"/>
          <w:szCs w:val="28"/>
        </w:rPr>
        <w:t>«Положите руки на колени крест-накрест, по команде надо хлопнуть в ладоши, потом опять хлопнуть и поменять руки»</w:t>
      </w:r>
      <w:r w:rsidRPr="00836E4F">
        <w:rPr>
          <w:color w:val="000000"/>
          <w:sz w:val="28"/>
          <w:szCs w:val="28"/>
        </w:rPr>
        <w:t>.</w:t>
      </w:r>
    </w:p>
    <w:p w:rsidR="00836E4F" w:rsidRDefault="00836E4F" w:rsidP="00836E4F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:rsidR="00836E4F" w:rsidRPr="00EA3688" w:rsidRDefault="00836E4F" w:rsidP="00836E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Удачи и успехов вам на централизованном экзамене!</w:t>
      </w:r>
    </w:p>
    <w:p w:rsidR="00836E4F" w:rsidRPr="00836E4F" w:rsidRDefault="00836E4F" w:rsidP="00836E4F">
      <w:pPr>
        <w:ind w:firstLine="708"/>
        <w:jc w:val="both"/>
        <w:rPr>
          <w:sz w:val="28"/>
          <w:szCs w:val="28"/>
        </w:rPr>
      </w:pPr>
      <w:bookmarkStart w:id="0" w:name="_GoBack"/>
      <w:bookmarkEnd w:id="0"/>
    </w:p>
    <w:sectPr w:rsidR="00836E4F" w:rsidRPr="0083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7C61"/>
    <w:multiLevelType w:val="hybridMultilevel"/>
    <w:tmpl w:val="F03A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F30EA"/>
    <w:multiLevelType w:val="hybridMultilevel"/>
    <w:tmpl w:val="68809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AC"/>
    <w:rsid w:val="00081AEF"/>
    <w:rsid w:val="00836E4F"/>
    <w:rsid w:val="00D0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36E4F"/>
    <w:pPr>
      <w:keepNext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highlightactive">
    <w:name w:val="highlight highlight_active"/>
    <w:basedOn w:val="a0"/>
    <w:rsid w:val="00836E4F"/>
  </w:style>
  <w:style w:type="character" w:customStyle="1" w:styleId="30">
    <w:name w:val="Заголовок 3 Знак"/>
    <w:basedOn w:val="a0"/>
    <w:link w:val="3"/>
    <w:rsid w:val="00836E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36E4F"/>
    <w:pPr>
      <w:ind w:left="708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36E4F"/>
    <w:pPr>
      <w:keepNext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highlightactive">
    <w:name w:val="highlight highlight_active"/>
    <w:basedOn w:val="a0"/>
    <w:rsid w:val="00836E4F"/>
  </w:style>
  <w:style w:type="character" w:customStyle="1" w:styleId="30">
    <w:name w:val="Заголовок 3 Знак"/>
    <w:basedOn w:val="a0"/>
    <w:link w:val="3"/>
    <w:rsid w:val="00836E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36E4F"/>
    <w:pPr>
      <w:ind w:left="708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ghltd.yandex.net/yandbtm?fmode=envelope&amp;url=http%3A%2F%2Fsch22met.by.ru%2Furoki%2Fdocuments%2F%25cc%25e0%25f2%25e5%25ec%25e0%25f2%25e8%25ea%25e0%2F%25ea%2520%25fd%25ea%25e7%25e0%25ec%25e5%25ed%25f3%2F%25cf%25d1%25c8%25d5%25ce%25cb%25ce%25c3%25c8%25d7%25c5%25d1%25ca%25ce%25c5%2520%25d1%25ce%25cf%25d0%25ce%25c2%25ce%25c6%25c4%25c5%25cd%25c8%25c5%2520%25dd%25ca%25c7%25c0%25cc%25c5%25cd%25c0.doc&amp;lr=154&amp;text=%D1%87%D1%82%D0%BE%20%D1%82%D0%B0%D0%BA%D0%BE%D0%B5%20%D1%8D%D0%BA%D0%B7%D0%B0%D0%BC%D0%B5%D0%BD&amp;l10n=ru&amp;mime=doc&amp;sign=2aed893072712620ee4742e3a0d8c578&amp;keyno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874</Words>
  <Characters>4987</Characters>
  <Application>Microsoft Office Word</Application>
  <DocSecurity>0</DocSecurity>
  <Lines>41</Lines>
  <Paragraphs>11</Paragraphs>
  <ScaleCrop>false</ScaleCrop>
  <Company>HOME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2024-05-02T12:04:00Z</dcterms:created>
  <dcterms:modified xsi:type="dcterms:W3CDTF">2024-05-02T12:08:00Z</dcterms:modified>
</cp:coreProperties>
</file>