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jc w:val="center"/>
        <w:rPr>
          <w:b/>
          <w:i/>
          <w:sz w:val="28"/>
          <w:szCs w:val="28"/>
          <w:u w:val="single"/>
        </w:rPr>
      </w:pPr>
      <w:r w:rsidRPr="00B943B8">
        <w:rPr>
          <w:b/>
          <w:i/>
          <w:sz w:val="28"/>
          <w:szCs w:val="28"/>
          <w:u w:val="single"/>
        </w:rPr>
        <w:t>Памятка для законных представителей несовершеннолетних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8"/>
        <w:jc w:val="center"/>
        <w:rPr>
          <w:b/>
          <w:sz w:val="28"/>
          <w:szCs w:val="28"/>
        </w:rPr>
      </w:pP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0" w:name="_GoBack"/>
      <w:r w:rsidRPr="00B943B8">
        <w:rPr>
          <w:b/>
          <w:sz w:val="28"/>
          <w:szCs w:val="28"/>
        </w:rPr>
        <w:t>ВНЕШНИЕ ПРИЗНАКИ НАРКОПОТРЕБЛЕНИЯ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943B8">
        <w:rPr>
          <w:b/>
          <w:sz w:val="28"/>
          <w:szCs w:val="28"/>
        </w:rPr>
        <w:t>НЕЗАВИСИМО ОТ ВИДА НАРКОТИКА</w:t>
      </w:r>
      <w:bookmarkEnd w:id="0"/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  <w:u w:val="single"/>
        </w:rPr>
      </w:pP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Примечание. </w:t>
      </w:r>
      <w:r w:rsidRPr="00B943B8">
        <w:rPr>
          <w:color w:val="000000"/>
          <w:sz w:val="28"/>
          <w:szCs w:val="28"/>
        </w:rPr>
        <w:t>Следует учитывать, что приведенные признаки даже в совокупности могут быть не связаны с потреблением наркотиков. Их необходимо оценивать в контексте конкретной ситуации и конкретной личности.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Внешний вид и поведение </w:t>
      </w:r>
      <w:r w:rsidRPr="00B943B8">
        <w:rPr>
          <w:color w:val="000000"/>
          <w:sz w:val="28"/>
          <w:szCs w:val="28"/>
        </w:rPr>
        <w:t>лица, употребляющего наркотические средства либо психотропные вещества, не соответствуют окружающей обстановке, по признакам напоминают алкогольное опьянение, но при этом отсутствует запах алкоголя изо рта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Глаза: </w:t>
      </w:r>
      <w:r w:rsidRPr="00B943B8">
        <w:rPr>
          <w:color w:val="000000"/>
          <w:sz w:val="28"/>
          <w:szCs w:val="28"/>
        </w:rPr>
        <w:t>не реагируют на свет; имеют покраснение; неестественный блеск; зрачки сильно сужены или расширены; появляются непроизвольные движения глаз или век.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Изменение кожных покровов: </w:t>
      </w:r>
      <w:r w:rsidRPr="00B943B8">
        <w:rPr>
          <w:color w:val="000000"/>
          <w:sz w:val="28"/>
          <w:szCs w:val="28"/>
        </w:rPr>
        <w:t>бледность лица и всей кожи или чрезмерное покраснение лица и верхней части туловища; наличие гнойничков на коже.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Изменение речи: </w:t>
      </w:r>
      <w:r w:rsidRPr="00B943B8">
        <w:rPr>
          <w:color w:val="000000"/>
          <w:sz w:val="28"/>
          <w:szCs w:val="28"/>
        </w:rPr>
        <w:t xml:space="preserve">речь становится несвойственной данному человеку: ускорена, </w:t>
      </w:r>
      <w:proofErr w:type="gramStart"/>
      <w:r w:rsidRPr="00B943B8">
        <w:rPr>
          <w:color w:val="000000"/>
          <w:sz w:val="28"/>
          <w:szCs w:val="28"/>
        </w:rPr>
        <w:t>подчеркнуто</w:t>
      </w:r>
      <w:proofErr w:type="gramEnd"/>
      <w:r w:rsidRPr="00B943B8">
        <w:rPr>
          <w:color w:val="000000"/>
          <w:sz w:val="28"/>
          <w:szCs w:val="28"/>
        </w:rPr>
        <w:t xml:space="preserve"> выразительна, непоследовательна, с перескакиванием с темы на тему </w:t>
      </w:r>
      <w:r w:rsidRPr="00B943B8">
        <w:rPr>
          <w:b/>
          <w:bCs/>
          <w:color w:val="000000"/>
          <w:sz w:val="28"/>
          <w:szCs w:val="28"/>
        </w:rPr>
        <w:t xml:space="preserve">или </w:t>
      </w:r>
      <w:r w:rsidRPr="00B943B8">
        <w:rPr>
          <w:color w:val="000000"/>
          <w:sz w:val="28"/>
          <w:szCs w:val="28"/>
        </w:rPr>
        <w:t xml:space="preserve">же замедлена, невнятна </w:t>
      </w:r>
      <w:r w:rsidRPr="00B943B8">
        <w:rPr>
          <w:b/>
          <w:bCs/>
          <w:color w:val="000000"/>
          <w:sz w:val="28"/>
          <w:szCs w:val="28"/>
        </w:rPr>
        <w:t xml:space="preserve">и </w:t>
      </w:r>
      <w:r w:rsidRPr="00B943B8">
        <w:rPr>
          <w:color w:val="000000"/>
          <w:sz w:val="28"/>
          <w:szCs w:val="28"/>
        </w:rPr>
        <w:t>нечетка («каша во рту»), осиплость голоса; используется жаргон наркоманов.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Изменения во внешности: </w:t>
      </w:r>
      <w:r w:rsidRPr="00B943B8">
        <w:rPr>
          <w:color w:val="000000"/>
          <w:sz w:val="28"/>
          <w:szCs w:val="28"/>
        </w:rPr>
        <w:t>ношение рубашек с длинным рукавом в жаркую погоду с целью скрыть следы от инъекций на руках; ношение темных очков, чтобы скрыть расширенные или суженные, зрачки.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Изменение настроения: </w:t>
      </w:r>
      <w:r w:rsidRPr="00B943B8">
        <w:rPr>
          <w:bCs/>
          <w:color w:val="000000"/>
          <w:sz w:val="28"/>
          <w:szCs w:val="28"/>
        </w:rPr>
        <w:t>явно</w:t>
      </w:r>
      <w:r w:rsidRPr="00B943B8">
        <w:rPr>
          <w:b/>
          <w:bCs/>
          <w:color w:val="000000"/>
          <w:sz w:val="28"/>
          <w:szCs w:val="28"/>
        </w:rPr>
        <w:t xml:space="preserve"> </w:t>
      </w:r>
      <w:r w:rsidRPr="00B943B8">
        <w:rPr>
          <w:color w:val="000000"/>
          <w:sz w:val="28"/>
          <w:szCs w:val="28"/>
        </w:rPr>
        <w:t>не соответствующие конкретной ситуации апатия (безразличие), подавленность, сонливость, благодушие или беспричинное веселье, смешливость, потребность много   говорить,   которые могут перейти в раздражительность, озлобленность, агрессивность, резкие немотивированные перепады настроения из одной крайности в другую.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Изменение двигательной активности: </w:t>
      </w:r>
      <w:r w:rsidRPr="00B943B8">
        <w:rPr>
          <w:color w:val="000000"/>
          <w:sz w:val="28"/>
          <w:szCs w:val="28"/>
        </w:rPr>
        <w:t>повышенная жестикуляция, избыточность движений, неусидчивость или обездвиженность, вялость, расслабленность, стремление к покою (независимо от ситуации).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Нарушение координации движений: </w:t>
      </w:r>
      <w:r w:rsidRPr="00B943B8">
        <w:rPr>
          <w:color w:val="000000"/>
          <w:sz w:val="28"/>
          <w:szCs w:val="28"/>
        </w:rPr>
        <w:t xml:space="preserve">нарушение четкости </w:t>
      </w:r>
      <w:r w:rsidRPr="00B943B8">
        <w:rPr>
          <w:bCs/>
          <w:color w:val="000000"/>
          <w:sz w:val="28"/>
          <w:szCs w:val="28"/>
        </w:rPr>
        <w:t xml:space="preserve">и </w:t>
      </w:r>
      <w:r w:rsidRPr="00B943B8">
        <w:rPr>
          <w:color w:val="000000"/>
          <w:sz w:val="28"/>
          <w:szCs w:val="28"/>
        </w:rPr>
        <w:t xml:space="preserve">последовательности действий, пошатывание </w:t>
      </w:r>
      <w:r w:rsidRPr="00B943B8">
        <w:rPr>
          <w:bCs/>
          <w:color w:val="000000"/>
          <w:sz w:val="28"/>
          <w:szCs w:val="28"/>
        </w:rPr>
        <w:t>и</w:t>
      </w:r>
      <w:r w:rsidRPr="00B943B8">
        <w:rPr>
          <w:b/>
          <w:bCs/>
          <w:color w:val="000000"/>
          <w:sz w:val="28"/>
          <w:szCs w:val="28"/>
        </w:rPr>
        <w:t xml:space="preserve"> </w:t>
      </w:r>
      <w:r w:rsidRPr="00B943B8">
        <w:rPr>
          <w:color w:val="000000"/>
          <w:sz w:val="28"/>
          <w:szCs w:val="28"/>
        </w:rPr>
        <w:t>неустойчивость при ходьбе, покачивание туловища даже в положении сидя (особенно явное при закрытых глазах), изменение почерка; сложности в выполнении заданий, требующих концентрации внимания или координации движений.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Изменение жидкостного обмена: </w:t>
      </w:r>
      <w:proofErr w:type="gramStart"/>
      <w:r w:rsidRPr="00B943B8">
        <w:rPr>
          <w:color w:val="000000"/>
          <w:sz w:val="28"/>
          <w:szCs w:val="28"/>
        </w:rPr>
        <w:t>повышенные</w:t>
      </w:r>
      <w:proofErr w:type="gramEnd"/>
      <w:r w:rsidRPr="00B943B8">
        <w:rPr>
          <w:color w:val="000000"/>
          <w:sz w:val="28"/>
          <w:szCs w:val="28"/>
        </w:rPr>
        <w:t xml:space="preserve"> потливость </w:t>
      </w:r>
      <w:r w:rsidRPr="00B943B8">
        <w:rPr>
          <w:bCs/>
          <w:color w:val="000000"/>
          <w:sz w:val="28"/>
          <w:szCs w:val="28"/>
        </w:rPr>
        <w:t xml:space="preserve">и </w:t>
      </w:r>
      <w:r w:rsidRPr="00B943B8">
        <w:rPr>
          <w:color w:val="000000"/>
          <w:sz w:val="28"/>
          <w:szCs w:val="28"/>
        </w:rPr>
        <w:t>слюноотделение или, наоборот, сухость во рту, сухость губ.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Нехарактерные запахи </w:t>
      </w:r>
      <w:r w:rsidRPr="00B943B8">
        <w:rPr>
          <w:color w:val="000000"/>
          <w:sz w:val="28"/>
          <w:szCs w:val="28"/>
        </w:rPr>
        <w:t>изо рта, от волос и одежды (запах лекарств и других химических веществ, сладковатый запах, похожий на благовония, тмин, мяту, запах клея, растворителя).</w:t>
      </w:r>
    </w:p>
    <w:p w:rsidR="00B943B8" w:rsidRPr="00B943B8" w:rsidRDefault="00B943B8" w:rsidP="00B943B8">
      <w:pPr>
        <w:shd w:val="clear" w:color="auto" w:fill="FFFFFF"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lastRenderedPageBreak/>
        <w:t xml:space="preserve">Изменения телосложения: </w:t>
      </w:r>
      <w:r w:rsidRPr="00B943B8">
        <w:rPr>
          <w:color w:val="000000"/>
          <w:sz w:val="28"/>
          <w:szCs w:val="28"/>
        </w:rPr>
        <w:t>резкое похудение, потеря аппетита или чрезмерное потребление пищи, расстройства пищеварения.</w:t>
      </w:r>
    </w:p>
    <w:p w:rsidR="00B943B8" w:rsidRPr="00B943B8" w:rsidRDefault="00B943B8" w:rsidP="00B943B8">
      <w:pPr>
        <w:ind w:firstLine="708"/>
        <w:jc w:val="both"/>
        <w:rPr>
          <w:color w:val="000000"/>
          <w:sz w:val="28"/>
          <w:szCs w:val="28"/>
        </w:rPr>
      </w:pPr>
      <w:r w:rsidRPr="00B943B8">
        <w:rPr>
          <w:b/>
          <w:bCs/>
          <w:color w:val="000000"/>
          <w:sz w:val="28"/>
          <w:szCs w:val="28"/>
        </w:rPr>
        <w:t xml:space="preserve">Изменение сознания: </w:t>
      </w:r>
      <w:r w:rsidRPr="00B943B8">
        <w:rPr>
          <w:color w:val="000000"/>
          <w:sz w:val="28"/>
          <w:szCs w:val="28"/>
        </w:rPr>
        <w:t>нарушение, помрачение.</w:t>
      </w:r>
    </w:p>
    <w:p w:rsidR="00B943B8" w:rsidRPr="00B943B8" w:rsidRDefault="00B943B8" w:rsidP="00B943B8">
      <w:pPr>
        <w:jc w:val="both"/>
        <w:rPr>
          <w:sz w:val="28"/>
          <w:szCs w:val="28"/>
        </w:rPr>
      </w:pPr>
    </w:p>
    <w:p w:rsidR="006966B5" w:rsidRPr="00B943B8" w:rsidRDefault="00B943B8" w:rsidP="00B943B8">
      <w:pPr>
        <w:jc w:val="right"/>
        <w:rPr>
          <w:sz w:val="28"/>
          <w:szCs w:val="28"/>
        </w:rPr>
      </w:pPr>
      <w:r w:rsidRPr="00B943B8">
        <w:rPr>
          <w:i/>
          <w:sz w:val="28"/>
          <w:szCs w:val="28"/>
        </w:rPr>
        <w:t xml:space="preserve">Педагог-психолог лицея </w:t>
      </w:r>
      <w:proofErr w:type="spellStart"/>
      <w:r w:rsidRPr="00B943B8">
        <w:rPr>
          <w:i/>
          <w:sz w:val="28"/>
          <w:szCs w:val="28"/>
        </w:rPr>
        <w:t>Э.П.Березюк</w:t>
      </w:r>
      <w:proofErr w:type="spellEnd"/>
    </w:p>
    <w:sectPr w:rsidR="006966B5" w:rsidRPr="00B94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0A"/>
    <w:rsid w:val="000E380A"/>
    <w:rsid w:val="006966B5"/>
    <w:rsid w:val="00B9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3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2229</Characters>
  <Application>Microsoft Office Word</Application>
  <DocSecurity>0</DocSecurity>
  <Lines>18</Lines>
  <Paragraphs>5</Paragraphs>
  <ScaleCrop>false</ScaleCrop>
  <Company>HOME</Company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2</cp:revision>
  <dcterms:created xsi:type="dcterms:W3CDTF">2024-05-29T10:03:00Z</dcterms:created>
  <dcterms:modified xsi:type="dcterms:W3CDTF">2024-05-29T10:04:00Z</dcterms:modified>
</cp:coreProperties>
</file>