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A169C" w14:textId="0E94D07A" w:rsidR="00271B9D" w:rsidRDefault="00380060" w:rsidP="00452025">
      <w:pPr>
        <w:spacing w:after="120" w:line="360" w:lineRule="auto"/>
        <w:jc w:val="center"/>
      </w:pPr>
      <w:r>
        <w:t xml:space="preserve"> </w:t>
      </w:r>
      <w:bookmarkStart w:id="0" w:name="_GoBack"/>
      <w:bookmarkEnd w:id="0"/>
      <w:r w:rsidR="00E73FA6">
        <w:t xml:space="preserve">    </w:t>
      </w:r>
      <w:r w:rsidR="00271B9D">
        <w:rPr>
          <w:noProof/>
          <w:lang w:val="fr-FR" w:eastAsia="fr-FR"/>
        </w:rPr>
        <w:drawing>
          <wp:inline distT="0" distB="0" distL="114300" distR="114300" wp14:anchorId="0D37734F" wp14:editId="234F61F6">
            <wp:extent cx="2133600" cy="2133600"/>
            <wp:effectExtent l="0" t="0" r="0" b="0"/>
            <wp:docPr id="1" name="Image 1" descr="I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CT-U"/>
                    <pic:cNvPicPr>
                      <a:picLocks noChangeAspect="1"/>
                    </pic:cNvPicPr>
                  </pic:nvPicPr>
                  <pic:blipFill>
                    <a:blip r:embed="rId7"/>
                    <a:stretch>
                      <a:fillRect/>
                    </a:stretch>
                  </pic:blipFill>
                  <pic:spPr>
                    <a:xfrm>
                      <a:off x="0" y="0"/>
                      <a:ext cx="2133600" cy="2133600"/>
                    </a:xfrm>
                    <a:prstGeom prst="rect">
                      <a:avLst/>
                    </a:prstGeom>
                  </pic:spPr>
                </pic:pic>
              </a:graphicData>
            </a:graphic>
          </wp:inline>
        </w:drawing>
      </w:r>
    </w:p>
    <w:p w14:paraId="32F23A4F" w14:textId="77777777" w:rsidR="00271B9D" w:rsidRPr="007959C7" w:rsidRDefault="00271B9D" w:rsidP="00452025">
      <w:pPr>
        <w:spacing w:before="200" w:line="360" w:lineRule="auto"/>
        <w:jc w:val="center"/>
      </w:pPr>
      <w:r>
        <w:rPr>
          <w:b/>
          <w:sz w:val="48"/>
          <w:szCs w:val="48"/>
        </w:rPr>
        <w:t>ELYSIAN FLEE: A TRUSTED TRAVELER-POWERED</w:t>
      </w:r>
    </w:p>
    <w:p w14:paraId="11B3C829" w14:textId="77777777" w:rsidR="00271B9D" w:rsidRPr="008A22F2" w:rsidRDefault="00271B9D" w:rsidP="00452025">
      <w:pPr>
        <w:spacing w:after="240" w:line="360" w:lineRule="auto"/>
        <w:jc w:val="center"/>
      </w:pPr>
      <w:r>
        <w:rPr>
          <w:b/>
          <w:sz w:val="48"/>
          <w:szCs w:val="48"/>
        </w:rPr>
        <w:t>P2P DELIVERY PLATFORM</w:t>
      </w:r>
    </w:p>
    <w:p w14:paraId="3912901B" w14:textId="77777777" w:rsidR="00271B9D" w:rsidRPr="007959C7" w:rsidRDefault="00271B9D" w:rsidP="00452025">
      <w:pPr>
        <w:spacing w:before="120" w:after="120" w:line="360" w:lineRule="auto"/>
        <w:jc w:val="center"/>
      </w:pPr>
      <w:r>
        <w:rPr>
          <w:sz w:val="28"/>
          <w:szCs w:val="28"/>
        </w:rPr>
        <w:t>A dissertation presented and submitted in partial fulfilment of the requirement for the degree of a Bachelor of Science in Software Engineering</w:t>
      </w:r>
    </w:p>
    <w:p w14:paraId="182F3307" w14:textId="77777777" w:rsidR="00271B9D" w:rsidRPr="007959C7" w:rsidRDefault="00271B9D" w:rsidP="00452025">
      <w:pPr>
        <w:spacing w:before="200" w:after="120" w:line="360" w:lineRule="auto"/>
        <w:jc w:val="center"/>
      </w:pPr>
      <w:r>
        <w:rPr>
          <w:b/>
          <w:sz w:val="32"/>
          <w:szCs w:val="32"/>
        </w:rPr>
        <w:t>By: MBEY JOSEPH JUNIOR</w:t>
      </w:r>
    </w:p>
    <w:p w14:paraId="65C55780" w14:textId="77777777" w:rsidR="00271B9D" w:rsidRPr="007959C7" w:rsidRDefault="00271B9D" w:rsidP="00452025">
      <w:pPr>
        <w:spacing w:before="80" w:after="80" w:line="360" w:lineRule="auto"/>
        <w:jc w:val="center"/>
      </w:pPr>
      <w:r>
        <w:rPr>
          <w:sz w:val="28"/>
          <w:szCs w:val="28"/>
        </w:rPr>
        <w:t>Registration Number: ICTU20233903</w:t>
      </w:r>
    </w:p>
    <w:p w14:paraId="5EBAC009" w14:textId="77777777" w:rsidR="00271B9D" w:rsidRPr="007959C7" w:rsidRDefault="00271B9D" w:rsidP="00452025">
      <w:pPr>
        <w:spacing w:before="80" w:after="80" w:line="360" w:lineRule="auto"/>
        <w:jc w:val="center"/>
      </w:pPr>
      <w:r>
        <w:rPr>
          <w:sz w:val="28"/>
          <w:szCs w:val="28"/>
        </w:rPr>
        <w:t>Supervised by: Engr. TEKOH PALMA</w:t>
      </w:r>
    </w:p>
    <w:p w14:paraId="3D6600BF" w14:textId="77777777" w:rsidR="00271B9D" w:rsidRPr="007959C7" w:rsidRDefault="00271B9D" w:rsidP="00452025">
      <w:pPr>
        <w:spacing w:before="80" w:line="360" w:lineRule="auto"/>
        <w:jc w:val="center"/>
      </w:pPr>
      <w:r>
        <w:rPr>
          <w:sz w:val="28"/>
          <w:szCs w:val="28"/>
        </w:rPr>
        <w:t>[2025/</w:t>
      </w:r>
      <w:commentRangeStart w:id="1"/>
      <w:r>
        <w:rPr>
          <w:sz w:val="28"/>
          <w:szCs w:val="28"/>
        </w:rPr>
        <w:t>2026</w:t>
      </w:r>
      <w:commentRangeEnd w:id="1"/>
      <w:r>
        <w:rPr>
          <w:rStyle w:val="Marquedecommentaire"/>
          <w:sz w:val="28"/>
          <w:szCs w:val="28"/>
        </w:rPr>
        <w:commentReference w:id="1"/>
      </w:r>
      <w:r>
        <w:rPr>
          <w:sz w:val="28"/>
          <w:szCs w:val="28"/>
        </w:rPr>
        <w:t>]</w:t>
      </w:r>
    </w:p>
    <w:p w14:paraId="11A42329" w14:textId="2EA065B1" w:rsidR="0042391F" w:rsidRPr="00474125" w:rsidRDefault="00E73FA6" w:rsidP="00452025">
      <w:pPr>
        <w:spacing w:line="360" w:lineRule="auto"/>
      </w:pPr>
      <w:r>
        <w:br w:type="page"/>
      </w:r>
    </w:p>
    <w:p w14:paraId="60E58807" w14:textId="77777777" w:rsidR="0042391F" w:rsidRPr="00B87570" w:rsidRDefault="00E73FA6" w:rsidP="00452025">
      <w:pPr>
        <w:spacing w:line="360" w:lineRule="auto"/>
        <w:rPr>
          <w:sz w:val="28"/>
          <w:szCs w:val="28"/>
        </w:rPr>
      </w:pPr>
      <w:r w:rsidRPr="00B87570">
        <w:rPr>
          <w:sz w:val="28"/>
          <w:szCs w:val="28"/>
        </w:rPr>
        <w:lastRenderedPageBreak/>
        <w:t>Declaration</w:t>
      </w:r>
    </w:p>
    <w:p w14:paraId="60A04DDB" w14:textId="77777777" w:rsidR="0042391F" w:rsidRPr="00474125" w:rsidRDefault="0042391F" w:rsidP="00452025">
      <w:pPr>
        <w:spacing w:line="360" w:lineRule="auto"/>
      </w:pPr>
    </w:p>
    <w:p w14:paraId="00D7B82F" w14:textId="77777777" w:rsidR="0042391F" w:rsidRPr="00474125" w:rsidRDefault="00E73FA6" w:rsidP="00452025">
      <w:pPr>
        <w:spacing w:line="360" w:lineRule="auto"/>
      </w:pPr>
      <w:r>
        <w:t xml:space="preserve">I, MBEY JOSEPH JUNIOR, do solemnly declare that the work entitled </w:t>
      </w:r>
    </w:p>
    <w:p w14:paraId="6EC18C95" w14:textId="77777777" w:rsidR="0042391F" w:rsidRPr="00474125" w:rsidRDefault="00E73FA6" w:rsidP="00452025">
      <w:pPr>
        <w:spacing w:line="360" w:lineRule="auto"/>
      </w:pPr>
      <w:r>
        <w:t xml:space="preserve">“ELYSIAN FLEE: A TRUSTED TRAVELER-POWERED P2P DELIVERY PLATFORM” </w:t>
      </w:r>
    </w:p>
    <w:p w14:paraId="123B2219" w14:textId="77777777" w:rsidR="0042391F" w:rsidRPr="00474125" w:rsidRDefault="00E73FA6" w:rsidP="00452025">
      <w:pPr>
        <w:spacing w:line="360" w:lineRule="auto"/>
      </w:pPr>
      <w:r>
        <w:t xml:space="preserve">is my own original work, conceived and presented in partial fulfilment </w:t>
      </w:r>
    </w:p>
    <w:p w14:paraId="0197E2BE" w14:textId="77777777" w:rsidR="0042391F" w:rsidRPr="00474125" w:rsidRDefault="00E73FA6" w:rsidP="00452025">
      <w:pPr>
        <w:spacing w:line="360" w:lineRule="auto"/>
      </w:pPr>
      <w:r>
        <w:t xml:space="preserve">of the requirement for the degree of a Bachelor of Science in Software </w:t>
      </w:r>
    </w:p>
    <w:p w14:paraId="3AE23557" w14:textId="77777777" w:rsidR="0042391F" w:rsidRPr="00474125" w:rsidRDefault="00E73FA6" w:rsidP="00452025">
      <w:pPr>
        <w:spacing w:line="360" w:lineRule="auto"/>
      </w:pPr>
      <w:r>
        <w:t xml:space="preserve">Engineering at ICT University. </w:t>
      </w:r>
    </w:p>
    <w:p w14:paraId="13252BCB" w14:textId="77777777" w:rsidR="0042391F" w:rsidRPr="00474125" w:rsidRDefault="0042391F" w:rsidP="00452025">
      <w:pPr>
        <w:spacing w:line="360" w:lineRule="auto"/>
      </w:pPr>
    </w:p>
    <w:p w14:paraId="140DB9E1" w14:textId="77777777" w:rsidR="0042391F" w:rsidRPr="00474125" w:rsidRDefault="00E73FA6" w:rsidP="00452025">
      <w:pPr>
        <w:spacing w:line="360" w:lineRule="auto"/>
      </w:pPr>
      <w:r>
        <w:t xml:space="preserve">This work has not been submitted for any degree or examination in any </w:t>
      </w:r>
    </w:p>
    <w:p w14:paraId="6DA0A9E1" w14:textId="77777777" w:rsidR="0042391F" w:rsidRPr="00474125" w:rsidRDefault="00E73FA6" w:rsidP="00452025">
      <w:pPr>
        <w:spacing w:line="360" w:lineRule="auto"/>
      </w:pPr>
      <w:r>
        <w:t xml:space="preserve">other university, and that all the sources I have used or quoted have </w:t>
      </w:r>
    </w:p>
    <w:p w14:paraId="47A1FEF8" w14:textId="77777777" w:rsidR="0042391F" w:rsidRPr="00474125" w:rsidRDefault="00E73FA6" w:rsidP="00452025">
      <w:pPr>
        <w:spacing w:line="360" w:lineRule="auto"/>
      </w:pPr>
      <w:r>
        <w:t>been indicated and acknowledged as complete references.</w:t>
      </w:r>
    </w:p>
    <w:p w14:paraId="2CBF4F08" w14:textId="77777777" w:rsidR="0042391F" w:rsidRPr="00474125" w:rsidRDefault="0042391F" w:rsidP="00452025">
      <w:pPr>
        <w:spacing w:line="360" w:lineRule="auto"/>
      </w:pPr>
    </w:p>
    <w:p w14:paraId="42479EB4" w14:textId="77777777" w:rsidR="0042391F" w:rsidRPr="00474125" w:rsidRDefault="0042391F" w:rsidP="00452025">
      <w:pPr>
        <w:spacing w:line="360" w:lineRule="auto"/>
      </w:pPr>
    </w:p>
    <w:p w14:paraId="50A02D17" w14:textId="77777777" w:rsidR="0042391F" w:rsidRPr="00474125" w:rsidRDefault="00E73FA6" w:rsidP="00452025">
      <w:pPr>
        <w:spacing w:line="360" w:lineRule="auto"/>
      </w:pPr>
      <w:r>
        <w:t>Signed: _______________________          Date: _____________________</w:t>
      </w:r>
    </w:p>
    <w:p w14:paraId="2BEEB30F" w14:textId="77777777" w:rsidR="0042391F" w:rsidRPr="00474125" w:rsidRDefault="0042391F" w:rsidP="00452025">
      <w:pPr>
        <w:spacing w:line="360" w:lineRule="auto"/>
      </w:pPr>
    </w:p>
    <w:p w14:paraId="7F5808E8" w14:textId="77777777" w:rsidR="0042391F" w:rsidRPr="00474125" w:rsidRDefault="00E73FA6" w:rsidP="00452025">
      <w:pPr>
        <w:spacing w:line="360" w:lineRule="auto"/>
      </w:pPr>
      <w:r>
        <w:t>Name: MBEY JOSEPH JUNIOR</w:t>
      </w:r>
    </w:p>
    <w:p w14:paraId="6F5AB0E7" w14:textId="77777777" w:rsidR="0042391F" w:rsidRPr="00474125" w:rsidRDefault="00E73FA6" w:rsidP="00452025">
      <w:pPr>
        <w:spacing w:line="360" w:lineRule="auto"/>
      </w:pPr>
      <w:r>
        <w:t>Registration Number: ICTU20233903</w:t>
      </w:r>
    </w:p>
    <w:p w14:paraId="05417B3E" w14:textId="77777777" w:rsidR="0042391F" w:rsidRPr="00474125" w:rsidRDefault="00E73FA6" w:rsidP="00452025">
      <w:pPr>
        <w:spacing w:line="360" w:lineRule="auto"/>
      </w:pPr>
      <w:r>
        <w:br w:type="page"/>
      </w:r>
    </w:p>
    <w:p w14:paraId="3C21AD99" w14:textId="77777777" w:rsidR="0042391F" w:rsidRPr="00474125" w:rsidRDefault="00E73FA6" w:rsidP="00452025">
      <w:pPr>
        <w:spacing w:line="360" w:lineRule="auto"/>
      </w:pPr>
      <w:r>
        <w:lastRenderedPageBreak/>
        <w:t>Certification</w:t>
      </w:r>
    </w:p>
    <w:p w14:paraId="730DA9A2" w14:textId="77777777" w:rsidR="0042391F" w:rsidRPr="00474125" w:rsidRDefault="0042391F" w:rsidP="00452025">
      <w:pPr>
        <w:spacing w:line="360" w:lineRule="auto"/>
      </w:pPr>
    </w:p>
    <w:p w14:paraId="6E31B0FF" w14:textId="77777777" w:rsidR="0042391F" w:rsidRPr="00474125" w:rsidRDefault="00E73FA6" w:rsidP="00452025">
      <w:pPr>
        <w:spacing w:line="360" w:lineRule="auto"/>
      </w:pPr>
      <w:r>
        <w:t xml:space="preserve">This work entitled “ELYSIAN FLEE: A TRUSTED TRAVELER-POWERED </w:t>
      </w:r>
    </w:p>
    <w:p w14:paraId="03601E4D" w14:textId="77777777" w:rsidR="0042391F" w:rsidRPr="00474125" w:rsidRDefault="00E73FA6" w:rsidP="00452025">
      <w:pPr>
        <w:spacing w:line="360" w:lineRule="auto"/>
      </w:pPr>
      <w:r>
        <w:t xml:space="preserve">P2P DELIVERY PLATFORM” has been submitted for examination with my </w:t>
      </w:r>
    </w:p>
    <w:p w14:paraId="19772699" w14:textId="77777777" w:rsidR="0042391F" w:rsidRPr="00474125" w:rsidRDefault="00E73FA6" w:rsidP="00452025">
      <w:pPr>
        <w:spacing w:line="360" w:lineRule="auto"/>
      </w:pPr>
      <w:r>
        <w:t>approval as the Research Supervisor.</w:t>
      </w:r>
    </w:p>
    <w:p w14:paraId="0B107F05" w14:textId="77777777" w:rsidR="0042391F" w:rsidRPr="00474125" w:rsidRDefault="0042391F" w:rsidP="00452025">
      <w:pPr>
        <w:spacing w:line="360" w:lineRule="auto"/>
      </w:pPr>
    </w:p>
    <w:p w14:paraId="12E5A894" w14:textId="77777777" w:rsidR="0042391F" w:rsidRPr="00474125" w:rsidRDefault="00E73FA6" w:rsidP="00452025">
      <w:pPr>
        <w:spacing w:line="360" w:lineRule="auto"/>
      </w:pPr>
      <w:r>
        <w:t>Signed: _______________________          Date: _____________________</w:t>
      </w:r>
    </w:p>
    <w:p w14:paraId="0F80ED5E" w14:textId="77777777" w:rsidR="0042391F" w:rsidRPr="00474125" w:rsidRDefault="0042391F" w:rsidP="00452025">
      <w:pPr>
        <w:spacing w:line="360" w:lineRule="auto"/>
      </w:pPr>
    </w:p>
    <w:p w14:paraId="601EDA15" w14:textId="77777777" w:rsidR="0042391F" w:rsidRPr="00474125" w:rsidRDefault="00E73FA6" w:rsidP="00452025">
      <w:pPr>
        <w:spacing w:line="360" w:lineRule="auto"/>
      </w:pPr>
      <w:r>
        <w:t>Name: Engr. TEKOH PALMA</w:t>
      </w:r>
    </w:p>
    <w:p w14:paraId="1AA1348B" w14:textId="77777777" w:rsidR="0042391F" w:rsidRPr="00474125" w:rsidRDefault="00E73FA6" w:rsidP="00452025">
      <w:pPr>
        <w:spacing w:line="360" w:lineRule="auto"/>
      </w:pPr>
      <w:r>
        <w:br w:type="page"/>
      </w:r>
    </w:p>
    <w:p w14:paraId="356974F7" w14:textId="77777777" w:rsidR="0042391F" w:rsidRPr="00B87570" w:rsidRDefault="00E73FA6" w:rsidP="00452025">
      <w:pPr>
        <w:spacing w:line="360" w:lineRule="auto"/>
        <w:rPr>
          <w:sz w:val="28"/>
          <w:szCs w:val="28"/>
        </w:rPr>
      </w:pPr>
      <w:r w:rsidRPr="00B87570">
        <w:rPr>
          <w:sz w:val="28"/>
          <w:szCs w:val="28"/>
        </w:rPr>
        <w:lastRenderedPageBreak/>
        <w:t>Dedication</w:t>
      </w:r>
    </w:p>
    <w:p w14:paraId="29B8F19D" w14:textId="77777777" w:rsidR="0042391F" w:rsidRPr="00474125" w:rsidRDefault="0042391F" w:rsidP="00452025">
      <w:pPr>
        <w:spacing w:line="360" w:lineRule="auto"/>
      </w:pPr>
    </w:p>
    <w:p w14:paraId="3719CB42" w14:textId="77777777" w:rsidR="0042391F" w:rsidRPr="00474125" w:rsidRDefault="00E73FA6" w:rsidP="00452025">
      <w:pPr>
        <w:spacing w:line="360" w:lineRule="auto"/>
      </w:pPr>
      <w:r>
        <w:t xml:space="preserve">I dedicate this work to the Almighty God for His guidance and strength </w:t>
      </w:r>
    </w:p>
    <w:p w14:paraId="739777CB" w14:textId="77777777" w:rsidR="0042391F" w:rsidRPr="00474125" w:rsidRDefault="00E73FA6" w:rsidP="00452025">
      <w:pPr>
        <w:spacing w:line="360" w:lineRule="auto"/>
      </w:pPr>
      <w:r>
        <w:t xml:space="preserve">throughout this academic journey. </w:t>
      </w:r>
    </w:p>
    <w:p w14:paraId="14DB9844" w14:textId="77777777" w:rsidR="0042391F" w:rsidRPr="00474125" w:rsidRDefault="0042391F" w:rsidP="00452025">
      <w:pPr>
        <w:spacing w:line="360" w:lineRule="auto"/>
      </w:pPr>
    </w:p>
    <w:p w14:paraId="476D235F" w14:textId="3108D6A4" w:rsidR="0042391F" w:rsidRPr="00474125" w:rsidRDefault="00E73FA6" w:rsidP="00452025">
      <w:pPr>
        <w:spacing w:line="360" w:lineRule="auto"/>
      </w:pPr>
      <w:r>
        <w:t xml:space="preserve">I also dedicate this project to </w:t>
      </w:r>
      <w:r w:rsidR="005D292D">
        <w:t>MBEY</w:t>
      </w:r>
      <w:commentRangeStart w:id="2"/>
      <w:r>
        <w:t xml:space="preserve"> family </w:t>
      </w:r>
      <w:commentRangeEnd w:id="2"/>
      <w:r w:rsidR="00C665B8">
        <w:rPr>
          <w:rStyle w:val="Marquedecommentaire"/>
        </w:rPr>
        <w:commentReference w:id="2"/>
      </w:r>
      <w:r>
        <w:t xml:space="preserve">for their unwavering </w:t>
      </w:r>
    </w:p>
    <w:p w14:paraId="40F2D5F8" w14:textId="77777777" w:rsidR="0042391F" w:rsidRPr="00474125" w:rsidRDefault="00E73FA6" w:rsidP="00452025">
      <w:pPr>
        <w:spacing w:line="360" w:lineRule="auto"/>
      </w:pPr>
      <w:r>
        <w:t xml:space="preserve">love, sacrifices, and continuous support. To my friends and colleagues </w:t>
      </w:r>
    </w:p>
    <w:p w14:paraId="3F07587F" w14:textId="77777777" w:rsidR="0042391F" w:rsidRPr="00474125" w:rsidRDefault="00E73FA6" w:rsidP="00452025">
      <w:pPr>
        <w:spacing w:line="360" w:lineRule="auto"/>
      </w:pPr>
      <w:r>
        <w:t>who encouraged me during challenging moments, thank you.</w:t>
      </w:r>
    </w:p>
    <w:p w14:paraId="17DACBF8" w14:textId="77777777" w:rsidR="0042391F" w:rsidRPr="00474125" w:rsidRDefault="0042391F" w:rsidP="00452025">
      <w:pPr>
        <w:spacing w:line="360" w:lineRule="auto"/>
      </w:pPr>
    </w:p>
    <w:p w14:paraId="3FCF95AD" w14:textId="77777777" w:rsidR="0042391F" w:rsidRPr="00474125" w:rsidRDefault="00E73FA6" w:rsidP="00452025">
      <w:pPr>
        <w:spacing w:line="360" w:lineRule="auto"/>
      </w:pPr>
      <w:r>
        <w:t xml:space="preserve">Above all, this work is dedicated to all travelers and small-scale </w:t>
      </w:r>
    </w:p>
    <w:p w14:paraId="19ADEA9D" w14:textId="77777777" w:rsidR="0042391F" w:rsidRPr="00474125" w:rsidRDefault="00E73FA6" w:rsidP="00452025">
      <w:pPr>
        <w:spacing w:line="360" w:lineRule="auto"/>
      </w:pPr>
      <w:r>
        <w:t xml:space="preserve">entrepreneurs in Africa who face difficulties in transporting goods </w:t>
      </w:r>
    </w:p>
    <w:p w14:paraId="400E3791" w14:textId="77777777" w:rsidR="0042391F" w:rsidRPr="00474125" w:rsidRDefault="00E73FA6" w:rsidP="00452025">
      <w:pPr>
        <w:spacing w:line="360" w:lineRule="auto"/>
      </w:pPr>
      <w:r>
        <w:t xml:space="preserve">safely and affordably. May Elysian Flee contribute to creating a more </w:t>
      </w:r>
    </w:p>
    <w:p w14:paraId="7C7687CB" w14:textId="77777777" w:rsidR="0042391F" w:rsidRPr="00474125" w:rsidRDefault="00E73FA6" w:rsidP="00452025">
      <w:pPr>
        <w:spacing w:line="360" w:lineRule="auto"/>
      </w:pPr>
      <w:r>
        <w:t>trusted and efficient delivery ecosystem across the continent.</w:t>
      </w:r>
    </w:p>
    <w:p w14:paraId="6A4479F1" w14:textId="77777777" w:rsidR="0042391F" w:rsidRPr="00474125" w:rsidRDefault="00E73FA6" w:rsidP="00452025">
      <w:pPr>
        <w:spacing w:line="360" w:lineRule="auto"/>
      </w:pPr>
      <w:r>
        <w:br w:type="page"/>
      </w:r>
    </w:p>
    <w:p w14:paraId="600714D9" w14:textId="77777777" w:rsidR="0042391F" w:rsidRPr="00474125" w:rsidRDefault="00E73FA6" w:rsidP="00452025">
      <w:pPr>
        <w:pStyle w:val="Titre2"/>
        <w:spacing w:line="360" w:lineRule="auto"/>
        <w:rPr>
          <w:b w:val="0"/>
        </w:rPr>
      </w:pPr>
      <w:bookmarkStart w:id="3" w:name="_Toc232712446"/>
      <w:bookmarkStart w:id="4" w:name="_Toc232779913"/>
      <w:r>
        <w:rPr>
          <w:b w:val="0"/>
        </w:rPr>
        <w:lastRenderedPageBreak/>
        <w:t>Acknowledgments</w:t>
      </w:r>
      <w:bookmarkEnd w:id="3"/>
      <w:bookmarkEnd w:id="4"/>
    </w:p>
    <w:p w14:paraId="0AB7C42B" w14:textId="77777777" w:rsidR="0042391F" w:rsidRPr="00474125" w:rsidRDefault="00E73FA6" w:rsidP="00452025">
      <w:pPr>
        <w:pStyle w:val="NormalWeb"/>
      </w:pPr>
      <w:r>
        <w:t xml:space="preserve">I would like to express my profound gratitude to my supervisor, </w:t>
      </w:r>
      <w:r>
        <w:rPr>
          <w:rStyle w:val="lev"/>
          <w:b w:val="0"/>
          <w:bCs w:val="0"/>
        </w:rPr>
        <w:t>Engr. TEKOH PALMA</w:t>
      </w:r>
      <w:r>
        <w:t>, for his exceptional guidance, mentorship, and unwavering support throughout the development of this project. His technical insights, constructive feedback, and consistent encouragement played a pivotal role in the successful completion of this dissertation. His passion for innovation and commitment to excellence have been a great source of inspiration throughout this academic journey.</w:t>
      </w:r>
    </w:p>
    <w:p w14:paraId="46ED5859" w14:textId="77777777" w:rsidR="0042391F" w:rsidRPr="00474125" w:rsidRDefault="00E73FA6" w:rsidP="00452025">
      <w:pPr>
        <w:pStyle w:val="NormalWeb"/>
      </w:pPr>
      <w:r>
        <w:t xml:space="preserve">I am equally thankful to the </w:t>
      </w:r>
      <w:r>
        <w:rPr>
          <w:rStyle w:val="lev"/>
          <w:b w:val="0"/>
          <w:bCs w:val="0"/>
        </w:rPr>
        <w:t>Faculty of Information and Communication Technology at The ICT University</w:t>
      </w:r>
      <w:r>
        <w:t xml:space="preserve">, whose conducive academic environment, cutting-edge resources, and commitment to research excellence have enabled me to explore and realize this project. The faculty’s support in facilitating access to relevant tools, platforms, and mentorship laid a strong foundation for the conceptualization and development of </w:t>
      </w:r>
      <w:r>
        <w:rPr>
          <w:rStyle w:val="lev"/>
          <w:b w:val="0"/>
          <w:bCs w:val="0"/>
        </w:rPr>
        <w:t>Elysian Flee</w:t>
      </w:r>
      <w:r>
        <w:t>.</w:t>
      </w:r>
    </w:p>
    <w:p w14:paraId="1A63270D" w14:textId="77777777" w:rsidR="0042391F" w:rsidRPr="00474125" w:rsidRDefault="00E73FA6" w:rsidP="00452025">
      <w:pPr>
        <w:pStyle w:val="NormalWeb"/>
      </w:pPr>
      <w:r>
        <w:t>Special thanks go to my lecturers and academic advisors for the knowledge and insights they shared during my years of study, which significantly contributed to my ability to undertake this challenging yet rewarding endeavor.</w:t>
      </w:r>
    </w:p>
    <w:p w14:paraId="68DDD398" w14:textId="77777777" w:rsidR="0042391F" w:rsidRPr="00474125" w:rsidRDefault="00E73FA6" w:rsidP="00452025">
      <w:pPr>
        <w:pStyle w:val="NormalWeb"/>
      </w:pPr>
      <w:r>
        <w:t xml:space="preserve">To my fellow schoolmates, particularly those who provided valuable feedback during the testing phase of the </w:t>
      </w:r>
      <w:r>
        <w:rPr>
          <w:rStyle w:val="lev"/>
          <w:b w:val="0"/>
          <w:bCs w:val="0"/>
        </w:rPr>
        <w:t>Elysian Flee</w:t>
      </w:r>
      <w:r>
        <w:t xml:space="preserve"> application, I extend my heartfelt appreciation. Your honest critiques, suggestions, and support helped refine the application and shaped the final outcome of this project.</w:t>
      </w:r>
    </w:p>
    <w:p w14:paraId="210B5F10" w14:textId="77777777" w:rsidR="0042391F" w:rsidRPr="00474125" w:rsidRDefault="00E73FA6" w:rsidP="00452025">
      <w:pPr>
        <w:pStyle w:val="NormalWeb"/>
      </w:pPr>
      <w:r>
        <w:t>I am deeply grateful to my family and friends for their constant motivation, emotional support, and belief in my capabilities, especially during moments of doubt and difficulty. Their patience and encouragement have been instrumental in keeping me focused and resilient throughout this academic milestone.</w:t>
      </w:r>
    </w:p>
    <w:p w14:paraId="4C4AB16B" w14:textId="77777777" w:rsidR="0042391F" w:rsidRPr="00474125" w:rsidRDefault="00E73FA6" w:rsidP="00452025">
      <w:pPr>
        <w:pStyle w:val="NormalWeb"/>
      </w:pPr>
      <w:r>
        <w:t>Lastly, I acknowledge the users and stakeholders who participated in the feedback process. Your perspectives offered real-world validation and insight, making this work more relevant and impactful to the needs of communities in Cameroon.</w:t>
      </w:r>
    </w:p>
    <w:p w14:paraId="68853015" w14:textId="77777777" w:rsidR="0042391F" w:rsidRPr="00474125" w:rsidRDefault="00E73FA6" w:rsidP="00452025">
      <w:pPr>
        <w:spacing w:line="360" w:lineRule="auto"/>
      </w:pPr>
      <w:r>
        <w:br w:type="page"/>
      </w:r>
      <w:r>
        <w:lastRenderedPageBreak/>
        <w:t>Faculty Approval</w:t>
      </w:r>
    </w:p>
    <w:p w14:paraId="58928A24" w14:textId="77777777" w:rsidR="0042391F" w:rsidRPr="00474125" w:rsidRDefault="0083630E" w:rsidP="00452025">
      <w:pPr>
        <w:spacing w:line="360" w:lineRule="auto"/>
      </w:pPr>
      <w:r>
        <w:t>This dissertation has been duly reviewed by the Department and the</w:t>
      </w:r>
    </w:p>
    <w:p w14:paraId="08CA723B" w14:textId="77777777" w:rsidR="0042391F" w:rsidRPr="00474125" w:rsidRDefault="0083630E" w:rsidP="00452025">
      <w:pPr>
        <w:spacing w:line="360" w:lineRule="auto"/>
      </w:pPr>
      <w:r>
        <w:t>Faculty and is ready for examination with our approval.</w:t>
      </w:r>
    </w:p>
    <w:p w14:paraId="598CEB2B" w14:textId="77777777" w:rsidR="0042391F" w:rsidRDefault="0083630E" w:rsidP="00452025">
      <w:pPr>
        <w:spacing w:line="360" w:lineRule="auto"/>
      </w:pPr>
      <w:r>
        <w:t>Approved by:</w:t>
      </w:r>
    </w:p>
    <w:p w14:paraId="0E26B122" w14:textId="77777777" w:rsidR="008F740E" w:rsidRPr="00474125" w:rsidRDefault="008F740E" w:rsidP="00452025">
      <w:pPr>
        <w:spacing w:line="360" w:lineRule="auto"/>
      </w:pPr>
    </w:p>
    <w:p w14:paraId="7D661707" w14:textId="77777777" w:rsidR="0042391F" w:rsidRPr="00474125" w:rsidRDefault="008F740E" w:rsidP="00452025">
      <w:pPr>
        <w:spacing w:line="360" w:lineRule="auto"/>
      </w:pPr>
      <w:r>
        <w:t>Signature: _____________________________</w:t>
      </w:r>
    </w:p>
    <w:p w14:paraId="508E51CA" w14:textId="77777777" w:rsidR="0042391F" w:rsidRDefault="008F740E" w:rsidP="00452025">
      <w:pPr>
        <w:spacing w:line="360" w:lineRule="auto"/>
      </w:pPr>
      <w:r>
        <w:t>Date: _________________________________</w:t>
      </w:r>
    </w:p>
    <w:p w14:paraId="7EE4A219" w14:textId="77777777" w:rsidR="008F740E" w:rsidRPr="00474125" w:rsidRDefault="008F740E" w:rsidP="00452025">
      <w:pPr>
        <w:spacing w:line="360" w:lineRule="auto"/>
      </w:pPr>
    </w:p>
    <w:p w14:paraId="242B929E" w14:textId="77777777" w:rsidR="0042391F" w:rsidRDefault="000A7BBE" w:rsidP="00452025">
      <w:pPr>
        <w:spacing w:line="360" w:lineRule="auto"/>
      </w:pPr>
      <w:r>
        <w:t>E n g r. TEKOH PALMA (Supervisor)</w:t>
      </w:r>
    </w:p>
    <w:p w14:paraId="36A482DA" w14:textId="77777777" w:rsidR="008F740E" w:rsidRPr="00474125" w:rsidRDefault="008F740E" w:rsidP="00452025">
      <w:pPr>
        <w:spacing w:line="360" w:lineRule="auto"/>
      </w:pPr>
    </w:p>
    <w:p w14:paraId="603CBBA9" w14:textId="77777777" w:rsidR="008F740E" w:rsidRPr="00474125" w:rsidRDefault="008F740E" w:rsidP="00452025">
      <w:pPr>
        <w:spacing w:line="360" w:lineRule="auto"/>
      </w:pPr>
      <w:r>
        <w:t>Signature</w:t>
      </w:r>
      <w:r w:rsidR="00E80CFE">
        <w:t xml:space="preserve"> </w:t>
      </w:r>
      <w:r>
        <w:t>: _____________________________</w:t>
      </w:r>
    </w:p>
    <w:p w14:paraId="14F833C4" w14:textId="77777777" w:rsidR="008F740E" w:rsidRDefault="008F740E" w:rsidP="00452025">
      <w:pPr>
        <w:spacing w:line="360" w:lineRule="auto"/>
      </w:pPr>
      <w:r>
        <w:t>Date: _________________________________</w:t>
      </w:r>
    </w:p>
    <w:p w14:paraId="10E692DD" w14:textId="77777777" w:rsidR="008F740E" w:rsidRPr="00474125" w:rsidRDefault="008F740E" w:rsidP="00452025">
      <w:pPr>
        <w:spacing w:line="360" w:lineRule="auto"/>
      </w:pPr>
    </w:p>
    <w:p w14:paraId="789CE5A6" w14:textId="57AC829B" w:rsidR="0042391F" w:rsidRDefault="00992BD9" w:rsidP="00452025">
      <w:pPr>
        <w:spacing w:line="360" w:lineRule="auto"/>
      </w:pPr>
      <w:r>
        <w:t>Eng</w:t>
      </w:r>
      <w:commentRangeStart w:id="5"/>
      <w:r>
        <w:t>r. Tanwi Nkiamboh</w:t>
      </w:r>
      <w:r w:rsidR="000A7BBE">
        <w:t xml:space="preserve"> (Head of Department)</w:t>
      </w:r>
      <w:commentRangeEnd w:id="5"/>
      <w:r w:rsidR="00C665B8">
        <w:rPr>
          <w:rStyle w:val="Marquedecommentaire"/>
        </w:rPr>
        <w:commentReference w:id="5"/>
      </w:r>
    </w:p>
    <w:p w14:paraId="36230871" w14:textId="77777777" w:rsidR="008F740E" w:rsidRPr="00474125" w:rsidRDefault="008F740E" w:rsidP="00452025">
      <w:pPr>
        <w:spacing w:line="360" w:lineRule="auto"/>
      </w:pPr>
    </w:p>
    <w:p w14:paraId="7907A9B2" w14:textId="77777777" w:rsidR="008F740E" w:rsidRPr="00753E75" w:rsidRDefault="008F740E" w:rsidP="00452025">
      <w:pPr>
        <w:spacing w:line="360" w:lineRule="auto"/>
        <w:rPr>
          <w:lang w:val="fr-FR"/>
        </w:rPr>
      </w:pPr>
      <w:r w:rsidRPr="00753E75">
        <w:rPr>
          <w:lang w:val="fr-FR"/>
        </w:rPr>
        <w:t>Signature</w:t>
      </w:r>
      <w:r w:rsidR="00E80CFE">
        <w:rPr>
          <w:lang w:val="fr-FR"/>
        </w:rPr>
        <w:t xml:space="preserve"> </w:t>
      </w:r>
      <w:r w:rsidRPr="00753E75">
        <w:rPr>
          <w:lang w:val="fr-FR"/>
        </w:rPr>
        <w:t>: _____________________________</w:t>
      </w:r>
    </w:p>
    <w:p w14:paraId="3605F8EB" w14:textId="77777777" w:rsidR="008F740E" w:rsidRPr="008F740E" w:rsidRDefault="008F740E" w:rsidP="00452025">
      <w:pPr>
        <w:spacing w:line="360" w:lineRule="auto"/>
        <w:rPr>
          <w:lang w:val="fr-FR"/>
        </w:rPr>
      </w:pPr>
      <w:r>
        <w:rPr>
          <w:lang w:val="fr-FR"/>
        </w:rPr>
        <w:t>Date : _________________________________</w:t>
      </w:r>
    </w:p>
    <w:p w14:paraId="1E2B0E8A" w14:textId="77777777" w:rsidR="0042391F" w:rsidRPr="00474125" w:rsidRDefault="0083630E" w:rsidP="00452025">
      <w:pPr>
        <w:spacing w:line="360" w:lineRule="auto"/>
        <w:rPr>
          <w:lang w:val="fr-FR"/>
        </w:rPr>
      </w:pPr>
      <w:r>
        <w:rPr>
          <w:lang w:val="fr-FR"/>
        </w:rPr>
        <w:t xml:space="preserve">D r. Nkandeu </w:t>
      </w:r>
      <w:r>
        <w:rPr>
          <w:lang w:val="fr-FR"/>
        </w:rPr>
        <w:tab/>
        <w:t>Pascal (Dean)</w:t>
      </w:r>
    </w:p>
    <w:p w14:paraId="74D97C53" w14:textId="77777777" w:rsidR="0042391F" w:rsidRPr="00474125" w:rsidRDefault="00E73FA6" w:rsidP="00452025">
      <w:pPr>
        <w:spacing w:line="360" w:lineRule="auto"/>
        <w:rPr>
          <w:lang w:val="fr-FR"/>
        </w:rPr>
      </w:pPr>
      <w:r>
        <w:rPr>
          <w:lang w:val="fr-FR"/>
        </w:rPr>
        <w:br w:type="page"/>
      </w:r>
    </w:p>
    <w:p w14:paraId="56838532" w14:textId="77777777" w:rsidR="0042391F" w:rsidRPr="00474125" w:rsidRDefault="0042391F" w:rsidP="00452025">
      <w:pPr>
        <w:spacing w:line="360" w:lineRule="auto"/>
        <w:rPr>
          <w:lang w:val="fr-FR"/>
        </w:rPr>
      </w:pPr>
    </w:p>
    <w:p w14:paraId="0E99B18C" w14:textId="77777777" w:rsidR="0042391F" w:rsidRPr="00B87570" w:rsidRDefault="00E73FA6" w:rsidP="00452025">
      <w:pPr>
        <w:pStyle w:val="NormalWeb"/>
        <w:rPr>
          <w:sz w:val="28"/>
          <w:szCs w:val="28"/>
        </w:rPr>
      </w:pPr>
      <w:r w:rsidRPr="00B87570">
        <w:rPr>
          <w:sz w:val="28"/>
          <w:szCs w:val="28"/>
        </w:rPr>
        <w:t>Abstract</w:t>
      </w:r>
    </w:p>
    <w:p w14:paraId="393D0E4B" w14:textId="77777777" w:rsidR="0042391F" w:rsidRDefault="00E73FA6" w:rsidP="00452025">
      <w:pPr>
        <w:pStyle w:val="NormalWeb"/>
      </w:pPr>
      <w:r>
        <w:t>Elysian Flee is a peer-to-peer delivery platform designed to address the key challenges of high cost, lack of trust, insecurity of goods, and poor tracking in traditional delivery services within the African context. Using an Agile/Scrum development methodology and a Flutter/Go/PostgreSQL technology stack, the platform implements KYC traveller verification, escrow payment protection, package risk scoring, smart request-to-listing matching, real-time delivery tracking, and an admin review dashboard. Testing and evaluation results demonstrate a 98% unit test pass rate, 100% integration test coverage across 34 REST API endpoints, a System Usability Scale score of 76.8 (rated Good), and all API performance SLAs met under 50 concurrent virtual users, with zero security vulnerabilities detected. These results confirm that Elysian Flee provides a reliable, transparent, and cost-effective trust-enabled alternative to informal traveller-courier arrangements, achieving 90.9% adoption intent among pilot survey respondents and demonstrating the viability of formalised P2P delivery platforms in sub-Saharan Africa.</w:t>
      </w:r>
    </w:p>
    <w:p w14:paraId="765A2331" w14:textId="77777777" w:rsidR="0042391F" w:rsidRPr="00474125" w:rsidRDefault="00E73FA6" w:rsidP="00452025">
      <w:pPr>
        <w:pStyle w:val="NormalWeb"/>
      </w:pPr>
      <w:r>
        <w:t xml:space="preserve">Keywords: P2P Delivery, Traveler Economy, Escrow System, KYC, </w:t>
      </w:r>
    </w:p>
    <w:p w14:paraId="7B0507BB" w14:textId="77777777" w:rsidR="006759D5" w:rsidRDefault="00E73FA6" w:rsidP="00452025">
      <w:pPr>
        <w:pStyle w:val="NormalWeb"/>
      </w:pPr>
      <w:r>
        <w:t>Package Verification, Mobile Logistics, Africa</w:t>
      </w:r>
    </w:p>
    <w:p w14:paraId="0B0697BC" w14:textId="77777777" w:rsidR="006759D5" w:rsidRDefault="006759D5" w:rsidP="00452025">
      <w:pPr>
        <w:widowControl/>
        <w:spacing w:line="360" w:lineRule="auto"/>
        <w:jc w:val="left"/>
      </w:pPr>
      <w:r>
        <w:br w:type="page"/>
      </w:r>
    </w:p>
    <w:p w14:paraId="16F7B215" w14:textId="77777777" w:rsidR="0042391F" w:rsidRPr="00474125" w:rsidRDefault="0042391F" w:rsidP="00452025">
      <w:pPr>
        <w:pStyle w:val="NormalWeb"/>
      </w:pPr>
    </w:p>
    <w:p w14:paraId="37779E9B" w14:textId="77777777" w:rsidR="00DD1BBA" w:rsidRDefault="00DD1BBA" w:rsidP="00452025">
      <w:pPr>
        <w:pStyle w:val="Titre1"/>
        <w:spacing w:line="360" w:lineRule="auto"/>
        <w:jc w:val="center"/>
      </w:pPr>
      <w:bookmarkStart w:id="6" w:name="_Toc232712447"/>
      <w:bookmarkStart w:id="7" w:name="_Toc232779914"/>
      <w:r>
        <w:t>TABLE OF CONTENTS</w:t>
      </w:r>
      <w:bookmarkEnd w:id="6"/>
      <w:bookmarkEnd w:id="7"/>
    </w:p>
    <w:p w14:paraId="030C6506" w14:textId="77777777" w:rsidR="00BE300B" w:rsidRDefault="00DD1BBA"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r>
        <w:fldChar w:fldCharType="begin"/>
      </w:r>
      <w:r>
        <w:instrText xml:space="preserve"> TOC \o "1-3" \h \z \u </w:instrText>
      </w:r>
      <w:r>
        <w:fldChar w:fldCharType="separate"/>
      </w:r>
      <w:hyperlink w:anchor="_Toc232779913" w:history="1">
        <w:r w:rsidR="00BE300B" w:rsidRPr="0073561F">
          <w:rPr>
            <w:rStyle w:val="Lienhypertexte"/>
            <w:noProof/>
          </w:rPr>
          <w:t>Acknowledgments</w:t>
        </w:r>
        <w:r w:rsidR="00BE300B">
          <w:rPr>
            <w:noProof/>
            <w:webHidden/>
          </w:rPr>
          <w:tab/>
        </w:r>
        <w:r w:rsidR="00BE300B">
          <w:rPr>
            <w:noProof/>
            <w:webHidden/>
          </w:rPr>
          <w:fldChar w:fldCharType="begin"/>
        </w:r>
        <w:r w:rsidR="00BE300B">
          <w:rPr>
            <w:noProof/>
            <w:webHidden/>
          </w:rPr>
          <w:instrText xml:space="preserve"> PAGEREF _Toc232779913 \h </w:instrText>
        </w:r>
        <w:r w:rsidR="00BE300B">
          <w:rPr>
            <w:noProof/>
            <w:webHidden/>
          </w:rPr>
        </w:r>
        <w:r w:rsidR="00BE300B">
          <w:rPr>
            <w:noProof/>
            <w:webHidden/>
          </w:rPr>
          <w:fldChar w:fldCharType="separate"/>
        </w:r>
        <w:r w:rsidR="00BE300B">
          <w:rPr>
            <w:noProof/>
            <w:webHidden/>
          </w:rPr>
          <w:t>5</w:t>
        </w:r>
        <w:r w:rsidR="00BE300B">
          <w:rPr>
            <w:noProof/>
            <w:webHidden/>
          </w:rPr>
          <w:fldChar w:fldCharType="end"/>
        </w:r>
      </w:hyperlink>
    </w:p>
    <w:p w14:paraId="0D8C39F3" w14:textId="77777777" w:rsidR="00BE300B" w:rsidRDefault="00F956D3" w:rsidP="00452025">
      <w:pPr>
        <w:pStyle w:val="TM1"/>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14" w:history="1">
        <w:r w:rsidR="00BE300B" w:rsidRPr="0073561F">
          <w:rPr>
            <w:rStyle w:val="Lienhypertexte"/>
            <w:noProof/>
          </w:rPr>
          <w:t>TABLE OF CONTENTS</w:t>
        </w:r>
        <w:r w:rsidR="00BE300B">
          <w:rPr>
            <w:noProof/>
            <w:webHidden/>
          </w:rPr>
          <w:tab/>
        </w:r>
        <w:r w:rsidR="00BE300B">
          <w:rPr>
            <w:noProof/>
            <w:webHidden/>
          </w:rPr>
          <w:fldChar w:fldCharType="begin"/>
        </w:r>
        <w:r w:rsidR="00BE300B">
          <w:rPr>
            <w:noProof/>
            <w:webHidden/>
          </w:rPr>
          <w:instrText xml:space="preserve"> PAGEREF _Toc232779914 \h </w:instrText>
        </w:r>
        <w:r w:rsidR="00BE300B">
          <w:rPr>
            <w:noProof/>
            <w:webHidden/>
          </w:rPr>
        </w:r>
        <w:r w:rsidR="00BE300B">
          <w:rPr>
            <w:noProof/>
            <w:webHidden/>
          </w:rPr>
          <w:fldChar w:fldCharType="separate"/>
        </w:r>
        <w:r w:rsidR="00BE300B">
          <w:rPr>
            <w:noProof/>
            <w:webHidden/>
          </w:rPr>
          <w:t>8</w:t>
        </w:r>
        <w:r w:rsidR="00BE300B">
          <w:rPr>
            <w:noProof/>
            <w:webHidden/>
          </w:rPr>
          <w:fldChar w:fldCharType="end"/>
        </w:r>
      </w:hyperlink>
    </w:p>
    <w:p w14:paraId="5797DD8B" w14:textId="77777777" w:rsidR="00BE300B" w:rsidRDefault="00F956D3" w:rsidP="00452025">
      <w:pPr>
        <w:pStyle w:val="TM1"/>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15" w:history="1">
        <w:r w:rsidR="00BE300B" w:rsidRPr="0073561F">
          <w:rPr>
            <w:rStyle w:val="Lienhypertexte"/>
            <w:noProof/>
          </w:rPr>
          <w:t>Chapter One: Introduction</w:t>
        </w:r>
        <w:r w:rsidR="00BE300B">
          <w:rPr>
            <w:noProof/>
            <w:webHidden/>
          </w:rPr>
          <w:tab/>
        </w:r>
        <w:r w:rsidR="00BE300B">
          <w:rPr>
            <w:noProof/>
            <w:webHidden/>
          </w:rPr>
          <w:fldChar w:fldCharType="begin"/>
        </w:r>
        <w:r w:rsidR="00BE300B">
          <w:rPr>
            <w:noProof/>
            <w:webHidden/>
          </w:rPr>
          <w:instrText xml:space="preserve"> PAGEREF _Toc232779915 \h </w:instrText>
        </w:r>
        <w:r w:rsidR="00BE300B">
          <w:rPr>
            <w:noProof/>
            <w:webHidden/>
          </w:rPr>
        </w:r>
        <w:r w:rsidR="00BE300B">
          <w:rPr>
            <w:noProof/>
            <w:webHidden/>
          </w:rPr>
          <w:fldChar w:fldCharType="separate"/>
        </w:r>
        <w:r w:rsidR="00BE300B">
          <w:rPr>
            <w:noProof/>
            <w:webHidden/>
          </w:rPr>
          <w:t>14</w:t>
        </w:r>
        <w:r w:rsidR="00BE300B">
          <w:rPr>
            <w:noProof/>
            <w:webHidden/>
          </w:rPr>
          <w:fldChar w:fldCharType="end"/>
        </w:r>
      </w:hyperlink>
    </w:p>
    <w:p w14:paraId="781B0C29"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16" w:history="1">
        <w:r w:rsidR="00BE300B" w:rsidRPr="0073561F">
          <w:rPr>
            <w:rStyle w:val="Lienhypertexte"/>
            <w:bCs/>
            <w:noProof/>
          </w:rPr>
          <w:t>1.1 Background to the Problem</w:t>
        </w:r>
        <w:r w:rsidR="00BE300B">
          <w:rPr>
            <w:noProof/>
            <w:webHidden/>
          </w:rPr>
          <w:tab/>
        </w:r>
        <w:r w:rsidR="00BE300B">
          <w:rPr>
            <w:noProof/>
            <w:webHidden/>
          </w:rPr>
          <w:fldChar w:fldCharType="begin"/>
        </w:r>
        <w:r w:rsidR="00BE300B">
          <w:rPr>
            <w:noProof/>
            <w:webHidden/>
          </w:rPr>
          <w:instrText xml:space="preserve"> PAGEREF _Toc232779916 \h </w:instrText>
        </w:r>
        <w:r w:rsidR="00BE300B">
          <w:rPr>
            <w:noProof/>
            <w:webHidden/>
          </w:rPr>
        </w:r>
        <w:r w:rsidR="00BE300B">
          <w:rPr>
            <w:noProof/>
            <w:webHidden/>
          </w:rPr>
          <w:fldChar w:fldCharType="separate"/>
        </w:r>
        <w:r w:rsidR="00BE300B">
          <w:rPr>
            <w:noProof/>
            <w:webHidden/>
          </w:rPr>
          <w:t>14</w:t>
        </w:r>
        <w:r w:rsidR="00BE300B">
          <w:rPr>
            <w:noProof/>
            <w:webHidden/>
          </w:rPr>
          <w:fldChar w:fldCharType="end"/>
        </w:r>
      </w:hyperlink>
    </w:p>
    <w:p w14:paraId="40AE8BF6"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17" w:history="1">
        <w:r w:rsidR="00BE300B" w:rsidRPr="0073561F">
          <w:rPr>
            <w:rStyle w:val="Lienhypertexte"/>
            <w:bCs/>
            <w:noProof/>
          </w:rPr>
          <w:t>1.2 Problem Statement</w:t>
        </w:r>
        <w:r w:rsidR="00BE300B">
          <w:rPr>
            <w:noProof/>
            <w:webHidden/>
          </w:rPr>
          <w:tab/>
        </w:r>
        <w:r w:rsidR="00BE300B">
          <w:rPr>
            <w:noProof/>
            <w:webHidden/>
          </w:rPr>
          <w:fldChar w:fldCharType="begin"/>
        </w:r>
        <w:r w:rsidR="00BE300B">
          <w:rPr>
            <w:noProof/>
            <w:webHidden/>
          </w:rPr>
          <w:instrText xml:space="preserve"> PAGEREF _Toc232779917 \h </w:instrText>
        </w:r>
        <w:r w:rsidR="00BE300B">
          <w:rPr>
            <w:noProof/>
            <w:webHidden/>
          </w:rPr>
        </w:r>
        <w:r w:rsidR="00BE300B">
          <w:rPr>
            <w:noProof/>
            <w:webHidden/>
          </w:rPr>
          <w:fldChar w:fldCharType="separate"/>
        </w:r>
        <w:r w:rsidR="00BE300B">
          <w:rPr>
            <w:noProof/>
            <w:webHidden/>
          </w:rPr>
          <w:t>15</w:t>
        </w:r>
        <w:r w:rsidR="00BE300B">
          <w:rPr>
            <w:noProof/>
            <w:webHidden/>
          </w:rPr>
          <w:fldChar w:fldCharType="end"/>
        </w:r>
      </w:hyperlink>
    </w:p>
    <w:p w14:paraId="033C3B01"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18" w:history="1">
        <w:r w:rsidR="00BE300B" w:rsidRPr="0073561F">
          <w:rPr>
            <w:rStyle w:val="Lienhypertexte"/>
            <w:bCs/>
            <w:noProof/>
          </w:rPr>
          <w:t>1.3 Objectives of the Study</w:t>
        </w:r>
        <w:r w:rsidR="00BE300B">
          <w:rPr>
            <w:noProof/>
            <w:webHidden/>
          </w:rPr>
          <w:tab/>
        </w:r>
        <w:r w:rsidR="00BE300B">
          <w:rPr>
            <w:noProof/>
            <w:webHidden/>
          </w:rPr>
          <w:fldChar w:fldCharType="begin"/>
        </w:r>
        <w:r w:rsidR="00BE300B">
          <w:rPr>
            <w:noProof/>
            <w:webHidden/>
          </w:rPr>
          <w:instrText xml:space="preserve"> PAGEREF _Toc232779918 \h </w:instrText>
        </w:r>
        <w:r w:rsidR="00BE300B">
          <w:rPr>
            <w:noProof/>
            <w:webHidden/>
          </w:rPr>
        </w:r>
        <w:r w:rsidR="00BE300B">
          <w:rPr>
            <w:noProof/>
            <w:webHidden/>
          </w:rPr>
          <w:fldChar w:fldCharType="separate"/>
        </w:r>
        <w:r w:rsidR="00BE300B">
          <w:rPr>
            <w:noProof/>
            <w:webHidden/>
          </w:rPr>
          <w:t>16</w:t>
        </w:r>
        <w:r w:rsidR="00BE300B">
          <w:rPr>
            <w:noProof/>
            <w:webHidden/>
          </w:rPr>
          <w:fldChar w:fldCharType="end"/>
        </w:r>
      </w:hyperlink>
    </w:p>
    <w:p w14:paraId="38B058A6"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19" w:history="1">
        <w:r w:rsidR="00BE300B" w:rsidRPr="0073561F">
          <w:rPr>
            <w:rStyle w:val="Lienhypertexte"/>
            <w:bCs/>
            <w:noProof/>
          </w:rPr>
          <w:t>1.4 Research Questions</w:t>
        </w:r>
        <w:r w:rsidR="00BE300B">
          <w:rPr>
            <w:noProof/>
            <w:webHidden/>
          </w:rPr>
          <w:tab/>
        </w:r>
        <w:r w:rsidR="00BE300B">
          <w:rPr>
            <w:noProof/>
            <w:webHidden/>
          </w:rPr>
          <w:fldChar w:fldCharType="begin"/>
        </w:r>
        <w:r w:rsidR="00BE300B">
          <w:rPr>
            <w:noProof/>
            <w:webHidden/>
          </w:rPr>
          <w:instrText xml:space="preserve"> PAGEREF _Toc232779919 \h </w:instrText>
        </w:r>
        <w:r w:rsidR="00BE300B">
          <w:rPr>
            <w:noProof/>
            <w:webHidden/>
          </w:rPr>
        </w:r>
        <w:r w:rsidR="00BE300B">
          <w:rPr>
            <w:noProof/>
            <w:webHidden/>
          </w:rPr>
          <w:fldChar w:fldCharType="separate"/>
        </w:r>
        <w:r w:rsidR="00BE300B">
          <w:rPr>
            <w:noProof/>
            <w:webHidden/>
          </w:rPr>
          <w:t>17</w:t>
        </w:r>
        <w:r w:rsidR="00BE300B">
          <w:rPr>
            <w:noProof/>
            <w:webHidden/>
          </w:rPr>
          <w:fldChar w:fldCharType="end"/>
        </w:r>
      </w:hyperlink>
    </w:p>
    <w:p w14:paraId="6045B67E"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0" w:history="1">
        <w:r w:rsidR="00BE300B" w:rsidRPr="0073561F">
          <w:rPr>
            <w:rStyle w:val="Lienhypertexte"/>
            <w:bCs/>
            <w:noProof/>
          </w:rPr>
          <w:t>1.5 Scope of the Study</w:t>
        </w:r>
        <w:r w:rsidR="00BE300B">
          <w:rPr>
            <w:noProof/>
            <w:webHidden/>
          </w:rPr>
          <w:tab/>
        </w:r>
        <w:r w:rsidR="00BE300B">
          <w:rPr>
            <w:noProof/>
            <w:webHidden/>
          </w:rPr>
          <w:fldChar w:fldCharType="begin"/>
        </w:r>
        <w:r w:rsidR="00BE300B">
          <w:rPr>
            <w:noProof/>
            <w:webHidden/>
          </w:rPr>
          <w:instrText xml:space="preserve"> PAGEREF _Toc232779920 \h </w:instrText>
        </w:r>
        <w:r w:rsidR="00BE300B">
          <w:rPr>
            <w:noProof/>
            <w:webHidden/>
          </w:rPr>
        </w:r>
        <w:r w:rsidR="00BE300B">
          <w:rPr>
            <w:noProof/>
            <w:webHidden/>
          </w:rPr>
          <w:fldChar w:fldCharType="separate"/>
        </w:r>
        <w:r w:rsidR="00BE300B">
          <w:rPr>
            <w:noProof/>
            <w:webHidden/>
          </w:rPr>
          <w:t>17</w:t>
        </w:r>
        <w:r w:rsidR="00BE300B">
          <w:rPr>
            <w:noProof/>
            <w:webHidden/>
          </w:rPr>
          <w:fldChar w:fldCharType="end"/>
        </w:r>
      </w:hyperlink>
    </w:p>
    <w:p w14:paraId="6D76D69D"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1" w:history="1">
        <w:r w:rsidR="00BE300B" w:rsidRPr="0073561F">
          <w:rPr>
            <w:rStyle w:val="Lienhypertexte"/>
            <w:bCs/>
            <w:noProof/>
          </w:rPr>
          <w:t>1.6 Significance of the Study</w:t>
        </w:r>
        <w:r w:rsidR="00BE300B">
          <w:rPr>
            <w:noProof/>
            <w:webHidden/>
          </w:rPr>
          <w:tab/>
        </w:r>
        <w:r w:rsidR="00BE300B">
          <w:rPr>
            <w:noProof/>
            <w:webHidden/>
          </w:rPr>
          <w:fldChar w:fldCharType="begin"/>
        </w:r>
        <w:r w:rsidR="00BE300B">
          <w:rPr>
            <w:noProof/>
            <w:webHidden/>
          </w:rPr>
          <w:instrText xml:space="preserve"> PAGEREF _Toc232779921 \h </w:instrText>
        </w:r>
        <w:r w:rsidR="00BE300B">
          <w:rPr>
            <w:noProof/>
            <w:webHidden/>
          </w:rPr>
        </w:r>
        <w:r w:rsidR="00BE300B">
          <w:rPr>
            <w:noProof/>
            <w:webHidden/>
          </w:rPr>
          <w:fldChar w:fldCharType="separate"/>
        </w:r>
        <w:r w:rsidR="00BE300B">
          <w:rPr>
            <w:noProof/>
            <w:webHidden/>
          </w:rPr>
          <w:t>17</w:t>
        </w:r>
        <w:r w:rsidR="00BE300B">
          <w:rPr>
            <w:noProof/>
            <w:webHidden/>
          </w:rPr>
          <w:fldChar w:fldCharType="end"/>
        </w:r>
      </w:hyperlink>
    </w:p>
    <w:p w14:paraId="031432E2"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2" w:history="1">
        <w:r w:rsidR="00BE300B" w:rsidRPr="0073561F">
          <w:rPr>
            <w:rStyle w:val="Lienhypertexte"/>
            <w:bCs/>
            <w:noProof/>
          </w:rPr>
          <w:t>1.7 Limitations of the Study</w:t>
        </w:r>
        <w:r w:rsidR="00BE300B">
          <w:rPr>
            <w:noProof/>
            <w:webHidden/>
          </w:rPr>
          <w:tab/>
        </w:r>
        <w:r w:rsidR="00BE300B">
          <w:rPr>
            <w:noProof/>
            <w:webHidden/>
          </w:rPr>
          <w:fldChar w:fldCharType="begin"/>
        </w:r>
        <w:r w:rsidR="00BE300B">
          <w:rPr>
            <w:noProof/>
            <w:webHidden/>
          </w:rPr>
          <w:instrText xml:space="preserve"> PAGEREF _Toc232779922 \h </w:instrText>
        </w:r>
        <w:r w:rsidR="00BE300B">
          <w:rPr>
            <w:noProof/>
            <w:webHidden/>
          </w:rPr>
        </w:r>
        <w:r w:rsidR="00BE300B">
          <w:rPr>
            <w:noProof/>
            <w:webHidden/>
          </w:rPr>
          <w:fldChar w:fldCharType="separate"/>
        </w:r>
        <w:r w:rsidR="00BE300B">
          <w:rPr>
            <w:noProof/>
            <w:webHidden/>
          </w:rPr>
          <w:t>18</w:t>
        </w:r>
        <w:r w:rsidR="00BE300B">
          <w:rPr>
            <w:noProof/>
            <w:webHidden/>
          </w:rPr>
          <w:fldChar w:fldCharType="end"/>
        </w:r>
      </w:hyperlink>
    </w:p>
    <w:p w14:paraId="38F0C6AB"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3" w:history="1">
        <w:r w:rsidR="00BE300B" w:rsidRPr="0073561F">
          <w:rPr>
            <w:rStyle w:val="Lienhypertexte"/>
            <w:bCs/>
            <w:noProof/>
          </w:rPr>
          <w:t>1.8 Organization of the Study</w:t>
        </w:r>
        <w:r w:rsidR="00BE300B">
          <w:rPr>
            <w:noProof/>
            <w:webHidden/>
          </w:rPr>
          <w:tab/>
        </w:r>
        <w:r w:rsidR="00BE300B">
          <w:rPr>
            <w:noProof/>
            <w:webHidden/>
          </w:rPr>
          <w:fldChar w:fldCharType="begin"/>
        </w:r>
        <w:r w:rsidR="00BE300B">
          <w:rPr>
            <w:noProof/>
            <w:webHidden/>
          </w:rPr>
          <w:instrText xml:space="preserve"> PAGEREF _Toc232779923 \h </w:instrText>
        </w:r>
        <w:r w:rsidR="00BE300B">
          <w:rPr>
            <w:noProof/>
            <w:webHidden/>
          </w:rPr>
        </w:r>
        <w:r w:rsidR="00BE300B">
          <w:rPr>
            <w:noProof/>
            <w:webHidden/>
          </w:rPr>
          <w:fldChar w:fldCharType="separate"/>
        </w:r>
        <w:r w:rsidR="00BE300B">
          <w:rPr>
            <w:noProof/>
            <w:webHidden/>
          </w:rPr>
          <w:t>18</w:t>
        </w:r>
        <w:r w:rsidR="00BE300B">
          <w:rPr>
            <w:noProof/>
            <w:webHidden/>
          </w:rPr>
          <w:fldChar w:fldCharType="end"/>
        </w:r>
      </w:hyperlink>
    </w:p>
    <w:p w14:paraId="08025B4E" w14:textId="77777777" w:rsidR="00BE300B" w:rsidRDefault="00F956D3" w:rsidP="00452025">
      <w:pPr>
        <w:pStyle w:val="TM1"/>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4" w:history="1">
        <w:r w:rsidR="00BE300B" w:rsidRPr="0073561F">
          <w:rPr>
            <w:rStyle w:val="Lienhypertexte"/>
            <w:bCs/>
            <w:caps/>
            <w:noProof/>
          </w:rPr>
          <w:t>CHAPTER 2: LITERATURE REVIEW</w:t>
        </w:r>
        <w:r w:rsidR="00BE300B">
          <w:rPr>
            <w:noProof/>
            <w:webHidden/>
          </w:rPr>
          <w:tab/>
        </w:r>
        <w:r w:rsidR="00BE300B">
          <w:rPr>
            <w:noProof/>
            <w:webHidden/>
          </w:rPr>
          <w:fldChar w:fldCharType="begin"/>
        </w:r>
        <w:r w:rsidR="00BE300B">
          <w:rPr>
            <w:noProof/>
            <w:webHidden/>
          </w:rPr>
          <w:instrText xml:space="preserve"> PAGEREF _Toc232779924 \h </w:instrText>
        </w:r>
        <w:r w:rsidR="00BE300B">
          <w:rPr>
            <w:noProof/>
            <w:webHidden/>
          </w:rPr>
        </w:r>
        <w:r w:rsidR="00BE300B">
          <w:rPr>
            <w:noProof/>
            <w:webHidden/>
          </w:rPr>
          <w:fldChar w:fldCharType="separate"/>
        </w:r>
        <w:r w:rsidR="00BE300B">
          <w:rPr>
            <w:noProof/>
            <w:webHidden/>
          </w:rPr>
          <w:t>19</w:t>
        </w:r>
        <w:r w:rsidR="00BE300B">
          <w:rPr>
            <w:noProof/>
            <w:webHidden/>
          </w:rPr>
          <w:fldChar w:fldCharType="end"/>
        </w:r>
      </w:hyperlink>
    </w:p>
    <w:p w14:paraId="5D7566E6"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5" w:history="1">
        <w:r w:rsidR="00BE300B" w:rsidRPr="0073561F">
          <w:rPr>
            <w:rStyle w:val="Lienhypertexte"/>
            <w:bCs/>
            <w:noProof/>
          </w:rPr>
          <w:t>2.1  Introduction</w:t>
        </w:r>
        <w:r w:rsidR="00BE300B">
          <w:rPr>
            <w:noProof/>
            <w:webHidden/>
          </w:rPr>
          <w:tab/>
        </w:r>
        <w:r w:rsidR="00BE300B">
          <w:rPr>
            <w:noProof/>
            <w:webHidden/>
          </w:rPr>
          <w:fldChar w:fldCharType="begin"/>
        </w:r>
        <w:r w:rsidR="00BE300B">
          <w:rPr>
            <w:noProof/>
            <w:webHidden/>
          </w:rPr>
          <w:instrText xml:space="preserve"> PAGEREF _Toc232779925 \h </w:instrText>
        </w:r>
        <w:r w:rsidR="00BE300B">
          <w:rPr>
            <w:noProof/>
            <w:webHidden/>
          </w:rPr>
        </w:r>
        <w:r w:rsidR="00BE300B">
          <w:rPr>
            <w:noProof/>
            <w:webHidden/>
          </w:rPr>
          <w:fldChar w:fldCharType="separate"/>
        </w:r>
        <w:r w:rsidR="00BE300B">
          <w:rPr>
            <w:noProof/>
            <w:webHidden/>
          </w:rPr>
          <w:t>19</w:t>
        </w:r>
        <w:r w:rsidR="00BE300B">
          <w:rPr>
            <w:noProof/>
            <w:webHidden/>
          </w:rPr>
          <w:fldChar w:fldCharType="end"/>
        </w:r>
      </w:hyperlink>
    </w:p>
    <w:p w14:paraId="7BF95BCB"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6" w:history="1">
        <w:r w:rsidR="00BE300B" w:rsidRPr="0073561F">
          <w:rPr>
            <w:rStyle w:val="Lienhypertexte"/>
            <w:bCs/>
            <w:noProof/>
          </w:rPr>
          <w:t>2.2  Peer-to-Peer Crowdsourced Delivery</w:t>
        </w:r>
        <w:r w:rsidR="00BE300B">
          <w:rPr>
            <w:noProof/>
            <w:webHidden/>
          </w:rPr>
          <w:tab/>
        </w:r>
        <w:r w:rsidR="00BE300B">
          <w:rPr>
            <w:noProof/>
            <w:webHidden/>
          </w:rPr>
          <w:fldChar w:fldCharType="begin"/>
        </w:r>
        <w:r w:rsidR="00BE300B">
          <w:rPr>
            <w:noProof/>
            <w:webHidden/>
          </w:rPr>
          <w:instrText xml:space="preserve"> PAGEREF _Toc232779926 \h </w:instrText>
        </w:r>
        <w:r w:rsidR="00BE300B">
          <w:rPr>
            <w:noProof/>
            <w:webHidden/>
          </w:rPr>
        </w:r>
        <w:r w:rsidR="00BE300B">
          <w:rPr>
            <w:noProof/>
            <w:webHidden/>
          </w:rPr>
          <w:fldChar w:fldCharType="separate"/>
        </w:r>
        <w:r w:rsidR="00BE300B">
          <w:rPr>
            <w:noProof/>
            <w:webHidden/>
          </w:rPr>
          <w:t>19</w:t>
        </w:r>
        <w:r w:rsidR="00BE300B">
          <w:rPr>
            <w:noProof/>
            <w:webHidden/>
          </w:rPr>
          <w:fldChar w:fldCharType="end"/>
        </w:r>
      </w:hyperlink>
    </w:p>
    <w:p w14:paraId="28437D9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7" w:history="1">
        <w:r w:rsidR="00BE300B" w:rsidRPr="0073561F">
          <w:rPr>
            <w:rStyle w:val="Lienhypertexte"/>
            <w:bCs/>
            <w:iCs/>
            <w:noProof/>
          </w:rPr>
          <w:t>2.2.1  Concept and Historical Background</w:t>
        </w:r>
        <w:r w:rsidR="00BE300B">
          <w:rPr>
            <w:noProof/>
            <w:webHidden/>
          </w:rPr>
          <w:tab/>
        </w:r>
        <w:r w:rsidR="00BE300B">
          <w:rPr>
            <w:noProof/>
            <w:webHidden/>
          </w:rPr>
          <w:fldChar w:fldCharType="begin"/>
        </w:r>
        <w:r w:rsidR="00BE300B">
          <w:rPr>
            <w:noProof/>
            <w:webHidden/>
          </w:rPr>
          <w:instrText xml:space="preserve"> PAGEREF _Toc232779927 \h </w:instrText>
        </w:r>
        <w:r w:rsidR="00BE300B">
          <w:rPr>
            <w:noProof/>
            <w:webHidden/>
          </w:rPr>
        </w:r>
        <w:r w:rsidR="00BE300B">
          <w:rPr>
            <w:noProof/>
            <w:webHidden/>
          </w:rPr>
          <w:fldChar w:fldCharType="separate"/>
        </w:r>
        <w:r w:rsidR="00BE300B">
          <w:rPr>
            <w:noProof/>
            <w:webHidden/>
          </w:rPr>
          <w:t>19</w:t>
        </w:r>
        <w:r w:rsidR="00BE300B">
          <w:rPr>
            <w:noProof/>
            <w:webHidden/>
          </w:rPr>
          <w:fldChar w:fldCharType="end"/>
        </w:r>
      </w:hyperlink>
    </w:p>
    <w:p w14:paraId="4035299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8" w:history="1">
        <w:r w:rsidR="00BE300B" w:rsidRPr="0073561F">
          <w:rPr>
            <w:rStyle w:val="Lienhypertexte"/>
            <w:bCs/>
            <w:iCs/>
            <w:noProof/>
          </w:rPr>
          <w:t>2.2.2  Current Trends and Adoption</w:t>
        </w:r>
        <w:r w:rsidR="00BE300B">
          <w:rPr>
            <w:noProof/>
            <w:webHidden/>
          </w:rPr>
          <w:tab/>
        </w:r>
        <w:r w:rsidR="00BE300B">
          <w:rPr>
            <w:noProof/>
            <w:webHidden/>
          </w:rPr>
          <w:fldChar w:fldCharType="begin"/>
        </w:r>
        <w:r w:rsidR="00BE300B">
          <w:rPr>
            <w:noProof/>
            <w:webHidden/>
          </w:rPr>
          <w:instrText xml:space="preserve"> PAGEREF _Toc232779928 \h </w:instrText>
        </w:r>
        <w:r w:rsidR="00BE300B">
          <w:rPr>
            <w:noProof/>
            <w:webHidden/>
          </w:rPr>
        </w:r>
        <w:r w:rsidR="00BE300B">
          <w:rPr>
            <w:noProof/>
            <w:webHidden/>
          </w:rPr>
          <w:fldChar w:fldCharType="separate"/>
        </w:r>
        <w:r w:rsidR="00BE300B">
          <w:rPr>
            <w:noProof/>
            <w:webHidden/>
          </w:rPr>
          <w:t>20</w:t>
        </w:r>
        <w:r w:rsidR="00BE300B">
          <w:rPr>
            <w:noProof/>
            <w:webHidden/>
          </w:rPr>
          <w:fldChar w:fldCharType="end"/>
        </w:r>
      </w:hyperlink>
    </w:p>
    <w:p w14:paraId="5288B69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29" w:history="1">
        <w:r w:rsidR="00BE300B" w:rsidRPr="0073561F">
          <w:rPr>
            <w:rStyle w:val="Lienhypertexte"/>
            <w:bCs/>
            <w:iCs/>
            <w:noProof/>
          </w:rPr>
          <w:t>2.2.3  Operational Challenges</w:t>
        </w:r>
        <w:r w:rsidR="00BE300B">
          <w:rPr>
            <w:noProof/>
            <w:webHidden/>
          </w:rPr>
          <w:tab/>
        </w:r>
        <w:r w:rsidR="00BE300B">
          <w:rPr>
            <w:noProof/>
            <w:webHidden/>
          </w:rPr>
          <w:fldChar w:fldCharType="begin"/>
        </w:r>
        <w:r w:rsidR="00BE300B">
          <w:rPr>
            <w:noProof/>
            <w:webHidden/>
          </w:rPr>
          <w:instrText xml:space="preserve"> PAGEREF _Toc232779929 \h </w:instrText>
        </w:r>
        <w:r w:rsidR="00BE300B">
          <w:rPr>
            <w:noProof/>
            <w:webHidden/>
          </w:rPr>
        </w:r>
        <w:r w:rsidR="00BE300B">
          <w:rPr>
            <w:noProof/>
            <w:webHidden/>
          </w:rPr>
          <w:fldChar w:fldCharType="separate"/>
        </w:r>
        <w:r w:rsidR="00BE300B">
          <w:rPr>
            <w:noProof/>
            <w:webHidden/>
          </w:rPr>
          <w:t>21</w:t>
        </w:r>
        <w:r w:rsidR="00BE300B">
          <w:rPr>
            <w:noProof/>
            <w:webHidden/>
          </w:rPr>
          <w:fldChar w:fldCharType="end"/>
        </w:r>
      </w:hyperlink>
    </w:p>
    <w:p w14:paraId="61D14539"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0" w:history="1">
        <w:r w:rsidR="00BE300B" w:rsidRPr="0073561F">
          <w:rPr>
            <w:rStyle w:val="Lienhypertexte"/>
            <w:bCs/>
            <w:noProof/>
          </w:rPr>
          <w:t>2.3  Trust, Safety, and User Verification on P2P Platforms</w:t>
        </w:r>
        <w:r w:rsidR="00BE300B">
          <w:rPr>
            <w:noProof/>
            <w:webHidden/>
          </w:rPr>
          <w:tab/>
        </w:r>
        <w:r w:rsidR="00BE300B">
          <w:rPr>
            <w:noProof/>
            <w:webHidden/>
          </w:rPr>
          <w:fldChar w:fldCharType="begin"/>
        </w:r>
        <w:r w:rsidR="00BE300B">
          <w:rPr>
            <w:noProof/>
            <w:webHidden/>
          </w:rPr>
          <w:instrText xml:space="preserve"> PAGEREF _Toc232779930 \h </w:instrText>
        </w:r>
        <w:r w:rsidR="00BE300B">
          <w:rPr>
            <w:noProof/>
            <w:webHidden/>
          </w:rPr>
        </w:r>
        <w:r w:rsidR="00BE300B">
          <w:rPr>
            <w:noProof/>
            <w:webHidden/>
          </w:rPr>
          <w:fldChar w:fldCharType="separate"/>
        </w:r>
        <w:r w:rsidR="00BE300B">
          <w:rPr>
            <w:noProof/>
            <w:webHidden/>
          </w:rPr>
          <w:t>21</w:t>
        </w:r>
        <w:r w:rsidR="00BE300B">
          <w:rPr>
            <w:noProof/>
            <w:webHidden/>
          </w:rPr>
          <w:fldChar w:fldCharType="end"/>
        </w:r>
      </w:hyperlink>
    </w:p>
    <w:p w14:paraId="34598668"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1" w:history="1">
        <w:r w:rsidR="00BE300B" w:rsidRPr="0073561F">
          <w:rPr>
            <w:rStyle w:val="Lienhypertexte"/>
            <w:bCs/>
            <w:iCs/>
            <w:noProof/>
          </w:rPr>
          <w:t>2.3.1  The Role of Trust in P2P Commerce</w:t>
        </w:r>
        <w:r w:rsidR="00BE300B">
          <w:rPr>
            <w:noProof/>
            <w:webHidden/>
          </w:rPr>
          <w:tab/>
        </w:r>
        <w:r w:rsidR="00BE300B">
          <w:rPr>
            <w:noProof/>
            <w:webHidden/>
          </w:rPr>
          <w:fldChar w:fldCharType="begin"/>
        </w:r>
        <w:r w:rsidR="00BE300B">
          <w:rPr>
            <w:noProof/>
            <w:webHidden/>
          </w:rPr>
          <w:instrText xml:space="preserve"> PAGEREF _Toc232779931 \h </w:instrText>
        </w:r>
        <w:r w:rsidR="00BE300B">
          <w:rPr>
            <w:noProof/>
            <w:webHidden/>
          </w:rPr>
        </w:r>
        <w:r w:rsidR="00BE300B">
          <w:rPr>
            <w:noProof/>
            <w:webHidden/>
          </w:rPr>
          <w:fldChar w:fldCharType="separate"/>
        </w:r>
        <w:r w:rsidR="00BE300B">
          <w:rPr>
            <w:noProof/>
            <w:webHidden/>
          </w:rPr>
          <w:t>21</w:t>
        </w:r>
        <w:r w:rsidR="00BE300B">
          <w:rPr>
            <w:noProof/>
            <w:webHidden/>
          </w:rPr>
          <w:fldChar w:fldCharType="end"/>
        </w:r>
      </w:hyperlink>
    </w:p>
    <w:p w14:paraId="6986106E"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2" w:history="1">
        <w:r w:rsidR="00BE300B" w:rsidRPr="0073561F">
          <w:rPr>
            <w:rStyle w:val="Lienhypertexte"/>
            <w:bCs/>
            <w:iCs/>
            <w:noProof/>
          </w:rPr>
          <w:t>2.3.2  Know Your Customer (KYC) and Identity Verification</w:t>
        </w:r>
        <w:r w:rsidR="00BE300B">
          <w:rPr>
            <w:noProof/>
            <w:webHidden/>
          </w:rPr>
          <w:tab/>
        </w:r>
        <w:r w:rsidR="00BE300B">
          <w:rPr>
            <w:noProof/>
            <w:webHidden/>
          </w:rPr>
          <w:fldChar w:fldCharType="begin"/>
        </w:r>
        <w:r w:rsidR="00BE300B">
          <w:rPr>
            <w:noProof/>
            <w:webHidden/>
          </w:rPr>
          <w:instrText xml:space="preserve"> PAGEREF _Toc232779932 \h </w:instrText>
        </w:r>
        <w:r w:rsidR="00BE300B">
          <w:rPr>
            <w:noProof/>
            <w:webHidden/>
          </w:rPr>
        </w:r>
        <w:r w:rsidR="00BE300B">
          <w:rPr>
            <w:noProof/>
            <w:webHidden/>
          </w:rPr>
          <w:fldChar w:fldCharType="separate"/>
        </w:r>
        <w:r w:rsidR="00BE300B">
          <w:rPr>
            <w:noProof/>
            <w:webHidden/>
          </w:rPr>
          <w:t>22</w:t>
        </w:r>
        <w:r w:rsidR="00BE300B">
          <w:rPr>
            <w:noProof/>
            <w:webHidden/>
          </w:rPr>
          <w:fldChar w:fldCharType="end"/>
        </w:r>
      </w:hyperlink>
    </w:p>
    <w:p w14:paraId="5731453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3" w:history="1">
        <w:r w:rsidR="00BE300B" w:rsidRPr="0073561F">
          <w:rPr>
            <w:rStyle w:val="Lienhypertexte"/>
            <w:bCs/>
            <w:iCs/>
            <w:noProof/>
          </w:rPr>
          <w:t>2.3.3  Reputation Systems and Risk Scoring</w:t>
        </w:r>
        <w:r w:rsidR="00BE300B">
          <w:rPr>
            <w:noProof/>
            <w:webHidden/>
          </w:rPr>
          <w:tab/>
        </w:r>
        <w:r w:rsidR="00BE300B">
          <w:rPr>
            <w:noProof/>
            <w:webHidden/>
          </w:rPr>
          <w:fldChar w:fldCharType="begin"/>
        </w:r>
        <w:r w:rsidR="00BE300B">
          <w:rPr>
            <w:noProof/>
            <w:webHidden/>
          </w:rPr>
          <w:instrText xml:space="preserve"> PAGEREF _Toc232779933 \h </w:instrText>
        </w:r>
        <w:r w:rsidR="00BE300B">
          <w:rPr>
            <w:noProof/>
            <w:webHidden/>
          </w:rPr>
        </w:r>
        <w:r w:rsidR="00BE300B">
          <w:rPr>
            <w:noProof/>
            <w:webHidden/>
          </w:rPr>
          <w:fldChar w:fldCharType="separate"/>
        </w:r>
        <w:r w:rsidR="00BE300B">
          <w:rPr>
            <w:noProof/>
            <w:webHidden/>
          </w:rPr>
          <w:t>23</w:t>
        </w:r>
        <w:r w:rsidR="00BE300B">
          <w:rPr>
            <w:noProof/>
            <w:webHidden/>
          </w:rPr>
          <w:fldChar w:fldCharType="end"/>
        </w:r>
      </w:hyperlink>
    </w:p>
    <w:p w14:paraId="183864F6"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4" w:history="1">
        <w:r w:rsidR="00BE300B" w:rsidRPr="0073561F">
          <w:rPr>
            <w:rStyle w:val="Lienhypertexte"/>
            <w:bCs/>
            <w:noProof/>
          </w:rPr>
          <w:t>2.4  Escrow-Based Payment Systems in Digital Marketplaces</w:t>
        </w:r>
        <w:r w:rsidR="00BE300B">
          <w:rPr>
            <w:noProof/>
            <w:webHidden/>
          </w:rPr>
          <w:tab/>
        </w:r>
        <w:r w:rsidR="00BE300B">
          <w:rPr>
            <w:noProof/>
            <w:webHidden/>
          </w:rPr>
          <w:fldChar w:fldCharType="begin"/>
        </w:r>
        <w:r w:rsidR="00BE300B">
          <w:rPr>
            <w:noProof/>
            <w:webHidden/>
          </w:rPr>
          <w:instrText xml:space="preserve"> PAGEREF _Toc232779934 \h </w:instrText>
        </w:r>
        <w:r w:rsidR="00BE300B">
          <w:rPr>
            <w:noProof/>
            <w:webHidden/>
          </w:rPr>
        </w:r>
        <w:r w:rsidR="00BE300B">
          <w:rPr>
            <w:noProof/>
            <w:webHidden/>
          </w:rPr>
          <w:fldChar w:fldCharType="separate"/>
        </w:r>
        <w:r w:rsidR="00BE300B">
          <w:rPr>
            <w:noProof/>
            <w:webHidden/>
          </w:rPr>
          <w:t>23</w:t>
        </w:r>
        <w:r w:rsidR="00BE300B">
          <w:rPr>
            <w:noProof/>
            <w:webHidden/>
          </w:rPr>
          <w:fldChar w:fldCharType="end"/>
        </w:r>
      </w:hyperlink>
    </w:p>
    <w:p w14:paraId="4685E40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5" w:history="1">
        <w:r w:rsidR="00BE300B" w:rsidRPr="0073561F">
          <w:rPr>
            <w:rStyle w:val="Lienhypertexte"/>
            <w:bCs/>
            <w:iCs/>
            <w:noProof/>
          </w:rPr>
          <w:t>2.4.1  Escrow as a Structural Trust Mechanism</w:t>
        </w:r>
        <w:r w:rsidR="00BE300B">
          <w:rPr>
            <w:noProof/>
            <w:webHidden/>
          </w:rPr>
          <w:tab/>
        </w:r>
        <w:r w:rsidR="00BE300B">
          <w:rPr>
            <w:noProof/>
            <w:webHidden/>
          </w:rPr>
          <w:fldChar w:fldCharType="begin"/>
        </w:r>
        <w:r w:rsidR="00BE300B">
          <w:rPr>
            <w:noProof/>
            <w:webHidden/>
          </w:rPr>
          <w:instrText xml:space="preserve"> PAGEREF _Toc232779935 \h </w:instrText>
        </w:r>
        <w:r w:rsidR="00BE300B">
          <w:rPr>
            <w:noProof/>
            <w:webHidden/>
          </w:rPr>
        </w:r>
        <w:r w:rsidR="00BE300B">
          <w:rPr>
            <w:noProof/>
            <w:webHidden/>
          </w:rPr>
          <w:fldChar w:fldCharType="separate"/>
        </w:r>
        <w:r w:rsidR="00BE300B">
          <w:rPr>
            <w:noProof/>
            <w:webHidden/>
          </w:rPr>
          <w:t>24</w:t>
        </w:r>
        <w:r w:rsidR="00BE300B">
          <w:rPr>
            <w:noProof/>
            <w:webHidden/>
          </w:rPr>
          <w:fldChar w:fldCharType="end"/>
        </w:r>
      </w:hyperlink>
    </w:p>
    <w:p w14:paraId="19896591"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6" w:history="1">
        <w:r w:rsidR="00BE300B" w:rsidRPr="0073561F">
          <w:rPr>
            <w:rStyle w:val="Lienhypertexte"/>
            <w:bCs/>
            <w:iCs/>
            <w:noProof/>
          </w:rPr>
          <w:t>2.4.2  Escrow and Regulatory Considerations</w:t>
        </w:r>
        <w:r w:rsidR="00BE300B">
          <w:rPr>
            <w:noProof/>
            <w:webHidden/>
          </w:rPr>
          <w:tab/>
        </w:r>
        <w:r w:rsidR="00BE300B">
          <w:rPr>
            <w:noProof/>
            <w:webHidden/>
          </w:rPr>
          <w:fldChar w:fldCharType="begin"/>
        </w:r>
        <w:r w:rsidR="00BE300B">
          <w:rPr>
            <w:noProof/>
            <w:webHidden/>
          </w:rPr>
          <w:instrText xml:space="preserve"> PAGEREF _Toc232779936 \h </w:instrText>
        </w:r>
        <w:r w:rsidR="00BE300B">
          <w:rPr>
            <w:noProof/>
            <w:webHidden/>
          </w:rPr>
        </w:r>
        <w:r w:rsidR="00BE300B">
          <w:rPr>
            <w:noProof/>
            <w:webHidden/>
          </w:rPr>
          <w:fldChar w:fldCharType="separate"/>
        </w:r>
        <w:r w:rsidR="00BE300B">
          <w:rPr>
            <w:noProof/>
            <w:webHidden/>
          </w:rPr>
          <w:t>24</w:t>
        </w:r>
        <w:r w:rsidR="00BE300B">
          <w:rPr>
            <w:noProof/>
            <w:webHidden/>
          </w:rPr>
          <w:fldChar w:fldCharType="end"/>
        </w:r>
      </w:hyperlink>
    </w:p>
    <w:p w14:paraId="470A25A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7" w:history="1">
        <w:r w:rsidR="00BE300B" w:rsidRPr="0073561F">
          <w:rPr>
            <w:rStyle w:val="Lienhypertexte"/>
            <w:bCs/>
            <w:iCs/>
            <w:noProof/>
          </w:rPr>
          <w:t>2.4.3  Commission Rate Design</w:t>
        </w:r>
        <w:r w:rsidR="00BE300B">
          <w:rPr>
            <w:noProof/>
            <w:webHidden/>
          </w:rPr>
          <w:tab/>
        </w:r>
        <w:r w:rsidR="00BE300B">
          <w:rPr>
            <w:noProof/>
            <w:webHidden/>
          </w:rPr>
          <w:fldChar w:fldCharType="begin"/>
        </w:r>
        <w:r w:rsidR="00BE300B">
          <w:rPr>
            <w:noProof/>
            <w:webHidden/>
          </w:rPr>
          <w:instrText xml:space="preserve"> PAGEREF _Toc232779937 \h </w:instrText>
        </w:r>
        <w:r w:rsidR="00BE300B">
          <w:rPr>
            <w:noProof/>
            <w:webHidden/>
          </w:rPr>
        </w:r>
        <w:r w:rsidR="00BE300B">
          <w:rPr>
            <w:noProof/>
            <w:webHidden/>
          </w:rPr>
          <w:fldChar w:fldCharType="separate"/>
        </w:r>
        <w:r w:rsidR="00BE300B">
          <w:rPr>
            <w:noProof/>
            <w:webHidden/>
          </w:rPr>
          <w:t>25</w:t>
        </w:r>
        <w:r w:rsidR="00BE300B">
          <w:rPr>
            <w:noProof/>
            <w:webHidden/>
          </w:rPr>
          <w:fldChar w:fldCharType="end"/>
        </w:r>
      </w:hyperlink>
    </w:p>
    <w:p w14:paraId="6B540196"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8" w:history="1">
        <w:r w:rsidR="00BE300B" w:rsidRPr="0073561F">
          <w:rPr>
            <w:rStyle w:val="Lienhypertexte"/>
            <w:bCs/>
            <w:noProof/>
          </w:rPr>
          <w:t>2.5  Mobile Application Architecture: Flutter, Go, and RESTful Design</w:t>
        </w:r>
        <w:r w:rsidR="00BE300B">
          <w:rPr>
            <w:noProof/>
            <w:webHidden/>
          </w:rPr>
          <w:tab/>
        </w:r>
        <w:r w:rsidR="00BE300B">
          <w:rPr>
            <w:noProof/>
            <w:webHidden/>
          </w:rPr>
          <w:fldChar w:fldCharType="begin"/>
        </w:r>
        <w:r w:rsidR="00BE300B">
          <w:rPr>
            <w:noProof/>
            <w:webHidden/>
          </w:rPr>
          <w:instrText xml:space="preserve"> PAGEREF _Toc232779938 \h </w:instrText>
        </w:r>
        <w:r w:rsidR="00BE300B">
          <w:rPr>
            <w:noProof/>
            <w:webHidden/>
          </w:rPr>
        </w:r>
        <w:r w:rsidR="00BE300B">
          <w:rPr>
            <w:noProof/>
            <w:webHidden/>
          </w:rPr>
          <w:fldChar w:fldCharType="separate"/>
        </w:r>
        <w:r w:rsidR="00BE300B">
          <w:rPr>
            <w:noProof/>
            <w:webHidden/>
          </w:rPr>
          <w:t>25</w:t>
        </w:r>
        <w:r w:rsidR="00BE300B">
          <w:rPr>
            <w:noProof/>
            <w:webHidden/>
          </w:rPr>
          <w:fldChar w:fldCharType="end"/>
        </w:r>
      </w:hyperlink>
    </w:p>
    <w:p w14:paraId="10CDC9F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39" w:history="1">
        <w:r w:rsidR="00BE300B" w:rsidRPr="0073561F">
          <w:rPr>
            <w:rStyle w:val="Lienhypertexte"/>
            <w:bCs/>
            <w:iCs/>
            <w:noProof/>
          </w:rPr>
          <w:t>2.5.1  Flutter as a Cross-Platform Mobile Framework</w:t>
        </w:r>
        <w:r w:rsidR="00BE300B">
          <w:rPr>
            <w:noProof/>
            <w:webHidden/>
          </w:rPr>
          <w:tab/>
        </w:r>
        <w:r w:rsidR="00BE300B">
          <w:rPr>
            <w:noProof/>
            <w:webHidden/>
          </w:rPr>
          <w:fldChar w:fldCharType="begin"/>
        </w:r>
        <w:r w:rsidR="00BE300B">
          <w:rPr>
            <w:noProof/>
            <w:webHidden/>
          </w:rPr>
          <w:instrText xml:space="preserve"> PAGEREF _Toc232779939 \h </w:instrText>
        </w:r>
        <w:r w:rsidR="00BE300B">
          <w:rPr>
            <w:noProof/>
            <w:webHidden/>
          </w:rPr>
        </w:r>
        <w:r w:rsidR="00BE300B">
          <w:rPr>
            <w:noProof/>
            <w:webHidden/>
          </w:rPr>
          <w:fldChar w:fldCharType="separate"/>
        </w:r>
        <w:r w:rsidR="00BE300B">
          <w:rPr>
            <w:noProof/>
            <w:webHidden/>
          </w:rPr>
          <w:t>25</w:t>
        </w:r>
        <w:r w:rsidR="00BE300B">
          <w:rPr>
            <w:noProof/>
            <w:webHidden/>
          </w:rPr>
          <w:fldChar w:fldCharType="end"/>
        </w:r>
      </w:hyperlink>
    </w:p>
    <w:p w14:paraId="41CA9101"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0" w:history="1">
        <w:r w:rsidR="00BE300B" w:rsidRPr="0073561F">
          <w:rPr>
            <w:rStyle w:val="Lienhypertexte"/>
            <w:bCs/>
            <w:iCs/>
            <w:noProof/>
          </w:rPr>
          <w:t>2.5.2  Go as a Backend Language</w:t>
        </w:r>
        <w:r w:rsidR="00BE300B">
          <w:rPr>
            <w:noProof/>
            <w:webHidden/>
          </w:rPr>
          <w:tab/>
        </w:r>
        <w:r w:rsidR="00BE300B">
          <w:rPr>
            <w:noProof/>
            <w:webHidden/>
          </w:rPr>
          <w:fldChar w:fldCharType="begin"/>
        </w:r>
        <w:r w:rsidR="00BE300B">
          <w:rPr>
            <w:noProof/>
            <w:webHidden/>
          </w:rPr>
          <w:instrText xml:space="preserve"> PAGEREF _Toc232779940 \h </w:instrText>
        </w:r>
        <w:r w:rsidR="00BE300B">
          <w:rPr>
            <w:noProof/>
            <w:webHidden/>
          </w:rPr>
        </w:r>
        <w:r w:rsidR="00BE300B">
          <w:rPr>
            <w:noProof/>
            <w:webHidden/>
          </w:rPr>
          <w:fldChar w:fldCharType="separate"/>
        </w:r>
        <w:r w:rsidR="00BE300B">
          <w:rPr>
            <w:noProof/>
            <w:webHidden/>
          </w:rPr>
          <w:t>26</w:t>
        </w:r>
        <w:r w:rsidR="00BE300B">
          <w:rPr>
            <w:noProof/>
            <w:webHidden/>
          </w:rPr>
          <w:fldChar w:fldCharType="end"/>
        </w:r>
      </w:hyperlink>
    </w:p>
    <w:p w14:paraId="13299FA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1" w:history="1">
        <w:r w:rsidR="00BE300B" w:rsidRPr="0073561F">
          <w:rPr>
            <w:rStyle w:val="Lienhypertexte"/>
            <w:bCs/>
            <w:iCs/>
            <w:noProof/>
          </w:rPr>
          <w:t>2.5.3  JWT Authentication and Role-Based Access Control</w:t>
        </w:r>
        <w:r w:rsidR="00BE300B">
          <w:rPr>
            <w:noProof/>
            <w:webHidden/>
          </w:rPr>
          <w:tab/>
        </w:r>
        <w:r w:rsidR="00BE300B">
          <w:rPr>
            <w:noProof/>
            <w:webHidden/>
          </w:rPr>
          <w:fldChar w:fldCharType="begin"/>
        </w:r>
        <w:r w:rsidR="00BE300B">
          <w:rPr>
            <w:noProof/>
            <w:webHidden/>
          </w:rPr>
          <w:instrText xml:space="preserve"> PAGEREF _Toc232779941 \h </w:instrText>
        </w:r>
        <w:r w:rsidR="00BE300B">
          <w:rPr>
            <w:noProof/>
            <w:webHidden/>
          </w:rPr>
        </w:r>
        <w:r w:rsidR="00BE300B">
          <w:rPr>
            <w:noProof/>
            <w:webHidden/>
          </w:rPr>
          <w:fldChar w:fldCharType="separate"/>
        </w:r>
        <w:r w:rsidR="00BE300B">
          <w:rPr>
            <w:noProof/>
            <w:webHidden/>
          </w:rPr>
          <w:t>26</w:t>
        </w:r>
        <w:r w:rsidR="00BE300B">
          <w:rPr>
            <w:noProof/>
            <w:webHidden/>
          </w:rPr>
          <w:fldChar w:fldCharType="end"/>
        </w:r>
      </w:hyperlink>
    </w:p>
    <w:p w14:paraId="3EDE2CF9"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2" w:history="1">
        <w:r w:rsidR="00BE300B" w:rsidRPr="0073561F">
          <w:rPr>
            <w:rStyle w:val="Lienhypertexte"/>
            <w:bCs/>
            <w:noProof/>
          </w:rPr>
          <w:t>2.6  Package Risk Assessment and Admin Moderation Workflows</w:t>
        </w:r>
        <w:r w:rsidR="00BE300B">
          <w:rPr>
            <w:noProof/>
            <w:webHidden/>
          </w:rPr>
          <w:tab/>
        </w:r>
        <w:r w:rsidR="00BE300B">
          <w:rPr>
            <w:noProof/>
            <w:webHidden/>
          </w:rPr>
          <w:fldChar w:fldCharType="begin"/>
        </w:r>
        <w:r w:rsidR="00BE300B">
          <w:rPr>
            <w:noProof/>
            <w:webHidden/>
          </w:rPr>
          <w:instrText xml:space="preserve"> PAGEREF _Toc232779942 \h </w:instrText>
        </w:r>
        <w:r w:rsidR="00BE300B">
          <w:rPr>
            <w:noProof/>
            <w:webHidden/>
          </w:rPr>
        </w:r>
        <w:r w:rsidR="00BE300B">
          <w:rPr>
            <w:noProof/>
            <w:webHidden/>
          </w:rPr>
          <w:fldChar w:fldCharType="separate"/>
        </w:r>
        <w:r w:rsidR="00BE300B">
          <w:rPr>
            <w:noProof/>
            <w:webHidden/>
          </w:rPr>
          <w:t>27</w:t>
        </w:r>
        <w:r w:rsidR="00BE300B">
          <w:rPr>
            <w:noProof/>
            <w:webHidden/>
          </w:rPr>
          <w:fldChar w:fldCharType="end"/>
        </w:r>
      </w:hyperlink>
    </w:p>
    <w:p w14:paraId="6C70107D"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3" w:history="1">
        <w:r w:rsidR="00BE300B" w:rsidRPr="0073561F">
          <w:rPr>
            <w:rStyle w:val="Lienhypertexte"/>
            <w:bCs/>
            <w:iCs/>
            <w:noProof/>
          </w:rPr>
          <w:t>2.6.1  The Package Safety Problem in Informal Delivery</w:t>
        </w:r>
        <w:r w:rsidR="00BE300B">
          <w:rPr>
            <w:noProof/>
            <w:webHidden/>
          </w:rPr>
          <w:tab/>
        </w:r>
        <w:r w:rsidR="00BE300B">
          <w:rPr>
            <w:noProof/>
            <w:webHidden/>
          </w:rPr>
          <w:fldChar w:fldCharType="begin"/>
        </w:r>
        <w:r w:rsidR="00BE300B">
          <w:rPr>
            <w:noProof/>
            <w:webHidden/>
          </w:rPr>
          <w:instrText xml:space="preserve"> PAGEREF _Toc232779943 \h </w:instrText>
        </w:r>
        <w:r w:rsidR="00BE300B">
          <w:rPr>
            <w:noProof/>
            <w:webHidden/>
          </w:rPr>
        </w:r>
        <w:r w:rsidR="00BE300B">
          <w:rPr>
            <w:noProof/>
            <w:webHidden/>
          </w:rPr>
          <w:fldChar w:fldCharType="separate"/>
        </w:r>
        <w:r w:rsidR="00BE300B">
          <w:rPr>
            <w:noProof/>
            <w:webHidden/>
          </w:rPr>
          <w:t>27</w:t>
        </w:r>
        <w:r w:rsidR="00BE300B">
          <w:rPr>
            <w:noProof/>
            <w:webHidden/>
          </w:rPr>
          <w:fldChar w:fldCharType="end"/>
        </w:r>
      </w:hyperlink>
    </w:p>
    <w:p w14:paraId="223588EB"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4" w:history="1">
        <w:r w:rsidR="00BE300B" w:rsidRPr="0073561F">
          <w:rPr>
            <w:rStyle w:val="Lienhypertexte"/>
            <w:bCs/>
            <w:iCs/>
            <w:noProof/>
          </w:rPr>
          <w:t>2.6.2  Multi-Factor Risk Scoring</w:t>
        </w:r>
        <w:r w:rsidR="00BE300B">
          <w:rPr>
            <w:noProof/>
            <w:webHidden/>
          </w:rPr>
          <w:tab/>
        </w:r>
        <w:r w:rsidR="00BE300B">
          <w:rPr>
            <w:noProof/>
            <w:webHidden/>
          </w:rPr>
          <w:fldChar w:fldCharType="begin"/>
        </w:r>
        <w:r w:rsidR="00BE300B">
          <w:rPr>
            <w:noProof/>
            <w:webHidden/>
          </w:rPr>
          <w:instrText xml:space="preserve"> PAGEREF _Toc232779944 \h </w:instrText>
        </w:r>
        <w:r w:rsidR="00BE300B">
          <w:rPr>
            <w:noProof/>
            <w:webHidden/>
          </w:rPr>
        </w:r>
        <w:r w:rsidR="00BE300B">
          <w:rPr>
            <w:noProof/>
            <w:webHidden/>
          </w:rPr>
          <w:fldChar w:fldCharType="separate"/>
        </w:r>
        <w:r w:rsidR="00BE300B">
          <w:rPr>
            <w:noProof/>
            <w:webHidden/>
          </w:rPr>
          <w:t>27</w:t>
        </w:r>
        <w:r w:rsidR="00BE300B">
          <w:rPr>
            <w:noProof/>
            <w:webHidden/>
          </w:rPr>
          <w:fldChar w:fldCharType="end"/>
        </w:r>
      </w:hyperlink>
    </w:p>
    <w:p w14:paraId="7AD25C6F"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5" w:history="1">
        <w:r w:rsidR="00BE300B" w:rsidRPr="0073561F">
          <w:rPr>
            <w:rStyle w:val="Lienhypertexte"/>
            <w:bCs/>
            <w:iCs/>
            <w:noProof/>
          </w:rPr>
          <w:t>2.6.3  Delivery Tracking and Timeline Events</w:t>
        </w:r>
        <w:r w:rsidR="00BE300B">
          <w:rPr>
            <w:noProof/>
            <w:webHidden/>
          </w:rPr>
          <w:tab/>
        </w:r>
        <w:r w:rsidR="00BE300B">
          <w:rPr>
            <w:noProof/>
            <w:webHidden/>
          </w:rPr>
          <w:fldChar w:fldCharType="begin"/>
        </w:r>
        <w:r w:rsidR="00BE300B">
          <w:rPr>
            <w:noProof/>
            <w:webHidden/>
          </w:rPr>
          <w:instrText xml:space="preserve"> PAGEREF _Toc232779945 \h </w:instrText>
        </w:r>
        <w:r w:rsidR="00BE300B">
          <w:rPr>
            <w:noProof/>
            <w:webHidden/>
          </w:rPr>
        </w:r>
        <w:r w:rsidR="00BE300B">
          <w:rPr>
            <w:noProof/>
            <w:webHidden/>
          </w:rPr>
          <w:fldChar w:fldCharType="separate"/>
        </w:r>
        <w:r w:rsidR="00BE300B">
          <w:rPr>
            <w:noProof/>
            <w:webHidden/>
          </w:rPr>
          <w:t>28</w:t>
        </w:r>
        <w:r w:rsidR="00BE300B">
          <w:rPr>
            <w:noProof/>
            <w:webHidden/>
          </w:rPr>
          <w:fldChar w:fldCharType="end"/>
        </w:r>
      </w:hyperlink>
    </w:p>
    <w:p w14:paraId="73310FF3"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6" w:history="1">
        <w:r w:rsidR="00BE300B" w:rsidRPr="0073561F">
          <w:rPr>
            <w:rStyle w:val="Lienhypertexte"/>
            <w:bCs/>
            <w:noProof/>
          </w:rPr>
          <w:t>2.7  Review of Related Systems and Platforms</w:t>
        </w:r>
        <w:r w:rsidR="00BE300B">
          <w:rPr>
            <w:noProof/>
            <w:webHidden/>
          </w:rPr>
          <w:tab/>
        </w:r>
        <w:r w:rsidR="00BE300B">
          <w:rPr>
            <w:noProof/>
            <w:webHidden/>
          </w:rPr>
          <w:fldChar w:fldCharType="begin"/>
        </w:r>
        <w:r w:rsidR="00BE300B">
          <w:rPr>
            <w:noProof/>
            <w:webHidden/>
          </w:rPr>
          <w:instrText xml:space="preserve"> PAGEREF _Toc232779946 \h </w:instrText>
        </w:r>
        <w:r w:rsidR="00BE300B">
          <w:rPr>
            <w:noProof/>
            <w:webHidden/>
          </w:rPr>
        </w:r>
        <w:r w:rsidR="00BE300B">
          <w:rPr>
            <w:noProof/>
            <w:webHidden/>
          </w:rPr>
          <w:fldChar w:fldCharType="separate"/>
        </w:r>
        <w:r w:rsidR="00BE300B">
          <w:rPr>
            <w:noProof/>
            <w:webHidden/>
          </w:rPr>
          <w:t>28</w:t>
        </w:r>
        <w:r w:rsidR="00BE300B">
          <w:rPr>
            <w:noProof/>
            <w:webHidden/>
          </w:rPr>
          <w:fldChar w:fldCharType="end"/>
        </w:r>
      </w:hyperlink>
    </w:p>
    <w:p w14:paraId="3C3DC068"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7" w:history="1">
        <w:r w:rsidR="00BE300B" w:rsidRPr="0073561F">
          <w:rPr>
            <w:rStyle w:val="Lienhypertexte"/>
            <w:bCs/>
            <w:noProof/>
          </w:rPr>
          <w:t>2.8  Research Gap</w:t>
        </w:r>
        <w:r w:rsidR="00BE300B">
          <w:rPr>
            <w:noProof/>
            <w:webHidden/>
          </w:rPr>
          <w:tab/>
        </w:r>
        <w:r w:rsidR="00BE300B">
          <w:rPr>
            <w:noProof/>
            <w:webHidden/>
          </w:rPr>
          <w:fldChar w:fldCharType="begin"/>
        </w:r>
        <w:r w:rsidR="00BE300B">
          <w:rPr>
            <w:noProof/>
            <w:webHidden/>
          </w:rPr>
          <w:instrText xml:space="preserve"> PAGEREF _Toc232779947 \h </w:instrText>
        </w:r>
        <w:r w:rsidR="00BE300B">
          <w:rPr>
            <w:noProof/>
            <w:webHidden/>
          </w:rPr>
        </w:r>
        <w:r w:rsidR="00BE300B">
          <w:rPr>
            <w:noProof/>
            <w:webHidden/>
          </w:rPr>
          <w:fldChar w:fldCharType="separate"/>
        </w:r>
        <w:r w:rsidR="00BE300B">
          <w:rPr>
            <w:noProof/>
            <w:webHidden/>
          </w:rPr>
          <w:t>29</w:t>
        </w:r>
        <w:r w:rsidR="00BE300B">
          <w:rPr>
            <w:noProof/>
            <w:webHidden/>
          </w:rPr>
          <w:fldChar w:fldCharType="end"/>
        </w:r>
      </w:hyperlink>
    </w:p>
    <w:p w14:paraId="280B3B9C"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8" w:history="1">
        <w:r w:rsidR="00BE300B" w:rsidRPr="0073561F">
          <w:rPr>
            <w:rStyle w:val="Lienhypertexte"/>
            <w:bCs/>
            <w:noProof/>
          </w:rPr>
          <w:t>2.9  Summary</w:t>
        </w:r>
        <w:r w:rsidR="00BE300B">
          <w:rPr>
            <w:noProof/>
            <w:webHidden/>
          </w:rPr>
          <w:tab/>
        </w:r>
        <w:r w:rsidR="00BE300B">
          <w:rPr>
            <w:noProof/>
            <w:webHidden/>
          </w:rPr>
          <w:fldChar w:fldCharType="begin"/>
        </w:r>
        <w:r w:rsidR="00BE300B">
          <w:rPr>
            <w:noProof/>
            <w:webHidden/>
          </w:rPr>
          <w:instrText xml:space="preserve"> PAGEREF _Toc232779948 \h </w:instrText>
        </w:r>
        <w:r w:rsidR="00BE300B">
          <w:rPr>
            <w:noProof/>
            <w:webHidden/>
          </w:rPr>
        </w:r>
        <w:r w:rsidR="00BE300B">
          <w:rPr>
            <w:noProof/>
            <w:webHidden/>
          </w:rPr>
          <w:fldChar w:fldCharType="separate"/>
        </w:r>
        <w:r w:rsidR="00BE300B">
          <w:rPr>
            <w:noProof/>
            <w:webHidden/>
          </w:rPr>
          <w:t>30</w:t>
        </w:r>
        <w:r w:rsidR="00BE300B">
          <w:rPr>
            <w:noProof/>
            <w:webHidden/>
          </w:rPr>
          <w:fldChar w:fldCharType="end"/>
        </w:r>
      </w:hyperlink>
    </w:p>
    <w:p w14:paraId="51FAA3BE" w14:textId="77777777" w:rsidR="00BE300B" w:rsidRDefault="00F956D3" w:rsidP="00452025">
      <w:pPr>
        <w:pStyle w:val="TM1"/>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49" w:history="1">
        <w:r w:rsidR="00BE300B" w:rsidRPr="0073561F">
          <w:rPr>
            <w:rStyle w:val="Lienhypertexte"/>
            <w:bCs/>
            <w:caps/>
            <w:noProof/>
          </w:rPr>
          <w:t>CHAPTER 3: METHODOLOGY</w:t>
        </w:r>
        <w:r w:rsidR="00BE300B">
          <w:rPr>
            <w:noProof/>
            <w:webHidden/>
          </w:rPr>
          <w:tab/>
        </w:r>
        <w:r w:rsidR="00BE300B">
          <w:rPr>
            <w:noProof/>
            <w:webHidden/>
          </w:rPr>
          <w:fldChar w:fldCharType="begin"/>
        </w:r>
        <w:r w:rsidR="00BE300B">
          <w:rPr>
            <w:noProof/>
            <w:webHidden/>
          </w:rPr>
          <w:instrText xml:space="preserve"> PAGEREF _Toc232779949 \h </w:instrText>
        </w:r>
        <w:r w:rsidR="00BE300B">
          <w:rPr>
            <w:noProof/>
            <w:webHidden/>
          </w:rPr>
        </w:r>
        <w:r w:rsidR="00BE300B">
          <w:rPr>
            <w:noProof/>
            <w:webHidden/>
          </w:rPr>
          <w:fldChar w:fldCharType="separate"/>
        </w:r>
        <w:r w:rsidR="00BE300B">
          <w:rPr>
            <w:noProof/>
            <w:webHidden/>
          </w:rPr>
          <w:t>32</w:t>
        </w:r>
        <w:r w:rsidR="00BE300B">
          <w:rPr>
            <w:noProof/>
            <w:webHidden/>
          </w:rPr>
          <w:fldChar w:fldCharType="end"/>
        </w:r>
      </w:hyperlink>
    </w:p>
    <w:p w14:paraId="17688239"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0" w:history="1">
        <w:r w:rsidR="00BE300B" w:rsidRPr="0073561F">
          <w:rPr>
            <w:rStyle w:val="Lienhypertexte"/>
            <w:bCs/>
            <w:noProof/>
          </w:rPr>
          <w:t>3.1  Introduction</w:t>
        </w:r>
        <w:r w:rsidR="00BE300B">
          <w:rPr>
            <w:noProof/>
            <w:webHidden/>
          </w:rPr>
          <w:tab/>
        </w:r>
        <w:r w:rsidR="00BE300B">
          <w:rPr>
            <w:noProof/>
            <w:webHidden/>
          </w:rPr>
          <w:fldChar w:fldCharType="begin"/>
        </w:r>
        <w:r w:rsidR="00BE300B">
          <w:rPr>
            <w:noProof/>
            <w:webHidden/>
          </w:rPr>
          <w:instrText xml:space="preserve"> PAGEREF _Toc232779950 \h </w:instrText>
        </w:r>
        <w:r w:rsidR="00BE300B">
          <w:rPr>
            <w:noProof/>
            <w:webHidden/>
          </w:rPr>
        </w:r>
        <w:r w:rsidR="00BE300B">
          <w:rPr>
            <w:noProof/>
            <w:webHidden/>
          </w:rPr>
          <w:fldChar w:fldCharType="separate"/>
        </w:r>
        <w:r w:rsidR="00BE300B">
          <w:rPr>
            <w:noProof/>
            <w:webHidden/>
          </w:rPr>
          <w:t>32</w:t>
        </w:r>
        <w:r w:rsidR="00BE300B">
          <w:rPr>
            <w:noProof/>
            <w:webHidden/>
          </w:rPr>
          <w:fldChar w:fldCharType="end"/>
        </w:r>
      </w:hyperlink>
    </w:p>
    <w:p w14:paraId="1F588227"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1" w:history="1">
        <w:r w:rsidR="00BE300B" w:rsidRPr="0073561F">
          <w:rPr>
            <w:rStyle w:val="Lienhypertexte"/>
            <w:bCs/>
            <w:noProof/>
          </w:rPr>
          <w:t>3.2  Data/Requirements Gathering</w:t>
        </w:r>
        <w:r w:rsidR="00BE300B">
          <w:rPr>
            <w:noProof/>
            <w:webHidden/>
          </w:rPr>
          <w:tab/>
        </w:r>
        <w:r w:rsidR="00BE300B">
          <w:rPr>
            <w:noProof/>
            <w:webHidden/>
          </w:rPr>
          <w:fldChar w:fldCharType="begin"/>
        </w:r>
        <w:r w:rsidR="00BE300B">
          <w:rPr>
            <w:noProof/>
            <w:webHidden/>
          </w:rPr>
          <w:instrText xml:space="preserve"> PAGEREF _Toc232779951 \h </w:instrText>
        </w:r>
        <w:r w:rsidR="00BE300B">
          <w:rPr>
            <w:noProof/>
            <w:webHidden/>
          </w:rPr>
        </w:r>
        <w:r w:rsidR="00BE300B">
          <w:rPr>
            <w:noProof/>
            <w:webHidden/>
          </w:rPr>
          <w:fldChar w:fldCharType="separate"/>
        </w:r>
        <w:r w:rsidR="00BE300B">
          <w:rPr>
            <w:noProof/>
            <w:webHidden/>
          </w:rPr>
          <w:t>32</w:t>
        </w:r>
        <w:r w:rsidR="00BE300B">
          <w:rPr>
            <w:noProof/>
            <w:webHidden/>
          </w:rPr>
          <w:fldChar w:fldCharType="end"/>
        </w:r>
      </w:hyperlink>
    </w:p>
    <w:p w14:paraId="2185C38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2" w:history="1">
        <w:r w:rsidR="00BE300B" w:rsidRPr="0073561F">
          <w:rPr>
            <w:rStyle w:val="Lienhypertexte"/>
            <w:bCs/>
            <w:iCs/>
            <w:noProof/>
          </w:rPr>
          <w:t>3.2.1  Primary Data Collection Methods</w:t>
        </w:r>
        <w:r w:rsidR="00BE300B">
          <w:rPr>
            <w:noProof/>
            <w:webHidden/>
          </w:rPr>
          <w:tab/>
        </w:r>
        <w:r w:rsidR="00BE300B">
          <w:rPr>
            <w:noProof/>
            <w:webHidden/>
          </w:rPr>
          <w:fldChar w:fldCharType="begin"/>
        </w:r>
        <w:r w:rsidR="00BE300B">
          <w:rPr>
            <w:noProof/>
            <w:webHidden/>
          </w:rPr>
          <w:instrText xml:space="preserve"> PAGEREF _Toc232779952 \h </w:instrText>
        </w:r>
        <w:r w:rsidR="00BE300B">
          <w:rPr>
            <w:noProof/>
            <w:webHidden/>
          </w:rPr>
        </w:r>
        <w:r w:rsidR="00BE300B">
          <w:rPr>
            <w:noProof/>
            <w:webHidden/>
          </w:rPr>
          <w:fldChar w:fldCharType="separate"/>
        </w:r>
        <w:r w:rsidR="00BE300B">
          <w:rPr>
            <w:noProof/>
            <w:webHidden/>
          </w:rPr>
          <w:t>33</w:t>
        </w:r>
        <w:r w:rsidR="00BE300B">
          <w:rPr>
            <w:noProof/>
            <w:webHidden/>
          </w:rPr>
          <w:fldChar w:fldCharType="end"/>
        </w:r>
      </w:hyperlink>
    </w:p>
    <w:p w14:paraId="23ABA03D"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3" w:history="1">
        <w:r w:rsidR="00BE300B" w:rsidRPr="0073561F">
          <w:rPr>
            <w:rStyle w:val="Lienhypertexte"/>
            <w:bCs/>
            <w:iCs/>
            <w:noProof/>
          </w:rPr>
          <w:t>3.2.2  Secondary Data Collection Methods</w:t>
        </w:r>
        <w:r w:rsidR="00BE300B">
          <w:rPr>
            <w:noProof/>
            <w:webHidden/>
          </w:rPr>
          <w:tab/>
        </w:r>
        <w:r w:rsidR="00BE300B">
          <w:rPr>
            <w:noProof/>
            <w:webHidden/>
          </w:rPr>
          <w:fldChar w:fldCharType="begin"/>
        </w:r>
        <w:r w:rsidR="00BE300B">
          <w:rPr>
            <w:noProof/>
            <w:webHidden/>
          </w:rPr>
          <w:instrText xml:space="preserve"> PAGEREF _Toc232779953 \h </w:instrText>
        </w:r>
        <w:r w:rsidR="00BE300B">
          <w:rPr>
            <w:noProof/>
            <w:webHidden/>
          </w:rPr>
        </w:r>
        <w:r w:rsidR="00BE300B">
          <w:rPr>
            <w:noProof/>
            <w:webHidden/>
          </w:rPr>
          <w:fldChar w:fldCharType="separate"/>
        </w:r>
        <w:r w:rsidR="00BE300B">
          <w:rPr>
            <w:noProof/>
            <w:webHidden/>
          </w:rPr>
          <w:t>34</w:t>
        </w:r>
        <w:r w:rsidR="00BE300B">
          <w:rPr>
            <w:noProof/>
            <w:webHidden/>
          </w:rPr>
          <w:fldChar w:fldCharType="end"/>
        </w:r>
      </w:hyperlink>
    </w:p>
    <w:p w14:paraId="0A2EF77D"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4" w:history="1">
        <w:r w:rsidR="00BE300B" w:rsidRPr="0073561F">
          <w:rPr>
            <w:rStyle w:val="Lienhypertexte"/>
            <w:bCs/>
            <w:noProof/>
          </w:rPr>
          <w:t>3.3  Population and Sample</w:t>
        </w:r>
        <w:r w:rsidR="00BE300B">
          <w:rPr>
            <w:noProof/>
            <w:webHidden/>
          </w:rPr>
          <w:tab/>
        </w:r>
        <w:r w:rsidR="00BE300B">
          <w:rPr>
            <w:noProof/>
            <w:webHidden/>
          </w:rPr>
          <w:fldChar w:fldCharType="begin"/>
        </w:r>
        <w:r w:rsidR="00BE300B">
          <w:rPr>
            <w:noProof/>
            <w:webHidden/>
          </w:rPr>
          <w:instrText xml:space="preserve"> PAGEREF _Toc232779954 \h </w:instrText>
        </w:r>
        <w:r w:rsidR="00BE300B">
          <w:rPr>
            <w:noProof/>
            <w:webHidden/>
          </w:rPr>
        </w:r>
        <w:r w:rsidR="00BE300B">
          <w:rPr>
            <w:noProof/>
            <w:webHidden/>
          </w:rPr>
          <w:fldChar w:fldCharType="separate"/>
        </w:r>
        <w:r w:rsidR="00BE300B">
          <w:rPr>
            <w:noProof/>
            <w:webHidden/>
          </w:rPr>
          <w:t>34</w:t>
        </w:r>
        <w:r w:rsidR="00BE300B">
          <w:rPr>
            <w:noProof/>
            <w:webHidden/>
          </w:rPr>
          <w:fldChar w:fldCharType="end"/>
        </w:r>
      </w:hyperlink>
    </w:p>
    <w:p w14:paraId="46D93A2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5" w:history="1">
        <w:r w:rsidR="00BE300B" w:rsidRPr="0073561F">
          <w:rPr>
            <w:rStyle w:val="Lienhypertexte"/>
            <w:bCs/>
            <w:iCs/>
            <w:noProof/>
          </w:rPr>
          <w:t>3.3.1  Target Population</w:t>
        </w:r>
        <w:r w:rsidR="00BE300B">
          <w:rPr>
            <w:noProof/>
            <w:webHidden/>
          </w:rPr>
          <w:tab/>
        </w:r>
        <w:r w:rsidR="00BE300B">
          <w:rPr>
            <w:noProof/>
            <w:webHidden/>
          </w:rPr>
          <w:fldChar w:fldCharType="begin"/>
        </w:r>
        <w:r w:rsidR="00BE300B">
          <w:rPr>
            <w:noProof/>
            <w:webHidden/>
          </w:rPr>
          <w:instrText xml:space="preserve"> PAGEREF _Toc232779955 \h </w:instrText>
        </w:r>
        <w:r w:rsidR="00BE300B">
          <w:rPr>
            <w:noProof/>
            <w:webHidden/>
          </w:rPr>
        </w:r>
        <w:r w:rsidR="00BE300B">
          <w:rPr>
            <w:noProof/>
            <w:webHidden/>
          </w:rPr>
          <w:fldChar w:fldCharType="separate"/>
        </w:r>
        <w:r w:rsidR="00BE300B">
          <w:rPr>
            <w:noProof/>
            <w:webHidden/>
          </w:rPr>
          <w:t>34</w:t>
        </w:r>
        <w:r w:rsidR="00BE300B">
          <w:rPr>
            <w:noProof/>
            <w:webHidden/>
          </w:rPr>
          <w:fldChar w:fldCharType="end"/>
        </w:r>
      </w:hyperlink>
    </w:p>
    <w:p w14:paraId="16987F1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6" w:history="1">
        <w:r w:rsidR="00BE300B" w:rsidRPr="0073561F">
          <w:rPr>
            <w:rStyle w:val="Lienhypertexte"/>
            <w:bCs/>
            <w:iCs/>
            <w:noProof/>
          </w:rPr>
          <w:t>3.3.2  Sampling Strategy</w:t>
        </w:r>
        <w:r w:rsidR="00BE300B">
          <w:rPr>
            <w:noProof/>
            <w:webHidden/>
          </w:rPr>
          <w:tab/>
        </w:r>
        <w:r w:rsidR="00BE300B">
          <w:rPr>
            <w:noProof/>
            <w:webHidden/>
          </w:rPr>
          <w:fldChar w:fldCharType="begin"/>
        </w:r>
        <w:r w:rsidR="00BE300B">
          <w:rPr>
            <w:noProof/>
            <w:webHidden/>
          </w:rPr>
          <w:instrText xml:space="preserve"> PAGEREF _Toc232779956 \h </w:instrText>
        </w:r>
        <w:r w:rsidR="00BE300B">
          <w:rPr>
            <w:noProof/>
            <w:webHidden/>
          </w:rPr>
        </w:r>
        <w:r w:rsidR="00BE300B">
          <w:rPr>
            <w:noProof/>
            <w:webHidden/>
          </w:rPr>
          <w:fldChar w:fldCharType="separate"/>
        </w:r>
        <w:r w:rsidR="00BE300B">
          <w:rPr>
            <w:noProof/>
            <w:webHidden/>
          </w:rPr>
          <w:t>35</w:t>
        </w:r>
        <w:r w:rsidR="00BE300B">
          <w:rPr>
            <w:noProof/>
            <w:webHidden/>
          </w:rPr>
          <w:fldChar w:fldCharType="end"/>
        </w:r>
      </w:hyperlink>
    </w:p>
    <w:p w14:paraId="734FC960"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7" w:history="1">
        <w:r w:rsidR="00BE300B" w:rsidRPr="0073561F">
          <w:rPr>
            <w:rStyle w:val="Lienhypertexte"/>
            <w:bCs/>
            <w:iCs/>
            <w:noProof/>
          </w:rPr>
          <w:t>3.3.3  Inclusion and Exclusion Criteria</w:t>
        </w:r>
        <w:r w:rsidR="00BE300B">
          <w:rPr>
            <w:noProof/>
            <w:webHidden/>
          </w:rPr>
          <w:tab/>
        </w:r>
        <w:r w:rsidR="00BE300B">
          <w:rPr>
            <w:noProof/>
            <w:webHidden/>
          </w:rPr>
          <w:fldChar w:fldCharType="begin"/>
        </w:r>
        <w:r w:rsidR="00BE300B">
          <w:rPr>
            <w:noProof/>
            <w:webHidden/>
          </w:rPr>
          <w:instrText xml:space="preserve"> PAGEREF _Toc232779957 \h </w:instrText>
        </w:r>
        <w:r w:rsidR="00BE300B">
          <w:rPr>
            <w:noProof/>
            <w:webHidden/>
          </w:rPr>
        </w:r>
        <w:r w:rsidR="00BE300B">
          <w:rPr>
            <w:noProof/>
            <w:webHidden/>
          </w:rPr>
          <w:fldChar w:fldCharType="separate"/>
        </w:r>
        <w:r w:rsidR="00BE300B">
          <w:rPr>
            <w:noProof/>
            <w:webHidden/>
          </w:rPr>
          <w:t>36</w:t>
        </w:r>
        <w:r w:rsidR="00BE300B">
          <w:rPr>
            <w:noProof/>
            <w:webHidden/>
          </w:rPr>
          <w:fldChar w:fldCharType="end"/>
        </w:r>
      </w:hyperlink>
    </w:p>
    <w:p w14:paraId="56ED6108"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8" w:history="1">
        <w:r w:rsidR="00BE300B" w:rsidRPr="0073561F">
          <w:rPr>
            <w:rStyle w:val="Lienhypertexte"/>
            <w:bCs/>
            <w:noProof/>
          </w:rPr>
          <w:t>3.4  Quantitative Analysis</w:t>
        </w:r>
        <w:r w:rsidR="00BE300B">
          <w:rPr>
            <w:noProof/>
            <w:webHidden/>
          </w:rPr>
          <w:tab/>
        </w:r>
        <w:r w:rsidR="00BE300B">
          <w:rPr>
            <w:noProof/>
            <w:webHidden/>
          </w:rPr>
          <w:fldChar w:fldCharType="begin"/>
        </w:r>
        <w:r w:rsidR="00BE300B">
          <w:rPr>
            <w:noProof/>
            <w:webHidden/>
          </w:rPr>
          <w:instrText xml:space="preserve"> PAGEREF _Toc232779958 \h </w:instrText>
        </w:r>
        <w:r w:rsidR="00BE300B">
          <w:rPr>
            <w:noProof/>
            <w:webHidden/>
          </w:rPr>
        </w:r>
        <w:r w:rsidR="00BE300B">
          <w:rPr>
            <w:noProof/>
            <w:webHidden/>
          </w:rPr>
          <w:fldChar w:fldCharType="separate"/>
        </w:r>
        <w:r w:rsidR="00BE300B">
          <w:rPr>
            <w:noProof/>
            <w:webHidden/>
          </w:rPr>
          <w:t>37</w:t>
        </w:r>
        <w:r w:rsidR="00BE300B">
          <w:rPr>
            <w:noProof/>
            <w:webHidden/>
          </w:rPr>
          <w:fldChar w:fldCharType="end"/>
        </w:r>
      </w:hyperlink>
    </w:p>
    <w:p w14:paraId="6BB0652B"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59" w:history="1">
        <w:r w:rsidR="00BE300B" w:rsidRPr="0073561F">
          <w:rPr>
            <w:rStyle w:val="Lienhypertexte"/>
            <w:bCs/>
            <w:iCs/>
            <w:noProof/>
          </w:rPr>
          <w:t>3.4.1  Research Design</w:t>
        </w:r>
        <w:r w:rsidR="00BE300B">
          <w:rPr>
            <w:noProof/>
            <w:webHidden/>
          </w:rPr>
          <w:tab/>
        </w:r>
        <w:r w:rsidR="00BE300B">
          <w:rPr>
            <w:noProof/>
            <w:webHidden/>
          </w:rPr>
          <w:fldChar w:fldCharType="begin"/>
        </w:r>
        <w:r w:rsidR="00BE300B">
          <w:rPr>
            <w:noProof/>
            <w:webHidden/>
          </w:rPr>
          <w:instrText xml:space="preserve"> PAGEREF _Toc232779959 \h </w:instrText>
        </w:r>
        <w:r w:rsidR="00BE300B">
          <w:rPr>
            <w:noProof/>
            <w:webHidden/>
          </w:rPr>
        </w:r>
        <w:r w:rsidR="00BE300B">
          <w:rPr>
            <w:noProof/>
            <w:webHidden/>
          </w:rPr>
          <w:fldChar w:fldCharType="separate"/>
        </w:r>
        <w:r w:rsidR="00BE300B">
          <w:rPr>
            <w:noProof/>
            <w:webHidden/>
          </w:rPr>
          <w:t>37</w:t>
        </w:r>
        <w:r w:rsidR="00BE300B">
          <w:rPr>
            <w:noProof/>
            <w:webHidden/>
          </w:rPr>
          <w:fldChar w:fldCharType="end"/>
        </w:r>
      </w:hyperlink>
    </w:p>
    <w:p w14:paraId="692606B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0" w:history="1">
        <w:r w:rsidR="00BE300B" w:rsidRPr="0073561F">
          <w:rPr>
            <w:rStyle w:val="Lienhypertexte"/>
            <w:bCs/>
            <w:iCs/>
            <w:noProof/>
          </w:rPr>
          <w:t>3.4.2  Data Analysis Framework</w:t>
        </w:r>
        <w:r w:rsidR="00BE300B">
          <w:rPr>
            <w:noProof/>
            <w:webHidden/>
          </w:rPr>
          <w:tab/>
        </w:r>
        <w:r w:rsidR="00BE300B">
          <w:rPr>
            <w:noProof/>
            <w:webHidden/>
          </w:rPr>
          <w:fldChar w:fldCharType="begin"/>
        </w:r>
        <w:r w:rsidR="00BE300B">
          <w:rPr>
            <w:noProof/>
            <w:webHidden/>
          </w:rPr>
          <w:instrText xml:space="preserve"> PAGEREF _Toc232779960 \h </w:instrText>
        </w:r>
        <w:r w:rsidR="00BE300B">
          <w:rPr>
            <w:noProof/>
            <w:webHidden/>
          </w:rPr>
        </w:r>
        <w:r w:rsidR="00BE300B">
          <w:rPr>
            <w:noProof/>
            <w:webHidden/>
          </w:rPr>
          <w:fldChar w:fldCharType="separate"/>
        </w:r>
        <w:r w:rsidR="00BE300B">
          <w:rPr>
            <w:noProof/>
            <w:webHidden/>
          </w:rPr>
          <w:t>37</w:t>
        </w:r>
        <w:r w:rsidR="00BE300B">
          <w:rPr>
            <w:noProof/>
            <w:webHidden/>
          </w:rPr>
          <w:fldChar w:fldCharType="end"/>
        </w:r>
      </w:hyperlink>
    </w:p>
    <w:p w14:paraId="72DCDAD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1" w:history="1">
        <w:r w:rsidR="00BE300B" w:rsidRPr="0073561F">
          <w:rPr>
            <w:rStyle w:val="Lienhypertexte"/>
            <w:bCs/>
            <w:iCs/>
            <w:noProof/>
          </w:rPr>
          <w:t>3.4.3  Key Performance Indicators (KPIs)</w:t>
        </w:r>
        <w:r w:rsidR="00BE300B">
          <w:rPr>
            <w:noProof/>
            <w:webHidden/>
          </w:rPr>
          <w:tab/>
        </w:r>
        <w:r w:rsidR="00BE300B">
          <w:rPr>
            <w:noProof/>
            <w:webHidden/>
          </w:rPr>
          <w:fldChar w:fldCharType="begin"/>
        </w:r>
        <w:r w:rsidR="00BE300B">
          <w:rPr>
            <w:noProof/>
            <w:webHidden/>
          </w:rPr>
          <w:instrText xml:space="preserve"> PAGEREF _Toc232779961 \h </w:instrText>
        </w:r>
        <w:r w:rsidR="00BE300B">
          <w:rPr>
            <w:noProof/>
            <w:webHidden/>
          </w:rPr>
        </w:r>
        <w:r w:rsidR="00BE300B">
          <w:rPr>
            <w:noProof/>
            <w:webHidden/>
          </w:rPr>
          <w:fldChar w:fldCharType="separate"/>
        </w:r>
        <w:r w:rsidR="00BE300B">
          <w:rPr>
            <w:noProof/>
            <w:webHidden/>
          </w:rPr>
          <w:t>38</w:t>
        </w:r>
        <w:r w:rsidR="00BE300B">
          <w:rPr>
            <w:noProof/>
            <w:webHidden/>
          </w:rPr>
          <w:fldChar w:fldCharType="end"/>
        </w:r>
      </w:hyperlink>
    </w:p>
    <w:p w14:paraId="1DC38E8C"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2" w:history="1">
        <w:r w:rsidR="00BE300B" w:rsidRPr="0073561F">
          <w:rPr>
            <w:rStyle w:val="Lienhypertexte"/>
            <w:bCs/>
            <w:noProof/>
          </w:rPr>
          <w:t>3.5  Processes, Methods, Techniques, and Tools</w:t>
        </w:r>
        <w:r w:rsidR="00BE300B">
          <w:rPr>
            <w:noProof/>
            <w:webHidden/>
          </w:rPr>
          <w:tab/>
        </w:r>
        <w:r w:rsidR="00BE300B">
          <w:rPr>
            <w:noProof/>
            <w:webHidden/>
          </w:rPr>
          <w:fldChar w:fldCharType="begin"/>
        </w:r>
        <w:r w:rsidR="00BE300B">
          <w:rPr>
            <w:noProof/>
            <w:webHidden/>
          </w:rPr>
          <w:instrText xml:space="preserve"> PAGEREF _Toc232779962 \h </w:instrText>
        </w:r>
        <w:r w:rsidR="00BE300B">
          <w:rPr>
            <w:noProof/>
            <w:webHidden/>
          </w:rPr>
        </w:r>
        <w:r w:rsidR="00BE300B">
          <w:rPr>
            <w:noProof/>
            <w:webHidden/>
          </w:rPr>
          <w:fldChar w:fldCharType="separate"/>
        </w:r>
        <w:r w:rsidR="00BE300B">
          <w:rPr>
            <w:noProof/>
            <w:webHidden/>
          </w:rPr>
          <w:t>39</w:t>
        </w:r>
        <w:r w:rsidR="00BE300B">
          <w:rPr>
            <w:noProof/>
            <w:webHidden/>
          </w:rPr>
          <w:fldChar w:fldCharType="end"/>
        </w:r>
      </w:hyperlink>
    </w:p>
    <w:p w14:paraId="724045D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3" w:history="1">
        <w:r w:rsidR="00BE300B" w:rsidRPr="0073561F">
          <w:rPr>
            <w:rStyle w:val="Lienhypertexte"/>
            <w:bCs/>
            <w:iCs/>
            <w:noProof/>
          </w:rPr>
          <w:t>3.5.1  System Development Process — Agile/Scrum</w:t>
        </w:r>
        <w:r w:rsidR="00BE300B">
          <w:rPr>
            <w:noProof/>
            <w:webHidden/>
          </w:rPr>
          <w:tab/>
        </w:r>
        <w:r w:rsidR="00BE300B">
          <w:rPr>
            <w:noProof/>
            <w:webHidden/>
          </w:rPr>
          <w:fldChar w:fldCharType="begin"/>
        </w:r>
        <w:r w:rsidR="00BE300B">
          <w:rPr>
            <w:noProof/>
            <w:webHidden/>
          </w:rPr>
          <w:instrText xml:space="preserve"> PAGEREF _Toc232779963 \h </w:instrText>
        </w:r>
        <w:r w:rsidR="00BE300B">
          <w:rPr>
            <w:noProof/>
            <w:webHidden/>
          </w:rPr>
        </w:r>
        <w:r w:rsidR="00BE300B">
          <w:rPr>
            <w:noProof/>
            <w:webHidden/>
          </w:rPr>
          <w:fldChar w:fldCharType="separate"/>
        </w:r>
        <w:r w:rsidR="00BE300B">
          <w:rPr>
            <w:noProof/>
            <w:webHidden/>
          </w:rPr>
          <w:t>39</w:t>
        </w:r>
        <w:r w:rsidR="00BE300B">
          <w:rPr>
            <w:noProof/>
            <w:webHidden/>
          </w:rPr>
          <w:fldChar w:fldCharType="end"/>
        </w:r>
      </w:hyperlink>
    </w:p>
    <w:p w14:paraId="26C3E654"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4" w:history="1">
        <w:r w:rsidR="00BE300B" w:rsidRPr="0073561F">
          <w:rPr>
            <w:rStyle w:val="Lienhypertexte"/>
            <w:bCs/>
            <w:iCs/>
            <w:noProof/>
          </w:rPr>
          <w:t>3.5.2  Analysis and Design Methods</w:t>
        </w:r>
        <w:r w:rsidR="00BE300B">
          <w:rPr>
            <w:noProof/>
            <w:webHidden/>
          </w:rPr>
          <w:tab/>
        </w:r>
        <w:r w:rsidR="00BE300B">
          <w:rPr>
            <w:noProof/>
            <w:webHidden/>
          </w:rPr>
          <w:fldChar w:fldCharType="begin"/>
        </w:r>
        <w:r w:rsidR="00BE300B">
          <w:rPr>
            <w:noProof/>
            <w:webHidden/>
          </w:rPr>
          <w:instrText xml:space="preserve"> PAGEREF _Toc232779964 \h </w:instrText>
        </w:r>
        <w:r w:rsidR="00BE300B">
          <w:rPr>
            <w:noProof/>
            <w:webHidden/>
          </w:rPr>
        </w:r>
        <w:r w:rsidR="00BE300B">
          <w:rPr>
            <w:noProof/>
            <w:webHidden/>
          </w:rPr>
          <w:fldChar w:fldCharType="separate"/>
        </w:r>
        <w:r w:rsidR="00BE300B">
          <w:rPr>
            <w:noProof/>
            <w:webHidden/>
          </w:rPr>
          <w:t>40</w:t>
        </w:r>
        <w:r w:rsidR="00BE300B">
          <w:rPr>
            <w:noProof/>
            <w:webHidden/>
          </w:rPr>
          <w:fldChar w:fldCharType="end"/>
        </w:r>
      </w:hyperlink>
    </w:p>
    <w:p w14:paraId="4467F85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5" w:history="1">
        <w:r w:rsidR="00BE300B" w:rsidRPr="0073561F">
          <w:rPr>
            <w:rStyle w:val="Lienhypertexte"/>
            <w:bCs/>
            <w:iCs/>
            <w:noProof/>
          </w:rPr>
          <w:t>3.5.3  Implementation Techniques and Tools</w:t>
        </w:r>
        <w:r w:rsidR="00BE300B">
          <w:rPr>
            <w:noProof/>
            <w:webHidden/>
          </w:rPr>
          <w:tab/>
        </w:r>
        <w:r w:rsidR="00BE300B">
          <w:rPr>
            <w:noProof/>
            <w:webHidden/>
          </w:rPr>
          <w:fldChar w:fldCharType="begin"/>
        </w:r>
        <w:r w:rsidR="00BE300B">
          <w:rPr>
            <w:noProof/>
            <w:webHidden/>
          </w:rPr>
          <w:instrText xml:space="preserve"> PAGEREF _Toc232779965 \h </w:instrText>
        </w:r>
        <w:r w:rsidR="00BE300B">
          <w:rPr>
            <w:noProof/>
            <w:webHidden/>
          </w:rPr>
        </w:r>
        <w:r w:rsidR="00BE300B">
          <w:rPr>
            <w:noProof/>
            <w:webHidden/>
          </w:rPr>
          <w:fldChar w:fldCharType="separate"/>
        </w:r>
        <w:r w:rsidR="00BE300B">
          <w:rPr>
            <w:noProof/>
            <w:webHidden/>
          </w:rPr>
          <w:t>41</w:t>
        </w:r>
        <w:r w:rsidR="00BE300B">
          <w:rPr>
            <w:noProof/>
            <w:webHidden/>
          </w:rPr>
          <w:fldChar w:fldCharType="end"/>
        </w:r>
      </w:hyperlink>
    </w:p>
    <w:p w14:paraId="63AFC51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6" w:history="1">
        <w:r w:rsidR="00BE300B" w:rsidRPr="0073561F">
          <w:rPr>
            <w:rStyle w:val="Lienhypertexte"/>
            <w:bCs/>
            <w:iCs/>
            <w:noProof/>
          </w:rPr>
          <w:t>3.5.4  Testing Methodology</w:t>
        </w:r>
        <w:r w:rsidR="00BE300B">
          <w:rPr>
            <w:noProof/>
            <w:webHidden/>
          </w:rPr>
          <w:tab/>
        </w:r>
        <w:r w:rsidR="00BE300B">
          <w:rPr>
            <w:noProof/>
            <w:webHidden/>
          </w:rPr>
          <w:fldChar w:fldCharType="begin"/>
        </w:r>
        <w:r w:rsidR="00BE300B">
          <w:rPr>
            <w:noProof/>
            <w:webHidden/>
          </w:rPr>
          <w:instrText xml:space="preserve"> PAGEREF _Toc232779966 \h </w:instrText>
        </w:r>
        <w:r w:rsidR="00BE300B">
          <w:rPr>
            <w:noProof/>
            <w:webHidden/>
          </w:rPr>
        </w:r>
        <w:r w:rsidR="00BE300B">
          <w:rPr>
            <w:noProof/>
            <w:webHidden/>
          </w:rPr>
          <w:fldChar w:fldCharType="separate"/>
        </w:r>
        <w:r w:rsidR="00BE300B">
          <w:rPr>
            <w:noProof/>
            <w:webHidden/>
          </w:rPr>
          <w:t>42</w:t>
        </w:r>
        <w:r w:rsidR="00BE300B">
          <w:rPr>
            <w:noProof/>
            <w:webHidden/>
          </w:rPr>
          <w:fldChar w:fldCharType="end"/>
        </w:r>
      </w:hyperlink>
    </w:p>
    <w:p w14:paraId="69285A11"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7" w:history="1">
        <w:r w:rsidR="00BE300B" w:rsidRPr="0073561F">
          <w:rPr>
            <w:rStyle w:val="Lienhypertexte"/>
            <w:bCs/>
            <w:iCs/>
            <w:noProof/>
          </w:rPr>
          <w:t>3.5.5  Quality Assurance Framework</w:t>
        </w:r>
        <w:r w:rsidR="00BE300B">
          <w:rPr>
            <w:noProof/>
            <w:webHidden/>
          </w:rPr>
          <w:tab/>
        </w:r>
        <w:r w:rsidR="00BE300B">
          <w:rPr>
            <w:noProof/>
            <w:webHidden/>
          </w:rPr>
          <w:fldChar w:fldCharType="begin"/>
        </w:r>
        <w:r w:rsidR="00BE300B">
          <w:rPr>
            <w:noProof/>
            <w:webHidden/>
          </w:rPr>
          <w:instrText xml:space="preserve"> PAGEREF _Toc232779967 \h </w:instrText>
        </w:r>
        <w:r w:rsidR="00BE300B">
          <w:rPr>
            <w:noProof/>
            <w:webHidden/>
          </w:rPr>
        </w:r>
        <w:r w:rsidR="00BE300B">
          <w:rPr>
            <w:noProof/>
            <w:webHidden/>
          </w:rPr>
          <w:fldChar w:fldCharType="separate"/>
        </w:r>
        <w:r w:rsidR="00BE300B">
          <w:rPr>
            <w:noProof/>
            <w:webHidden/>
          </w:rPr>
          <w:t>43</w:t>
        </w:r>
        <w:r w:rsidR="00BE300B">
          <w:rPr>
            <w:noProof/>
            <w:webHidden/>
          </w:rPr>
          <w:fldChar w:fldCharType="end"/>
        </w:r>
      </w:hyperlink>
    </w:p>
    <w:p w14:paraId="4C143B28"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8" w:history="1">
        <w:r w:rsidR="00BE300B" w:rsidRPr="0073561F">
          <w:rPr>
            <w:rStyle w:val="Lienhypertexte"/>
            <w:bCs/>
            <w:noProof/>
          </w:rPr>
          <w:t>3.6  Ethical Considerations</w:t>
        </w:r>
        <w:r w:rsidR="00BE300B">
          <w:rPr>
            <w:noProof/>
            <w:webHidden/>
          </w:rPr>
          <w:tab/>
        </w:r>
        <w:r w:rsidR="00BE300B">
          <w:rPr>
            <w:noProof/>
            <w:webHidden/>
          </w:rPr>
          <w:fldChar w:fldCharType="begin"/>
        </w:r>
        <w:r w:rsidR="00BE300B">
          <w:rPr>
            <w:noProof/>
            <w:webHidden/>
          </w:rPr>
          <w:instrText xml:space="preserve"> PAGEREF _Toc232779968 \h </w:instrText>
        </w:r>
        <w:r w:rsidR="00BE300B">
          <w:rPr>
            <w:noProof/>
            <w:webHidden/>
          </w:rPr>
        </w:r>
        <w:r w:rsidR="00BE300B">
          <w:rPr>
            <w:noProof/>
            <w:webHidden/>
          </w:rPr>
          <w:fldChar w:fldCharType="separate"/>
        </w:r>
        <w:r w:rsidR="00BE300B">
          <w:rPr>
            <w:noProof/>
            <w:webHidden/>
          </w:rPr>
          <w:t>44</w:t>
        </w:r>
        <w:r w:rsidR="00BE300B">
          <w:rPr>
            <w:noProof/>
            <w:webHidden/>
          </w:rPr>
          <w:fldChar w:fldCharType="end"/>
        </w:r>
      </w:hyperlink>
    </w:p>
    <w:p w14:paraId="3F2E467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69" w:history="1">
        <w:r w:rsidR="00BE300B" w:rsidRPr="0073561F">
          <w:rPr>
            <w:rStyle w:val="Lienhypertexte"/>
            <w:bCs/>
            <w:iCs/>
            <w:noProof/>
          </w:rPr>
          <w:t>3.6.1  Research Ethics</w:t>
        </w:r>
        <w:r w:rsidR="00BE300B">
          <w:rPr>
            <w:noProof/>
            <w:webHidden/>
          </w:rPr>
          <w:tab/>
        </w:r>
        <w:r w:rsidR="00BE300B">
          <w:rPr>
            <w:noProof/>
            <w:webHidden/>
          </w:rPr>
          <w:fldChar w:fldCharType="begin"/>
        </w:r>
        <w:r w:rsidR="00BE300B">
          <w:rPr>
            <w:noProof/>
            <w:webHidden/>
          </w:rPr>
          <w:instrText xml:space="preserve"> PAGEREF _Toc232779969 \h </w:instrText>
        </w:r>
        <w:r w:rsidR="00BE300B">
          <w:rPr>
            <w:noProof/>
            <w:webHidden/>
          </w:rPr>
        </w:r>
        <w:r w:rsidR="00BE300B">
          <w:rPr>
            <w:noProof/>
            <w:webHidden/>
          </w:rPr>
          <w:fldChar w:fldCharType="separate"/>
        </w:r>
        <w:r w:rsidR="00BE300B">
          <w:rPr>
            <w:noProof/>
            <w:webHidden/>
          </w:rPr>
          <w:t>44</w:t>
        </w:r>
        <w:r w:rsidR="00BE300B">
          <w:rPr>
            <w:noProof/>
            <w:webHidden/>
          </w:rPr>
          <w:fldChar w:fldCharType="end"/>
        </w:r>
      </w:hyperlink>
    </w:p>
    <w:p w14:paraId="6D525AB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0" w:history="1">
        <w:r w:rsidR="00BE300B" w:rsidRPr="0073561F">
          <w:rPr>
            <w:rStyle w:val="Lienhypertexte"/>
            <w:bCs/>
            <w:iCs/>
            <w:noProof/>
          </w:rPr>
          <w:t>3.6.2  Data Privacy and Protection</w:t>
        </w:r>
        <w:r w:rsidR="00BE300B">
          <w:rPr>
            <w:noProof/>
            <w:webHidden/>
          </w:rPr>
          <w:tab/>
        </w:r>
        <w:r w:rsidR="00BE300B">
          <w:rPr>
            <w:noProof/>
            <w:webHidden/>
          </w:rPr>
          <w:fldChar w:fldCharType="begin"/>
        </w:r>
        <w:r w:rsidR="00BE300B">
          <w:rPr>
            <w:noProof/>
            <w:webHidden/>
          </w:rPr>
          <w:instrText xml:space="preserve"> PAGEREF _Toc232779970 \h </w:instrText>
        </w:r>
        <w:r w:rsidR="00BE300B">
          <w:rPr>
            <w:noProof/>
            <w:webHidden/>
          </w:rPr>
        </w:r>
        <w:r w:rsidR="00BE300B">
          <w:rPr>
            <w:noProof/>
            <w:webHidden/>
          </w:rPr>
          <w:fldChar w:fldCharType="separate"/>
        </w:r>
        <w:r w:rsidR="00BE300B">
          <w:rPr>
            <w:noProof/>
            <w:webHidden/>
          </w:rPr>
          <w:t>44</w:t>
        </w:r>
        <w:r w:rsidR="00BE300B">
          <w:rPr>
            <w:noProof/>
            <w:webHidden/>
          </w:rPr>
          <w:fldChar w:fldCharType="end"/>
        </w:r>
      </w:hyperlink>
    </w:p>
    <w:p w14:paraId="0B6FC2C7"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1" w:history="1">
        <w:r w:rsidR="00BE300B" w:rsidRPr="0073561F">
          <w:rPr>
            <w:rStyle w:val="Lienhypertexte"/>
            <w:bCs/>
            <w:iCs/>
            <w:noProof/>
          </w:rPr>
          <w:t>3.6.3  P2P Platform and Payment Ethics</w:t>
        </w:r>
        <w:r w:rsidR="00BE300B">
          <w:rPr>
            <w:noProof/>
            <w:webHidden/>
          </w:rPr>
          <w:tab/>
        </w:r>
        <w:r w:rsidR="00BE300B">
          <w:rPr>
            <w:noProof/>
            <w:webHidden/>
          </w:rPr>
          <w:fldChar w:fldCharType="begin"/>
        </w:r>
        <w:r w:rsidR="00BE300B">
          <w:rPr>
            <w:noProof/>
            <w:webHidden/>
          </w:rPr>
          <w:instrText xml:space="preserve"> PAGEREF _Toc232779971 \h </w:instrText>
        </w:r>
        <w:r w:rsidR="00BE300B">
          <w:rPr>
            <w:noProof/>
            <w:webHidden/>
          </w:rPr>
        </w:r>
        <w:r w:rsidR="00BE300B">
          <w:rPr>
            <w:noProof/>
            <w:webHidden/>
          </w:rPr>
          <w:fldChar w:fldCharType="separate"/>
        </w:r>
        <w:r w:rsidR="00BE300B">
          <w:rPr>
            <w:noProof/>
            <w:webHidden/>
          </w:rPr>
          <w:t>45</w:t>
        </w:r>
        <w:r w:rsidR="00BE300B">
          <w:rPr>
            <w:noProof/>
            <w:webHidden/>
          </w:rPr>
          <w:fldChar w:fldCharType="end"/>
        </w:r>
      </w:hyperlink>
    </w:p>
    <w:p w14:paraId="59901619"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2" w:history="1">
        <w:r w:rsidR="00BE300B" w:rsidRPr="0073561F">
          <w:rPr>
            <w:rStyle w:val="Lienhypertexte"/>
            <w:bCs/>
            <w:noProof/>
          </w:rPr>
          <w:t>3.7  Project Timeline and Milestones</w:t>
        </w:r>
        <w:r w:rsidR="00BE300B">
          <w:rPr>
            <w:noProof/>
            <w:webHidden/>
          </w:rPr>
          <w:tab/>
        </w:r>
        <w:r w:rsidR="00BE300B">
          <w:rPr>
            <w:noProof/>
            <w:webHidden/>
          </w:rPr>
          <w:fldChar w:fldCharType="begin"/>
        </w:r>
        <w:r w:rsidR="00BE300B">
          <w:rPr>
            <w:noProof/>
            <w:webHidden/>
          </w:rPr>
          <w:instrText xml:space="preserve"> PAGEREF _Toc232779972 \h </w:instrText>
        </w:r>
        <w:r w:rsidR="00BE300B">
          <w:rPr>
            <w:noProof/>
            <w:webHidden/>
          </w:rPr>
        </w:r>
        <w:r w:rsidR="00BE300B">
          <w:rPr>
            <w:noProof/>
            <w:webHidden/>
          </w:rPr>
          <w:fldChar w:fldCharType="separate"/>
        </w:r>
        <w:r w:rsidR="00BE300B">
          <w:rPr>
            <w:noProof/>
            <w:webHidden/>
          </w:rPr>
          <w:t>45</w:t>
        </w:r>
        <w:r w:rsidR="00BE300B">
          <w:rPr>
            <w:noProof/>
            <w:webHidden/>
          </w:rPr>
          <w:fldChar w:fldCharType="end"/>
        </w:r>
      </w:hyperlink>
    </w:p>
    <w:p w14:paraId="07AC93B4"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3" w:history="1">
        <w:r w:rsidR="00BE300B" w:rsidRPr="0073561F">
          <w:rPr>
            <w:rStyle w:val="Lienhypertexte"/>
            <w:bCs/>
            <w:noProof/>
          </w:rPr>
          <w:t>3.8  Risk Management</w:t>
        </w:r>
        <w:r w:rsidR="00BE300B">
          <w:rPr>
            <w:noProof/>
            <w:webHidden/>
          </w:rPr>
          <w:tab/>
        </w:r>
        <w:r w:rsidR="00BE300B">
          <w:rPr>
            <w:noProof/>
            <w:webHidden/>
          </w:rPr>
          <w:fldChar w:fldCharType="begin"/>
        </w:r>
        <w:r w:rsidR="00BE300B">
          <w:rPr>
            <w:noProof/>
            <w:webHidden/>
          </w:rPr>
          <w:instrText xml:space="preserve"> PAGEREF _Toc232779973 \h </w:instrText>
        </w:r>
        <w:r w:rsidR="00BE300B">
          <w:rPr>
            <w:noProof/>
            <w:webHidden/>
          </w:rPr>
        </w:r>
        <w:r w:rsidR="00BE300B">
          <w:rPr>
            <w:noProof/>
            <w:webHidden/>
          </w:rPr>
          <w:fldChar w:fldCharType="separate"/>
        </w:r>
        <w:r w:rsidR="00BE300B">
          <w:rPr>
            <w:noProof/>
            <w:webHidden/>
          </w:rPr>
          <w:t>47</w:t>
        </w:r>
        <w:r w:rsidR="00BE300B">
          <w:rPr>
            <w:noProof/>
            <w:webHidden/>
          </w:rPr>
          <w:fldChar w:fldCharType="end"/>
        </w:r>
      </w:hyperlink>
    </w:p>
    <w:p w14:paraId="02AB12F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4" w:history="1">
        <w:r w:rsidR="00BE300B" w:rsidRPr="0073561F">
          <w:rPr>
            <w:rStyle w:val="Lienhypertexte"/>
            <w:bCs/>
            <w:iCs/>
            <w:noProof/>
          </w:rPr>
          <w:t>3.8.1  Identified Risks and Mitigation Strategies</w:t>
        </w:r>
        <w:r w:rsidR="00BE300B">
          <w:rPr>
            <w:noProof/>
            <w:webHidden/>
          </w:rPr>
          <w:tab/>
        </w:r>
        <w:r w:rsidR="00BE300B">
          <w:rPr>
            <w:noProof/>
            <w:webHidden/>
          </w:rPr>
          <w:fldChar w:fldCharType="begin"/>
        </w:r>
        <w:r w:rsidR="00BE300B">
          <w:rPr>
            <w:noProof/>
            <w:webHidden/>
          </w:rPr>
          <w:instrText xml:space="preserve"> PAGEREF _Toc232779974 \h </w:instrText>
        </w:r>
        <w:r w:rsidR="00BE300B">
          <w:rPr>
            <w:noProof/>
            <w:webHidden/>
          </w:rPr>
        </w:r>
        <w:r w:rsidR="00BE300B">
          <w:rPr>
            <w:noProof/>
            <w:webHidden/>
          </w:rPr>
          <w:fldChar w:fldCharType="separate"/>
        </w:r>
        <w:r w:rsidR="00BE300B">
          <w:rPr>
            <w:noProof/>
            <w:webHidden/>
          </w:rPr>
          <w:t>47</w:t>
        </w:r>
        <w:r w:rsidR="00BE300B">
          <w:rPr>
            <w:noProof/>
            <w:webHidden/>
          </w:rPr>
          <w:fldChar w:fldCharType="end"/>
        </w:r>
      </w:hyperlink>
    </w:p>
    <w:p w14:paraId="78037EDE"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5" w:history="1">
        <w:r w:rsidR="00BE300B" w:rsidRPr="0073561F">
          <w:rPr>
            <w:rStyle w:val="Lienhypertexte"/>
            <w:bCs/>
            <w:noProof/>
          </w:rPr>
          <w:t>3.7  Summary</w:t>
        </w:r>
        <w:r w:rsidR="00BE300B">
          <w:rPr>
            <w:noProof/>
            <w:webHidden/>
          </w:rPr>
          <w:tab/>
        </w:r>
        <w:r w:rsidR="00BE300B">
          <w:rPr>
            <w:noProof/>
            <w:webHidden/>
          </w:rPr>
          <w:fldChar w:fldCharType="begin"/>
        </w:r>
        <w:r w:rsidR="00BE300B">
          <w:rPr>
            <w:noProof/>
            <w:webHidden/>
          </w:rPr>
          <w:instrText xml:space="preserve"> PAGEREF _Toc232779975 \h </w:instrText>
        </w:r>
        <w:r w:rsidR="00BE300B">
          <w:rPr>
            <w:noProof/>
            <w:webHidden/>
          </w:rPr>
        </w:r>
        <w:r w:rsidR="00BE300B">
          <w:rPr>
            <w:noProof/>
            <w:webHidden/>
          </w:rPr>
          <w:fldChar w:fldCharType="separate"/>
        </w:r>
        <w:r w:rsidR="00BE300B">
          <w:rPr>
            <w:noProof/>
            <w:webHidden/>
          </w:rPr>
          <w:t>48</w:t>
        </w:r>
        <w:r w:rsidR="00BE300B">
          <w:rPr>
            <w:noProof/>
            <w:webHidden/>
          </w:rPr>
          <w:fldChar w:fldCharType="end"/>
        </w:r>
      </w:hyperlink>
    </w:p>
    <w:p w14:paraId="3927157E" w14:textId="77777777" w:rsidR="00BE300B" w:rsidRDefault="00F956D3" w:rsidP="00452025">
      <w:pPr>
        <w:pStyle w:val="TM1"/>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6" w:history="1">
        <w:r w:rsidR="00BE300B" w:rsidRPr="0073561F">
          <w:rPr>
            <w:rStyle w:val="Lienhypertexte"/>
            <w:bCs/>
            <w:noProof/>
          </w:rPr>
          <w:t>CHAPTER 4: ANALYSIS, DESIGN, IMPLEMENTATION, AND FINDINGS</w:t>
        </w:r>
        <w:r w:rsidR="00BE300B">
          <w:rPr>
            <w:noProof/>
            <w:webHidden/>
          </w:rPr>
          <w:tab/>
        </w:r>
        <w:r w:rsidR="00BE300B">
          <w:rPr>
            <w:noProof/>
            <w:webHidden/>
          </w:rPr>
          <w:fldChar w:fldCharType="begin"/>
        </w:r>
        <w:r w:rsidR="00BE300B">
          <w:rPr>
            <w:noProof/>
            <w:webHidden/>
          </w:rPr>
          <w:instrText xml:space="preserve"> PAGEREF _Toc232779976 \h </w:instrText>
        </w:r>
        <w:r w:rsidR="00BE300B">
          <w:rPr>
            <w:noProof/>
            <w:webHidden/>
          </w:rPr>
        </w:r>
        <w:r w:rsidR="00BE300B">
          <w:rPr>
            <w:noProof/>
            <w:webHidden/>
          </w:rPr>
          <w:fldChar w:fldCharType="separate"/>
        </w:r>
        <w:r w:rsidR="00BE300B">
          <w:rPr>
            <w:noProof/>
            <w:webHidden/>
          </w:rPr>
          <w:t>49</w:t>
        </w:r>
        <w:r w:rsidR="00BE300B">
          <w:rPr>
            <w:noProof/>
            <w:webHidden/>
          </w:rPr>
          <w:fldChar w:fldCharType="end"/>
        </w:r>
      </w:hyperlink>
    </w:p>
    <w:p w14:paraId="2B706382"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7" w:history="1">
        <w:r w:rsidR="00BE300B" w:rsidRPr="0073561F">
          <w:rPr>
            <w:rStyle w:val="Lienhypertexte"/>
            <w:bCs/>
            <w:noProof/>
          </w:rPr>
          <w:t>4.1  Introduction</w:t>
        </w:r>
        <w:r w:rsidR="00BE300B">
          <w:rPr>
            <w:noProof/>
            <w:webHidden/>
          </w:rPr>
          <w:tab/>
        </w:r>
        <w:r w:rsidR="00BE300B">
          <w:rPr>
            <w:noProof/>
            <w:webHidden/>
          </w:rPr>
          <w:fldChar w:fldCharType="begin"/>
        </w:r>
        <w:r w:rsidR="00BE300B">
          <w:rPr>
            <w:noProof/>
            <w:webHidden/>
          </w:rPr>
          <w:instrText xml:space="preserve"> PAGEREF _Toc232779977 \h </w:instrText>
        </w:r>
        <w:r w:rsidR="00BE300B">
          <w:rPr>
            <w:noProof/>
            <w:webHidden/>
          </w:rPr>
        </w:r>
        <w:r w:rsidR="00BE300B">
          <w:rPr>
            <w:noProof/>
            <w:webHidden/>
          </w:rPr>
          <w:fldChar w:fldCharType="separate"/>
        </w:r>
        <w:r w:rsidR="00BE300B">
          <w:rPr>
            <w:noProof/>
            <w:webHidden/>
          </w:rPr>
          <w:t>49</w:t>
        </w:r>
        <w:r w:rsidR="00BE300B">
          <w:rPr>
            <w:noProof/>
            <w:webHidden/>
          </w:rPr>
          <w:fldChar w:fldCharType="end"/>
        </w:r>
      </w:hyperlink>
    </w:p>
    <w:p w14:paraId="11A638D0"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8" w:history="1">
        <w:r w:rsidR="00BE300B" w:rsidRPr="0073561F">
          <w:rPr>
            <w:rStyle w:val="Lienhypertexte"/>
            <w:bCs/>
            <w:noProof/>
          </w:rPr>
          <w:t>4.2  Statistical Analysis of Collected Data</w:t>
        </w:r>
        <w:r w:rsidR="00BE300B">
          <w:rPr>
            <w:noProof/>
            <w:webHidden/>
          </w:rPr>
          <w:tab/>
        </w:r>
        <w:r w:rsidR="00BE300B">
          <w:rPr>
            <w:noProof/>
            <w:webHidden/>
          </w:rPr>
          <w:fldChar w:fldCharType="begin"/>
        </w:r>
        <w:r w:rsidR="00BE300B">
          <w:rPr>
            <w:noProof/>
            <w:webHidden/>
          </w:rPr>
          <w:instrText xml:space="preserve"> PAGEREF _Toc232779978 \h </w:instrText>
        </w:r>
        <w:r w:rsidR="00BE300B">
          <w:rPr>
            <w:noProof/>
            <w:webHidden/>
          </w:rPr>
        </w:r>
        <w:r w:rsidR="00BE300B">
          <w:rPr>
            <w:noProof/>
            <w:webHidden/>
          </w:rPr>
          <w:fldChar w:fldCharType="separate"/>
        </w:r>
        <w:r w:rsidR="00BE300B">
          <w:rPr>
            <w:noProof/>
            <w:webHidden/>
          </w:rPr>
          <w:t>50</w:t>
        </w:r>
        <w:r w:rsidR="00BE300B">
          <w:rPr>
            <w:noProof/>
            <w:webHidden/>
          </w:rPr>
          <w:fldChar w:fldCharType="end"/>
        </w:r>
      </w:hyperlink>
    </w:p>
    <w:p w14:paraId="30DE3B16"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79" w:history="1">
        <w:r w:rsidR="00BE300B" w:rsidRPr="0073561F">
          <w:rPr>
            <w:rStyle w:val="Lienhypertexte"/>
            <w:bCs/>
            <w:iCs/>
            <w:noProof/>
          </w:rPr>
          <w:t>4.2.1  Demographic Analysis</w:t>
        </w:r>
        <w:r w:rsidR="00BE300B">
          <w:rPr>
            <w:noProof/>
            <w:webHidden/>
          </w:rPr>
          <w:tab/>
        </w:r>
        <w:r w:rsidR="00BE300B">
          <w:rPr>
            <w:noProof/>
            <w:webHidden/>
          </w:rPr>
          <w:fldChar w:fldCharType="begin"/>
        </w:r>
        <w:r w:rsidR="00BE300B">
          <w:rPr>
            <w:noProof/>
            <w:webHidden/>
          </w:rPr>
          <w:instrText xml:space="preserve"> PAGEREF _Toc232779979 \h </w:instrText>
        </w:r>
        <w:r w:rsidR="00BE300B">
          <w:rPr>
            <w:noProof/>
            <w:webHidden/>
          </w:rPr>
        </w:r>
        <w:r w:rsidR="00BE300B">
          <w:rPr>
            <w:noProof/>
            <w:webHidden/>
          </w:rPr>
          <w:fldChar w:fldCharType="separate"/>
        </w:r>
        <w:r w:rsidR="00BE300B">
          <w:rPr>
            <w:noProof/>
            <w:webHidden/>
          </w:rPr>
          <w:t>50</w:t>
        </w:r>
        <w:r w:rsidR="00BE300B">
          <w:rPr>
            <w:noProof/>
            <w:webHidden/>
          </w:rPr>
          <w:fldChar w:fldCharType="end"/>
        </w:r>
      </w:hyperlink>
    </w:p>
    <w:p w14:paraId="588D855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0" w:history="1">
        <w:r w:rsidR="00BE300B" w:rsidRPr="0073561F">
          <w:rPr>
            <w:rStyle w:val="Lienhypertexte"/>
            <w:bCs/>
            <w:iCs/>
            <w:noProof/>
          </w:rPr>
          <w:t>4.2.2  Smartphone and Connectivity Access</w:t>
        </w:r>
        <w:r w:rsidR="00BE300B">
          <w:rPr>
            <w:noProof/>
            <w:webHidden/>
          </w:rPr>
          <w:tab/>
        </w:r>
        <w:r w:rsidR="00BE300B">
          <w:rPr>
            <w:noProof/>
            <w:webHidden/>
          </w:rPr>
          <w:fldChar w:fldCharType="begin"/>
        </w:r>
        <w:r w:rsidR="00BE300B">
          <w:rPr>
            <w:noProof/>
            <w:webHidden/>
          </w:rPr>
          <w:instrText xml:space="preserve"> PAGEREF _Toc232779980 \h </w:instrText>
        </w:r>
        <w:r w:rsidR="00BE300B">
          <w:rPr>
            <w:noProof/>
            <w:webHidden/>
          </w:rPr>
        </w:r>
        <w:r w:rsidR="00BE300B">
          <w:rPr>
            <w:noProof/>
            <w:webHidden/>
          </w:rPr>
          <w:fldChar w:fldCharType="separate"/>
        </w:r>
        <w:r w:rsidR="00BE300B">
          <w:rPr>
            <w:noProof/>
            <w:webHidden/>
          </w:rPr>
          <w:t>51</w:t>
        </w:r>
        <w:r w:rsidR="00BE300B">
          <w:rPr>
            <w:noProof/>
            <w:webHidden/>
          </w:rPr>
          <w:fldChar w:fldCharType="end"/>
        </w:r>
      </w:hyperlink>
    </w:p>
    <w:p w14:paraId="48407BD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1" w:history="1">
        <w:r w:rsidR="00BE300B" w:rsidRPr="0073561F">
          <w:rPr>
            <w:rStyle w:val="Lienhypertexte"/>
            <w:bCs/>
            <w:iCs/>
            <w:noProof/>
          </w:rPr>
          <w:t>4.2.3  Package Delivery Behaviour and Current Practices</w:t>
        </w:r>
        <w:r w:rsidR="00BE300B">
          <w:rPr>
            <w:noProof/>
            <w:webHidden/>
          </w:rPr>
          <w:tab/>
        </w:r>
        <w:r w:rsidR="00BE300B">
          <w:rPr>
            <w:noProof/>
            <w:webHidden/>
          </w:rPr>
          <w:fldChar w:fldCharType="begin"/>
        </w:r>
        <w:r w:rsidR="00BE300B">
          <w:rPr>
            <w:noProof/>
            <w:webHidden/>
          </w:rPr>
          <w:instrText xml:space="preserve"> PAGEREF _Toc232779981 \h </w:instrText>
        </w:r>
        <w:r w:rsidR="00BE300B">
          <w:rPr>
            <w:noProof/>
            <w:webHidden/>
          </w:rPr>
        </w:r>
        <w:r w:rsidR="00BE300B">
          <w:rPr>
            <w:noProof/>
            <w:webHidden/>
          </w:rPr>
          <w:fldChar w:fldCharType="separate"/>
        </w:r>
        <w:r w:rsidR="00BE300B">
          <w:rPr>
            <w:noProof/>
            <w:webHidden/>
          </w:rPr>
          <w:t>52</w:t>
        </w:r>
        <w:r w:rsidR="00BE300B">
          <w:rPr>
            <w:noProof/>
            <w:webHidden/>
          </w:rPr>
          <w:fldChar w:fldCharType="end"/>
        </w:r>
      </w:hyperlink>
    </w:p>
    <w:p w14:paraId="6CDB09BE"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2" w:history="1">
        <w:r w:rsidR="00BE300B" w:rsidRPr="0073561F">
          <w:rPr>
            <w:rStyle w:val="Lienhypertexte"/>
            <w:bCs/>
            <w:iCs/>
            <w:noProof/>
          </w:rPr>
          <w:t>4.2.4  Trust Factors, Payment Preferences, and Platform Acceptance</w:t>
        </w:r>
        <w:r w:rsidR="00BE300B">
          <w:rPr>
            <w:noProof/>
            <w:webHidden/>
          </w:rPr>
          <w:tab/>
        </w:r>
        <w:r w:rsidR="00BE300B">
          <w:rPr>
            <w:noProof/>
            <w:webHidden/>
          </w:rPr>
          <w:fldChar w:fldCharType="begin"/>
        </w:r>
        <w:r w:rsidR="00BE300B">
          <w:rPr>
            <w:noProof/>
            <w:webHidden/>
          </w:rPr>
          <w:instrText xml:space="preserve"> PAGEREF _Toc232779982 \h </w:instrText>
        </w:r>
        <w:r w:rsidR="00BE300B">
          <w:rPr>
            <w:noProof/>
            <w:webHidden/>
          </w:rPr>
        </w:r>
        <w:r w:rsidR="00BE300B">
          <w:rPr>
            <w:noProof/>
            <w:webHidden/>
          </w:rPr>
          <w:fldChar w:fldCharType="separate"/>
        </w:r>
        <w:r w:rsidR="00BE300B">
          <w:rPr>
            <w:noProof/>
            <w:webHidden/>
          </w:rPr>
          <w:t>53</w:t>
        </w:r>
        <w:r w:rsidR="00BE300B">
          <w:rPr>
            <w:noProof/>
            <w:webHidden/>
          </w:rPr>
          <w:fldChar w:fldCharType="end"/>
        </w:r>
      </w:hyperlink>
    </w:p>
    <w:p w14:paraId="2A11B1CA"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3" w:history="1">
        <w:r w:rsidR="00BE300B" w:rsidRPr="0073561F">
          <w:rPr>
            <w:rStyle w:val="Lienhypertexte"/>
            <w:bCs/>
            <w:iCs/>
            <w:noProof/>
          </w:rPr>
          <w:t>4.2.5  Platform Usefulness Rating and Recommendation Likelihood</w:t>
        </w:r>
        <w:r w:rsidR="00BE300B">
          <w:rPr>
            <w:noProof/>
            <w:webHidden/>
          </w:rPr>
          <w:tab/>
        </w:r>
        <w:r w:rsidR="00BE300B">
          <w:rPr>
            <w:noProof/>
            <w:webHidden/>
          </w:rPr>
          <w:fldChar w:fldCharType="begin"/>
        </w:r>
        <w:r w:rsidR="00BE300B">
          <w:rPr>
            <w:noProof/>
            <w:webHidden/>
          </w:rPr>
          <w:instrText xml:space="preserve"> PAGEREF _Toc232779983 \h </w:instrText>
        </w:r>
        <w:r w:rsidR="00BE300B">
          <w:rPr>
            <w:noProof/>
            <w:webHidden/>
          </w:rPr>
        </w:r>
        <w:r w:rsidR="00BE300B">
          <w:rPr>
            <w:noProof/>
            <w:webHidden/>
          </w:rPr>
          <w:fldChar w:fldCharType="separate"/>
        </w:r>
        <w:r w:rsidR="00BE300B">
          <w:rPr>
            <w:noProof/>
            <w:webHidden/>
          </w:rPr>
          <w:t>55</w:t>
        </w:r>
        <w:r w:rsidR="00BE300B">
          <w:rPr>
            <w:noProof/>
            <w:webHidden/>
          </w:rPr>
          <w:fldChar w:fldCharType="end"/>
        </w:r>
      </w:hyperlink>
    </w:p>
    <w:p w14:paraId="03DE5E4A"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4" w:history="1">
        <w:r w:rsidR="00BE300B" w:rsidRPr="0073561F">
          <w:rPr>
            <w:rStyle w:val="Lienhypertexte"/>
            <w:bCs/>
            <w:noProof/>
          </w:rPr>
          <w:t>4.3  Requirements Analysis and Specification</w:t>
        </w:r>
        <w:r w:rsidR="00BE300B">
          <w:rPr>
            <w:noProof/>
            <w:webHidden/>
          </w:rPr>
          <w:tab/>
        </w:r>
        <w:r w:rsidR="00BE300B">
          <w:rPr>
            <w:noProof/>
            <w:webHidden/>
          </w:rPr>
          <w:fldChar w:fldCharType="begin"/>
        </w:r>
        <w:r w:rsidR="00BE300B">
          <w:rPr>
            <w:noProof/>
            <w:webHidden/>
          </w:rPr>
          <w:instrText xml:space="preserve"> PAGEREF _Toc232779984 \h </w:instrText>
        </w:r>
        <w:r w:rsidR="00BE300B">
          <w:rPr>
            <w:noProof/>
            <w:webHidden/>
          </w:rPr>
        </w:r>
        <w:r w:rsidR="00BE300B">
          <w:rPr>
            <w:noProof/>
            <w:webHidden/>
          </w:rPr>
          <w:fldChar w:fldCharType="separate"/>
        </w:r>
        <w:r w:rsidR="00BE300B">
          <w:rPr>
            <w:noProof/>
            <w:webHidden/>
          </w:rPr>
          <w:t>56</w:t>
        </w:r>
        <w:r w:rsidR="00BE300B">
          <w:rPr>
            <w:noProof/>
            <w:webHidden/>
          </w:rPr>
          <w:fldChar w:fldCharType="end"/>
        </w:r>
      </w:hyperlink>
    </w:p>
    <w:p w14:paraId="04D3F070"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5" w:history="1">
        <w:r w:rsidR="00BE300B" w:rsidRPr="0073561F">
          <w:rPr>
            <w:rStyle w:val="Lienhypertexte"/>
            <w:bCs/>
            <w:iCs/>
            <w:noProof/>
          </w:rPr>
          <w:t>4.3.1  Functional Requirements</w:t>
        </w:r>
        <w:r w:rsidR="00BE300B">
          <w:rPr>
            <w:noProof/>
            <w:webHidden/>
          </w:rPr>
          <w:tab/>
        </w:r>
        <w:r w:rsidR="00BE300B">
          <w:rPr>
            <w:noProof/>
            <w:webHidden/>
          </w:rPr>
          <w:fldChar w:fldCharType="begin"/>
        </w:r>
        <w:r w:rsidR="00BE300B">
          <w:rPr>
            <w:noProof/>
            <w:webHidden/>
          </w:rPr>
          <w:instrText xml:space="preserve"> PAGEREF _Toc232779985 \h </w:instrText>
        </w:r>
        <w:r w:rsidR="00BE300B">
          <w:rPr>
            <w:noProof/>
            <w:webHidden/>
          </w:rPr>
        </w:r>
        <w:r w:rsidR="00BE300B">
          <w:rPr>
            <w:noProof/>
            <w:webHidden/>
          </w:rPr>
          <w:fldChar w:fldCharType="separate"/>
        </w:r>
        <w:r w:rsidR="00BE300B">
          <w:rPr>
            <w:noProof/>
            <w:webHidden/>
          </w:rPr>
          <w:t>56</w:t>
        </w:r>
        <w:r w:rsidR="00BE300B">
          <w:rPr>
            <w:noProof/>
            <w:webHidden/>
          </w:rPr>
          <w:fldChar w:fldCharType="end"/>
        </w:r>
      </w:hyperlink>
    </w:p>
    <w:p w14:paraId="51BBAAF7"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6" w:history="1">
        <w:r w:rsidR="00BE300B" w:rsidRPr="0073561F">
          <w:rPr>
            <w:rStyle w:val="Lienhypertexte"/>
            <w:bCs/>
            <w:iCs/>
            <w:noProof/>
          </w:rPr>
          <w:t>4.3.2  Non-Functional Requirements</w:t>
        </w:r>
        <w:r w:rsidR="00BE300B">
          <w:rPr>
            <w:noProof/>
            <w:webHidden/>
          </w:rPr>
          <w:tab/>
        </w:r>
        <w:r w:rsidR="00BE300B">
          <w:rPr>
            <w:noProof/>
            <w:webHidden/>
          </w:rPr>
          <w:fldChar w:fldCharType="begin"/>
        </w:r>
        <w:r w:rsidR="00BE300B">
          <w:rPr>
            <w:noProof/>
            <w:webHidden/>
          </w:rPr>
          <w:instrText xml:space="preserve"> PAGEREF _Toc232779986 \h </w:instrText>
        </w:r>
        <w:r w:rsidR="00BE300B">
          <w:rPr>
            <w:noProof/>
            <w:webHidden/>
          </w:rPr>
        </w:r>
        <w:r w:rsidR="00BE300B">
          <w:rPr>
            <w:noProof/>
            <w:webHidden/>
          </w:rPr>
          <w:fldChar w:fldCharType="separate"/>
        </w:r>
        <w:r w:rsidR="00BE300B">
          <w:rPr>
            <w:noProof/>
            <w:webHidden/>
          </w:rPr>
          <w:t>57</w:t>
        </w:r>
        <w:r w:rsidR="00BE300B">
          <w:rPr>
            <w:noProof/>
            <w:webHidden/>
          </w:rPr>
          <w:fldChar w:fldCharType="end"/>
        </w:r>
      </w:hyperlink>
    </w:p>
    <w:p w14:paraId="279A9B00"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7" w:history="1">
        <w:r w:rsidR="00BE300B" w:rsidRPr="0073561F">
          <w:rPr>
            <w:rStyle w:val="Lienhypertexte"/>
            <w:bCs/>
            <w:iCs/>
            <w:noProof/>
          </w:rPr>
          <w:t>4.3.3  System Constraints and Assumptions</w:t>
        </w:r>
        <w:r w:rsidR="00BE300B">
          <w:rPr>
            <w:noProof/>
            <w:webHidden/>
          </w:rPr>
          <w:tab/>
        </w:r>
        <w:r w:rsidR="00BE300B">
          <w:rPr>
            <w:noProof/>
            <w:webHidden/>
          </w:rPr>
          <w:fldChar w:fldCharType="begin"/>
        </w:r>
        <w:r w:rsidR="00BE300B">
          <w:rPr>
            <w:noProof/>
            <w:webHidden/>
          </w:rPr>
          <w:instrText xml:space="preserve"> PAGEREF _Toc232779987 \h </w:instrText>
        </w:r>
        <w:r w:rsidR="00BE300B">
          <w:rPr>
            <w:noProof/>
            <w:webHidden/>
          </w:rPr>
        </w:r>
        <w:r w:rsidR="00BE300B">
          <w:rPr>
            <w:noProof/>
            <w:webHidden/>
          </w:rPr>
          <w:fldChar w:fldCharType="separate"/>
        </w:r>
        <w:r w:rsidR="00BE300B">
          <w:rPr>
            <w:noProof/>
            <w:webHidden/>
          </w:rPr>
          <w:t>58</w:t>
        </w:r>
        <w:r w:rsidR="00BE300B">
          <w:rPr>
            <w:noProof/>
            <w:webHidden/>
          </w:rPr>
          <w:fldChar w:fldCharType="end"/>
        </w:r>
      </w:hyperlink>
    </w:p>
    <w:p w14:paraId="71391D99"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8" w:history="1">
        <w:r w:rsidR="00BE300B" w:rsidRPr="0073561F">
          <w:rPr>
            <w:rStyle w:val="Lienhypertexte"/>
            <w:bCs/>
            <w:noProof/>
          </w:rPr>
          <w:t>4.4  Architectural Design</w:t>
        </w:r>
        <w:r w:rsidR="00BE300B">
          <w:rPr>
            <w:noProof/>
            <w:webHidden/>
          </w:rPr>
          <w:tab/>
        </w:r>
        <w:r w:rsidR="00BE300B">
          <w:rPr>
            <w:noProof/>
            <w:webHidden/>
          </w:rPr>
          <w:fldChar w:fldCharType="begin"/>
        </w:r>
        <w:r w:rsidR="00BE300B">
          <w:rPr>
            <w:noProof/>
            <w:webHidden/>
          </w:rPr>
          <w:instrText xml:space="preserve"> PAGEREF _Toc232779988 \h </w:instrText>
        </w:r>
        <w:r w:rsidR="00BE300B">
          <w:rPr>
            <w:noProof/>
            <w:webHidden/>
          </w:rPr>
        </w:r>
        <w:r w:rsidR="00BE300B">
          <w:rPr>
            <w:noProof/>
            <w:webHidden/>
          </w:rPr>
          <w:fldChar w:fldCharType="separate"/>
        </w:r>
        <w:r w:rsidR="00BE300B">
          <w:rPr>
            <w:noProof/>
            <w:webHidden/>
          </w:rPr>
          <w:t>59</w:t>
        </w:r>
        <w:r w:rsidR="00BE300B">
          <w:rPr>
            <w:noProof/>
            <w:webHidden/>
          </w:rPr>
          <w:fldChar w:fldCharType="end"/>
        </w:r>
      </w:hyperlink>
    </w:p>
    <w:p w14:paraId="3731652D"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89" w:history="1">
        <w:r w:rsidR="00BE300B" w:rsidRPr="0073561F">
          <w:rPr>
            <w:rStyle w:val="Lienhypertexte"/>
            <w:bCs/>
            <w:iCs/>
            <w:noProof/>
          </w:rPr>
          <w:t>4.4.1  System Architecture Overview</w:t>
        </w:r>
        <w:r w:rsidR="00BE300B">
          <w:rPr>
            <w:noProof/>
            <w:webHidden/>
          </w:rPr>
          <w:tab/>
        </w:r>
        <w:r w:rsidR="00BE300B">
          <w:rPr>
            <w:noProof/>
            <w:webHidden/>
          </w:rPr>
          <w:fldChar w:fldCharType="begin"/>
        </w:r>
        <w:r w:rsidR="00BE300B">
          <w:rPr>
            <w:noProof/>
            <w:webHidden/>
          </w:rPr>
          <w:instrText xml:space="preserve"> PAGEREF _Toc232779989 \h </w:instrText>
        </w:r>
        <w:r w:rsidR="00BE300B">
          <w:rPr>
            <w:noProof/>
            <w:webHidden/>
          </w:rPr>
        </w:r>
        <w:r w:rsidR="00BE300B">
          <w:rPr>
            <w:noProof/>
            <w:webHidden/>
          </w:rPr>
          <w:fldChar w:fldCharType="separate"/>
        </w:r>
        <w:r w:rsidR="00BE300B">
          <w:rPr>
            <w:noProof/>
            <w:webHidden/>
          </w:rPr>
          <w:t>59</w:t>
        </w:r>
        <w:r w:rsidR="00BE300B">
          <w:rPr>
            <w:noProof/>
            <w:webHidden/>
          </w:rPr>
          <w:fldChar w:fldCharType="end"/>
        </w:r>
      </w:hyperlink>
    </w:p>
    <w:p w14:paraId="7D034D14"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0" w:history="1">
        <w:r w:rsidR="00BE300B" w:rsidRPr="0073561F">
          <w:rPr>
            <w:rStyle w:val="Lienhypertexte"/>
            <w:bCs/>
            <w:noProof/>
          </w:rPr>
          <w:t>4.5  UML Modelling</w:t>
        </w:r>
        <w:r w:rsidR="00BE300B">
          <w:rPr>
            <w:noProof/>
            <w:webHidden/>
          </w:rPr>
          <w:tab/>
        </w:r>
        <w:r w:rsidR="00BE300B">
          <w:rPr>
            <w:noProof/>
            <w:webHidden/>
          </w:rPr>
          <w:fldChar w:fldCharType="begin"/>
        </w:r>
        <w:r w:rsidR="00BE300B">
          <w:rPr>
            <w:noProof/>
            <w:webHidden/>
          </w:rPr>
          <w:instrText xml:space="preserve"> PAGEREF _Toc232779990 \h </w:instrText>
        </w:r>
        <w:r w:rsidR="00BE300B">
          <w:rPr>
            <w:noProof/>
            <w:webHidden/>
          </w:rPr>
        </w:r>
        <w:r w:rsidR="00BE300B">
          <w:rPr>
            <w:noProof/>
            <w:webHidden/>
          </w:rPr>
          <w:fldChar w:fldCharType="separate"/>
        </w:r>
        <w:r w:rsidR="00BE300B">
          <w:rPr>
            <w:noProof/>
            <w:webHidden/>
          </w:rPr>
          <w:t>60</w:t>
        </w:r>
        <w:r w:rsidR="00BE300B">
          <w:rPr>
            <w:noProof/>
            <w:webHidden/>
          </w:rPr>
          <w:fldChar w:fldCharType="end"/>
        </w:r>
      </w:hyperlink>
    </w:p>
    <w:p w14:paraId="02B1016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1" w:history="1">
        <w:r w:rsidR="00BE300B" w:rsidRPr="0073561F">
          <w:rPr>
            <w:rStyle w:val="Lienhypertexte"/>
            <w:bCs/>
            <w:iCs/>
            <w:noProof/>
          </w:rPr>
          <w:t>4.5.1  Use Case Diagram</w:t>
        </w:r>
        <w:r w:rsidR="00BE300B">
          <w:rPr>
            <w:noProof/>
            <w:webHidden/>
          </w:rPr>
          <w:tab/>
        </w:r>
        <w:r w:rsidR="00BE300B">
          <w:rPr>
            <w:noProof/>
            <w:webHidden/>
          </w:rPr>
          <w:fldChar w:fldCharType="begin"/>
        </w:r>
        <w:r w:rsidR="00BE300B">
          <w:rPr>
            <w:noProof/>
            <w:webHidden/>
          </w:rPr>
          <w:instrText xml:space="preserve"> PAGEREF _Toc232779991 \h </w:instrText>
        </w:r>
        <w:r w:rsidR="00BE300B">
          <w:rPr>
            <w:noProof/>
            <w:webHidden/>
          </w:rPr>
        </w:r>
        <w:r w:rsidR="00BE300B">
          <w:rPr>
            <w:noProof/>
            <w:webHidden/>
          </w:rPr>
          <w:fldChar w:fldCharType="separate"/>
        </w:r>
        <w:r w:rsidR="00BE300B">
          <w:rPr>
            <w:noProof/>
            <w:webHidden/>
          </w:rPr>
          <w:t>61</w:t>
        </w:r>
        <w:r w:rsidR="00BE300B">
          <w:rPr>
            <w:noProof/>
            <w:webHidden/>
          </w:rPr>
          <w:fldChar w:fldCharType="end"/>
        </w:r>
      </w:hyperlink>
    </w:p>
    <w:p w14:paraId="5B8EF606"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2" w:history="1">
        <w:r w:rsidR="00BE300B" w:rsidRPr="0073561F">
          <w:rPr>
            <w:rStyle w:val="Lienhypertexte"/>
            <w:bCs/>
            <w:iCs/>
            <w:noProof/>
          </w:rPr>
          <w:t>4.5.2  Sequence Diagrams</w:t>
        </w:r>
        <w:r w:rsidR="00BE300B">
          <w:rPr>
            <w:noProof/>
            <w:webHidden/>
          </w:rPr>
          <w:tab/>
        </w:r>
        <w:r w:rsidR="00BE300B">
          <w:rPr>
            <w:noProof/>
            <w:webHidden/>
          </w:rPr>
          <w:fldChar w:fldCharType="begin"/>
        </w:r>
        <w:r w:rsidR="00BE300B">
          <w:rPr>
            <w:noProof/>
            <w:webHidden/>
          </w:rPr>
          <w:instrText xml:space="preserve"> PAGEREF _Toc232779992 \h </w:instrText>
        </w:r>
        <w:r w:rsidR="00BE300B">
          <w:rPr>
            <w:noProof/>
            <w:webHidden/>
          </w:rPr>
        </w:r>
        <w:r w:rsidR="00BE300B">
          <w:rPr>
            <w:noProof/>
            <w:webHidden/>
          </w:rPr>
          <w:fldChar w:fldCharType="separate"/>
        </w:r>
        <w:r w:rsidR="00BE300B">
          <w:rPr>
            <w:noProof/>
            <w:webHidden/>
          </w:rPr>
          <w:t>62</w:t>
        </w:r>
        <w:r w:rsidR="00BE300B">
          <w:rPr>
            <w:noProof/>
            <w:webHidden/>
          </w:rPr>
          <w:fldChar w:fldCharType="end"/>
        </w:r>
      </w:hyperlink>
    </w:p>
    <w:p w14:paraId="168133D4"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3" w:history="1">
        <w:r w:rsidR="00BE300B" w:rsidRPr="0073561F">
          <w:rPr>
            <w:rStyle w:val="Lienhypertexte"/>
            <w:bCs/>
            <w:iCs/>
            <w:noProof/>
          </w:rPr>
          <w:t>4.5.3  Class Diagram</w:t>
        </w:r>
        <w:r w:rsidR="00BE300B">
          <w:rPr>
            <w:noProof/>
            <w:webHidden/>
          </w:rPr>
          <w:tab/>
        </w:r>
        <w:r w:rsidR="00BE300B">
          <w:rPr>
            <w:noProof/>
            <w:webHidden/>
          </w:rPr>
          <w:fldChar w:fldCharType="begin"/>
        </w:r>
        <w:r w:rsidR="00BE300B">
          <w:rPr>
            <w:noProof/>
            <w:webHidden/>
          </w:rPr>
          <w:instrText xml:space="preserve"> PAGEREF _Toc232779993 \h </w:instrText>
        </w:r>
        <w:r w:rsidR="00BE300B">
          <w:rPr>
            <w:noProof/>
            <w:webHidden/>
          </w:rPr>
        </w:r>
        <w:r w:rsidR="00BE300B">
          <w:rPr>
            <w:noProof/>
            <w:webHidden/>
          </w:rPr>
          <w:fldChar w:fldCharType="separate"/>
        </w:r>
        <w:r w:rsidR="00BE300B">
          <w:rPr>
            <w:noProof/>
            <w:webHidden/>
          </w:rPr>
          <w:t>66</w:t>
        </w:r>
        <w:r w:rsidR="00BE300B">
          <w:rPr>
            <w:noProof/>
            <w:webHidden/>
          </w:rPr>
          <w:fldChar w:fldCharType="end"/>
        </w:r>
      </w:hyperlink>
    </w:p>
    <w:p w14:paraId="75AE08DB"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4" w:history="1">
        <w:r w:rsidR="00BE300B" w:rsidRPr="0073561F">
          <w:rPr>
            <w:rStyle w:val="Lienhypertexte"/>
            <w:bCs/>
            <w:noProof/>
          </w:rPr>
          <w:t>4.6  Implementation Details</w:t>
        </w:r>
        <w:r w:rsidR="00BE300B">
          <w:rPr>
            <w:noProof/>
            <w:webHidden/>
          </w:rPr>
          <w:tab/>
        </w:r>
        <w:r w:rsidR="00BE300B">
          <w:rPr>
            <w:noProof/>
            <w:webHidden/>
          </w:rPr>
          <w:fldChar w:fldCharType="begin"/>
        </w:r>
        <w:r w:rsidR="00BE300B">
          <w:rPr>
            <w:noProof/>
            <w:webHidden/>
          </w:rPr>
          <w:instrText xml:space="preserve"> PAGEREF _Toc232779994 \h </w:instrText>
        </w:r>
        <w:r w:rsidR="00BE300B">
          <w:rPr>
            <w:noProof/>
            <w:webHidden/>
          </w:rPr>
        </w:r>
        <w:r w:rsidR="00BE300B">
          <w:rPr>
            <w:noProof/>
            <w:webHidden/>
          </w:rPr>
          <w:fldChar w:fldCharType="separate"/>
        </w:r>
        <w:r w:rsidR="00BE300B">
          <w:rPr>
            <w:noProof/>
            <w:webHidden/>
          </w:rPr>
          <w:t>68</w:t>
        </w:r>
        <w:r w:rsidR="00BE300B">
          <w:rPr>
            <w:noProof/>
            <w:webHidden/>
          </w:rPr>
          <w:fldChar w:fldCharType="end"/>
        </w:r>
      </w:hyperlink>
    </w:p>
    <w:p w14:paraId="3096A648"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5" w:history="1">
        <w:r w:rsidR="00BE300B" w:rsidRPr="0073561F">
          <w:rPr>
            <w:rStyle w:val="Lienhypertexte"/>
            <w:bCs/>
            <w:iCs/>
            <w:noProof/>
          </w:rPr>
          <w:t>4.6.1  Development Environment Setup</w:t>
        </w:r>
        <w:r w:rsidR="00BE300B">
          <w:rPr>
            <w:noProof/>
            <w:webHidden/>
          </w:rPr>
          <w:tab/>
        </w:r>
        <w:r w:rsidR="00BE300B">
          <w:rPr>
            <w:noProof/>
            <w:webHidden/>
          </w:rPr>
          <w:fldChar w:fldCharType="begin"/>
        </w:r>
        <w:r w:rsidR="00BE300B">
          <w:rPr>
            <w:noProof/>
            <w:webHidden/>
          </w:rPr>
          <w:instrText xml:space="preserve"> PAGEREF _Toc232779995 \h </w:instrText>
        </w:r>
        <w:r w:rsidR="00BE300B">
          <w:rPr>
            <w:noProof/>
            <w:webHidden/>
          </w:rPr>
        </w:r>
        <w:r w:rsidR="00BE300B">
          <w:rPr>
            <w:noProof/>
            <w:webHidden/>
          </w:rPr>
          <w:fldChar w:fldCharType="separate"/>
        </w:r>
        <w:r w:rsidR="00BE300B">
          <w:rPr>
            <w:noProof/>
            <w:webHidden/>
          </w:rPr>
          <w:t>68</w:t>
        </w:r>
        <w:r w:rsidR="00BE300B">
          <w:rPr>
            <w:noProof/>
            <w:webHidden/>
          </w:rPr>
          <w:fldChar w:fldCharType="end"/>
        </w:r>
      </w:hyperlink>
    </w:p>
    <w:p w14:paraId="1E75E137"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6" w:history="1">
        <w:r w:rsidR="00BE300B" w:rsidRPr="0073561F">
          <w:rPr>
            <w:rStyle w:val="Lienhypertexte"/>
            <w:bCs/>
            <w:iCs/>
            <w:noProof/>
          </w:rPr>
          <w:t>4.6.2  Backend API Implementation (Go/Golang)</w:t>
        </w:r>
        <w:r w:rsidR="00BE300B">
          <w:rPr>
            <w:noProof/>
            <w:webHidden/>
          </w:rPr>
          <w:tab/>
        </w:r>
        <w:r w:rsidR="00BE300B">
          <w:rPr>
            <w:noProof/>
            <w:webHidden/>
          </w:rPr>
          <w:fldChar w:fldCharType="begin"/>
        </w:r>
        <w:r w:rsidR="00BE300B">
          <w:rPr>
            <w:noProof/>
            <w:webHidden/>
          </w:rPr>
          <w:instrText xml:space="preserve"> PAGEREF _Toc232779996 \h </w:instrText>
        </w:r>
        <w:r w:rsidR="00BE300B">
          <w:rPr>
            <w:noProof/>
            <w:webHidden/>
          </w:rPr>
        </w:r>
        <w:r w:rsidR="00BE300B">
          <w:rPr>
            <w:noProof/>
            <w:webHidden/>
          </w:rPr>
          <w:fldChar w:fldCharType="separate"/>
        </w:r>
        <w:r w:rsidR="00BE300B">
          <w:rPr>
            <w:noProof/>
            <w:webHidden/>
          </w:rPr>
          <w:t>69</w:t>
        </w:r>
        <w:r w:rsidR="00BE300B">
          <w:rPr>
            <w:noProof/>
            <w:webHidden/>
          </w:rPr>
          <w:fldChar w:fldCharType="end"/>
        </w:r>
      </w:hyperlink>
    </w:p>
    <w:p w14:paraId="2B4DB247"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7" w:history="1">
        <w:r w:rsidR="00BE300B" w:rsidRPr="0073561F">
          <w:rPr>
            <w:rStyle w:val="Lienhypertexte"/>
            <w:bCs/>
            <w:iCs/>
            <w:noProof/>
            <w:lang w:val="fr-FR"/>
          </w:rPr>
          <w:t>4.6.3  Mobile Application Implementation (Flutter/Dart)</w:t>
        </w:r>
        <w:r w:rsidR="00BE300B">
          <w:rPr>
            <w:noProof/>
            <w:webHidden/>
          </w:rPr>
          <w:tab/>
        </w:r>
        <w:r w:rsidR="00BE300B">
          <w:rPr>
            <w:noProof/>
            <w:webHidden/>
          </w:rPr>
          <w:fldChar w:fldCharType="begin"/>
        </w:r>
        <w:r w:rsidR="00BE300B">
          <w:rPr>
            <w:noProof/>
            <w:webHidden/>
          </w:rPr>
          <w:instrText xml:space="preserve"> PAGEREF _Toc232779997 \h </w:instrText>
        </w:r>
        <w:r w:rsidR="00BE300B">
          <w:rPr>
            <w:noProof/>
            <w:webHidden/>
          </w:rPr>
        </w:r>
        <w:r w:rsidR="00BE300B">
          <w:rPr>
            <w:noProof/>
            <w:webHidden/>
          </w:rPr>
          <w:fldChar w:fldCharType="separate"/>
        </w:r>
        <w:r w:rsidR="00BE300B">
          <w:rPr>
            <w:noProof/>
            <w:webHidden/>
          </w:rPr>
          <w:t>73</w:t>
        </w:r>
        <w:r w:rsidR="00BE300B">
          <w:rPr>
            <w:noProof/>
            <w:webHidden/>
          </w:rPr>
          <w:fldChar w:fldCharType="end"/>
        </w:r>
      </w:hyperlink>
    </w:p>
    <w:p w14:paraId="5EBD2994"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8" w:history="1">
        <w:r w:rsidR="00BE300B" w:rsidRPr="0073561F">
          <w:rPr>
            <w:rStyle w:val="Lienhypertexte"/>
            <w:bCs/>
            <w:noProof/>
          </w:rPr>
          <w:t>4.6.3  Mobile Application Screenshots</w:t>
        </w:r>
        <w:r w:rsidR="00BE300B">
          <w:rPr>
            <w:noProof/>
            <w:webHidden/>
          </w:rPr>
          <w:tab/>
        </w:r>
        <w:r w:rsidR="00BE300B">
          <w:rPr>
            <w:noProof/>
            <w:webHidden/>
          </w:rPr>
          <w:fldChar w:fldCharType="begin"/>
        </w:r>
        <w:r w:rsidR="00BE300B">
          <w:rPr>
            <w:noProof/>
            <w:webHidden/>
          </w:rPr>
          <w:instrText xml:space="preserve"> PAGEREF _Toc232779998 \h </w:instrText>
        </w:r>
        <w:r w:rsidR="00BE300B">
          <w:rPr>
            <w:noProof/>
            <w:webHidden/>
          </w:rPr>
        </w:r>
        <w:r w:rsidR="00BE300B">
          <w:rPr>
            <w:noProof/>
            <w:webHidden/>
          </w:rPr>
          <w:fldChar w:fldCharType="separate"/>
        </w:r>
        <w:r w:rsidR="00BE300B">
          <w:rPr>
            <w:noProof/>
            <w:webHidden/>
          </w:rPr>
          <w:t>76</w:t>
        </w:r>
        <w:r w:rsidR="00BE300B">
          <w:rPr>
            <w:noProof/>
            <w:webHidden/>
          </w:rPr>
          <w:fldChar w:fldCharType="end"/>
        </w:r>
      </w:hyperlink>
    </w:p>
    <w:p w14:paraId="19F1002A"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79999" w:history="1">
        <w:r w:rsidR="00BE300B" w:rsidRPr="0073561F">
          <w:rPr>
            <w:rStyle w:val="Lienhypertexte"/>
            <w:bCs/>
            <w:noProof/>
          </w:rPr>
          <w:t>4.6.3  Mobile Application Screenshots</w:t>
        </w:r>
        <w:r w:rsidR="00BE300B">
          <w:rPr>
            <w:noProof/>
            <w:webHidden/>
          </w:rPr>
          <w:tab/>
        </w:r>
        <w:r w:rsidR="00BE300B">
          <w:rPr>
            <w:noProof/>
            <w:webHidden/>
          </w:rPr>
          <w:fldChar w:fldCharType="begin"/>
        </w:r>
        <w:r w:rsidR="00BE300B">
          <w:rPr>
            <w:noProof/>
            <w:webHidden/>
          </w:rPr>
          <w:instrText xml:space="preserve"> PAGEREF _Toc232779999 \h </w:instrText>
        </w:r>
        <w:r w:rsidR="00BE300B">
          <w:rPr>
            <w:noProof/>
            <w:webHidden/>
          </w:rPr>
        </w:r>
        <w:r w:rsidR="00BE300B">
          <w:rPr>
            <w:noProof/>
            <w:webHidden/>
          </w:rPr>
          <w:fldChar w:fldCharType="separate"/>
        </w:r>
        <w:r w:rsidR="00BE300B">
          <w:rPr>
            <w:noProof/>
            <w:webHidden/>
          </w:rPr>
          <w:t>88</w:t>
        </w:r>
        <w:r w:rsidR="00BE300B">
          <w:rPr>
            <w:noProof/>
            <w:webHidden/>
          </w:rPr>
          <w:fldChar w:fldCharType="end"/>
        </w:r>
      </w:hyperlink>
    </w:p>
    <w:p w14:paraId="4DA0063A"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0" w:history="1">
        <w:r w:rsidR="00BE300B" w:rsidRPr="0073561F">
          <w:rPr>
            <w:rStyle w:val="Lienhypertexte"/>
            <w:bCs/>
            <w:iCs/>
            <w:noProof/>
          </w:rPr>
          <w:t>4.6.4  Database and Deployment</w:t>
        </w:r>
        <w:r w:rsidR="00BE300B">
          <w:rPr>
            <w:noProof/>
            <w:webHidden/>
          </w:rPr>
          <w:tab/>
        </w:r>
        <w:r w:rsidR="00BE300B">
          <w:rPr>
            <w:noProof/>
            <w:webHidden/>
          </w:rPr>
          <w:fldChar w:fldCharType="begin"/>
        </w:r>
        <w:r w:rsidR="00BE300B">
          <w:rPr>
            <w:noProof/>
            <w:webHidden/>
          </w:rPr>
          <w:instrText xml:space="preserve"> PAGEREF _Toc232780000 \h </w:instrText>
        </w:r>
        <w:r w:rsidR="00BE300B">
          <w:rPr>
            <w:noProof/>
            <w:webHidden/>
          </w:rPr>
        </w:r>
        <w:r w:rsidR="00BE300B">
          <w:rPr>
            <w:noProof/>
            <w:webHidden/>
          </w:rPr>
          <w:fldChar w:fldCharType="separate"/>
        </w:r>
        <w:r w:rsidR="00BE300B">
          <w:rPr>
            <w:noProof/>
            <w:webHidden/>
          </w:rPr>
          <w:t>99</w:t>
        </w:r>
        <w:r w:rsidR="00BE300B">
          <w:rPr>
            <w:noProof/>
            <w:webHidden/>
          </w:rPr>
          <w:fldChar w:fldCharType="end"/>
        </w:r>
      </w:hyperlink>
    </w:p>
    <w:p w14:paraId="0F1BB70A"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1" w:history="1">
        <w:r w:rsidR="00BE300B" w:rsidRPr="0073561F">
          <w:rPr>
            <w:rStyle w:val="Lienhypertexte"/>
            <w:bCs/>
            <w:noProof/>
          </w:rPr>
          <w:t>4.7  Testing and Quality Assurance</w:t>
        </w:r>
        <w:r w:rsidR="00BE300B">
          <w:rPr>
            <w:noProof/>
            <w:webHidden/>
          </w:rPr>
          <w:tab/>
        </w:r>
        <w:r w:rsidR="00BE300B">
          <w:rPr>
            <w:noProof/>
            <w:webHidden/>
          </w:rPr>
          <w:fldChar w:fldCharType="begin"/>
        </w:r>
        <w:r w:rsidR="00BE300B">
          <w:rPr>
            <w:noProof/>
            <w:webHidden/>
          </w:rPr>
          <w:instrText xml:space="preserve"> PAGEREF _Toc232780001 \h </w:instrText>
        </w:r>
        <w:r w:rsidR="00BE300B">
          <w:rPr>
            <w:noProof/>
            <w:webHidden/>
          </w:rPr>
        </w:r>
        <w:r w:rsidR="00BE300B">
          <w:rPr>
            <w:noProof/>
            <w:webHidden/>
          </w:rPr>
          <w:fldChar w:fldCharType="separate"/>
        </w:r>
        <w:r w:rsidR="00BE300B">
          <w:rPr>
            <w:noProof/>
            <w:webHidden/>
          </w:rPr>
          <w:t>99</w:t>
        </w:r>
        <w:r w:rsidR="00BE300B">
          <w:rPr>
            <w:noProof/>
            <w:webHidden/>
          </w:rPr>
          <w:fldChar w:fldCharType="end"/>
        </w:r>
      </w:hyperlink>
    </w:p>
    <w:p w14:paraId="3549B78D"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2" w:history="1">
        <w:r w:rsidR="00BE300B" w:rsidRPr="0073561F">
          <w:rPr>
            <w:rStyle w:val="Lienhypertexte"/>
            <w:bCs/>
            <w:iCs/>
            <w:noProof/>
          </w:rPr>
          <w:t>4.7.1  Unit Testing Results</w:t>
        </w:r>
        <w:r w:rsidR="00BE300B">
          <w:rPr>
            <w:noProof/>
            <w:webHidden/>
          </w:rPr>
          <w:tab/>
        </w:r>
        <w:r w:rsidR="00BE300B">
          <w:rPr>
            <w:noProof/>
            <w:webHidden/>
          </w:rPr>
          <w:fldChar w:fldCharType="begin"/>
        </w:r>
        <w:r w:rsidR="00BE300B">
          <w:rPr>
            <w:noProof/>
            <w:webHidden/>
          </w:rPr>
          <w:instrText xml:space="preserve"> PAGEREF _Toc232780002 \h </w:instrText>
        </w:r>
        <w:r w:rsidR="00BE300B">
          <w:rPr>
            <w:noProof/>
            <w:webHidden/>
          </w:rPr>
        </w:r>
        <w:r w:rsidR="00BE300B">
          <w:rPr>
            <w:noProof/>
            <w:webHidden/>
          </w:rPr>
          <w:fldChar w:fldCharType="separate"/>
        </w:r>
        <w:r w:rsidR="00BE300B">
          <w:rPr>
            <w:noProof/>
            <w:webHidden/>
          </w:rPr>
          <w:t>100</w:t>
        </w:r>
        <w:r w:rsidR="00BE300B">
          <w:rPr>
            <w:noProof/>
            <w:webHidden/>
          </w:rPr>
          <w:fldChar w:fldCharType="end"/>
        </w:r>
      </w:hyperlink>
    </w:p>
    <w:p w14:paraId="6813698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3" w:history="1">
        <w:r w:rsidR="00BE300B" w:rsidRPr="0073561F">
          <w:rPr>
            <w:rStyle w:val="Lienhypertexte"/>
            <w:bCs/>
            <w:iCs/>
            <w:noProof/>
          </w:rPr>
          <w:t>4.7.2  Integration Testing</w:t>
        </w:r>
        <w:r w:rsidR="00BE300B">
          <w:rPr>
            <w:noProof/>
            <w:webHidden/>
          </w:rPr>
          <w:tab/>
        </w:r>
        <w:r w:rsidR="00BE300B">
          <w:rPr>
            <w:noProof/>
            <w:webHidden/>
          </w:rPr>
          <w:fldChar w:fldCharType="begin"/>
        </w:r>
        <w:r w:rsidR="00BE300B">
          <w:rPr>
            <w:noProof/>
            <w:webHidden/>
          </w:rPr>
          <w:instrText xml:space="preserve"> PAGEREF _Toc232780003 \h </w:instrText>
        </w:r>
        <w:r w:rsidR="00BE300B">
          <w:rPr>
            <w:noProof/>
            <w:webHidden/>
          </w:rPr>
        </w:r>
        <w:r w:rsidR="00BE300B">
          <w:rPr>
            <w:noProof/>
            <w:webHidden/>
          </w:rPr>
          <w:fldChar w:fldCharType="separate"/>
        </w:r>
        <w:r w:rsidR="00BE300B">
          <w:rPr>
            <w:noProof/>
            <w:webHidden/>
          </w:rPr>
          <w:t>100</w:t>
        </w:r>
        <w:r w:rsidR="00BE300B">
          <w:rPr>
            <w:noProof/>
            <w:webHidden/>
          </w:rPr>
          <w:fldChar w:fldCharType="end"/>
        </w:r>
      </w:hyperlink>
    </w:p>
    <w:p w14:paraId="4BC50B1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4" w:history="1">
        <w:r w:rsidR="00BE300B" w:rsidRPr="0073561F">
          <w:rPr>
            <w:rStyle w:val="Lienhypertexte"/>
            <w:bCs/>
            <w:iCs/>
            <w:noProof/>
          </w:rPr>
          <w:t>4.7.3  User Acceptance Testing (UAT)</w:t>
        </w:r>
        <w:r w:rsidR="00BE300B">
          <w:rPr>
            <w:noProof/>
            <w:webHidden/>
          </w:rPr>
          <w:tab/>
        </w:r>
        <w:r w:rsidR="00BE300B">
          <w:rPr>
            <w:noProof/>
            <w:webHidden/>
          </w:rPr>
          <w:fldChar w:fldCharType="begin"/>
        </w:r>
        <w:r w:rsidR="00BE300B">
          <w:rPr>
            <w:noProof/>
            <w:webHidden/>
          </w:rPr>
          <w:instrText xml:space="preserve"> PAGEREF _Toc232780004 \h </w:instrText>
        </w:r>
        <w:r w:rsidR="00BE300B">
          <w:rPr>
            <w:noProof/>
            <w:webHidden/>
          </w:rPr>
        </w:r>
        <w:r w:rsidR="00BE300B">
          <w:rPr>
            <w:noProof/>
            <w:webHidden/>
          </w:rPr>
          <w:fldChar w:fldCharType="separate"/>
        </w:r>
        <w:r w:rsidR="00BE300B">
          <w:rPr>
            <w:noProof/>
            <w:webHidden/>
          </w:rPr>
          <w:t>101</w:t>
        </w:r>
        <w:r w:rsidR="00BE300B">
          <w:rPr>
            <w:noProof/>
            <w:webHidden/>
          </w:rPr>
          <w:fldChar w:fldCharType="end"/>
        </w:r>
      </w:hyperlink>
    </w:p>
    <w:p w14:paraId="6146FBB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5" w:history="1">
        <w:r w:rsidR="00BE300B" w:rsidRPr="0073561F">
          <w:rPr>
            <w:rStyle w:val="Lienhypertexte"/>
            <w:bCs/>
            <w:iCs/>
            <w:noProof/>
          </w:rPr>
          <w:t>4.7.4  Performance Testing</w:t>
        </w:r>
        <w:r w:rsidR="00BE300B">
          <w:rPr>
            <w:noProof/>
            <w:webHidden/>
          </w:rPr>
          <w:tab/>
        </w:r>
        <w:r w:rsidR="00BE300B">
          <w:rPr>
            <w:noProof/>
            <w:webHidden/>
          </w:rPr>
          <w:fldChar w:fldCharType="begin"/>
        </w:r>
        <w:r w:rsidR="00BE300B">
          <w:rPr>
            <w:noProof/>
            <w:webHidden/>
          </w:rPr>
          <w:instrText xml:space="preserve"> PAGEREF _Toc232780005 \h </w:instrText>
        </w:r>
        <w:r w:rsidR="00BE300B">
          <w:rPr>
            <w:noProof/>
            <w:webHidden/>
          </w:rPr>
        </w:r>
        <w:r w:rsidR="00BE300B">
          <w:rPr>
            <w:noProof/>
            <w:webHidden/>
          </w:rPr>
          <w:fldChar w:fldCharType="separate"/>
        </w:r>
        <w:r w:rsidR="00BE300B">
          <w:rPr>
            <w:noProof/>
            <w:webHidden/>
          </w:rPr>
          <w:t>102</w:t>
        </w:r>
        <w:r w:rsidR="00BE300B">
          <w:rPr>
            <w:noProof/>
            <w:webHidden/>
          </w:rPr>
          <w:fldChar w:fldCharType="end"/>
        </w:r>
      </w:hyperlink>
    </w:p>
    <w:p w14:paraId="7B32B80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6" w:history="1">
        <w:r w:rsidR="00BE300B" w:rsidRPr="0073561F">
          <w:rPr>
            <w:rStyle w:val="Lienhypertexte"/>
            <w:bCs/>
            <w:iCs/>
            <w:noProof/>
          </w:rPr>
          <w:t>4.7.5  Security Testing</w:t>
        </w:r>
        <w:r w:rsidR="00BE300B">
          <w:rPr>
            <w:noProof/>
            <w:webHidden/>
          </w:rPr>
          <w:tab/>
        </w:r>
        <w:r w:rsidR="00BE300B">
          <w:rPr>
            <w:noProof/>
            <w:webHidden/>
          </w:rPr>
          <w:fldChar w:fldCharType="begin"/>
        </w:r>
        <w:r w:rsidR="00BE300B">
          <w:rPr>
            <w:noProof/>
            <w:webHidden/>
          </w:rPr>
          <w:instrText xml:space="preserve"> PAGEREF _Toc232780006 \h </w:instrText>
        </w:r>
        <w:r w:rsidR="00BE300B">
          <w:rPr>
            <w:noProof/>
            <w:webHidden/>
          </w:rPr>
        </w:r>
        <w:r w:rsidR="00BE300B">
          <w:rPr>
            <w:noProof/>
            <w:webHidden/>
          </w:rPr>
          <w:fldChar w:fldCharType="separate"/>
        </w:r>
        <w:r w:rsidR="00BE300B">
          <w:rPr>
            <w:noProof/>
            <w:webHidden/>
          </w:rPr>
          <w:t>102</w:t>
        </w:r>
        <w:r w:rsidR="00BE300B">
          <w:rPr>
            <w:noProof/>
            <w:webHidden/>
          </w:rPr>
          <w:fldChar w:fldCharType="end"/>
        </w:r>
      </w:hyperlink>
    </w:p>
    <w:p w14:paraId="63CBA323"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7" w:history="1">
        <w:r w:rsidR="00BE300B" w:rsidRPr="0073561F">
          <w:rPr>
            <w:rStyle w:val="Lienhypertexte"/>
            <w:bCs/>
            <w:noProof/>
          </w:rPr>
          <w:t>4.8  Key Performance Indicators — Results</w:t>
        </w:r>
        <w:r w:rsidR="00BE300B">
          <w:rPr>
            <w:noProof/>
            <w:webHidden/>
          </w:rPr>
          <w:tab/>
        </w:r>
        <w:r w:rsidR="00BE300B">
          <w:rPr>
            <w:noProof/>
            <w:webHidden/>
          </w:rPr>
          <w:fldChar w:fldCharType="begin"/>
        </w:r>
        <w:r w:rsidR="00BE300B">
          <w:rPr>
            <w:noProof/>
            <w:webHidden/>
          </w:rPr>
          <w:instrText xml:space="preserve"> PAGEREF _Toc232780007 \h </w:instrText>
        </w:r>
        <w:r w:rsidR="00BE300B">
          <w:rPr>
            <w:noProof/>
            <w:webHidden/>
          </w:rPr>
        </w:r>
        <w:r w:rsidR="00BE300B">
          <w:rPr>
            <w:noProof/>
            <w:webHidden/>
          </w:rPr>
          <w:fldChar w:fldCharType="separate"/>
        </w:r>
        <w:r w:rsidR="00BE300B">
          <w:rPr>
            <w:noProof/>
            <w:webHidden/>
          </w:rPr>
          <w:t>103</w:t>
        </w:r>
        <w:r w:rsidR="00BE300B">
          <w:rPr>
            <w:noProof/>
            <w:webHidden/>
          </w:rPr>
          <w:fldChar w:fldCharType="end"/>
        </w:r>
      </w:hyperlink>
    </w:p>
    <w:p w14:paraId="163E5C72"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8" w:history="1">
        <w:r w:rsidR="00BE300B" w:rsidRPr="0073561F">
          <w:rPr>
            <w:rStyle w:val="Lienhypertexte"/>
            <w:bCs/>
            <w:noProof/>
          </w:rPr>
          <w:t>4.9  Key Findings and Insights</w:t>
        </w:r>
        <w:r w:rsidR="00BE300B">
          <w:rPr>
            <w:noProof/>
            <w:webHidden/>
          </w:rPr>
          <w:tab/>
        </w:r>
        <w:r w:rsidR="00BE300B">
          <w:rPr>
            <w:noProof/>
            <w:webHidden/>
          </w:rPr>
          <w:fldChar w:fldCharType="begin"/>
        </w:r>
        <w:r w:rsidR="00BE300B">
          <w:rPr>
            <w:noProof/>
            <w:webHidden/>
          </w:rPr>
          <w:instrText xml:space="preserve"> PAGEREF _Toc232780008 \h </w:instrText>
        </w:r>
        <w:r w:rsidR="00BE300B">
          <w:rPr>
            <w:noProof/>
            <w:webHidden/>
          </w:rPr>
        </w:r>
        <w:r w:rsidR="00BE300B">
          <w:rPr>
            <w:noProof/>
            <w:webHidden/>
          </w:rPr>
          <w:fldChar w:fldCharType="separate"/>
        </w:r>
        <w:r w:rsidR="00BE300B">
          <w:rPr>
            <w:noProof/>
            <w:webHidden/>
          </w:rPr>
          <w:t>104</w:t>
        </w:r>
        <w:r w:rsidR="00BE300B">
          <w:rPr>
            <w:noProof/>
            <w:webHidden/>
          </w:rPr>
          <w:fldChar w:fldCharType="end"/>
        </w:r>
      </w:hyperlink>
    </w:p>
    <w:p w14:paraId="716D360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09" w:history="1">
        <w:r w:rsidR="00BE300B" w:rsidRPr="0073561F">
          <w:rPr>
            <w:rStyle w:val="Lienhypertexte"/>
            <w:bCs/>
            <w:iCs/>
            <w:noProof/>
          </w:rPr>
          <w:t>4.9.1  Technical Findings</w:t>
        </w:r>
        <w:r w:rsidR="00BE300B">
          <w:rPr>
            <w:noProof/>
            <w:webHidden/>
          </w:rPr>
          <w:tab/>
        </w:r>
        <w:r w:rsidR="00BE300B">
          <w:rPr>
            <w:noProof/>
            <w:webHidden/>
          </w:rPr>
          <w:fldChar w:fldCharType="begin"/>
        </w:r>
        <w:r w:rsidR="00BE300B">
          <w:rPr>
            <w:noProof/>
            <w:webHidden/>
          </w:rPr>
          <w:instrText xml:space="preserve"> PAGEREF _Toc232780009 \h </w:instrText>
        </w:r>
        <w:r w:rsidR="00BE300B">
          <w:rPr>
            <w:noProof/>
            <w:webHidden/>
          </w:rPr>
        </w:r>
        <w:r w:rsidR="00BE300B">
          <w:rPr>
            <w:noProof/>
            <w:webHidden/>
          </w:rPr>
          <w:fldChar w:fldCharType="separate"/>
        </w:r>
        <w:r w:rsidR="00BE300B">
          <w:rPr>
            <w:noProof/>
            <w:webHidden/>
          </w:rPr>
          <w:t>104</w:t>
        </w:r>
        <w:r w:rsidR="00BE300B">
          <w:rPr>
            <w:noProof/>
            <w:webHidden/>
          </w:rPr>
          <w:fldChar w:fldCharType="end"/>
        </w:r>
      </w:hyperlink>
    </w:p>
    <w:p w14:paraId="05BDFE90"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0" w:history="1">
        <w:r w:rsidR="00BE300B" w:rsidRPr="0073561F">
          <w:rPr>
            <w:rStyle w:val="Lienhypertexte"/>
            <w:bCs/>
            <w:iCs/>
            <w:noProof/>
          </w:rPr>
          <w:t>4.9.2  User Experience Findings</w:t>
        </w:r>
        <w:r w:rsidR="00BE300B">
          <w:rPr>
            <w:noProof/>
            <w:webHidden/>
          </w:rPr>
          <w:tab/>
        </w:r>
        <w:r w:rsidR="00BE300B">
          <w:rPr>
            <w:noProof/>
            <w:webHidden/>
          </w:rPr>
          <w:fldChar w:fldCharType="begin"/>
        </w:r>
        <w:r w:rsidR="00BE300B">
          <w:rPr>
            <w:noProof/>
            <w:webHidden/>
          </w:rPr>
          <w:instrText xml:space="preserve"> PAGEREF _Toc232780010 \h </w:instrText>
        </w:r>
        <w:r w:rsidR="00BE300B">
          <w:rPr>
            <w:noProof/>
            <w:webHidden/>
          </w:rPr>
        </w:r>
        <w:r w:rsidR="00BE300B">
          <w:rPr>
            <w:noProof/>
            <w:webHidden/>
          </w:rPr>
          <w:fldChar w:fldCharType="separate"/>
        </w:r>
        <w:r w:rsidR="00BE300B">
          <w:rPr>
            <w:noProof/>
            <w:webHidden/>
          </w:rPr>
          <w:t>104</w:t>
        </w:r>
        <w:r w:rsidR="00BE300B">
          <w:rPr>
            <w:noProof/>
            <w:webHidden/>
          </w:rPr>
          <w:fldChar w:fldCharType="end"/>
        </w:r>
      </w:hyperlink>
    </w:p>
    <w:p w14:paraId="64DB9C5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1" w:history="1">
        <w:r w:rsidR="00BE300B" w:rsidRPr="0073561F">
          <w:rPr>
            <w:rStyle w:val="Lienhypertexte"/>
            <w:bCs/>
            <w:iCs/>
            <w:noProof/>
          </w:rPr>
          <w:t>4.9.3  Summary of Findings</w:t>
        </w:r>
        <w:r w:rsidR="00BE300B">
          <w:rPr>
            <w:noProof/>
            <w:webHidden/>
          </w:rPr>
          <w:tab/>
        </w:r>
        <w:r w:rsidR="00BE300B">
          <w:rPr>
            <w:noProof/>
            <w:webHidden/>
          </w:rPr>
          <w:fldChar w:fldCharType="begin"/>
        </w:r>
        <w:r w:rsidR="00BE300B">
          <w:rPr>
            <w:noProof/>
            <w:webHidden/>
          </w:rPr>
          <w:instrText xml:space="preserve"> PAGEREF _Toc232780011 \h </w:instrText>
        </w:r>
        <w:r w:rsidR="00BE300B">
          <w:rPr>
            <w:noProof/>
            <w:webHidden/>
          </w:rPr>
        </w:r>
        <w:r w:rsidR="00BE300B">
          <w:rPr>
            <w:noProof/>
            <w:webHidden/>
          </w:rPr>
          <w:fldChar w:fldCharType="separate"/>
        </w:r>
        <w:r w:rsidR="00BE300B">
          <w:rPr>
            <w:noProof/>
            <w:webHidden/>
          </w:rPr>
          <w:t>105</w:t>
        </w:r>
        <w:r w:rsidR="00BE300B">
          <w:rPr>
            <w:noProof/>
            <w:webHidden/>
          </w:rPr>
          <w:fldChar w:fldCharType="end"/>
        </w:r>
      </w:hyperlink>
    </w:p>
    <w:p w14:paraId="5808F6F7"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2" w:history="1">
        <w:r w:rsidR="00BE300B" w:rsidRPr="0073561F">
          <w:rPr>
            <w:rStyle w:val="Lienhypertexte"/>
            <w:bCs/>
            <w:i/>
            <w:iCs/>
            <w:noProof/>
          </w:rPr>
          <w:t>4.10  Challenges and Limitations</w:t>
        </w:r>
        <w:r w:rsidR="00BE300B">
          <w:rPr>
            <w:noProof/>
            <w:webHidden/>
          </w:rPr>
          <w:tab/>
        </w:r>
        <w:r w:rsidR="00BE300B">
          <w:rPr>
            <w:noProof/>
            <w:webHidden/>
          </w:rPr>
          <w:fldChar w:fldCharType="begin"/>
        </w:r>
        <w:r w:rsidR="00BE300B">
          <w:rPr>
            <w:noProof/>
            <w:webHidden/>
          </w:rPr>
          <w:instrText xml:space="preserve"> PAGEREF _Toc232780012 \h </w:instrText>
        </w:r>
        <w:r w:rsidR="00BE300B">
          <w:rPr>
            <w:noProof/>
            <w:webHidden/>
          </w:rPr>
        </w:r>
        <w:r w:rsidR="00BE300B">
          <w:rPr>
            <w:noProof/>
            <w:webHidden/>
          </w:rPr>
          <w:fldChar w:fldCharType="separate"/>
        </w:r>
        <w:r w:rsidR="00BE300B">
          <w:rPr>
            <w:noProof/>
            <w:webHidden/>
          </w:rPr>
          <w:t>106</w:t>
        </w:r>
        <w:r w:rsidR="00BE300B">
          <w:rPr>
            <w:noProof/>
            <w:webHidden/>
          </w:rPr>
          <w:fldChar w:fldCharType="end"/>
        </w:r>
      </w:hyperlink>
    </w:p>
    <w:p w14:paraId="6AF74143"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3" w:history="1">
        <w:r w:rsidR="00BE300B" w:rsidRPr="0073561F">
          <w:rPr>
            <w:rStyle w:val="Lienhypertexte"/>
            <w:bCs/>
            <w:iCs/>
            <w:noProof/>
          </w:rPr>
          <w:t>4.10.1  Technical Challenges</w:t>
        </w:r>
        <w:r w:rsidR="00BE300B">
          <w:rPr>
            <w:noProof/>
            <w:webHidden/>
          </w:rPr>
          <w:tab/>
        </w:r>
        <w:r w:rsidR="00BE300B">
          <w:rPr>
            <w:noProof/>
            <w:webHidden/>
          </w:rPr>
          <w:fldChar w:fldCharType="begin"/>
        </w:r>
        <w:r w:rsidR="00BE300B">
          <w:rPr>
            <w:noProof/>
            <w:webHidden/>
          </w:rPr>
          <w:instrText xml:space="preserve"> PAGEREF _Toc232780013 \h </w:instrText>
        </w:r>
        <w:r w:rsidR="00BE300B">
          <w:rPr>
            <w:noProof/>
            <w:webHidden/>
          </w:rPr>
        </w:r>
        <w:r w:rsidR="00BE300B">
          <w:rPr>
            <w:noProof/>
            <w:webHidden/>
          </w:rPr>
          <w:fldChar w:fldCharType="separate"/>
        </w:r>
        <w:r w:rsidR="00BE300B">
          <w:rPr>
            <w:noProof/>
            <w:webHidden/>
          </w:rPr>
          <w:t>106</w:t>
        </w:r>
        <w:r w:rsidR="00BE300B">
          <w:rPr>
            <w:noProof/>
            <w:webHidden/>
          </w:rPr>
          <w:fldChar w:fldCharType="end"/>
        </w:r>
      </w:hyperlink>
    </w:p>
    <w:p w14:paraId="2A8F97E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4" w:history="1">
        <w:r w:rsidR="00BE300B" w:rsidRPr="0073561F">
          <w:rPr>
            <w:rStyle w:val="Lienhypertexte"/>
            <w:bCs/>
            <w:iCs/>
            <w:noProof/>
          </w:rPr>
          <w:t>4.10.2  User Adoption Challenges</w:t>
        </w:r>
        <w:r w:rsidR="00BE300B">
          <w:rPr>
            <w:noProof/>
            <w:webHidden/>
          </w:rPr>
          <w:tab/>
        </w:r>
        <w:r w:rsidR="00BE300B">
          <w:rPr>
            <w:noProof/>
            <w:webHidden/>
          </w:rPr>
          <w:fldChar w:fldCharType="begin"/>
        </w:r>
        <w:r w:rsidR="00BE300B">
          <w:rPr>
            <w:noProof/>
            <w:webHidden/>
          </w:rPr>
          <w:instrText xml:space="preserve"> PAGEREF _Toc232780014 \h </w:instrText>
        </w:r>
        <w:r w:rsidR="00BE300B">
          <w:rPr>
            <w:noProof/>
            <w:webHidden/>
          </w:rPr>
        </w:r>
        <w:r w:rsidR="00BE300B">
          <w:rPr>
            <w:noProof/>
            <w:webHidden/>
          </w:rPr>
          <w:fldChar w:fldCharType="separate"/>
        </w:r>
        <w:r w:rsidR="00BE300B">
          <w:rPr>
            <w:noProof/>
            <w:webHidden/>
          </w:rPr>
          <w:t>107</w:t>
        </w:r>
        <w:r w:rsidR="00BE300B">
          <w:rPr>
            <w:noProof/>
            <w:webHidden/>
          </w:rPr>
          <w:fldChar w:fldCharType="end"/>
        </w:r>
      </w:hyperlink>
    </w:p>
    <w:p w14:paraId="61C28C58"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5" w:history="1">
        <w:r w:rsidR="00BE300B" w:rsidRPr="0073561F">
          <w:rPr>
            <w:rStyle w:val="Lienhypertexte"/>
            <w:bCs/>
            <w:iCs/>
            <w:noProof/>
          </w:rPr>
          <w:t>4.10.3  Regulatory and Ethical Challenges</w:t>
        </w:r>
        <w:r w:rsidR="00BE300B">
          <w:rPr>
            <w:noProof/>
            <w:webHidden/>
          </w:rPr>
          <w:tab/>
        </w:r>
        <w:r w:rsidR="00BE300B">
          <w:rPr>
            <w:noProof/>
            <w:webHidden/>
          </w:rPr>
          <w:fldChar w:fldCharType="begin"/>
        </w:r>
        <w:r w:rsidR="00BE300B">
          <w:rPr>
            <w:noProof/>
            <w:webHidden/>
          </w:rPr>
          <w:instrText xml:space="preserve"> PAGEREF _Toc232780015 \h </w:instrText>
        </w:r>
        <w:r w:rsidR="00BE300B">
          <w:rPr>
            <w:noProof/>
            <w:webHidden/>
          </w:rPr>
        </w:r>
        <w:r w:rsidR="00BE300B">
          <w:rPr>
            <w:noProof/>
            <w:webHidden/>
          </w:rPr>
          <w:fldChar w:fldCharType="separate"/>
        </w:r>
        <w:r w:rsidR="00BE300B">
          <w:rPr>
            <w:noProof/>
            <w:webHidden/>
          </w:rPr>
          <w:t>108</w:t>
        </w:r>
        <w:r w:rsidR="00BE300B">
          <w:rPr>
            <w:noProof/>
            <w:webHidden/>
          </w:rPr>
          <w:fldChar w:fldCharType="end"/>
        </w:r>
      </w:hyperlink>
    </w:p>
    <w:p w14:paraId="7F8F049A"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6" w:history="1">
        <w:r w:rsidR="00BE300B" w:rsidRPr="0073561F">
          <w:rPr>
            <w:rStyle w:val="Lienhypertexte"/>
            <w:bCs/>
            <w:i/>
            <w:iCs/>
            <w:noProof/>
          </w:rPr>
          <w:t>4.11  Recommendations for Future Development</w:t>
        </w:r>
        <w:r w:rsidR="00BE300B">
          <w:rPr>
            <w:noProof/>
            <w:webHidden/>
          </w:rPr>
          <w:tab/>
        </w:r>
        <w:r w:rsidR="00BE300B">
          <w:rPr>
            <w:noProof/>
            <w:webHidden/>
          </w:rPr>
          <w:fldChar w:fldCharType="begin"/>
        </w:r>
        <w:r w:rsidR="00BE300B">
          <w:rPr>
            <w:noProof/>
            <w:webHidden/>
          </w:rPr>
          <w:instrText xml:space="preserve"> PAGEREF _Toc232780016 \h </w:instrText>
        </w:r>
        <w:r w:rsidR="00BE300B">
          <w:rPr>
            <w:noProof/>
            <w:webHidden/>
          </w:rPr>
        </w:r>
        <w:r w:rsidR="00BE300B">
          <w:rPr>
            <w:noProof/>
            <w:webHidden/>
          </w:rPr>
          <w:fldChar w:fldCharType="separate"/>
        </w:r>
        <w:r w:rsidR="00BE300B">
          <w:rPr>
            <w:noProof/>
            <w:webHidden/>
          </w:rPr>
          <w:t>109</w:t>
        </w:r>
        <w:r w:rsidR="00BE300B">
          <w:rPr>
            <w:noProof/>
            <w:webHidden/>
          </w:rPr>
          <w:fldChar w:fldCharType="end"/>
        </w:r>
      </w:hyperlink>
    </w:p>
    <w:p w14:paraId="2CB072B8"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7" w:history="1">
        <w:r w:rsidR="00BE300B" w:rsidRPr="0073561F">
          <w:rPr>
            <w:rStyle w:val="Lienhypertexte"/>
            <w:bCs/>
            <w:iCs/>
            <w:noProof/>
          </w:rPr>
          <w:t>4.11.1  Short-Term Enhancements (3–6 Months)</w:t>
        </w:r>
        <w:r w:rsidR="00BE300B">
          <w:rPr>
            <w:noProof/>
            <w:webHidden/>
          </w:rPr>
          <w:tab/>
        </w:r>
        <w:r w:rsidR="00BE300B">
          <w:rPr>
            <w:noProof/>
            <w:webHidden/>
          </w:rPr>
          <w:fldChar w:fldCharType="begin"/>
        </w:r>
        <w:r w:rsidR="00BE300B">
          <w:rPr>
            <w:noProof/>
            <w:webHidden/>
          </w:rPr>
          <w:instrText xml:space="preserve"> PAGEREF _Toc232780017 \h </w:instrText>
        </w:r>
        <w:r w:rsidR="00BE300B">
          <w:rPr>
            <w:noProof/>
            <w:webHidden/>
          </w:rPr>
        </w:r>
        <w:r w:rsidR="00BE300B">
          <w:rPr>
            <w:noProof/>
            <w:webHidden/>
          </w:rPr>
          <w:fldChar w:fldCharType="separate"/>
        </w:r>
        <w:r w:rsidR="00BE300B">
          <w:rPr>
            <w:noProof/>
            <w:webHidden/>
          </w:rPr>
          <w:t>109</w:t>
        </w:r>
        <w:r w:rsidR="00BE300B">
          <w:rPr>
            <w:noProof/>
            <w:webHidden/>
          </w:rPr>
          <w:fldChar w:fldCharType="end"/>
        </w:r>
      </w:hyperlink>
    </w:p>
    <w:p w14:paraId="082DD08B"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8" w:history="1">
        <w:r w:rsidR="00BE300B" w:rsidRPr="0073561F">
          <w:rPr>
            <w:rStyle w:val="Lienhypertexte"/>
            <w:bCs/>
            <w:iCs/>
            <w:noProof/>
          </w:rPr>
          <w:t>4.11.2  Medium-Term Developments (6–12 Months)</w:t>
        </w:r>
        <w:r w:rsidR="00BE300B">
          <w:rPr>
            <w:noProof/>
            <w:webHidden/>
          </w:rPr>
          <w:tab/>
        </w:r>
        <w:r w:rsidR="00BE300B">
          <w:rPr>
            <w:noProof/>
            <w:webHidden/>
          </w:rPr>
          <w:fldChar w:fldCharType="begin"/>
        </w:r>
        <w:r w:rsidR="00BE300B">
          <w:rPr>
            <w:noProof/>
            <w:webHidden/>
          </w:rPr>
          <w:instrText xml:space="preserve"> PAGEREF _Toc232780018 \h </w:instrText>
        </w:r>
        <w:r w:rsidR="00BE300B">
          <w:rPr>
            <w:noProof/>
            <w:webHidden/>
          </w:rPr>
        </w:r>
        <w:r w:rsidR="00BE300B">
          <w:rPr>
            <w:noProof/>
            <w:webHidden/>
          </w:rPr>
          <w:fldChar w:fldCharType="separate"/>
        </w:r>
        <w:r w:rsidR="00BE300B">
          <w:rPr>
            <w:noProof/>
            <w:webHidden/>
          </w:rPr>
          <w:t>110</w:t>
        </w:r>
        <w:r w:rsidR="00BE300B">
          <w:rPr>
            <w:noProof/>
            <w:webHidden/>
          </w:rPr>
          <w:fldChar w:fldCharType="end"/>
        </w:r>
      </w:hyperlink>
    </w:p>
    <w:p w14:paraId="60A613D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19" w:history="1">
        <w:r w:rsidR="00BE300B" w:rsidRPr="0073561F">
          <w:rPr>
            <w:rStyle w:val="Lienhypertexte"/>
            <w:bCs/>
            <w:iCs/>
            <w:noProof/>
          </w:rPr>
          <w:t>4.11.3  Long-Term Vision (1–2 Years)</w:t>
        </w:r>
        <w:r w:rsidR="00BE300B">
          <w:rPr>
            <w:noProof/>
            <w:webHidden/>
          </w:rPr>
          <w:tab/>
        </w:r>
        <w:r w:rsidR="00BE300B">
          <w:rPr>
            <w:noProof/>
            <w:webHidden/>
          </w:rPr>
          <w:fldChar w:fldCharType="begin"/>
        </w:r>
        <w:r w:rsidR="00BE300B">
          <w:rPr>
            <w:noProof/>
            <w:webHidden/>
          </w:rPr>
          <w:instrText xml:space="preserve"> PAGEREF _Toc232780019 \h </w:instrText>
        </w:r>
        <w:r w:rsidR="00BE300B">
          <w:rPr>
            <w:noProof/>
            <w:webHidden/>
          </w:rPr>
        </w:r>
        <w:r w:rsidR="00BE300B">
          <w:rPr>
            <w:noProof/>
            <w:webHidden/>
          </w:rPr>
          <w:fldChar w:fldCharType="separate"/>
        </w:r>
        <w:r w:rsidR="00BE300B">
          <w:rPr>
            <w:noProof/>
            <w:webHidden/>
          </w:rPr>
          <w:t>111</w:t>
        </w:r>
        <w:r w:rsidR="00BE300B">
          <w:rPr>
            <w:noProof/>
            <w:webHidden/>
          </w:rPr>
          <w:fldChar w:fldCharType="end"/>
        </w:r>
      </w:hyperlink>
    </w:p>
    <w:p w14:paraId="5E54643E"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0" w:history="1">
        <w:r w:rsidR="00BE300B" w:rsidRPr="0073561F">
          <w:rPr>
            <w:rStyle w:val="Lienhypertexte"/>
            <w:bCs/>
            <w:i/>
            <w:iCs/>
            <w:noProof/>
          </w:rPr>
          <w:t>4.12  Conclusion</w:t>
        </w:r>
        <w:r w:rsidR="00BE300B">
          <w:rPr>
            <w:noProof/>
            <w:webHidden/>
          </w:rPr>
          <w:tab/>
        </w:r>
        <w:r w:rsidR="00BE300B">
          <w:rPr>
            <w:noProof/>
            <w:webHidden/>
          </w:rPr>
          <w:fldChar w:fldCharType="begin"/>
        </w:r>
        <w:r w:rsidR="00BE300B">
          <w:rPr>
            <w:noProof/>
            <w:webHidden/>
          </w:rPr>
          <w:instrText xml:space="preserve"> PAGEREF _Toc232780020 \h </w:instrText>
        </w:r>
        <w:r w:rsidR="00BE300B">
          <w:rPr>
            <w:noProof/>
            <w:webHidden/>
          </w:rPr>
        </w:r>
        <w:r w:rsidR="00BE300B">
          <w:rPr>
            <w:noProof/>
            <w:webHidden/>
          </w:rPr>
          <w:fldChar w:fldCharType="separate"/>
        </w:r>
        <w:r w:rsidR="00BE300B">
          <w:rPr>
            <w:noProof/>
            <w:webHidden/>
          </w:rPr>
          <w:t>112</w:t>
        </w:r>
        <w:r w:rsidR="00BE300B">
          <w:rPr>
            <w:noProof/>
            <w:webHidden/>
          </w:rPr>
          <w:fldChar w:fldCharType="end"/>
        </w:r>
      </w:hyperlink>
    </w:p>
    <w:p w14:paraId="66967464"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1" w:history="1">
        <w:r w:rsidR="00BE300B" w:rsidRPr="0073561F">
          <w:rPr>
            <w:rStyle w:val="Lienhypertexte"/>
            <w:bCs/>
            <w:iCs/>
            <w:noProof/>
          </w:rPr>
          <w:t>4.12.1  Application Screenshots and GitHub Repository</w:t>
        </w:r>
        <w:r w:rsidR="00BE300B">
          <w:rPr>
            <w:noProof/>
            <w:webHidden/>
          </w:rPr>
          <w:tab/>
        </w:r>
        <w:r w:rsidR="00BE300B">
          <w:rPr>
            <w:noProof/>
            <w:webHidden/>
          </w:rPr>
          <w:fldChar w:fldCharType="begin"/>
        </w:r>
        <w:r w:rsidR="00BE300B">
          <w:rPr>
            <w:noProof/>
            <w:webHidden/>
          </w:rPr>
          <w:instrText xml:space="preserve"> PAGEREF _Toc232780021 \h </w:instrText>
        </w:r>
        <w:r w:rsidR="00BE300B">
          <w:rPr>
            <w:noProof/>
            <w:webHidden/>
          </w:rPr>
        </w:r>
        <w:r w:rsidR="00BE300B">
          <w:rPr>
            <w:noProof/>
            <w:webHidden/>
          </w:rPr>
          <w:fldChar w:fldCharType="separate"/>
        </w:r>
        <w:r w:rsidR="00BE300B">
          <w:rPr>
            <w:noProof/>
            <w:webHidden/>
          </w:rPr>
          <w:t>114</w:t>
        </w:r>
        <w:r w:rsidR="00BE300B">
          <w:rPr>
            <w:noProof/>
            <w:webHidden/>
          </w:rPr>
          <w:fldChar w:fldCharType="end"/>
        </w:r>
      </w:hyperlink>
    </w:p>
    <w:p w14:paraId="34FC0050"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2" w:history="1">
        <w:r w:rsidR="00BE300B" w:rsidRPr="0073561F">
          <w:rPr>
            <w:rStyle w:val="Lienhypertexte"/>
            <w:bCs/>
            <w:noProof/>
          </w:rPr>
          <w:t>4.10  Future Development Roadmap</w:t>
        </w:r>
        <w:r w:rsidR="00BE300B">
          <w:rPr>
            <w:noProof/>
            <w:webHidden/>
          </w:rPr>
          <w:tab/>
        </w:r>
        <w:r w:rsidR="00BE300B">
          <w:rPr>
            <w:noProof/>
            <w:webHidden/>
          </w:rPr>
          <w:fldChar w:fldCharType="begin"/>
        </w:r>
        <w:r w:rsidR="00BE300B">
          <w:rPr>
            <w:noProof/>
            <w:webHidden/>
          </w:rPr>
          <w:instrText xml:space="preserve"> PAGEREF _Toc232780022 \h </w:instrText>
        </w:r>
        <w:r w:rsidR="00BE300B">
          <w:rPr>
            <w:noProof/>
            <w:webHidden/>
          </w:rPr>
        </w:r>
        <w:r w:rsidR="00BE300B">
          <w:rPr>
            <w:noProof/>
            <w:webHidden/>
          </w:rPr>
          <w:fldChar w:fldCharType="separate"/>
        </w:r>
        <w:r w:rsidR="00BE300B">
          <w:rPr>
            <w:noProof/>
            <w:webHidden/>
          </w:rPr>
          <w:t>114</w:t>
        </w:r>
        <w:r w:rsidR="00BE300B">
          <w:rPr>
            <w:noProof/>
            <w:webHidden/>
          </w:rPr>
          <w:fldChar w:fldCharType="end"/>
        </w:r>
      </w:hyperlink>
    </w:p>
    <w:p w14:paraId="42A4CAB0"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3" w:history="1">
        <w:r w:rsidR="00BE300B" w:rsidRPr="0073561F">
          <w:rPr>
            <w:rStyle w:val="Lienhypertexte"/>
            <w:bCs/>
            <w:iCs/>
            <w:noProof/>
          </w:rPr>
          <w:t>4.10.1  Short-Term Priorities (Phase 2: 0–6 Months)</w:t>
        </w:r>
        <w:r w:rsidR="00BE300B">
          <w:rPr>
            <w:noProof/>
            <w:webHidden/>
          </w:rPr>
          <w:tab/>
        </w:r>
        <w:r w:rsidR="00BE300B">
          <w:rPr>
            <w:noProof/>
            <w:webHidden/>
          </w:rPr>
          <w:fldChar w:fldCharType="begin"/>
        </w:r>
        <w:r w:rsidR="00BE300B">
          <w:rPr>
            <w:noProof/>
            <w:webHidden/>
          </w:rPr>
          <w:instrText xml:space="preserve"> PAGEREF _Toc232780023 \h </w:instrText>
        </w:r>
        <w:r w:rsidR="00BE300B">
          <w:rPr>
            <w:noProof/>
            <w:webHidden/>
          </w:rPr>
        </w:r>
        <w:r w:rsidR="00BE300B">
          <w:rPr>
            <w:noProof/>
            <w:webHidden/>
          </w:rPr>
          <w:fldChar w:fldCharType="separate"/>
        </w:r>
        <w:r w:rsidR="00BE300B">
          <w:rPr>
            <w:noProof/>
            <w:webHidden/>
          </w:rPr>
          <w:t>114</w:t>
        </w:r>
        <w:r w:rsidR="00BE300B">
          <w:rPr>
            <w:noProof/>
            <w:webHidden/>
          </w:rPr>
          <w:fldChar w:fldCharType="end"/>
        </w:r>
      </w:hyperlink>
    </w:p>
    <w:p w14:paraId="4700A2AB"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4" w:history="1">
        <w:r w:rsidR="00BE300B" w:rsidRPr="0073561F">
          <w:rPr>
            <w:rStyle w:val="Lienhypertexte"/>
            <w:bCs/>
            <w:iCs/>
            <w:noProof/>
          </w:rPr>
          <w:t>4.10.2  Medium-Term Developments (Phase 3: 6–12 Months)</w:t>
        </w:r>
        <w:r w:rsidR="00BE300B">
          <w:rPr>
            <w:noProof/>
            <w:webHidden/>
          </w:rPr>
          <w:tab/>
        </w:r>
        <w:r w:rsidR="00BE300B">
          <w:rPr>
            <w:noProof/>
            <w:webHidden/>
          </w:rPr>
          <w:fldChar w:fldCharType="begin"/>
        </w:r>
        <w:r w:rsidR="00BE300B">
          <w:rPr>
            <w:noProof/>
            <w:webHidden/>
          </w:rPr>
          <w:instrText xml:space="preserve"> PAGEREF _Toc232780024 \h </w:instrText>
        </w:r>
        <w:r w:rsidR="00BE300B">
          <w:rPr>
            <w:noProof/>
            <w:webHidden/>
          </w:rPr>
        </w:r>
        <w:r w:rsidR="00BE300B">
          <w:rPr>
            <w:noProof/>
            <w:webHidden/>
          </w:rPr>
          <w:fldChar w:fldCharType="separate"/>
        </w:r>
        <w:r w:rsidR="00BE300B">
          <w:rPr>
            <w:noProof/>
            <w:webHidden/>
          </w:rPr>
          <w:t>115</w:t>
        </w:r>
        <w:r w:rsidR="00BE300B">
          <w:rPr>
            <w:noProof/>
            <w:webHidden/>
          </w:rPr>
          <w:fldChar w:fldCharType="end"/>
        </w:r>
      </w:hyperlink>
    </w:p>
    <w:p w14:paraId="7E6D6710"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5" w:history="1">
        <w:r w:rsidR="00BE300B" w:rsidRPr="0073561F">
          <w:rPr>
            <w:rStyle w:val="Lienhypertexte"/>
            <w:bCs/>
            <w:iCs/>
            <w:noProof/>
          </w:rPr>
          <w:t>4.10.3  Long-Term Vision (12–24 Months)</w:t>
        </w:r>
        <w:r w:rsidR="00BE300B">
          <w:rPr>
            <w:noProof/>
            <w:webHidden/>
          </w:rPr>
          <w:tab/>
        </w:r>
        <w:r w:rsidR="00BE300B">
          <w:rPr>
            <w:noProof/>
            <w:webHidden/>
          </w:rPr>
          <w:fldChar w:fldCharType="begin"/>
        </w:r>
        <w:r w:rsidR="00BE300B">
          <w:rPr>
            <w:noProof/>
            <w:webHidden/>
          </w:rPr>
          <w:instrText xml:space="preserve"> PAGEREF _Toc232780025 \h </w:instrText>
        </w:r>
        <w:r w:rsidR="00BE300B">
          <w:rPr>
            <w:noProof/>
            <w:webHidden/>
          </w:rPr>
        </w:r>
        <w:r w:rsidR="00BE300B">
          <w:rPr>
            <w:noProof/>
            <w:webHidden/>
          </w:rPr>
          <w:fldChar w:fldCharType="separate"/>
        </w:r>
        <w:r w:rsidR="00BE300B">
          <w:rPr>
            <w:noProof/>
            <w:webHidden/>
          </w:rPr>
          <w:t>116</w:t>
        </w:r>
        <w:r w:rsidR="00BE300B">
          <w:rPr>
            <w:noProof/>
            <w:webHidden/>
          </w:rPr>
          <w:fldChar w:fldCharType="end"/>
        </w:r>
      </w:hyperlink>
    </w:p>
    <w:p w14:paraId="4617D510"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6" w:history="1">
        <w:r w:rsidR="00BE300B" w:rsidRPr="0073561F">
          <w:rPr>
            <w:rStyle w:val="Lienhypertexte"/>
            <w:bCs/>
            <w:noProof/>
          </w:rPr>
          <w:t>4.11  Conclusion</w:t>
        </w:r>
        <w:r w:rsidR="00BE300B">
          <w:rPr>
            <w:noProof/>
            <w:webHidden/>
          </w:rPr>
          <w:tab/>
        </w:r>
        <w:r w:rsidR="00BE300B">
          <w:rPr>
            <w:noProof/>
            <w:webHidden/>
          </w:rPr>
          <w:fldChar w:fldCharType="begin"/>
        </w:r>
        <w:r w:rsidR="00BE300B">
          <w:rPr>
            <w:noProof/>
            <w:webHidden/>
          </w:rPr>
          <w:instrText xml:space="preserve"> PAGEREF _Toc232780026 \h </w:instrText>
        </w:r>
        <w:r w:rsidR="00BE300B">
          <w:rPr>
            <w:noProof/>
            <w:webHidden/>
          </w:rPr>
        </w:r>
        <w:r w:rsidR="00BE300B">
          <w:rPr>
            <w:noProof/>
            <w:webHidden/>
          </w:rPr>
          <w:fldChar w:fldCharType="separate"/>
        </w:r>
        <w:r w:rsidR="00BE300B">
          <w:rPr>
            <w:noProof/>
            <w:webHidden/>
          </w:rPr>
          <w:t>117</w:t>
        </w:r>
        <w:r w:rsidR="00BE300B">
          <w:rPr>
            <w:noProof/>
            <w:webHidden/>
          </w:rPr>
          <w:fldChar w:fldCharType="end"/>
        </w:r>
      </w:hyperlink>
    </w:p>
    <w:p w14:paraId="1B559138"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7" w:history="1">
        <w:r w:rsidR="00BE300B" w:rsidRPr="0073561F">
          <w:rPr>
            <w:rStyle w:val="Lienhypertexte"/>
            <w:bCs/>
            <w:iCs/>
            <w:noProof/>
          </w:rPr>
          <w:t>4.11.1  Source Code and Repository</w:t>
        </w:r>
        <w:r w:rsidR="00BE300B">
          <w:rPr>
            <w:noProof/>
            <w:webHidden/>
          </w:rPr>
          <w:tab/>
        </w:r>
        <w:r w:rsidR="00BE300B">
          <w:rPr>
            <w:noProof/>
            <w:webHidden/>
          </w:rPr>
          <w:fldChar w:fldCharType="begin"/>
        </w:r>
        <w:r w:rsidR="00BE300B">
          <w:rPr>
            <w:noProof/>
            <w:webHidden/>
          </w:rPr>
          <w:instrText xml:space="preserve"> PAGEREF _Toc232780027 \h </w:instrText>
        </w:r>
        <w:r w:rsidR="00BE300B">
          <w:rPr>
            <w:noProof/>
            <w:webHidden/>
          </w:rPr>
        </w:r>
        <w:r w:rsidR="00BE300B">
          <w:rPr>
            <w:noProof/>
            <w:webHidden/>
          </w:rPr>
          <w:fldChar w:fldCharType="separate"/>
        </w:r>
        <w:r w:rsidR="00BE300B">
          <w:rPr>
            <w:noProof/>
            <w:webHidden/>
          </w:rPr>
          <w:t>119</w:t>
        </w:r>
        <w:r w:rsidR="00BE300B">
          <w:rPr>
            <w:noProof/>
            <w:webHidden/>
          </w:rPr>
          <w:fldChar w:fldCharType="end"/>
        </w:r>
      </w:hyperlink>
    </w:p>
    <w:p w14:paraId="3CB0D2FB" w14:textId="77777777" w:rsidR="00BE300B" w:rsidRDefault="00F956D3" w:rsidP="00452025">
      <w:pPr>
        <w:pStyle w:val="TM1"/>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8" w:history="1">
        <w:r w:rsidR="00BE300B" w:rsidRPr="0073561F">
          <w:rPr>
            <w:rStyle w:val="Lienhypertexte"/>
            <w:bCs/>
            <w:caps/>
            <w:noProof/>
          </w:rPr>
          <w:t>CHAPTER FIVE: SUMMARY, CONCLUSIONS, AND RECOMMENDATIONS</w:t>
        </w:r>
        <w:r w:rsidR="00BE300B">
          <w:rPr>
            <w:noProof/>
            <w:webHidden/>
          </w:rPr>
          <w:tab/>
        </w:r>
        <w:r w:rsidR="00BE300B">
          <w:rPr>
            <w:noProof/>
            <w:webHidden/>
          </w:rPr>
          <w:fldChar w:fldCharType="begin"/>
        </w:r>
        <w:r w:rsidR="00BE300B">
          <w:rPr>
            <w:noProof/>
            <w:webHidden/>
          </w:rPr>
          <w:instrText xml:space="preserve"> PAGEREF _Toc232780028 \h </w:instrText>
        </w:r>
        <w:r w:rsidR="00BE300B">
          <w:rPr>
            <w:noProof/>
            <w:webHidden/>
          </w:rPr>
        </w:r>
        <w:r w:rsidR="00BE300B">
          <w:rPr>
            <w:noProof/>
            <w:webHidden/>
          </w:rPr>
          <w:fldChar w:fldCharType="separate"/>
        </w:r>
        <w:r w:rsidR="00BE300B">
          <w:rPr>
            <w:noProof/>
            <w:webHidden/>
          </w:rPr>
          <w:t>121</w:t>
        </w:r>
        <w:r w:rsidR="00BE300B">
          <w:rPr>
            <w:noProof/>
            <w:webHidden/>
          </w:rPr>
          <w:fldChar w:fldCharType="end"/>
        </w:r>
      </w:hyperlink>
    </w:p>
    <w:p w14:paraId="669AC584"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29" w:history="1">
        <w:r w:rsidR="00BE300B" w:rsidRPr="0073561F">
          <w:rPr>
            <w:rStyle w:val="Lienhypertexte"/>
            <w:bCs/>
            <w:noProof/>
          </w:rPr>
          <w:t>5.1  Introduction</w:t>
        </w:r>
        <w:r w:rsidR="00BE300B">
          <w:rPr>
            <w:noProof/>
            <w:webHidden/>
          </w:rPr>
          <w:tab/>
        </w:r>
        <w:r w:rsidR="00BE300B">
          <w:rPr>
            <w:noProof/>
            <w:webHidden/>
          </w:rPr>
          <w:fldChar w:fldCharType="begin"/>
        </w:r>
        <w:r w:rsidR="00BE300B">
          <w:rPr>
            <w:noProof/>
            <w:webHidden/>
          </w:rPr>
          <w:instrText xml:space="preserve"> PAGEREF _Toc232780029 \h </w:instrText>
        </w:r>
        <w:r w:rsidR="00BE300B">
          <w:rPr>
            <w:noProof/>
            <w:webHidden/>
          </w:rPr>
        </w:r>
        <w:r w:rsidR="00BE300B">
          <w:rPr>
            <w:noProof/>
            <w:webHidden/>
          </w:rPr>
          <w:fldChar w:fldCharType="separate"/>
        </w:r>
        <w:r w:rsidR="00BE300B">
          <w:rPr>
            <w:noProof/>
            <w:webHidden/>
          </w:rPr>
          <w:t>121</w:t>
        </w:r>
        <w:r w:rsidR="00BE300B">
          <w:rPr>
            <w:noProof/>
            <w:webHidden/>
          </w:rPr>
          <w:fldChar w:fldCharType="end"/>
        </w:r>
      </w:hyperlink>
    </w:p>
    <w:p w14:paraId="5A984D17"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0" w:history="1">
        <w:r w:rsidR="00BE300B" w:rsidRPr="0073561F">
          <w:rPr>
            <w:rStyle w:val="Lienhypertexte"/>
            <w:bCs/>
            <w:noProof/>
          </w:rPr>
          <w:t>5.2  Summary of the Study</w:t>
        </w:r>
        <w:r w:rsidR="00BE300B">
          <w:rPr>
            <w:noProof/>
            <w:webHidden/>
          </w:rPr>
          <w:tab/>
        </w:r>
        <w:r w:rsidR="00BE300B">
          <w:rPr>
            <w:noProof/>
            <w:webHidden/>
          </w:rPr>
          <w:fldChar w:fldCharType="begin"/>
        </w:r>
        <w:r w:rsidR="00BE300B">
          <w:rPr>
            <w:noProof/>
            <w:webHidden/>
          </w:rPr>
          <w:instrText xml:space="preserve"> PAGEREF _Toc232780030 \h </w:instrText>
        </w:r>
        <w:r w:rsidR="00BE300B">
          <w:rPr>
            <w:noProof/>
            <w:webHidden/>
          </w:rPr>
        </w:r>
        <w:r w:rsidR="00BE300B">
          <w:rPr>
            <w:noProof/>
            <w:webHidden/>
          </w:rPr>
          <w:fldChar w:fldCharType="separate"/>
        </w:r>
        <w:r w:rsidR="00BE300B">
          <w:rPr>
            <w:noProof/>
            <w:webHidden/>
          </w:rPr>
          <w:t>121</w:t>
        </w:r>
        <w:r w:rsidR="00BE300B">
          <w:rPr>
            <w:noProof/>
            <w:webHidden/>
          </w:rPr>
          <w:fldChar w:fldCharType="end"/>
        </w:r>
      </w:hyperlink>
    </w:p>
    <w:p w14:paraId="1FD25A07"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1" w:history="1">
        <w:r w:rsidR="00BE300B" w:rsidRPr="0073561F">
          <w:rPr>
            <w:rStyle w:val="Lienhypertexte"/>
            <w:bCs/>
            <w:iCs/>
            <w:noProof/>
          </w:rPr>
          <w:t>5.2.1  Study Overview and Contextual Foundation</w:t>
        </w:r>
        <w:r w:rsidR="00BE300B">
          <w:rPr>
            <w:noProof/>
            <w:webHidden/>
          </w:rPr>
          <w:tab/>
        </w:r>
        <w:r w:rsidR="00BE300B">
          <w:rPr>
            <w:noProof/>
            <w:webHidden/>
          </w:rPr>
          <w:fldChar w:fldCharType="begin"/>
        </w:r>
        <w:r w:rsidR="00BE300B">
          <w:rPr>
            <w:noProof/>
            <w:webHidden/>
          </w:rPr>
          <w:instrText xml:space="preserve"> PAGEREF _Toc232780031 \h </w:instrText>
        </w:r>
        <w:r w:rsidR="00BE300B">
          <w:rPr>
            <w:noProof/>
            <w:webHidden/>
          </w:rPr>
        </w:r>
        <w:r w:rsidR="00BE300B">
          <w:rPr>
            <w:noProof/>
            <w:webHidden/>
          </w:rPr>
          <w:fldChar w:fldCharType="separate"/>
        </w:r>
        <w:r w:rsidR="00BE300B">
          <w:rPr>
            <w:noProof/>
            <w:webHidden/>
          </w:rPr>
          <w:t>121</w:t>
        </w:r>
        <w:r w:rsidR="00BE300B">
          <w:rPr>
            <w:noProof/>
            <w:webHidden/>
          </w:rPr>
          <w:fldChar w:fldCharType="end"/>
        </w:r>
      </w:hyperlink>
    </w:p>
    <w:p w14:paraId="63D47CE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2" w:history="1">
        <w:r w:rsidR="00BE300B" w:rsidRPr="0073561F">
          <w:rPr>
            <w:rStyle w:val="Lienhypertexte"/>
            <w:bCs/>
            <w:iCs/>
            <w:noProof/>
          </w:rPr>
          <w:t>5.2.2  Problem Statement and Research Objectives</w:t>
        </w:r>
        <w:r w:rsidR="00BE300B">
          <w:rPr>
            <w:noProof/>
            <w:webHidden/>
          </w:rPr>
          <w:tab/>
        </w:r>
        <w:r w:rsidR="00BE300B">
          <w:rPr>
            <w:noProof/>
            <w:webHidden/>
          </w:rPr>
          <w:fldChar w:fldCharType="begin"/>
        </w:r>
        <w:r w:rsidR="00BE300B">
          <w:rPr>
            <w:noProof/>
            <w:webHidden/>
          </w:rPr>
          <w:instrText xml:space="preserve"> PAGEREF _Toc232780032 \h </w:instrText>
        </w:r>
        <w:r w:rsidR="00BE300B">
          <w:rPr>
            <w:noProof/>
            <w:webHidden/>
          </w:rPr>
        </w:r>
        <w:r w:rsidR="00BE300B">
          <w:rPr>
            <w:noProof/>
            <w:webHidden/>
          </w:rPr>
          <w:fldChar w:fldCharType="separate"/>
        </w:r>
        <w:r w:rsidR="00BE300B">
          <w:rPr>
            <w:noProof/>
            <w:webHidden/>
          </w:rPr>
          <w:t>122</w:t>
        </w:r>
        <w:r w:rsidR="00BE300B">
          <w:rPr>
            <w:noProof/>
            <w:webHidden/>
          </w:rPr>
          <w:fldChar w:fldCharType="end"/>
        </w:r>
      </w:hyperlink>
    </w:p>
    <w:p w14:paraId="69C7C8B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3" w:history="1">
        <w:r w:rsidR="00BE300B" w:rsidRPr="0073561F">
          <w:rPr>
            <w:rStyle w:val="Lienhypertexte"/>
            <w:bCs/>
            <w:iCs/>
            <w:noProof/>
          </w:rPr>
          <w:t>5.2.3  Research Questions and Investigation Approach</w:t>
        </w:r>
        <w:r w:rsidR="00BE300B">
          <w:rPr>
            <w:noProof/>
            <w:webHidden/>
          </w:rPr>
          <w:tab/>
        </w:r>
        <w:r w:rsidR="00BE300B">
          <w:rPr>
            <w:noProof/>
            <w:webHidden/>
          </w:rPr>
          <w:fldChar w:fldCharType="begin"/>
        </w:r>
        <w:r w:rsidR="00BE300B">
          <w:rPr>
            <w:noProof/>
            <w:webHidden/>
          </w:rPr>
          <w:instrText xml:space="preserve"> PAGEREF _Toc232780033 \h </w:instrText>
        </w:r>
        <w:r w:rsidR="00BE300B">
          <w:rPr>
            <w:noProof/>
            <w:webHidden/>
          </w:rPr>
        </w:r>
        <w:r w:rsidR="00BE300B">
          <w:rPr>
            <w:noProof/>
            <w:webHidden/>
          </w:rPr>
          <w:fldChar w:fldCharType="separate"/>
        </w:r>
        <w:r w:rsidR="00BE300B">
          <w:rPr>
            <w:noProof/>
            <w:webHidden/>
          </w:rPr>
          <w:t>122</w:t>
        </w:r>
        <w:r w:rsidR="00BE300B">
          <w:rPr>
            <w:noProof/>
            <w:webHidden/>
          </w:rPr>
          <w:fldChar w:fldCharType="end"/>
        </w:r>
      </w:hyperlink>
    </w:p>
    <w:p w14:paraId="306CBDF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4" w:history="1">
        <w:r w:rsidR="00BE300B" w:rsidRPr="0073561F">
          <w:rPr>
            <w:rStyle w:val="Lienhypertexte"/>
            <w:bCs/>
            <w:iCs/>
            <w:noProof/>
          </w:rPr>
          <w:t>5.2.4  Literature Review Insights and Research Gap</w:t>
        </w:r>
        <w:r w:rsidR="00BE300B">
          <w:rPr>
            <w:noProof/>
            <w:webHidden/>
          </w:rPr>
          <w:tab/>
        </w:r>
        <w:r w:rsidR="00BE300B">
          <w:rPr>
            <w:noProof/>
            <w:webHidden/>
          </w:rPr>
          <w:fldChar w:fldCharType="begin"/>
        </w:r>
        <w:r w:rsidR="00BE300B">
          <w:rPr>
            <w:noProof/>
            <w:webHidden/>
          </w:rPr>
          <w:instrText xml:space="preserve"> PAGEREF _Toc232780034 \h </w:instrText>
        </w:r>
        <w:r w:rsidR="00BE300B">
          <w:rPr>
            <w:noProof/>
            <w:webHidden/>
          </w:rPr>
        </w:r>
        <w:r w:rsidR="00BE300B">
          <w:rPr>
            <w:noProof/>
            <w:webHidden/>
          </w:rPr>
          <w:fldChar w:fldCharType="separate"/>
        </w:r>
        <w:r w:rsidR="00BE300B">
          <w:rPr>
            <w:noProof/>
            <w:webHidden/>
          </w:rPr>
          <w:t>122</w:t>
        </w:r>
        <w:r w:rsidR="00BE300B">
          <w:rPr>
            <w:noProof/>
            <w:webHidden/>
          </w:rPr>
          <w:fldChar w:fldCharType="end"/>
        </w:r>
      </w:hyperlink>
    </w:p>
    <w:p w14:paraId="56BFCB1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5" w:history="1">
        <w:r w:rsidR="00BE300B" w:rsidRPr="0073561F">
          <w:rPr>
            <w:rStyle w:val="Lienhypertexte"/>
            <w:bCs/>
            <w:iCs/>
            <w:noProof/>
          </w:rPr>
          <w:t>5.2.5  Methodology Summary</w:t>
        </w:r>
        <w:r w:rsidR="00BE300B">
          <w:rPr>
            <w:noProof/>
            <w:webHidden/>
          </w:rPr>
          <w:tab/>
        </w:r>
        <w:r w:rsidR="00BE300B">
          <w:rPr>
            <w:noProof/>
            <w:webHidden/>
          </w:rPr>
          <w:fldChar w:fldCharType="begin"/>
        </w:r>
        <w:r w:rsidR="00BE300B">
          <w:rPr>
            <w:noProof/>
            <w:webHidden/>
          </w:rPr>
          <w:instrText xml:space="preserve"> PAGEREF _Toc232780035 \h </w:instrText>
        </w:r>
        <w:r w:rsidR="00BE300B">
          <w:rPr>
            <w:noProof/>
            <w:webHidden/>
          </w:rPr>
        </w:r>
        <w:r w:rsidR="00BE300B">
          <w:rPr>
            <w:noProof/>
            <w:webHidden/>
          </w:rPr>
          <w:fldChar w:fldCharType="separate"/>
        </w:r>
        <w:r w:rsidR="00BE300B">
          <w:rPr>
            <w:noProof/>
            <w:webHidden/>
          </w:rPr>
          <w:t>123</w:t>
        </w:r>
        <w:r w:rsidR="00BE300B">
          <w:rPr>
            <w:noProof/>
            <w:webHidden/>
          </w:rPr>
          <w:fldChar w:fldCharType="end"/>
        </w:r>
      </w:hyperlink>
    </w:p>
    <w:p w14:paraId="16DF644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6" w:history="1">
        <w:r w:rsidR="00BE300B" w:rsidRPr="0073561F">
          <w:rPr>
            <w:rStyle w:val="Lienhypertexte"/>
            <w:bCs/>
            <w:iCs/>
            <w:noProof/>
          </w:rPr>
          <w:t>5.2.6  Implementation Summary</w:t>
        </w:r>
        <w:r w:rsidR="00BE300B">
          <w:rPr>
            <w:noProof/>
            <w:webHidden/>
          </w:rPr>
          <w:tab/>
        </w:r>
        <w:r w:rsidR="00BE300B">
          <w:rPr>
            <w:noProof/>
            <w:webHidden/>
          </w:rPr>
          <w:fldChar w:fldCharType="begin"/>
        </w:r>
        <w:r w:rsidR="00BE300B">
          <w:rPr>
            <w:noProof/>
            <w:webHidden/>
          </w:rPr>
          <w:instrText xml:space="preserve"> PAGEREF _Toc232780036 \h </w:instrText>
        </w:r>
        <w:r w:rsidR="00BE300B">
          <w:rPr>
            <w:noProof/>
            <w:webHidden/>
          </w:rPr>
        </w:r>
        <w:r w:rsidR="00BE300B">
          <w:rPr>
            <w:noProof/>
            <w:webHidden/>
          </w:rPr>
          <w:fldChar w:fldCharType="separate"/>
        </w:r>
        <w:r w:rsidR="00BE300B">
          <w:rPr>
            <w:noProof/>
            <w:webHidden/>
          </w:rPr>
          <w:t>123</w:t>
        </w:r>
        <w:r w:rsidR="00BE300B">
          <w:rPr>
            <w:noProof/>
            <w:webHidden/>
          </w:rPr>
          <w:fldChar w:fldCharType="end"/>
        </w:r>
      </w:hyperlink>
    </w:p>
    <w:p w14:paraId="13171512"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7" w:history="1">
        <w:r w:rsidR="00BE300B" w:rsidRPr="0073561F">
          <w:rPr>
            <w:rStyle w:val="Lienhypertexte"/>
            <w:bCs/>
            <w:iCs/>
            <w:noProof/>
          </w:rPr>
          <w:t>5.2.7  Testing and Evaluation Summary</w:t>
        </w:r>
        <w:r w:rsidR="00BE300B">
          <w:rPr>
            <w:noProof/>
            <w:webHidden/>
          </w:rPr>
          <w:tab/>
        </w:r>
        <w:r w:rsidR="00BE300B">
          <w:rPr>
            <w:noProof/>
            <w:webHidden/>
          </w:rPr>
          <w:fldChar w:fldCharType="begin"/>
        </w:r>
        <w:r w:rsidR="00BE300B">
          <w:rPr>
            <w:noProof/>
            <w:webHidden/>
          </w:rPr>
          <w:instrText xml:space="preserve"> PAGEREF _Toc232780037 \h </w:instrText>
        </w:r>
        <w:r w:rsidR="00BE300B">
          <w:rPr>
            <w:noProof/>
            <w:webHidden/>
          </w:rPr>
        </w:r>
        <w:r w:rsidR="00BE300B">
          <w:rPr>
            <w:noProof/>
            <w:webHidden/>
          </w:rPr>
          <w:fldChar w:fldCharType="separate"/>
        </w:r>
        <w:r w:rsidR="00BE300B">
          <w:rPr>
            <w:noProof/>
            <w:webHidden/>
          </w:rPr>
          <w:t>123</w:t>
        </w:r>
        <w:r w:rsidR="00BE300B">
          <w:rPr>
            <w:noProof/>
            <w:webHidden/>
          </w:rPr>
          <w:fldChar w:fldCharType="end"/>
        </w:r>
      </w:hyperlink>
    </w:p>
    <w:p w14:paraId="77901121"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8" w:history="1">
        <w:r w:rsidR="00BE300B" w:rsidRPr="0073561F">
          <w:rPr>
            <w:rStyle w:val="Lienhypertexte"/>
            <w:bCs/>
            <w:noProof/>
          </w:rPr>
          <w:t>5.3  Conclusions</w:t>
        </w:r>
        <w:r w:rsidR="00BE300B">
          <w:rPr>
            <w:noProof/>
            <w:webHidden/>
          </w:rPr>
          <w:tab/>
        </w:r>
        <w:r w:rsidR="00BE300B">
          <w:rPr>
            <w:noProof/>
            <w:webHidden/>
          </w:rPr>
          <w:fldChar w:fldCharType="begin"/>
        </w:r>
        <w:r w:rsidR="00BE300B">
          <w:rPr>
            <w:noProof/>
            <w:webHidden/>
          </w:rPr>
          <w:instrText xml:space="preserve"> PAGEREF _Toc232780038 \h </w:instrText>
        </w:r>
        <w:r w:rsidR="00BE300B">
          <w:rPr>
            <w:noProof/>
            <w:webHidden/>
          </w:rPr>
        </w:r>
        <w:r w:rsidR="00BE300B">
          <w:rPr>
            <w:noProof/>
            <w:webHidden/>
          </w:rPr>
          <w:fldChar w:fldCharType="separate"/>
        </w:r>
        <w:r w:rsidR="00BE300B">
          <w:rPr>
            <w:noProof/>
            <w:webHidden/>
          </w:rPr>
          <w:t>124</w:t>
        </w:r>
        <w:r w:rsidR="00BE300B">
          <w:rPr>
            <w:noProof/>
            <w:webHidden/>
          </w:rPr>
          <w:fldChar w:fldCharType="end"/>
        </w:r>
      </w:hyperlink>
    </w:p>
    <w:p w14:paraId="6CEE04AA"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39" w:history="1">
        <w:r w:rsidR="00BE300B" w:rsidRPr="0073561F">
          <w:rPr>
            <w:rStyle w:val="Lienhypertexte"/>
            <w:bCs/>
            <w:iCs/>
            <w:noProof/>
          </w:rPr>
          <w:t>5.3.1  Trust Mechanism Effectiveness</w:t>
        </w:r>
        <w:r w:rsidR="00BE300B">
          <w:rPr>
            <w:noProof/>
            <w:webHidden/>
          </w:rPr>
          <w:tab/>
        </w:r>
        <w:r w:rsidR="00BE300B">
          <w:rPr>
            <w:noProof/>
            <w:webHidden/>
          </w:rPr>
          <w:fldChar w:fldCharType="begin"/>
        </w:r>
        <w:r w:rsidR="00BE300B">
          <w:rPr>
            <w:noProof/>
            <w:webHidden/>
          </w:rPr>
          <w:instrText xml:space="preserve"> PAGEREF _Toc232780039 \h </w:instrText>
        </w:r>
        <w:r w:rsidR="00BE300B">
          <w:rPr>
            <w:noProof/>
            <w:webHidden/>
          </w:rPr>
        </w:r>
        <w:r w:rsidR="00BE300B">
          <w:rPr>
            <w:noProof/>
            <w:webHidden/>
          </w:rPr>
          <w:fldChar w:fldCharType="separate"/>
        </w:r>
        <w:r w:rsidR="00BE300B">
          <w:rPr>
            <w:noProof/>
            <w:webHidden/>
          </w:rPr>
          <w:t>124</w:t>
        </w:r>
        <w:r w:rsidR="00BE300B">
          <w:rPr>
            <w:noProof/>
            <w:webHidden/>
          </w:rPr>
          <w:fldChar w:fldCharType="end"/>
        </w:r>
      </w:hyperlink>
    </w:p>
    <w:p w14:paraId="0235DA55"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0" w:history="1">
        <w:r w:rsidR="00BE300B" w:rsidRPr="0073561F">
          <w:rPr>
            <w:rStyle w:val="Lienhypertexte"/>
            <w:bCs/>
            <w:iCs/>
            <w:noProof/>
          </w:rPr>
          <w:t>5.3.2  User Acceptance and Market Readiness</w:t>
        </w:r>
        <w:r w:rsidR="00BE300B">
          <w:rPr>
            <w:noProof/>
            <w:webHidden/>
          </w:rPr>
          <w:tab/>
        </w:r>
        <w:r w:rsidR="00BE300B">
          <w:rPr>
            <w:noProof/>
            <w:webHidden/>
          </w:rPr>
          <w:fldChar w:fldCharType="begin"/>
        </w:r>
        <w:r w:rsidR="00BE300B">
          <w:rPr>
            <w:noProof/>
            <w:webHidden/>
          </w:rPr>
          <w:instrText xml:space="preserve"> PAGEREF _Toc232780040 \h </w:instrText>
        </w:r>
        <w:r w:rsidR="00BE300B">
          <w:rPr>
            <w:noProof/>
            <w:webHidden/>
          </w:rPr>
        </w:r>
        <w:r w:rsidR="00BE300B">
          <w:rPr>
            <w:noProof/>
            <w:webHidden/>
          </w:rPr>
          <w:fldChar w:fldCharType="separate"/>
        </w:r>
        <w:r w:rsidR="00BE300B">
          <w:rPr>
            <w:noProof/>
            <w:webHidden/>
          </w:rPr>
          <w:t>124</w:t>
        </w:r>
        <w:r w:rsidR="00BE300B">
          <w:rPr>
            <w:noProof/>
            <w:webHidden/>
          </w:rPr>
          <w:fldChar w:fldCharType="end"/>
        </w:r>
      </w:hyperlink>
    </w:p>
    <w:p w14:paraId="6705A9FF"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1" w:history="1">
        <w:r w:rsidR="00BE300B" w:rsidRPr="0073561F">
          <w:rPr>
            <w:rStyle w:val="Lienhypertexte"/>
            <w:bCs/>
            <w:iCs/>
            <w:noProof/>
          </w:rPr>
          <w:t>5.3.3  Technical Architecture Validity</w:t>
        </w:r>
        <w:r w:rsidR="00BE300B">
          <w:rPr>
            <w:noProof/>
            <w:webHidden/>
          </w:rPr>
          <w:tab/>
        </w:r>
        <w:r w:rsidR="00BE300B">
          <w:rPr>
            <w:noProof/>
            <w:webHidden/>
          </w:rPr>
          <w:fldChar w:fldCharType="begin"/>
        </w:r>
        <w:r w:rsidR="00BE300B">
          <w:rPr>
            <w:noProof/>
            <w:webHidden/>
          </w:rPr>
          <w:instrText xml:space="preserve"> PAGEREF _Toc232780041 \h </w:instrText>
        </w:r>
        <w:r w:rsidR="00BE300B">
          <w:rPr>
            <w:noProof/>
            <w:webHidden/>
          </w:rPr>
        </w:r>
        <w:r w:rsidR="00BE300B">
          <w:rPr>
            <w:noProof/>
            <w:webHidden/>
          </w:rPr>
          <w:fldChar w:fldCharType="separate"/>
        </w:r>
        <w:r w:rsidR="00BE300B">
          <w:rPr>
            <w:noProof/>
            <w:webHidden/>
          </w:rPr>
          <w:t>124</w:t>
        </w:r>
        <w:r w:rsidR="00BE300B">
          <w:rPr>
            <w:noProof/>
            <w:webHidden/>
          </w:rPr>
          <w:fldChar w:fldCharType="end"/>
        </w:r>
      </w:hyperlink>
    </w:p>
    <w:p w14:paraId="5F57818A"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2" w:history="1">
        <w:r w:rsidR="00BE300B" w:rsidRPr="0073561F">
          <w:rPr>
            <w:rStyle w:val="Lienhypertexte"/>
            <w:bCs/>
            <w:iCs/>
            <w:noProof/>
          </w:rPr>
          <w:t>5.3.4  Package Risk Scoring Effectiveness</w:t>
        </w:r>
        <w:r w:rsidR="00BE300B">
          <w:rPr>
            <w:noProof/>
            <w:webHidden/>
          </w:rPr>
          <w:tab/>
        </w:r>
        <w:r w:rsidR="00BE300B">
          <w:rPr>
            <w:noProof/>
            <w:webHidden/>
          </w:rPr>
          <w:fldChar w:fldCharType="begin"/>
        </w:r>
        <w:r w:rsidR="00BE300B">
          <w:rPr>
            <w:noProof/>
            <w:webHidden/>
          </w:rPr>
          <w:instrText xml:space="preserve"> PAGEREF _Toc232780042 \h </w:instrText>
        </w:r>
        <w:r w:rsidR="00BE300B">
          <w:rPr>
            <w:noProof/>
            <w:webHidden/>
          </w:rPr>
        </w:r>
        <w:r w:rsidR="00BE300B">
          <w:rPr>
            <w:noProof/>
            <w:webHidden/>
          </w:rPr>
          <w:fldChar w:fldCharType="separate"/>
        </w:r>
        <w:r w:rsidR="00BE300B">
          <w:rPr>
            <w:noProof/>
            <w:webHidden/>
          </w:rPr>
          <w:t>125</w:t>
        </w:r>
        <w:r w:rsidR="00BE300B">
          <w:rPr>
            <w:noProof/>
            <w:webHidden/>
          </w:rPr>
          <w:fldChar w:fldCharType="end"/>
        </w:r>
      </w:hyperlink>
    </w:p>
    <w:p w14:paraId="3B117D2D"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3" w:history="1">
        <w:r w:rsidR="00BE300B" w:rsidRPr="0073561F">
          <w:rPr>
            <w:rStyle w:val="Lienhypertexte"/>
            <w:bCs/>
            <w:iCs/>
            <w:noProof/>
          </w:rPr>
          <w:t>5.3.5  Feasibility in the Cameroonian Context</w:t>
        </w:r>
        <w:r w:rsidR="00BE300B">
          <w:rPr>
            <w:noProof/>
            <w:webHidden/>
          </w:rPr>
          <w:tab/>
        </w:r>
        <w:r w:rsidR="00BE300B">
          <w:rPr>
            <w:noProof/>
            <w:webHidden/>
          </w:rPr>
          <w:fldChar w:fldCharType="begin"/>
        </w:r>
        <w:r w:rsidR="00BE300B">
          <w:rPr>
            <w:noProof/>
            <w:webHidden/>
          </w:rPr>
          <w:instrText xml:space="preserve"> PAGEREF _Toc232780043 \h </w:instrText>
        </w:r>
        <w:r w:rsidR="00BE300B">
          <w:rPr>
            <w:noProof/>
            <w:webHidden/>
          </w:rPr>
        </w:r>
        <w:r w:rsidR="00BE300B">
          <w:rPr>
            <w:noProof/>
            <w:webHidden/>
          </w:rPr>
          <w:fldChar w:fldCharType="separate"/>
        </w:r>
        <w:r w:rsidR="00BE300B">
          <w:rPr>
            <w:noProof/>
            <w:webHidden/>
          </w:rPr>
          <w:t>125</w:t>
        </w:r>
        <w:r w:rsidR="00BE300B">
          <w:rPr>
            <w:noProof/>
            <w:webHidden/>
          </w:rPr>
          <w:fldChar w:fldCharType="end"/>
        </w:r>
      </w:hyperlink>
    </w:p>
    <w:p w14:paraId="28FBEC5C"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4" w:history="1">
        <w:r w:rsidR="00BE300B" w:rsidRPr="0073561F">
          <w:rPr>
            <w:rStyle w:val="Lienhypertexte"/>
            <w:bCs/>
            <w:noProof/>
          </w:rPr>
          <w:t>5.4  Discussion</w:t>
        </w:r>
        <w:r w:rsidR="00BE300B">
          <w:rPr>
            <w:noProof/>
            <w:webHidden/>
          </w:rPr>
          <w:tab/>
        </w:r>
        <w:r w:rsidR="00BE300B">
          <w:rPr>
            <w:noProof/>
            <w:webHidden/>
          </w:rPr>
          <w:fldChar w:fldCharType="begin"/>
        </w:r>
        <w:r w:rsidR="00BE300B">
          <w:rPr>
            <w:noProof/>
            <w:webHidden/>
          </w:rPr>
          <w:instrText xml:space="preserve"> PAGEREF _Toc232780044 \h </w:instrText>
        </w:r>
        <w:r w:rsidR="00BE300B">
          <w:rPr>
            <w:noProof/>
            <w:webHidden/>
          </w:rPr>
        </w:r>
        <w:r w:rsidR="00BE300B">
          <w:rPr>
            <w:noProof/>
            <w:webHidden/>
          </w:rPr>
          <w:fldChar w:fldCharType="separate"/>
        </w:r>
        <w:r w:rsidR="00BE300B">
          <w:rPr>
            <w:noProof/>
            <w:webHidden/>
          </w:rPr>
          <w:t>125</w:t>
        </w:r>
        <w:r w:rsidR="00BE300B">
          <w:rPr>
            <w:noProof/>
            <w:webHidden/>
          </w:rPr>
          <w:fldChar w:fldCharType="end"/>
        </w:r>
      </w:hyperlink>
    </w:p>
    <w:p w14:paraId="63A7440F"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5" w:history="1">
        <w:r w:rsidR="00BE300B" w:rsidRPr="0073561F">
          <w:rPr>
            <w:rStyle w:val="Lienhypertexte"/>
            <w:bCs/>
            <w:iCs/>
            <w:noProof/>
          </w:rPr>
          <w:t>5.4.1  P2P Platform Design for Informal Economy Formalisation</w:t>
        </w:r>
        <w:r w:rsidR="00BE300B">
          <w:rPr>
            <w:noProof/>
            <w:webHidden/>
          </w:rPr>
          <w:tab/>
        </w:r>
        <w:r w:rsidR="00BE300B">
          <w:rPr>
            <w:noProof/>
            <w:webHidden/>
          </w:rPr>
          <w:fldChar w:fldCharType="begin"/>
        </w:r>
        <w:r w:rsidR="00BE300B">
          <w:rPr>
            <w:noProof/>
            <w:webHidden/>
          </w:rPr>
          <w:instrText xml:space="preserve"> PAGEREF _Toc232780045 \h </w:instrText>
        </w:r>
        <w:r w:rsidR="00BE300B">
          <w:rPr>
            <w:noProof/>
            <w:webHidden/>
          </w:rPr>
        </w:r>
        <w:r w:rsidR="00BE300B">
          <w:rPr>
            <w:noProof/>
            <w:webHidden/>
          </w:rPr>
          <w:fldChar w:fldCharType="separate"/>
        </w:r>
        <w:r w:rsidR="00BE300B">
          <w:rPr>
            <w:noProof/>
            <w:webHidden/>
          </w:rPr>
          <w:t>125</w:t>
        </w:r>
        <w:r w:rsidR="00BE300B">
          <w:rPr>
            <w:noProof/>
            <w:webHidden/>
          </w:rPr>
          <w:fldChar w:fldCharType="end"/>
        </w:r>
      </w:hyperlink>
    </w:p>
    <w:p w14:paraId="22EAEDF6"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6" w:history="1">
        <w:r w:rsidR="00BE300B" w:rsidRPr="0073561F">
          <w:rPr>
            <w:rStyle w:val="Lienhypertexte"/>
            <w:bCs/>
            <w:iCs/>
            <w:noProof/>
          </w:rPr>
          <w:t>5.4.2  Technology Adoption in the African Digital Economy</w:t>
        </w:r>
        <w:r w:rsidR="00BE300B">
          <w:rPr>
            <w:noProof/>
            <w:webHidden/>
          </w:rPr>
          <w:tab/>
        </w:r>
        <w:r w:rsidR="00BE300B">
          <w:rPr>
            <w:noProof/>
            <w:webHidden/>
          </w:rPr>
          <w:fldChar w:fldCharType="begin"/>
        </w:r>
        <w:r w:rsidR="00BE300B">
          <w:rPr>
            <w:noProof/>
            <w:webHidden/>
          </w:rPr>
          <w:instrText xml:space="preserve"> PAGEREF _Toc232780046 \h </w:instrText>
        </w:r>
        <w:r w:rsidR="00BE300B">
          <w:rPr>
            <w:noProof/>
            <w:webHidden/>
          </w:rPr>
        </w:r>
        <w:r w:rsidR="00BE300B">
          <w:rPr>
            <w:noProof/>
            <w:webHidden/>
          </w:rPr>
          <w:fldChar w:fldCharType="separate"/>
        </w:r>
        <w:r w:rsidR="00BE300B">
          <w:rPr>
            <w:noProof/>
            <w:webHidden/>
          </w:rPr>
          <w:t>126</w:t>
        </w:r>
        <w:r w:rsidR="00BE300B">
          <w:rPr>
            <w:noProof/>
            <w:webHidden/>
          </w:rPr>
          <w:fldChar w:fldCharType="end"/>
        </w:r>
      </w:hyperlink>
    </w:p>
    <w:p w14:paraId="29B7A92C"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7" w:history="1">
        <w:r w:rsidR="00BE300B" w:rsidRPr="0073561F">
          <w:rPr>
            <w:rStyle w:val="Lienhypertexte"/>
            <w:bCs/>
            <w:iCs/>
            <w:noProof/>
          </w:rPr>
          <w:t>5.4.3  Escrow Payment and Commission Model Viability</w:t>
        </w:r>
        <w:r w:rsidR="00BE300B">
          <w:rPr>
            <w:noProof/>
            <w:webHidden/>
          </w:rPr>
          <w:tab/>
        </w:r>
        <w:r w:rsidR="00BE300B">
          <w:rPr>
            <w:noProof/>
            <w:webHidden/>
          </w:rPr>
          <w:fldChar w:fldCharType="begin"/>
        </w:r>
        <w:r w:rsidR="00BE300B">
          <w:rPr>
            <w:noProof/>
            <w:webHidden/>
          </w:rPr>
          <w:instrText xml:space="preserve"> PAGEREF _Toc232780047 \h </w:instrText>
        </w:r>
        <w:r w:rsidR="00BE300B">
          <w:rPr>
            <w:noProof/>
            <w:webHidden/>
          </w:rPr>
        </w:r>
        <w:r w:rsidR="00BE300B">
          <w:rPr>
            <w:noProof/>
            <w:webHidden/>
          </w:rPr>
          <w:fldChar w:fldCharType="separate"/>
        </w:r>
        <w:r w:rsidR="00BE300B">
          <w:rPr>
            <w:noProof/>
            <w:webHidden/>
          </w:rPr>
          <w:t>126</w:t>
        </w:r>
        <w:r w:rsidR="00BE300B">
          <w:rPr>
            <w:noProof/>
            <w:webHidden/>
          </w:rPr>
          <w:fldChar w:fldCharType="end"/>
        </w:r>
      </w:hyperlink>
    </w:p>
    <w:p w14:paraId="05E1B64F"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8" w:history="1">
        <w:r w:rsidR="00BE300B" w:rsidRPr="0073561F">
          <w:rPr>
            <w:rStyle w:val="Lienhypertexte"/>
            <w:bCs/>
            <w:iCs/>
            <w:noProof/>
          </w:rPr>
          <w:t>5.4.4  KYC Onboarding Friction</w:t>
        </w:r>
        <w:r w:rsidR="00BE300B">
          <w:rPr>
            <w:noProof/>
            <w:webHidden/>
          </w:rPr>
          <w:tab/>
        </w:r>
        <w:r w:rsidR="00BE300B">
          <w:rPr>
            <w:noProof/>
            <w:webHidden/>
          </w:rPr>
          <w:fldChar w:fldCharType="begin"/>
        </w:r>
        <w:r w:rsidR="00BE300B">
          <w:rPr>
            <w:noProof/>
            <w:webHidden/>
          </w:rPr>
          <w:instrText xml:space="preserve"> PAGEREF _Toc232780048 \h </w:instrText>
        </w:r>
        <w:r w:rsidR="00BE300B">
          <w:rPr>
            <w:noProof/>
            <w:webHidden/>
          </w:rPr>
        </w:r>
        <w:r w:rsidR="00BE300B">
          <w:rPr>
            <w:noProof/>
            <w:webHidden/>
          </w:rPr>
          <w:fldChar w:fldCharType="separate"/>
        </w:r>
        <w:r w:rsidR="00BE300B">
          <w:rPr>
            <w:noProof/>
            <w:webHidden/>
          </w:rPr>
          <w:t>126</w:t>
        </w:r>
        <w:r w:rsidR="00BE300B">
          <w:rPr>
            <w:noProof/>
            <w:webHidden/>
          </w:rPr>
          <w:fldChar w:fldCharType="end"/>
        </w:r>
      </w:hyperlink>
    </w:p>
    <w:p w14:paraId="3F1BA674"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49" w:history="1">
        <w:r w:rsidR="00BE300B" w:rsidRPr="0073561F">
          <w:rPr>
            <w:rStyle w:val="Lienhypertexte"/>
            <w:bCs/>
            <w:iCs/>
            <w:noProof/>
          </w:rPr>
          <w:t>5.4.5  Limitations</w:t>
        </w:r>
        <w:r w:rsidR="00BE300B">
          <w:rPr>
            <w:noProof/>
            <w:webHidden/>
          </w:rPr>
          <w:tab/>
        </w:r>
        <w:r w:rsidR="00BE300B">
          <w:rPr>
            <w:noProof/>
            <w:webHidden/>
          </w:rPr>
          <w:fldChar w:fldCharType="begin"/>
        </w:r>
        <w:r w:rsidR="00BE300B">
          <w:rPr>
            <w:noProof/>
            <w:webHidden/>
          </w:rPr>
          <w:instrText xml:space="preserve"> PAGEREF _Toc232780049 \h </w:instrText>
        </w:r>
        <w:r w:rsidR="00BE300B">
          <w:rPr>
            <w:noProof/>
            <w:webHidden/>
          </w:rPr>
        </w:r>
        <w:r w:rsidR="00BE300B">
          <w:rPr>
            <w:noProof/>
            <w:webHidden/>
          </w:rPr>
          <w:fldChar w:fldCharType="separate"/>
        </w:r>
        <w:r w:rsidR="00BE300B">
          <w:rPr>
            <w:noProof/>
            <w:webHidden/>
          </w:rPr>
          <w:t>126</w:t>
        </w:r>
        <w:r w:rsidR="00BE300B">
          <w:rPr>
            <w:noProof/>
            <w:webHidden/>
          </w:rPr>
          <w:fldChar w:fldCharType="end"/>
        </w:r>
      </w:hyperlink>
    </w:p>
    <w:p w14:paraId="22CD7AFF"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50" w:history="1">
        <w:r w:rsidR="00BE300B" w:rsidRPr="0073561F">
          <w:rPr>
            <w:rStyle w:val="Lienhypertexte"/>
            <w:bCs/>
            <w:noProof/>
          </w:rPr>
          <w:t>5.5  Recommendations</w:t>
        </w:r>
        <w:r w:rsidR="00BE300B">
          <w:rPr>
            <w:noProof/>
            <w:webHidden/>
          </w:rPr>
          <w:tab/>
        </w:r>
        <w:r w:rsidR="00BE300B">
          <w:rPr>
            <w:noProof/>
            <w:webHidden/>
          </w:rPr>
          <w:fldChar w:fldCharType="begin"/>
        </w:r>
        <w:r w:rsidR="00BE300B">
          <w:rPr>
            <w:noProof/>
            <w:webHidden/>
          </w:rPr>
          <w:instrText xml:space="preserve"> PAGEREF _Toc232780050 \h </w:instrText>
        </w:r>
        <w:r w:rsidR="00BE300B">
          <w:rPr>
            <w:noProof/>
            <w:webHidden/>
          </w:rPr>
        </w:r>
        <w:r w:rsidR="00BE300B">
          <w:rPr>
            <w:noProof/>
            <w:webHidden/>
          </w:rPr>
          <w:fldChar w:fldCharType="separate"/>
        </w:r>
        <w:r w:rsidR="00BE300B">
          <w:rPr>
            <w:noProof/>
            <w:webHidden/>
          </w:rPr>
          <w:t>127</w:t>
        </w:r>
        <w:r w:rsidR="00BE300B">
          <w:rPr>
            <w:noProof/>
            <w:webHidden/>
          </w:rPr>
          <w:fldChar w:fldCharType="end"/>
        </w:r>
      </w:hyperlink>
    </w:p>
    <w:p w14:paraId="3FF44DB9"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51" w:history="1">
        <w:r w:rsidR="00BE300B" w:rsidRPr="0073561F">
          <w:rPr>
            <w:rStyle w:val="Lienhypertexte"/>
            <w:bCs/>
            <w:iCs/>
            <w:noProof/>
          </w:rPr>
          <w:t>5.5.1  Recommendations for Platform Development</w:t>
        </w:r>
        <w:r w:rsidR="00BE300B">
          <w:rPr>
            <w:noProof/>
            <w:webHidden/>
          </w:rPr>
          <w:tab/>
        </w:r>
        <w:r w:rsidR="00BE300B">
          <w:rPr>
            <w:noProof/>
            <w:webHidden/>
          </w:rPr>
          <w:fldChar w:fldCharType="begin"/>
        </w:r>
        <w:r w:rsidR="00BE300B">
          <w:rPr>
            <w:noProof/>
            <w:webHidden/>
          </w:rPr>
          <w:instrText xml:space="preserve"> PAGEREF _Toc232780051 \h </w:instrText>
        </w:r>
        <w:r w:rsidR="00BE300B">
          <w:rPr>
            <w:noProof/>
            <w:webHidden/>
          </w:rPr>
        </w:r>
        <w:r w:rsidR="00BE300B">
          <w:rPr>
            <w:noProof/>
            <w:webHidden/>
          </w:rPr>
          <w:fldChar w:fldCharType="separate"/>
        </w:r>
        <w:r w:rsidR="00BE300B">
          <w:rPr>
            <w:noProof/>
            <w:webHidden/>
          </w:rPr>
          <w:t>127</w:t>
        </w:r>
        <w:r w:rsidR="00BE300B">
          <w:rPr>
            <w:noProof/>
            <w:webHidden/>
          </w:rPr>
          <w:fldChar w:fldCharType="end"/>
        </w:r>
      </w:hyperlink>
    </w:p>
    <w:p w14:paraId="1A5677D1"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52" w:history="1">
        <w:r w:rsidR="00BE300B" w:rsidRPr="0073561F">
          <w:rPr>
            <w:rStyle w:val="Lienhypertexte"/>
            <w:bCs/>
            <w:iCs/>
            <w:noProof/>
          </w:rPr>
          <w:t>5.5.2  Recommendations for Platform Operators</w:t>
        </w:r>
        <w:r w:rsidR="00BE300B">
          <w:rPr>
            <w:noProof/>
            <w:webHidden/>
          </w:rPr>
          <w:tab/>
        </w:r>
        <w:r w:rsidR="00BE300B">
          <w:rPr>
            <w:noProof/>
            <w:webHidden/>
          </w:rPr>
          <w:fldChar w:fldCharType="begin"/>
        </w:r>
        <w:r w:rsidR="00BE300B">
          <w:rPr>
            <w:noProof/>
            <w:webHidden/>
          </w:rPr>
          <w:instrText xml:space="preserve"> PAGEREF _Toc232780052 \h </w:instrText>
        </w:r>
        <w:r w:rsidR="00BE300B">
          <w:rPr>
            <w:noProof/>
            <w:webHidden/>
          </w:rPr>
        </w:r>
        <w:r w:rsidR="00BE300B">
          <w:rPr>
            <w:noProof/>
            <w:webHidden/>
          </w:rPr>
          <w:fldChar w:fldCharType="separate"/>
        </w:r>
        <w:r w:rsidR="00BE300B">
          <w:rPr>
            <w:noProof/>
            <w:webHidden/>
          </w:rPr>
          <w:t>127</w:t>
        </w:r>
        <w:r w:rsidR="00BE300B">
          <w:rPr>
            <w:noProof/>
            <w:webHidden/>
          </w:rPr>
          <w:fldChar w:fldCharType="end"/>
        </w:r>
      </w:hyperlink>
    </w:p>
    <w:p w14:paraId="023F5CF4" w14:textId="77777777" w:rsidR="00BE300B" w:rsidRDefault="00F956D3" w:rsidP="00452025">
      <w:pPr>
        <w:pStyle w:val="TM3"/>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53" w:history="1">
        <w:r w:rsidR="00BE300B" w:rsidRPr="0073561F">
          <w:rPr>
            <w:rStyle w:val="Lienhypertexte"/>
            <w:bCs/>
            <w:iCs/>
            <w:noProof/>
          </w:rPr>
          <w:t>5.5.3  Recommendations for Future Research</w:t>
        </w:r>
        <w:r w:rsidR="00BE300B">
          <w:rPr>
            <w:noProof/>
            <w:webHidden/>
          </w:rPr>
          <w:tab/>
        </w:r>
        <w:r w:rsidR="00BE300B">
          <w:rPr>
            <w:noProof/>
            <w:webHidden/>
          </w:rPr>
          <w:fldChar w:fldCharType="begin"/>
        </w:r>
        <w:r w:rsidR="00BE300B">
          <w:rPr>
            <w:noProof/>
            <w:webHidden/>
          </w:rPr>
          <w:instrText xml:space="preserve"> PAGEREF _Toc232780053 \h </w:instrText>
        </w:r>
        <w:r w:rsidR="00BE300B">
          <w:rPr>
            <w:noProof/>
            <w:webHidden/>
          </w:rPr>
        </w:r>
        <w:r w:rsidR="00BE300B">
          <w:rPr>
            <w:noProof/>
            <w:webHidden/>
          </w:rPr>
          <w:fldChar w:fldCharType="separate"/>
        </w:r>
        <w:r w:rsidR="00BE300B">
          <w:rPr>
            <w:noProof/>
            <w:webHidden/>
          </w:rPr>
          <w:t>128</w:t>
        </w:r>
        <w:r w:rsidR="00BE300B">
          <w:rPr>
            <w:noProof/>
            <w:webHidden/>
          </w:rPr>
          <w:fldChar w:fldCharType="end"/>
        </w:r>
      </w:hyperlink>
    </w:p>
    <w:p w14:paraId="53DDAFD1" w14:textId="77777777" w:rsidR="00BE300B" w:rsidRDefault="00F956D3" w:rsidP="00452025">
      <w:pPr>
        <w:pStyle w:val="TM2"/>
        <w:tabs>
          <w:tab w:val="right" w:leader="dot" w:pos="8296"/>
        </w:tabs>
        <w:spacing w:line="360" w:lineRule="auto"/>
        <w:rPr>
          <w:rFonts w:asciiTheme="minorHAnsi" w:eastAsiaTheme="minorEastAsia" w:hAnsiTheme="minorHAnsi" w:cstheme="minorBidi"/>
          <w:noProof/>
          <w:sz w:val="22"/>
          <w:szCs w:val="22"/>
          <w:lang w:val="fr-FR" w:eastAsia="fr-FR"/>
        </w:rPr>
      </w:pPr>
      <w:hyperlink w:anchor="_Toc232780054" w:history="1">
        <w:r w:rsidR="00BE300B" w:rsidRPr="0073561F">
          <w:rPr>
            <w:rStyle w:val="Lienhypertexte"/>
            <w:bCs/>
            <w:noProof/>
          </w:rPr>
          <w:t>5.6  Final Remarks</w:t>
        </w:r>
        <w:r w:rsidR="00BE300B">
          <w:rPr>
            <w:noProof/>
            <w:webHidden/>
          </w:rPr>
          <w:tab/>
        </w:r>
        <w:r w:rsidR="00BE300B">
          <w:rPr>
            <w:noProof/>
            <w:webHidden/>
          </w:rPr>
          <w:fldChar w:fldCharType="begin"/>
        </w:r>
        <w:r w:rsidR="00BE300B">
          <w:rPr>
            <w:noProof/>
            <w:webHidden/>
          </w:rPr>
          <w:instrText xml:space="preserve"> PAGEREF _Toc232780054 \h </w:instrText>
        </w:r>
        <w:r w:rsidR="00BE300B">
          <w:rPr>
            <w:noProof/>
            <w:webHidden/>
          </w:rPr>
        </w:r>
        <w:r w:rsidR="00BE300B">
          <w:rPr>
            <w:noProof/>
            <w:webHidden/>
          </w:rPr>
          <w:fldChar w:fldCharType="separate"/>
        </w:r>
        <w:r w:rsidR="00BE300B">
          <w:rPr>
            <w:noProof/>
            <w:webHidden/>
          </w:rPr>
          <w:t>128</w:t>
        </w:r>
        <w:r w:rsidR="00BE300B">
          <w:rPr>
            <w:noProof/>
            <w:webHidden/>
          </w:rPr>
          <w:fldChar w:fldCharType="end"/>
        </w:r>
      </w:hyperlink>
    </w:p>
    <w:p w14:paraId="7AAEC116" w14:textId="77777777" w:rsidR="00DD1BBA" w:rsidRDefault="00DD1BBA" w:rsidP="00452025">
      <w:pPr>
        <w:pStyle w:val="NormalWeb"/>
      </w:pPr>
      <w:r>
        <w:lastRenderedPageBreak/>
        <w:fldChar w:fldCharType="end"/>
      </w:r>
    </w:p>
    <w:p w14:paraId="1D3269DF" w14:textId="77777777" w:rsidR="0042391F" w:rsidRPr="00474125" w:rsidRDefault="00E73FA6" w:rsidP="00452025">
      <w:pPr>
        <w:spacing w:line="360" w:lineRule="auto"/>
      </w:pPr>
      <w:r>
        <w:br w:type="page"/>
      </w:r>
    </w:p>
    <w:p w14:paraId="321453AC" w14:textId="77777777" w:rsidR="0042391F" w:rsidRPr="00474125" w:rsidRDefault="00E73FA6" w:rsidP="00452025">
      <w:pPr>
        <w:spacing w:line="360" w:lineRule="auto"/>
      </w:pPr>
      <w:r>
        <w:lastRenderedPageBreak/>
        <w:br w:type="page"/>
      </w:r>
    </w:p>
    <w:p w14:paraId="50DAC826" w14:textId="77777777" w:rsidR="0042391F" w:rsidRPr="00474125" w:rsidRDefault="00E73FA6" w:rsidP="00452025">
      <w:pPr>
        <w:pStyle w:val="Titre1"/>
        <w:spacing w:line="360" w:lineRule="auto"/>
      </w:pPr>
      <w:bookmarkStart w:id="8" w:name="_Toc232712448"/>
      <w:bookmarkStart w:id="9" w:name="_Toc232779915"/>
      <w:r>
        <w:lastRenderedPageBreak/>
        <w:t>Chapter One: Introduction</w:t>
      </w:r>
      <w:bookmarkEnd w:id="8"/>
      <w:bookmarkEnd w:id="9"/>
    </w:p>
    <w:p w14:paraId="743D2B66" w14:textId="77777777" w:rsidR="0042391F" w:rsidRPr="00474125" w:rsidRDefault="0042391F" w:rsidP="00452025">
      <w:pPr>
        <w:spacing w:line="360" w:lineRule="auto"/>
      </w:pPr>
    </w:p>
    <w:p w14:paraId="69B6E0D6" w14:textId="77777777" w:rsidR="0042391F" w:rsidRPr="00474125" w:rsidRDefault="00E73FA6" w:rsidP="00452025">
      <w:pPr>
        <w:pStyle w:val="Titre2"/>
        <w:spacing w:line="360" w:lineRule="auto"/>
        <w:rPr>
          <w:b w:val="0"/>
        </w:rPr>
      </w:pPr>
      <w:bookmarkStart w:id="10" w:name="_Toc232712449"/>
      <w:bookmarkStart w:id="11" w:name="_Toc232779916"/>
      <w:r>
        <w:rPr>
          <w:rStyle w:val="lev"/>
        </w:rPr>
        <w:t>1.1 Background to the Problem</w:t>
      </w:r>
      <w:bookmarkEnd w:id="10"/>
      <w:bookmarkEnd w:id="11"/>
    </w:p>
    <w:p w14:paraId="27DC6A74" w14:textId="77777777" w:rsidR="0042391F" w:rsidRPr="00474125" w:rsidRDefault="00E73FA6" w:rsidP="00452025">
      <w:pPr>
        <w:pStyle w:val="NormalWeb"/>
      </w:pPr>
      <w:r>
        <w:t>In recent years, the logistics and delivery sector in Africa has experienced significant growth driven by the rapid expansion of e-commerce, informal cross-border trade, and the increasing need for efficient movement of goods. Despite this growth, traditional courier services remain expensive, slow, unreliable, and largely inaccessible to a large portion of the population, especially in secondary cities and rural areas. In Cameroon, these challenges are particularly pronounced due to inadequate infrastructure, high transportation costs, and limited coverage by formal logistics companies.</w:t>
      </w:r>
    </w:p>
    <w:p w14:paraId="4DECAF85" w14:textId="77777777" w:rsidR="0042391F" w:rsidRPr="00474125" w:rsidRDefault="00E73FA6" w:rsidP="00452025">
      <w:pPr>
        <w:pStyle w:val="NormalWeb"/>
      </w:pPr>
      <w:r>
        <w:t>With a population of over 27 million people, Cameroon faces persistent disparities in logistics access. Many small and medium-sized enterprises (SMEs), online vendors, and individual citizens depend on informal delivery methods — such as entrusting packages to bus drivers, friends, relatives, or independent travelers — to transport goods between cities and regions. While these informal channels offer some level of flexibility and affordability, they are characterized by critical weaknesses including lack of transparency, absence of reliable tracking systems, high risk of loss or theft, and frequent disputes arising from non-delivery or damage of goods (African Development Bank, 2023).</w:t>
      </w:r>
    </w:p>
    <w:p w14:paraId="0C1650D2" w14:textId="77777777" w:rsidR="0042391F" w:rsidRPr="00474125" w:rsidRDefault="00E73FA6" w:rsidP="00452025">
      <w:pPr>
        <w:pStyle w:val="NormalWeb"/>
      </w:pPr>
      <w:r>
        <w:t>The “traveler economy,” where individuals already traveling between destinations offer to carry packages, represents a promising decentralized solution to Cameroon’s logistics problems. However, without a structured and trustworthy digital platform, this informal system remains fragmented, insecure, and inefficient. Shippers often hesitate to send valuable items due to fear of mishandling, while travelers are reluctant to accept packages without guaranteed payment or protection against disputes. This lack of trust significantly limits the potential of traveler-assisted delivery.</w:t>
      </w:r>
    </w:p>
    <w:p w14:paraId="4F27310D" w14:textId="77777777" w:rsidR="0042391F" w:rsidRPr="00474125" w:rsidRDefault="00E73FA6" w:rsidP="00452025">
      <w:pPr>
        <w:pStyle w:val="NormalWeb"/>
      </w:pPr>
      <w:r>
        <w:t xml:space="preserve">The COVID-19 pandemic further exposed the fragility of existing logistics systems. </w:t>
      </w:r>
      <w:r>
        <w:lastRenderedPageBreak/>
        <w:t>Movement restrictions, border closures, and supply chain disruptions highlighted the urgent need for more resilient, flexible, and technology-driven delivery solutions (World Bank, 2022). In many parts of Cameroon, especially rural and semi-urban areas, access to timely and secure parcel delivery remains extremely limited, thereby constraining local commerce and economic opportunities.</w:t>
      </w:r>
    </w:p>
    <w:p w14:paraId="2D91925F" w14:textId="77777777" w:rsidR="0042391F" w:rsidRPr="00474125" w:rsidRDefault="00E73FA6" w:rsidP="00452025">
      <w:pPr>
        <w:pStyle w:val="NormalWeb"/>
      </w:pPr>
      <w:r>
        <w:t xml:space="preserve">The widespread adoption of smartphones and increased internet penetration in Cameroon creates a unique opportunity to leverage mobile technology to address these challenges. </w:t>
      </w:r>
      <w:r>
        <w:rPr>
          <w:rStyle w:val="lev"/>
          <w:b w:val="0"/>
          <w:bCs w:val="0"/>
        </w:rPr>
        <w:t>Elysian Flee</w:t>
      </w:r>
      <w:r>
        <w:t xml:space="preserve"> emerges as an innovative peer-to-peer (P2P) delivery platform that connects clients who need to send packages with verified travelers heading in the same direction. By digitizing and professionalizing the informal traveler delivery model, the platform aims to create a secure, transparent, affordable, and efficient logistics ecosystem.</w:t>
      </w:r>
    </w:p>
    <w:p w14:paraId="44A90766" w14:textId="77777777" w:rsidR="0042391F" w:rsidRPr="00474125" w:rsidRDefault="00E73FA6" w:rsidP="00452025">
      <w:pPr>
        <w:pStyle w:val="NormalWeb"/>
      </w:pPr>
      <w:r>
        <w:t>Elysian Flee integrates multiple layers of trust and security, including rigorous Traveler KYC verification, mandatory Package Safety Verification with receipt upload and risk scoring, a secure Escrow payment system with commission management, real-time shipment tracking, and comprehensive administrative oversight tools. This project represents a technology-driven solution tailored to the realities and constraints of the Cameroonian and broader African context.</w:t>
      </w:r>
    </w:p>
    <w:p w14:paraId="238DB96F" w14:textId="77777777" w:rsidR="0042391F" w:rsidRPr="00474125" w:rsidRDefault="00E73FA6" w:rsidP="00452025">
      <w:pPr>
        <w:pStyle w:val="Titre2"/>
        <w:spacing w:line="360" w:lineRule="auto"/>
        <w:rPr>
          <w:b w:val="0"/>
        </w:rPr>
      </w:pPr>
      <w:bookmarkStart w:id="12" w:name="_Toc232712450"/>
      <w:bookmarkStart w:id="13" w:name="_Toc232779917"/>
      <w:r>
        <w:rPr>
          <w:rStyle w:val="lev"/>
        </w:rPr>
        <w:t>1.2 Problem Statement</w:t>
      </w:r>
      <w:bookmarkEnd w:id="12"/>
      <w:bookmarkEnd w:id="13"/>
    </w:p>
    <w:p w14:paraId="0F0FA7F3" w14:textId="77777777" w:rsidR="0042391F" w:rsidRPr="00474125" w:rsidRDefault="00E73FA6" w:rsidP="00452025">
      <w:pPr>
        <w:pStyle w:val="NormalWeb"/>
      </w:pPr>
      <w:r>
        <w:t>Despite the growing demand for parcel delivery services and the increasing use of mobile technology, a significant gap remains in the provision of secure, affordable, and reliable delivery solutions in Cameroon. Traditional courier companies are often too expensive for small packages and have limited reach in rural areas. Meanwhile, the prevalent informal traveler-based delivery system suffers from serious deficiencies:</w:t>
      </w:r>
    </w:p>
    <w:p w14:paraId="66AAD9D6" w14:textId="77777777" w:rsidR="0042391F" w:rsidRPr="00474125" w:rsidRDefault="00E73FA6" w:rsidP="00452025">
      <w:pPr>
        <w:widowControl/>
        <w:numPr>
          <w:ilvl w:val="0"/>
          <w:numId w:val="1"/>
        </w:numPr>
        <w:spacing w:beforeAutospacing="1" w:afterAutospacing="1" w:line="360" w:lineRule="auto"/>
      </w:pPr>
      <w:r>
        <w:t>Lack of trust between shippers and travelers</w:t>
      </w:r>
    </w:p>
    <w:p w14:paraId="4373C84D" w14:textId="77777777" w:rsidR="0042391F" w:rsidRPr="00474125" w:rsidRDefault="00E73FA6" w:rsidP="00452025">
      <w:pPr>
        <w:widowControl/>
        <w:numPr>
          <w:ilvl w:val="0"/>
          <w:numId w:val="1"/>
        </w:numPr>
        <w:spacing w:beforeAutospacing="1" w:afterAutospacing="1" w:line="360" w:lineRule="auto"/>
      </w:pPr>
      <w:r>
        <w:t>High risk of loss, theft, or damage of goods</w:t>
      </w:r>
    </w:p>
    <w:p w14:paraId="4BD7F87B" w14:textId="77777777" w:rsidR="0042391F" w:rsidRPr="00474125" w:rsidRDefault="00E73FA6" w:rsidP="00452025">
      <w:pPr>
        <w:widowControl/>
        <w:numPr>
          <w:ilvl w:val="0"/>
          <w:numId w:val="1"/>
        </w:numPr>
        <w:spacing w:beforeAutospacing="1" w:afterAutospacing="1" w:line="360" w:lineRule="auto"/>
      </w:pPr>
      <w:r>
        <w:t>Absence of proper verification mechanisms for both travelers and packages</w:t>
      </w:r>
    </w:p>
    <w:p w14:paraId="37645D9A" w14:textId="77777777" w:rsidR="0042391F" w:rsidRPr="00474125" w:rsidRDefault="00E73FA6" w:rsidP="00452025">
      <w:pPr>
        <w:widowControl/>
        <w:numPr>
          <w:ilvl w:val="0"/>
          <w:numId w:val="1"/>
        </w:numPr>
        <w:spacing w:beforeAutospacing="1" w:afterAutospacing="1" w:line="360" w:lineRule="auto"/>
      </w:pPr>
      <w:r>
        <w:lastRenderedPageBreak/>
        <w:t>No secure payment system (leading to fraud and disputes)</w:t>
      </w:r>
    </w:p>
    <w:p w14:paraId="2067AB66" w14:textId="77777777" w:rsidR="0042391F" w:rsidRPr="00474125" w:rsidRDefault="00E73FA6" w:rsidP="00452025">
      <w:pPr>
        <w:widowControl/>
        <w:numPr>
          <w:ilvl w:val="0"/>
          <w:numId w:val="1"/>
        </w:numPr>
        <w:spacing w:beforeAutospacing="1" w:afterAutospacing="1" w:line="360" w:lineRule="auto"/>
      </w:pPr>
      <w:r>
        <w:t>Poor or non-existent real-time tracking of shipments</w:t>
      </w:r>
    </w:p>
    <w:p w14:paraId="44272259" w14:textId="77777777" w:rsidR="0042391F" w:rsidRPr="00474125" w:rsidRDefault="00E73FA6" w:rsidP="00452025">
      <w:pPr>
        <w:widowControl/>
        <w:numPr>
          <w:ilvl w:val="0"/>
          <w:numId w:val="1"/>
        </w:numPr>
        <w:spacing w:beforeAutospacing="1" w:afterAutospacing="1" w:line="360" w:lineRule="auto"/>
      </w:pPr>
      <w:r>
        <w:t>Limited accountability and ineffective dispute resolution</w:t>
      </w:r>
    </w:p>
    <w:p w14:paraId="2C5D9650" w14:textId="77777777" w:rsidR="0042391F" w:rsidRPr="00474125" w:rsidRDefault="00E73FA6" w:rsidP="00452025">
      <w:pPr>
        <w:pStyle w:val="NormalWeb"/>
      </w:pPr>
      <w:r>
        <w:t>These challenges result in delayed deliveries, financial losses, and low confidence in the informal delivery ecosystem. Moreover, the absence of proper safety checks increases the risk of transporting prohibited or dangerous items, posing potential security threats.</w:t>
      </w:r>
    </w:p>
    <w:p w14:paraId="1D5C36B5" w14:textId="77777777" w:rsidR="0042391F" w:rsidRPr="00474125" w:rsidRDefault="00E73FA6" w:rsidP="00452025">
      <w:pPr>
        <w:pStyle w:val="NormalWeb"/>
      </w:pPr>
      <w:r>
        <w:t>Existing digital delivery platforms are either not adapted to the African context, too expensive, or fail to incorporate essential safety features such as KYC verification and escrow protection. There is therefore a pressing need for a comprehensive, context-aware, and user-friendly mobile platform that can professionalize the traveler delivery model while ensuring safety, transparency, and trust for all parties involved.</w:t>
      </w:r>
    </w:p>
    <w:p w14:paraId="75AB87B5" w14:textId="77777777" w:rsidR="0042391F" w:rsidRPr="00474125" w:rsidRDefault="00E73FA6" w:rsidP="00452025">
      <w:pPr>
        <w:pStyle w:val="NormalWeb"/>
      </w:pPr>
      <w:r>
        <w:t>Elysian Flee was developed to directly address these systemic gaps by providing a secure digital intermediary that facilitates trusted interactions between clients and travelers.</w:t>
      </w:r>
    </w:p>
    <w:p w14:paraId="50820F4F" w14:textId="77777777" w:rsidR="0042391F" w:rsidRPr="00474125" w:rsidRDefault="00E73FA6" w:rsidP="00452025">
      <w:pPr>
        <w:pStyle w:val="Titre2"/>
        <w:spacing w:line="360" w:lineRule="auto"/>
        <w:rPr>
          <w:b w:val="0"/>
        </w:rPr>
      </w:pPr>
      <w:bookmarkStart w:id="14" w:name="_Toc232712451"/>
      <w:bookmarkStart w:id="15" w:name="_Toc232779918"/>
      <w:r>
        <w:rPr>
          <w:rStyle w:val="lev"/>
        </w:rPr>
        <w:t>1.3 Objectives of the Study</w:t>
      </w:r>
      <w:bookmarkEnd w:id="14"/>
      <w:bookmarkEnd w:id="15"/>
    </w:p>
    <w:p w14:paraId="28921A8C" w14:textId="77777777" w:rsidR="0042391F" w:rsidRPr="00474125" w:rsidRDefault="00E73FA6" w:rsidP="00452025">
      <w:pPr>
        <w:pStyle w:val="NormalWeb"/>
      </w:pPr>
      <w:r>
        <w:rPr>
          <w:rStyle w:val="lev"/>
          <w:b w:val="0"/>
          <w:bCs w:val="0"/>
        </w:rPr>
        <w:t>General Objective</w:t>
      </w:r>
      <w:r>
        <w:t xml:space="preserve"> The main objective of this project is to design, develop, and evaluate </w:t>
      </w:r>
      <w:r>
        <w:rPr>
          <w:rStyle w:val="lev"/>
          <w:b w:val="0"/>
          <w:bCs w:val="0"/>
        </w:rPr>
        <w:t>Elysian Flee</w:t>
      </w:r>
      <w:r>
        <w:t>, a secure and intelligent traveler-powered peer-to-peer delivery platform that facilitates safe, affordable, and reliable transportation of packages across cities and regions in Cameroon.</w:t>
      </w:r>
    </w:p>
    <w:p w14:paraId="08114654" w14:textId="77777777" w:rsidR="0042391F" w:rsidRPr="00474125" w:rsidRDefault="00E73FA6" w:rsidP="00452025">
      <w:pPr>
        <w:pStyle w:val="NormalWeb"/>
      </w:pPr>
      <w:r>
        <w:rPr>
          <w:rStyle w:val="lev"/>
          <w:b w:val="0"/>
          <w:bCs w:val="0"/>
        </w:rPr>
        <w:t>Specific Objectives</w:t>
      </w:r>
    </w:p>
    <w:p w14:paraId="19C3B359" w14:textId="65C8A035" w:rsidR="0042391F" w:rsidRPr="00474125" w:rsidRDefault="00E73FA6" w:rsidP="00452025">
      <w:pPr>
        <w:widowControl/>
        <w:numPr>
          <w:ilvl w:val="0"/>
          <w:numId w:val="2"/>
        </w:numPr>
        <w:spacing w:beforeAutospacing="1" w:afterAutospacing="1" w:line="360" w:lineRule="auto"/>
      </w:pPr>
      <w:r>
        <w:t>To develop a cross-platform mobile application using Flutter that allows clients to post delivery requests and travelers to publish trip listings.</w:t>
      </w:r>
      <w:r w:rsidR="00A40518">
        <w:t xml:space="preserve"> 1</w:t>
      </w:r>
    </w:p>
    <w:p w14:paraId="16CAE416" w14:textId="0995B2C4" w:rsidR="0042391F" w:rsidRPr="00474125" w:rsidRDefault="00E73FA6" w:rsidP="00452025">
      <w:pPr>
        <w:widowControl/>
        <w:numPr>
          <w:ilvl w:val="0"/>
          <w:numId w:val="2"/>
        </w:numPr>
        <w:spacing w:beforeAutospacing="1" w:afterAutospacing="1" w:line="360" w:lineRule="auto"/>
      </w:pPr>
      <w:r>
        <w:t>To implement a robust Traveler KYC verification system with document upload and admin review capabilities.</w:t>
      </w:r>
      <w:r w:rsidR="00A40518">
        <w:t xml:space="preserve"> 2</w:t>
      </w:r>
    </w:p>
    <w:p w14:paraId="009CD6FE" w14:textId="5DCFB472" w:rsidR="0042391F" w:rsidRPr="00474125" w:rsidRDefault="00E73FA6" w:rsidP="00452025">
      <w:pPr>
        <w:widowControl/>
        <w:numPr>
          <w:ilvl w:val="0"/>
          <w:numId w:val="2"/>
        </w:numPr>
        <w:spacing w:beforeAutospacing="1" w:afterAutospacing="1" w:line="360" w:lineRule="auto"/>
      </w:pPr>
      <w:r>
        <w:t>To implement a secure Escrow payment system that protects both clients and travelers until successful delivery is confirmed.</w:t>
      </w:r>
      <w:r w:rsidR="00A40518">
        <w:t>3</w:t>
      </w:r>
    </w:p>
    <w:p w14:paraId="1BF08E31" w14:textId="549E09B1" w:rsidR="0042391F" w:rsidRPr="00474125" w:rsidRDefault="00E73FA6" w:rsidP="00452025">
      <w:pPr>
        <w:widowControl/>
        <w:numPr>
          <w:ilvl w:val="0"/>
          <w:numId w:val="2"/>
        </w:numPr>
        <w:spacing w:beforeAutospacing="1" w:afterAutospacing="1" w:line="360" w:lineRule="auto"/>
      </w:pPr>
      <w:r>
        <w:lastRenderedPageBreak/>
        <w:t>To develop a real-time tracking system with status updates and location information.</w:t>
      </w:r>
      <w:r w:rsidR="00A40518">
        <w:t>4</w:t>
      </w:r>
    </w:p>
    <w:p w14:paraId="5DB30245" w14:textId="10D0409E" w:rsidR="0042391F" w:rsidRPr="00A40518" w:rsidRDefault="00E73FA6" w:rsidP="00452025">
      <w:pPr>
        <w:widowControl/>
        <w:spacing w:beforeAutospacing="1" w:afterAutospacing="1" w:line="360" w:lineRule="auto"/>
        <w:ind w:left="360"/>
      </w:pPr>
      <w:bookmarkStart w:id="16" w:name="_Toc232712452"/>
      <w:bookmarkStart w:id="17" w:name="_Toc232779919"/>
      <w:r>
        <w:rPr>
          <w:rStyle w:val="lev"/>
        </w:rPr>
        <w:t>1.4 Research Questions</w:t>
      </w:r>
      <w:bookmarkEnd w:id="16"/>
      <w:bookmarkEnd w:id="17"/>
    </w:p>
    <w:p w14:paraId="376AF1BA" w14:textId="77777777" w:rsidR="0042391F" w:rsidRPr="00474125" w:rsidRDefault="00E73FA6" w:rsidP="00452025">
      <w:pPr>
        <w:widowControl/>
        <w:numPr>
          <w:ilvl w:val="0"/>
          <w:numId w:val="3"/>
        </w:numPr>
        <w:spacing w:beforeAutospacing="1" w:afterAutospacing="1" w:line="360" w:lineRule="auto"/>
      </w:pPr>
      <w:r>
        <w:t>How effective is the integration of KYC and Package Verification systems in building trust within a P2P delivery platform?</w:t>
      </w:r>
    </w:p>
    <w:p w14:paraId="1CC82C30" w14:textId="77777777" w:rsidR="0042391F" w:rsidRPr="00474125" w:rsidRDefault="00E73FA6" w:rsidP="00452025">
      <w:pPr>
        <w:widowControl/>
        <w:numPr>
          <w:ilvl w:val="0"/>
          <w:numId w:val="3"/>
        </w:numPr>
        <w:spacing w:beforeAutospacing="1" w:afterAutospacing="1" w:line="360" w:lineRule="auto"/>
      </w:pPr>
      <w:r>
        <w:t>To what extent does the Escrow payment mechanism reduce fraud and disputes between clients and travelers?</w:t>
      </w:r>
    </w:p>
    <w:p w14:paraId="4653E915" w14:textId="77777777" w:rsidR="0042391F" w:rsidRPr="00474125" w:rsidRDefault="00E73FA6" w:rsidP="00452025">
      <w:pPr>
        <w:widowControl/>
        <w:numPr>
          <w:ilvl w:val="0"/>
          <w:numId w:val="3"/>
        </w:numPr>
        <w:spacing w:beforeAutospacing="1" w:afterAutospacing="1" w:line="360" w:lineRule="auto"/>
      </w:pPr>
      <w:r>
        <w:t>How well does the real-time tracking feature improve visibility and user confidence in the delivery process?</w:t>
      </w:r>
    </w:p>
    <w:p w14:paraId="1C219496" w14:textId="77777777" w:rsidR="0042391F" w:rsidRPr="00474125" w:rsidRDefault="00E73FA6" w:rsidP="00452025">
      <w:pPr>
        <w:widowControl/>
        <w:numPr>
          <w:ilvl w:val="0"/>
          <w:numId w:val="3"/>
        </w:numPr>
        <w:spacing w:beforeAutospacing="1" w:afterAutospacing="1" w:line="360" w:lineRule="auto"/>
      </w:pPr>
      <w:r>
        <w:t>What is the overall user experience and satisfaction level with the Elysian Flee mobile application among clients and travelers?</w:t>
      </w:r>
    </w:p>
    <w:p w14:paraId="7DE39645" w14:textId="740799F9" w:rsidR="0042391F" w:rsidRPr="00A40518" w:rsidRDefault="00E73FA6" w:rsidP="00452025">
      <w:pPr>
        <w:widowControl/>
        <w:spacing w:beforeAutospacing="1" w:afterAutospacing="1" w:line="360" w:lineRule="auto"/>
        <w:ind w:left="360"/>
      </w:pPr>
      <w:bookmarkStart w:id="18" w:name="_Toc232712453"/>
      <w:bookmarkStart w:id="19" w:name="_Toc232779920"/>
      <w:r>
        <w:rPr>
          <w:rStyle w:val="lev"/>
        </w:rPr>
        <w:t>1.5 Scope of the Study</w:t>
      </w:r>
      <w:bookmarkEnd w:id="18"/>
      <w:bookmarkEnd w:id="19"/>
    </w:p>
    <w:p w14:paraId="1F08C6F6" w14:textId="77777777" w:rsidR="0042391F" w:rsidRPr="00474125" w:rsidRDefault="00E73FA6" w:rsidP="00452025">
      <w:pPr>
        <w:pStyle w:val="NormalWeb"/>
      </w:pPr>
      <w:r>
        <w:t>This study focuses on the design, development, and evaluation of the Elysian Flee mobile application and its supporting backend system. The platform targets users in Cameroon, with particular emphasis on urban and semi-urban routes. The research covers user authentication, traveler listings, delivery requests, KYC verification, package verification, matching engine, escrow payments, tracking, and admin management features.</w:t>
      </w:r>
    </w:p>
    <w:p w14:paraId="2EC58271" w14:textId="77777777" w:rsidR="0042391F" w:rsidRPr="00474125" w:rsidRDefault="00E73FA6" w:rsidP="00452025">
      <w:pPr>
        <w:pStyle w:val="NormalWeb"/>
      </w:pPr>
      <w:r>
        <w:t>The study does not include physical package inspection at airports or integration with international courier services. While the system is designed to be scalable, the current implementation and testing are limited to the Cameroonian context.</w:t>
      </w:r>
    </w:p>
    <w:p w14:paraId="6A29EFEE" w14:textId="77777777" w:rsidR="0042391F" w:rsidRPr="00474125" w:rsidRDefault="00E73FA6" w:rsidP="00452025">
      <w:pPr>
        <w:pStyle w:val="Titre2"/>
        <w:spacing w:line="360" w:lineRule="auto"/>
        <w:rPr>
          <w:b w:val="0"/>
        </w:rPr>
      </w:pPr>
      <w:bookmarkStart w:id="20" w:name="_Toc232712454"/>
      <w:bookmarkStart w:id="21" w:name="_Toc232779921"/>
      <w:r>
        <w:rPr>
          <w:rStyle w:val="lev"/>
        </w:rPr>
        <w:t>1.6 Significance of the Study</w:t>
      </w:r>
      <w:bookmarkEnd w:id="20"/>
      <w:bookmarkEnd w:id="21"/>
    </w:p>
    <w:p w14:paraId="65E67738" w14:textId="77777777" w:rsidR="0042391F" w:rsidRPr="00474125" w:rsidRDefault="00E73FA6" w:rsidP="00452025">
      <w:pPr>
        <w:pStyle w:val="NormalWeb"/>
      </w:pPr>
      <w:r>
        <w:t>This project is significant both academically and practically. Academically, it contributes to the growing body of knowledge on the application of mobile technology and digital trust systems in solving real-world logistics challenges in developing countries.</w:t>
      </w:r>
    </w:p>
    <w:p w14:paraId="55787F8D" w14:textId="77777777" w:rsidR="0042391F" w:rsidRPr="00474125" w:rsidRDefault="00E73FA6" w:rsidP="00452025">
      <w:pPr>
        <w:pStyle w:val="NormalWeb"/>
      </w:pPr>
      <w:r>
        <w:lastRenderedPageBreak/>
        <w:t>Practically, Elysian Flee offers a viable solution to reduce delivery costs, increase trust, and improve logistics efficiency for thousands of users. The platform has the potential to empower travelers as micro-entrepreneurs while providing clients with safer and more affordable delivery options. The findings and the developed system can serve as a reference model for similar initiatives across Africa.</w:t>
      </w:r>
    </w:p>
    <w:p w14:paraId="0AC226C2" w14:textId="77777777" w:rsidR="0042391F" w:rsidRPr="00474125" w:rsidRDefault="00E73FA6" w:rsidP="00452025">
      <w:pPr>
        <w:pStyle w:val="Titre2"/>
        <w:spacing w:line="360" w:lineRule="auto"/>
        <w:rPr>
          <w:b w:val="0"/>
        </w:rPr>
      </w:pPr>
      <w:bookmarkStart w:id="22" w:name="_Toc232712455"/>
      <w:bookmarkStart w:id="23" w:name="_Toc232779922"/>
      <w:r>
        <w:rPr>
          <w:rStyle w:val="lev"/>
        </w:rPr>
        <w:t>1.7 Limitations of the Study</w:t>
      </w:r>
      <w:bookmarkEnd w:id="22"/>
      <w:bookmarkEnd w:id="23"/>
    </w:p>
    <w:p w14:paraId="55558E7B" w14:textId="77777777" w:rsidR="0042391F" w:rsidRPr="00474125" w:rsidRDefault="00E73FA6" w:rsidP="00452025">
      <w:pPr>
        <w:pStyle w:val="NormalWeb"/>
      </w:pPr>
      <w:r>
        <w:t>The study has some limitations. First, due to time and resource constraints, the evaluation was conducted with a limited number of test users. Second, the payment system currently uses a simulation (noop) mode rather than live integration with real payment gateways. Third, the platform’s effectiveness in very remote rural areas with poor internet connectivity was not extensively tested. Finally, legal and regulatory aspects related to courier licensing were not fully addressed in this academic project.</w:t>
      </w:r>
    </w:p>
    <w:p w14:paraId="4E47F2C1" w14:textId="77777777" w:rsidR="0042391F" w:rsidRPr="00474125" w:rsidRDefault="00E73FA6" w:rsidP="00452025">
      <w:pPr>
        <w:pStyle w:val="Titre2"/>
        <w:spacing w:line="360" w:lineRule="auto"/>
        <w:rPr>
          <w:b w:val="0"/>
        </w:rPr>
      </w:pPr>
      <w:bookmarkStart w:id="24" w:name="_Toc232712456"/>
      <w:bookmarkStart w:id="25" w:name="_Toc232779923"/>
      <w:r>
        <w:rPr>
          <w:rStyle w:val="lev"/>
        </w:rPr>
        <w:t>1.8 Organization of the Study</w:t>
      </w:r>
      <w:bookmarkEnd w:id="24"/>
      <w:bookmarkEnd w:id="25"/>
    </w:p>
    <w:p w14:paraId="3938A96F" w14:textId="77777777" w:rsidR="0042391F" w:rsidRPr="00474125" w:rsidRDefault="00E73FA6" w:rsidP="00452025">
      <w:pPr>
        <w:pStyle w:val="NormalWeb"/>
      </w:pPr>
      <w:r>
        <w:t>This dissertation is organized into five chapters. Chapter One presents the introduction, background, problem statement, objectives, research questions, scope, significance, limitations, and organization of the study. Chapter Two reviews related literature and existing systems. Chapter Three describes the research methodology and system development approach. Chapter Four presents the system analysis, design, implementation, and testing results. Chapter Five provides conclusions, recommendations, and suggestions for future work.</w:t>
      </w:r>
    </w:p>
    <w:p w14:paraId="4DC8E090" w14:textId="77777777" w:rsidR="0042391F" w:rsidRPr="00474125" w:rsidRDefault="00E73FA6" w:rsidP="00452025">
      <w:pPr>
        <w:spacing w:line="360" w:lineRule="auto"/>
      </w:pPr>
      <w:r>
        <w:br w:type="page"/>
      </w:r>
    </w:p>
    <w:p w14:paraId="2E5BDAF7" w14:textId="77777777" w:rsidR="00003CF9" w:rsidRPr="00474125" w:rsidRDefault="00BD5E4F" w:rsidP="00452025">
      <w:pPr>
        <w:pStyle w:val="Titre1"/>
        <w:spacing w:before="480" w:after="240" w:line="360" w:lineRule="auto"/>
        <w:jc w:val="center"/>
      </w:pPr>
      <w:bookmarkStart w:id="26" w:name="_Toc232712457"/>
      <w:bookmarkStart w:id="27" w:name="_Toc232779924"/>
      <w:r>
        <w:rPr>
          <w:bCs/>
          <w:caps/>
        </w:rPr>
        <w:lastRenderedPageBreak/>
        <w:t>CHAPTER 2: LITERATURE REVIEW</w:t>
      </w:r>
      <w:bookmarkEnd w:id="26"/>
      <w:bookmarkEnd w:id="27"/>
    </w:p>
    <w:p w14:paraId="14EC09BA" w14:textId="77777777" w:rsidR="00003CF9" w:rsidRPr="00474125" w:rsidRDefault="00BD5E4F" w:rsidP="00452025">
      <w:pPr>
        <w:pStyle w:val="Titre2"/>
        <w:spacing w:before="360" w:after="200" w:line="360" w:lineRule="auto"/>
      </w:pPr>
      <w:bookmarkStart w:id="28" w:name="_Toc232712458"/>
      <w:bookmarkStart w:id="29" w:name="_Toc232779925"/>
      <w:r>
        <w:rPr>
          <w:bCs/>
        </w:rPr>
        <w:t>2.1  Introduction</w:t>
      </w:r>
      <w:bookmarkEnd w:id="28"/>
      <w:bookmarkEnd w:id="29"/>
    </w:p>
    <w:p w14:paraId="3E3DEFCC" w14:textId="77777777" w:rsidR="00003CF9" w:rsidRPr="00474125" w:rsidRDefault="00BD5E4F" w:rsidP="00452025">
      <w:pPr>
        <w:spacing w:after="240" w:line="360" w:lineRule="auto"/>
        <w:ind w:firstLine="720"/>
      </w:pPr>
      <w:r>
        <w:t>Chapter 1 established that the absence of a formalised, technology-enabled peer-to-peer (P2P) traveller-assisted delivery platform represents a significant problem for senders who need to move packages across cities and borders, and for travellers who carry spare capacity but have no reliable way to monetise it safely. The present chapter expands on that background by reviewing the body of published knowledge most relevant to the Elyp2p project. Specifically, the review examines: (1) the concept and evolution of P2P crowdsourced delivery; (2) trust, safety, and identity-verification mechanisms on P2P platforms; (3) escrow-based payment systems in digital marketplaces; (4) mobile application architecture choices underlying the system; and (5) package risk assessment and admin moderation workflows. The chapter concludes by identifying the research gap that Elyp2p is designed to fill.</w:t>
      </w:r>
    </w:p>
    <w:p w14:paraId="69254D08" w14:textId="77777777" w:rsidR="00003CF9" w:rsidRPr="00474125" w:rsidRDefault="00BD5E4F" w:rsidP="00452025">
      <w:pPr>
        <w:pStyle w:val="Titre2"/>
        <w:spacing w:before="360" w:after="200" w:line="360" w:lineRule="auto"/>
      </w:pPr>
      <w:bookmarkStart w:id="30" w:name="_Toc232712459"/>
      <w:bookmarkStart w:id="31" w:name="_Toc232779926"/>
      <w:r>
        <w:rPr>
          <w:bCs/>
        </w:rPr>
        <w:t>2.2  Peer-to-Peer Crowdsourced Delivery</w:t>
      </w:r>
      <w:bookmarkEnd w:id="30"/>
      <w:bookmarkEnd w:id="31"/>
    </w:p>
    <w:p w14:paraId="570929A3" w14:textId="77777777" w:rsidR="00003CF9" w:rsidRPr="00474125" w:rsidRDefault="00BD5E4F" w:rsidP="00452025">
      <w:pPr>
        <w:pStyle w:val="Titre3"/>
        <w:spacing w:before="280" w:after="160" w:line="360" w:lineRule="auto"/>
      </w:pPr>
      <w:bookmarkStart w:id="32" w:name="_Toc232712460"/>
      <w:bookmarkStart w:id="33" w:name="_Toc232779927"/>
      <w:r>
        <w:rPr>
          <w:bCs/>
          <w:iCs/>
        </w:rPr>
        <w:t>2.2.1  Concept and Historical Background</w:t>
      </w:r>
      <w:bookmarkEnd w:id="32"/>
      <w:bookmarkEnd w:id="33"/>
    </w:p>
    <w:p w14:paraId="158F241D" w14:textId="77777777" w:rsidR="00003CF9" w:rsidRPr="00474125" w:rsidRDefault="00BD5E4F" w:rsidP="00452025">
      <w:pPr>
        <w:spacing w:after="240" w:line="360" w:lineRule="auto"/>
        <w:ind w:firstLine="720"/>
      </w:pPr>
      <w:r>
        <w:t>Crowdsourced delivery — also called crowd-shipping — is a logistics model in which ordinary individuals, particularly commuters or travellers, carry packages on behalf of senders in exchange for a fee, exploiting spare capacity along routes they are already travelling (Savelsbergh &amp; Ulmer, 2022). The concept is rooted in the broader sharing-economy paradigm pioneered in the early 2010s by platforms such as Airbnb and Uber, which demonstrated that idle personal assets and time could be matched to demand through digital intermediaries (Marth, 2022). Applied to logistics, the same principle suggests that the millions of daily travellers already moving between cities represent an untapped delivery network whose aggregate capacity dwarfs any dedicated courier fleet.</w:t>
      </w:r>
    </w:p>
    <w:p w14:paraId="2F693478" w14:textId="77777777" w:rsidR="00003CF9" w:rsidRPr="00474125" w:rsidRDefault="00BD5E4F" w:rsidP="00452025">
      <w:pPr>
        <w:spacing w:after="240" w:line="360" w:lineRule="auto"/>
        <w:ind w:firstLine="720"/>
      </w:pPr>
      <w:r>
        <w:lastRenderedPageBreak/>
        <w:t>Wang et al. (2023) formalise crowd-shipping as a service in which individual couriers, incentivised through monetary compensation, carry parcels along routes they are already travelling, thereby eliminating the dedicated delivery journey and its associated costs. Last-mile delivery — the final segment from a distribution hub to the recipient's door — can represent up to 53% of total shipping expenditure in conventional supply chains (Springer, 2025). Crowd-shipping directly addresses this cost by eliminating the dedicated vehicle and driver. Elyp2p operationalises this model: travellers post listings declaring their available weight capacity, destination city or country, and travel dates, while clients create delivery requests by destination. The platform matches these two groups and manages the financial transaction between them.</w:t>
      </w:r>
    </w:p>
    <w:p w14:paraId="720EA174" w14:textId="77777777" w:rsidR="00003CF9" w:rsidRPr="00474125" w:rsidRDefault="00BD5E4F" w:rsidP="00452025">
      <w:pPr>
        <w:pStyle w:val="Titre3"/>
        <w:spacing w:before="280" w:after="160" w:line="360" w:lineRule="auto"/>
      </w:pPr>
      <w:bookmarkStart w:id="34" w:name="_Toc232712461"/>
      <w:bookmarkStart w:id="35" w:name="_Toc232779928"/>
      <w:r>
        <w:rPr>
          <w:bCs/>
          <w:iCs/>
        </w:rPr>
        <w:t>2.2.2  Current Trends and Adoption</w:t>
      </w:r>
      <w:bookmarkEnd w:id="34"/>
      <w:bookmarkEnd w:id="35"/>
    </w:p>
    <w:p w14:paraId="3654D262" w14:textId="77777777" w:rsidR="00003CF9" w:rsidRPr="00474125" w:rsidRDefault="00BD5E4F" w:rsidP="00452025">
      <w:pPr>
        <w:spacing w:after="240" w:line="360" w:lineRule="auto"/>
        <w:ind w:firstLine="720"/>
      </w:pPr>
      <w:r>
        <w:t>Research consistently documents the accelerating global adoption of crowdsourced delivery. A 2023 study conducted by the Arab Academy for Science, Technology, and Maritime Transport assessed the viability of P2P crowdsourced delivery in Egypt through a quantitative, questionnaire-based investigation. The study found strong willingness among commuters to participate as informal couriers provided that the platform offered clear incentive structures and robust safety guarantees (International Journal of Logistics Systems and Management, 2023). Such findings are directly relevant to the Cameroonian and broader sub-Saharan African context in which Elyp2p is positioned, where informal traveller-courier arrangements already exist but lack digital formalisation.</w:t>
      </w:r>
    </w:p>
    <w:p w14:paraId="6F17BB29" w14:textId="77777777" w:rsidR="00003CF9" w:rsidRPr="00474125" w:rsidRDefault="00BD5E4F" w:rsidP="00452025">
      <w:pPr>
        <w:spacing w:after="240" w:line="360" w:lineRule="auto"/>
        <w:ind w:firstLine="720"/>
      </w:pPr>
      <w:r>
        <w:t xml:space="preserve">Koh et al. (2023) document the shift toward crowdsourced logistics adoption, showing that consumer reliance expanded rapidly under conditions shaped by health crises and the demand for convenience. Their study highlights that trust and convenience — rather than price alone — drive consumer acceptance of P2P delivery. Li and Li (2024) extend this finding to the Chinese market, where hybrid models combining self-logistics and crowdsourced fleets have been shown to reduce costs and </w:t>
      </w:r>
      <w:r>
        <w:lastRenderedPageBreak/>
        <w:t>improve customer satisfaction, suggesting that the model is viable across diverse economic contexts.</w:t>
      </w:r>
    </w:p>
    <w:p w14:paraId="7C74119F" w14:textId="405BF32C" w:rsidR="00003CF9" w:rsidRPr="00474125" w:rsidRDefault="007B61E7" w:rsidP="00452025">
      <w:pPr>
        <w:pStyle w:val="Titre3"/>
        <w:spacing w:before="280" w:after="160" w:line="360" w:lineRule="auto"/>
      </w:pPr>
      <w:bookmarkStart w:id="36" w:name="_Toc232712462"/>
      <w:bookmarkStart w:id="37" w:name="_Toc232779929"/>
      <w:r>
        <w:rPr>
          <w:bCs/>
          <w:iCs/>
        </w:rPr>
        <w:t>2.2.3 Operational</w:t>
      </w:r>
      <w:r w:rsidR="00BD5E4F">
        <w:rPr>
          <w:bCs/>
          <w:iCs/>
        </w:rPr>
        <w:t xml:space="preserve"> Challenges</w:t>
      </w:r>
      <w:bookmarkEnd w:id="36"/>
      <w:bookmarkEnd w:id="37"/>
    </w:p>
    <w:p w14:paraId="0BD4F92D" w14:textId="77777777" w:rsidR="00003CF9" w:rsidRPr="00474125" w:rsidRDefault="00BD5E4F" w:rsidP="00452025">
      <w:pPr>
        <w:spacing w:after="240" w:line="360" w:lineRule="auto"/>
        <w:ind w:firstLine="720"/>
      </w:pPr>
      <w:r>
        <w:t>Despite its promise, crowd-shipping faces well-documented operational challenges. Savelsbergh and Ulmer (2024) identify three primary categories: demand uncertainty, since crowd couriers are not contractually bound to accept deliveries; capacity unpredictability, as travellers' available weight and schedules change; and last-mile reliability, where the absence of professional tracking infrastructure undermines delivery assurance. Behrendt et al. (2022) address the scheduling dimension through a prescriptive machine-learning approach that improves courier assignment under uncertainty, while Yang et al. (2024) propose a decomposition heuristic for large-scale crowd-shipping matching problems.</w:t>
      </w:r>
    </w:p>
    <w:p w14:paraId="0467E2EE" w14:textId="77777777" w:rsidR="00003CF9" w:rsidRPr="00474125" w:rsidRDefault="00BD5E4F" w:rsidP="00452025">
      <w:pPr>
        <w:spacing w:after="240" w:line="360" w:lineRule="auto"/>
        <w:ind w:firstLine="720"/>
      </w:pPr>
      <w:r>
        <w:t>Xiao et al. (2023) analyse the strategic interaction between platform operators, senders, and crowd couriers using game theory, showing that commission structures must be calibrated carefully to avoid deterring either party. Their model suggests that mid-range commissions — approximately 8 to 15% — balance platform revenue with courier participation. Elyp2p addresses this by implementing a configurable commission rate (defaulting to 10%) as a server-side environment variable, allowing the platform operator to adjust rates in response to market conditions without modifying the application code.</w:t>
      </w:r>
    </w:p>
    <w:p w14:paraId="2079850D" w14:textId="77777777" w:rsidR="00003CF9" w:rsidRPr="00474125" w:rsidRDefault="00BD5E4F" w:rsidP="00452025">
      <w:pPr>
        <w:pStyle w:val="Titre2"/>
        <w:spacing w:before="360" w:after="200" w:line="360" w:lineRule="auto"/>
      </w:pPr>
      <w:bookmarkStart w:id="38" w:name="_Toc232712463"/>
      <w:bookmarkStart w:id="39" w:name="_Toc232779930"/>
      <w:r>
        <w:rPr>
          <w:bCs/>
        </w:rPr>
        <w:t>2.3  Trust, Safety, and User Verification on P2P Platforms</w:t>
      </w:r>
      <w:bookmarkEnd w:id="38"/>
      <w:bookmarkEnd w:id="39"/>
    </w:p>
    <w:p w14:paraId="70F20D3A" w14:textId="77777777" w:rsidR="00003CF9" w:rsidRPr="00474125" w:rsidRDefault="00BD5E4F" w:rsidP="00452025">
      <w:pPr>
        <w:pStyle w:val="Titre3"/>
        <w:spacing w:before="280" w:after="160" w:line="360" w:lineRule="auto"/>
      </w:pPr>
      <w:bookmarkStart w:id="40" w:name="_Toc232712464"/>
      <w:bookmarkStart w:id="41" w:name="_Toc232779931"/>
      <w:r>
        <w:rPr>
          <w:bCs/>
          <w:iCs/>
        </w:rPr>
        <w:t>2.3.1  The Role of Trust in P2P Commerce</w:t>
      </w:r>
      <w:bookmarkEnd w:id="40"/>
      <w:bookmarkEnd w:id="41"/>
    </w:p>
    <w:p w14:paraId="10F24B2E" w14:textId="77777777" w:rsidR="00003CF9" w:rsidRPr="00474125" w:rsidRDefault="00BD5E4F" w:rsidP="00452025">
      <w:pPr>
        <w:spacing w:after="240" w:line="360" w:lineRule="auto"/>
        <w:ind w:firstLine="720"/>
      </w:pPr>
      <w:r>
        <w:t xml:space="preserve">Trust is widely regarded as the foundational prerequisite for P2P platform viability. When a sender entrusts a physical package to a stranger, the transaction inherently involves uncertainty about the courier's identity, reliability, and honesty. </w:t>
      </w:r>
      <w:r>
        <w:lastRenderedPageBreak/>
        <w:t>Marth (2022) conducted two experimental online surveys to examine how trust-building measures and regulatory signals presented on a platform website affect perceived risk and behavioural intention among potential users. The findings indicate that visible regulatory compliance signals significantly reduce perceived risk and increase willingness to transact, whereas purely informational measures such as security logos are insufficient on their own. This implies that structural mechanisms — identity verification, escrow payments, and dispute resolution — are necessary rather than optional platform features.</w:t>
      </w:r>
    </w:p>
    <w:p w14:paraId="3A3AE6C6" w14:textId="77777777" w:rsidR="00003CF9" w:rsidRPr="00474125" w:rsidRDefault="00BD5E4F" w:rsidP="00452025">
      <w:pPr>
        <w:spacing w:after="240" w:line="360" w:lineRule="auto"/>
        <w:ind w:firstLine="720"/>
      </w:pPr>
      <w:r>
        <w:t>Consumer research confirms that trust and safety features consistently take priority over pricing when users select a P2P platform (Zigpoll, 2025). First-time users scrutinise verification procedures, secure payment mechanisms, and review transparency before committing to a transaction, while experienced users demand consistent safety experiences and efficient dispute resolution. For a platform such as Elyp2p, where the consequence of a failed trust mechanism is physical loss of a package — rather than a merely digital disappointment — these findings carry particular operational weight.</w:t>
      </w:r>
    </w:p>
    <w:p w14:paraId="00B40337" w14:textId="77777777" w:rsidR="00003CF9" w:rsidRPr="00474125" w:rsidRDefault="00BD5E4F" w:rsidP="00452025">
      <w:pPr>
        <w:pStyle w:val="Titre3"/>
        <w:spacing w:before="280" w:after="160" w:line="360" w:lineRule="auto"/>
      </w:pPr>
      <w:bookmarkStart w:id="42" w:name="_Toc232712465"/>
      <w:bookmarkStart w:id="43" w:name="_Toc232779932"/>
      <w:r>
        <w:rPr>
          <w:bCs/>
          <w:iCs/>
        </w:rPr>
        <w:t>2.3.2  Know Your Customer (KYC) and Identity Verification</w:t>
      </w:r>
      <w:bookmarkEnd w:id="42"/>
      <w:bookmarkEnd w:id="43"/>
    </w:p>
    <w:p w14:paraId="14EBFAD2" w14:textId="77777777" w:rsidR="00003CF9" w:rsidRPr="00474125" w:rsidRDefault="00BD5E4F" w:rsidP="00452025">
      <w:pPr>
        <w:spacing w:after="240" w:line="360" w:lineRule="auto"/>
        <w:ind w:firstLine="720"/>
      </w:pPr>
      <w:r>
        <w:t>Know Your Customer (KYC) refers to the processes by which organisations verify the identity of their users through government-issued documents, biometric data, and screening against watchlists of sanctioned individuals and politically exposed persons. DashDevs (2024) report a 39% surge in suspected digital fraud attempts between 2019 and 2022 and a 73% growth in identity fraud cases in 2023 compared to 2021, making robust KYC procedures an operational necessity rather than an optional compliance exercise.</w:t>
      </w:r>
    </w:p>
    <w:p w14:paraId="3C0219B7" w14:textId="77777777" w:rsidR="00003CF9" w:rsidRPr="00474125" w:rsidRDefault="00BD5E4F" w:rsidP="00452025">
      <w:pPr>
        <w:spacing w:after="240" w:line="360" w:lineRule="auto"/>
        <w:ind w:firstLine="720"/>
      </w:pPr>
      <w:r>
        <w:t xml:space="preserve">Contemporary KYC systems operate in three layers: document verification, biometric liveness detection, and database screening against sanctions lists, politically exposed persons registers, and adverse media sources (Jumio, 2024; Alessa, 2025). For </w:t>
      </w:r>
      <w:r>
        <w:lastRenderedPageBreak/>
        <w:t>crowd-shipping platforms, traveller KYC serves a dual purpose: it deters fraudulent actors from misusing the courier role and provides senders with objective assurance that their courier has been vetted. Mobile KYC solutions have matured to the point where providers such as iDenfy, Jumio, and Smile ID offer SDK-level integration, allowing Flutter-based mobile applications to perform identity checks within the onboarding flow (Smile ID, 2024). Elyp2p implements this through a dedicated KYC workflow requiring passport upload and permanent residence documentation, followed by an admin review queue before a traveller is permitted to create listings.</w:t>
      </w:r>
    </w:p>
    <w:p w14:paraId="37A15524" w14:textId="77777777" w:rsidR="00003CF9" w:rsidRPr="00474125" w:rsidRDefault="00BD5E4F" w:rsidP="00452025">
      <w:pPr>
        <w:pStyle w:val="Titre3"/>
        <w:spacing w:before="280" w:after="160" w:line="360" w:lineRule="auto"/>
      </w:pPr>
      <w:bookmarkStart w:id="44" w:name="_Toc232712466"/>
      <w:bookmarkStart w:id="45" w:name="_Toc232779933"/>
      <w:r>
        <w:rPr>
          <w:bCs/>
          <w:iCs/>
        </w:rPr>
        <w:t>2.3.3  Reputation Systems and Risk Scoring</w:t>
      </w:r>
      <w:bookmarkEnd w:id="44"/>
      <w:bookmarkEnd w:id="45"/>
    </w:p>
    <w:p w14:paraId="434C052B" w14:textId="77777777" w:rsidR="00003CF9" w:rsidRPr="00474125" w:rsidRDefault="00BD5E4F" w:rsidP="00452025">
      <w:pPr>
        <w:spacing w:after="240" w:line="360" w:lineRule="auto"/>
        <w:ind w:firstLine="720"/>
      </w:pPr>
      <w:r>
        <w:t>Beyond KYC, sustained trust on P2P platforms depends on ongoing reputation mechanisms. Review and rating systems allow past transaction participants to signal the reliability of a counterpart to future users. Marth (2022) demonstrates that reputation systems alone are insufficient unless coupled with structural mechanisms such as verified identity and escrow payment. Research on AI-powered risk scoring shows that platforms assigning dynamic risk scores to transactions and user profiles can intervene proactively before fraudulent activities escalate (Zigpoll, 2025). Pattern recognition applied to transaction and communication behaviours, combined with geolocation verification, achieves high accuracy in flagging suspicious activity.</w:t>
      </w:r>
    </w:p>
    <w:p w14:paraId="566F1A36" w14:textId="77777777" w:rsidR="00003CF9" w:rsidRPr="00474125" w:rsidRDefault="00BD5E4F" w:rsidP="00452025">
      <w:pPr>
        <w:spacing w:after="240" w:line="360" w:lineRule="auto"/>
        <w:ind w:firstLine="720"/>
      </w:pPr>
      <w:r>
        <w:t>Elyp2p incorporates risk scoring into its package verification pipeline: declared package contents are assessed and assigned a risk score before an admin either approves or rejects the package for inclusion in the delivery workflow. This design — combining algorithmic scoring with human moderation — reflects the dual-control model that the literature identifies as superior to either purely automated or purely manual review systems (Marth, 2022; Zigpoll, 2025).</w:t>
      </w:r>
    </w:p>
    <w:p w14:paraId="7F4D706A" w14:textId="77777777" w:rsidR="00003CF9" w:rsidRPr="00474125" w:rsidRDefault="00BD5E4F" w:rsidP="00452025">
      <w:pPr>
        <w:pStyle w:val="Titre2"/>
        <w:spacing w:before="360" w:after="200" w:line="360" w:lineRule="auto"/>
      </w:pPr>
      <w:bookmarkStart w:id="46" w:name="_Toc232712467"/>
      <w:bookmarkStart w:id="47" w:name="_Toc232779934"/>
      <w:r>
        <w:rPr>
          <w:bCs/>
        </w:rPr>
        <w:t>2.4  Escrow-Based Payment Systems in Digital Marketplaces</w:t>
      </w:r>
      <w:bookmarkEnd w:id="46"/>
      <w:bookmarkEnd w:id="47"/>
    </w:p>
    <w:p w14:paraId="58DE9ACD" w14:textId="77777777" w:rsidR="00003CF9" w:rsidRPr="00474125" w:rsidRDefault="00BD5E4F" w:rsidP="00452025">
      <w:pPr>
        <w:pStyle w:val="Titre3"/>
        <w:spacing w:before="280" w:after="160" w:line="360" w:lineRule="auto"/>
      </w:pPr>
      <w:bookmarkStart w:id="48" w:name="_Toc232712468"/>
      <w:bookmarkStart w:id="49" w:name="_Toc232779935"/>
      <w:r>
        <w:rPr>
          <w:bCs/>
          <w:iCs/>
        </w:rPr>
        <w:lastRenderedPageBreak/>
        <w:t>2.4.1  Escrow as a Structural Trust Mechanism</w:t>
      </w:r>
      <w:bookmarkEnd w:id="48"/>
      <w:bookmarkEnd w:id="49"/>
    </w:p>
    <w:p w14:paraId="6EE593E5" w14:textId="77777777" w:rsidR="00003CF9" w:rsidRPr="00474125" w:rsidRDefault="00BD5E4F" w:rsidP="00452025">
      <w:pPr>
        <w:spacing w:after="240" w:line="360" w:lineRule="auto"/>
        <w:ind w:firstLine="720"/>
      </w:pPr>
      <w:r>
        <w:t>An escrow payment system holds funds collected from a buyer with a neutral third party until agreed conditions — such as delivery confirmation or service completion — are verified, at which point the funds are released to the seller or service provider (Online Payment Platform, 2025). The escrow model eliminates the bilateral payment problem inherent in transactions between strangers: senders need assurance that their money will not be disbursed in the event of failed delivery, while travellers need assurance of payment upon confirmed completion. Without escrow, each party is exposed to the other's potential default.</w:t>
      </w:r>
    </w:p>
    <w:p w14:paraId="7867A7D5" w14:textId="77777777" w:rsidR="00003CF9" w:rsidRPr="00474125" w:rsidRDefault="00BD5E4F" w:rsidP="00452025">
      <w:pPr>
        <w:spacing w:after="240" w:line="360" w:lineRule="auto"/>
        <w:ind w:firstLine="720"/>
      </w:pPr>
      <w:r>
        <w:t>Historically, escrow was associated with high-value transactions such as real estate and corporate acquisitions. Its role has since expanded to digital platforms, particularly in the gig economy. Freelance platforms such as Upwork use escrow to protect service providers from non-payment by holding client funds until project milestones are verified (Medium / SafeDeposit, 2024). In the delivery context, the logic is identical: funds are collected from the sender at booking, held during transit, and released to the traveller upon confirmed delivery. Castler (2025) notes that approximately 70% of gig workers have encountered late or withheld payment, a figure that escrow systems directly address by securing funds at the point of transaction initiation.</w:t>
      </w:r>
    </w:p>
    <w:p w14:paraId="3B9E8918" w14:textId="77777777" w:rsidR="00003CF9" w:rsidRPr="00474125" w:rsidRDefault="00BD5E4F" w:rsidP="00452025">
      <w:pPr>
        <w:pStyle w:val="Titre3"/>
        <w:spacing w:before="280" w:after="160" w:line="360" w:lineRule="auto"/>
      </w:pPr>
      <w:bookmarkStart w:id="50" w:name="_Toc232712469"/>
      <w:bookmarkStart w:id="51" w:name="_Toc232779936"/>
      <w:r>
        <w:rPr>
          <w:bCs/>
          <w:iCs/>
        </w:rPr>
        <w:t>2.4.2  Escrow and Regulatory Considerations</w:t>
      </w:r>
      <w:bookmarkEnd w:id="50"/>
      <w:bookmarkEnd w:id="51"/>
    </w:p>
    <w:p w14:paraId="4BFE3B27" w14:textId="77777777" w:rsidR="00003CF9" w:rsidRPr="00474125" w:rsidRDefault="00BD5E4F" w:rsidP="00452025">
      <w:pPr>
        <w:spacing w:after="240" w:line="360" w:lineRule="auto"/>
        <w:ind w:firstLine="720"/>
      </w:pPr>
      <w:r>
        <w:t xml:space="preserve">The integration of escrow into marketplace platforms also carries regulatory implications. Castler (2025) notes that fintech regulators such as the Reserve Bank of India have increasingly mandated that payment intermediaries hold customer funds in nodal or escrow accounts under specific guidelines. While Cameroon's payment regulatory framework is at an earlier stage of development, designing Elyp2p with escrow from the outset positions the platform for cross-border scalability and future compliance requirements. Moreover, the escrow model provides a natural integration </w:t>
      </w:r>
      <w:r>
        <w:lastRenderedPageBreak/>
        <w:t>point with the platform's admin finance dashboard, which aggregates escrow balances, commission summaries, and user lists for operator oversight.</w:t>
      </w:r>
    </w:p>
    <w:p w14:paraId="73303469" w14:textId="77777777" w:rsidR="00003CF9" w:rsidRPr="00474125" w:rsidRDefault="00BD5E4F" w:rsidP="00452025">
      <w:pPr>
        <w:pStyle w:val="Titre3"/>
        <w:spacing w:before="280" w:after="160" w:line="360" w:lineRule="auto"/>
      </w:pPr>
      <w:bookmarkStart w:id="52" w:name="_Toc232712470"/>
      <w:bookmarkStart w:id="53" w:name="_Toc232779937"/>
      <w:r>
        <w:rPr>
          <w:bCs/>
          <w:iCs/>
        </w:rPr>
        <w:t>2.4.3  Commission Rate Design</w:t>
      </w:r>
      <w:bookmarkEnd w:id="52"/>
      <w:bookmarkEnd w:id="53"/>
    </w:p>
    <w:p w14:paraId="1B5799E8" w14:textId="77777777" w:rsidR="00003CF9" w:rsidRPr="00474125" w:rsidRDefault="00BD5E4F" w:rsidP="00452025">
      <w:pPr>
        <w:spacing w:after="240" w:line="360" w:lineRule="auto"/>
        <w:ind w:firstLine="720"/>
      </w:pPr>
      <w:r>
        <w:t>P2P delivery platforms extract revenue through a commission on completed transactions. Xiao et al. (2023) model the optimal commission as a function of platform operating costs, courier supply elasticity, and sender price sensitivity, finding that profit-maximising platforms should target commissions in the 8–15% range to balance operator revenue with participation rates on both sides of the market. Elyp2p's default 10% commission falls within this optimal range and is exposed as a configurable environment variable, allowing administrators to respond to competitive pressure without deploying new application code.</w:t>
      </w:r>
    </w:p>
    <w:p w14:paraId="0AB81334" w14:textId="77777777" w:rsidR="00003CF9" w:rsidRPr="00474125" w:rsidRDefault="00BD5E4F" w:rsidP="00452025">
      <w:pPr>
        <w:pStyle w:val="Titre2"/>
        <w:spacing w:before="360" w:after="200" w:line="360" w:lineRule="auto"/>
      </w:pPr>
      <w:bookmarkStart w:id="54" w:name="_Toc232712471"/>
      <w:bookmarkStart w:id="55" w:name="_Toc232779938"/>
      <w:r>
        <w:rPr>
          <w:bCs/>
        </w:rPr>
        <w:t>2.5  Mobile Application Architecture: Flutter, Go, and RESTful Design</w:t>
      </w:r>
      <w:bookmarkEnd w:id="54"/>
      <w:bookmarkEnd w:id="55"/>
    </w:p>
    <w:p w14:paraId="52C57507" w14:textId="77777777" w:rsidR="00003CF9" w:rsidRPr="00474125" w:rsidRDefault="00BD5E4F" w:rsidP="00452025">
      <w:pPr>
        <w:pStyle w:val="Titre3"/>
        <w:spacing w:before="280" w:after="160" w:line="360" w:lineRule="auto"/>
      </w:pPr>
      <w:bookmarkStart w:id="56" w:name="_Toc232712472"/>
      <w:bookmarkStart w:id="57" w:name="_Toc232779939"/>
      <w:r>
        <w:rPr>
          <w:bCs/>
          <w:iCs/>
        </w:rPr>
        <w:t>2.5.1  Flutter as a Cross-Platform Mobile Framework</w:t>
      </w:r>
      <w:bookmarkEnd w:id="56"/>
      <w:bookmarkEnd w:id="57"/>
    </w:p>
    <w:p w14:paraId="7C275DCA" w14:textId="77777777" w:rsidR="00003CF9" w:rsidRPr="00474125" w:rsidRDefault="00BD5E4F" w:rsidP="00452025">
      <w:pPr>
        <w:spacing w:after="240" w:line="360" w:lineRule="auto"/>
        <w:ind w:firstLine="720"/>
      </w:pPr>
      <w:r>
        <w:t>Flutter is an open-source UI toolkit developed by Google that compiles native ARM code for both iOS and Android from a single Dart codebase (Google, 2023). Its widget-based rendering engine, hot-reload developer experience, and a growing package ecosystem make it one of the most adopted cross-platform frameworks since its stable release in 2018. For a startup-scale project like Elyp2p, Flutter's cross-platform capability is strategically important: a single development team can maintain one codebase targeting both major mobile operating systems, significantly reducing time-to-market and ongoing maintenance costs compared to native development.</w:t>
      </w:r>
    </w:p>
    <w:p w14:paraId="0D45FCD5" w14:textId="77777777" w:rsidR="00003CF9" w:rsidRPr="00474125" w:rsidRDefault="00BD5E4F" w:rsidP="00452025">
      <w:pPr>
        <w:spacing w:after="240" w:line="360" w:lineRule="auto"/>
        <w:ind w:firstLine="720"/>
      </w:pPr>
      <w:r>
        <w:t xml:space="preserve">Flutter integrates with RESTful backends through the Dio HTTP client library, with JWT tokens stored securely in the device Keychain (iOS) or EncryptedSharedPreferences (Android) via the flutter_secure_storage package (Flutter </w:t>
      </w:r>
      <w:r>
        <w:lastRenderedPageBreak/>
        <w:t>Hub, 2025; Youssef, 2025). This architecture provides session management that is both secure against token interception and transparent to the user. Elyp2p's mobile client implements role-differentiated dashboards — a user dashboard covering traveller listings, delivery requests, KYC submission, package verification, and tracking, and an administrator dashboard covering KYC review, package verification review, and finance management — all within a single Flutter application.</w:t>
      </w:r>
    </w:p>
    <w:p w14:paraId="510120F7" w14:textId="77777777" w:rsidR="00003CF9" w:rsidRPr="00474125" w:rsidRDefault="00BD5E4F" w:rsidP="00452025">
      <w:pPr>
        <w:pStyle w:val="Titre3"/>
        <w:spacing w:before="280" w:after="160" w:line="360" w:lineRule="auto"/>
      </w:pPr>
      <w:bookmarkStart w:id="58" w:name="_Toc232712473"/>
      <w:bookmarkStart w:id="59" w:name="_Toc232779940"/>
      <w:r>
        <w:rPr>
          <w:bCs/>
          <w:iCs/>
        </w:rPr>
        <w:t>2.5.2  Go as a Backend Language</w:t>
      </w:r>
      <w:bookmarkEnd w:id="58"/>
      <w:bookmarkEnd w:id="59"/>
    </w:p>
    <w:p w14:paraId="335A764D" w14:textId="77777777" w:rsidR="00003CF9" w:rsidRPr="00474125" w:rsidRDefault="00BD5E4F" w:rsidP="00452025">
      <w:pPr>
        <w:spacing w:after="240" w:line="360" w:lineRule="auto"/>
        <w:ind w:firstLine="720"/>
      </w:pPr>
      <w:r>
        <w:t>Go (Golang) is a statically typed, compiled language designed for high-performance network services. Its concurrency model — goroutines and channels — allows API servers to handle many simultaneous connections with minimal memory overhead, making it well suited to platforms that must process real-time matching requests, escrow state transitions, and concurrent moderation events (Go Documentation, 2024). Elyp2p's backend is implemented in Go and exposes a RESTful JSON API, supporting both an in-memory repository for development and a PostgreSQL repository for production, switchable via the DATABASE_URL environment variable. This design aligns with the twelve-factor application methodology, which advocates environment-based configuration to ensure consistent portability across deployment environments.</w:t>
      </w:r>
    </w:p>
    <w:p w14:paraId="30794842" w14:textId="77777777" w:rsidR="00003CF9" w:rsidRPr="00474125" w:rsidRDefault="00BD5E4F" w:rsidP="00452025">
      <w:pPr>
        <w:pStyle w:val="Titre3"/>
        <w:spacing w:before="280" w:after="160" w:line="360" w:lineRule="auto"/>
      </w:pPr>
      <w:bookmarkStart w:id="60" w:name="_Toc232712474"/>
      <w:bookmarkStart w:id="61" w:name="_Toc232779941"/>
      <w:r>
        <w:rPr>
          <w:bCs/>
          <w:iCs/>
        </w:rPr>
        <w:t>2.5.3  JWT Authentication and Role-Based Access Control</w:t>
      </w:r>
      <w:bookmarkEnd w:id="60"/>
      <w:bookmarkEnd w:id="61"/>
    </w:p>
    <w:p w14:paraId="37D5CF1D" w14:textId="77777777" w:rsidR="00003CF9" w:rsidRPr="00474125" w:rsidRDefault="00BD5E4F" w:rsidP="00452025">
      <w:pPr>
        <w:spacing w:after="240" w:line="360" w:lineRule="auto"/>
        <w:ind w:firstLine="720"/>
      </w:pPr>
      <w:r>
        <w:t xml:space="preserve">JSON Web Tokens (JWT) are a compact, URL-safe mechanism for representing authentication claims between a client and a server (RFC 7519, 2015). Once a user authenticates, the server issues a signed token that the client includes in the Authorization header of subsequent requests. The server validates the signature without querying a session store, improving scalability and reducing database load (Flutter Hub, 2025). Role-based access control (RBAC) extends this by embedding user roles within the token payload, allowing the Go backend to enforce access policies at the route level: only users assigned the administrator role can access moderation console endpoints, </w:t>
      </w:r>
      <w:r>
        <w:lastRenderedPageBreak/>
        <w:t>while regular users are restricted to traveller, delivery, KYC, and escrow operations. DashDevs (2024) and Youssef (2025) identify token-based RBAC as a security best practice in mobile-first deployments, as it minimises the session-fixation and cookie-theft attack surfaces common in browser-based alternatives.</w:t>
      </w:r>
    </w:p>
    <w:p w14:paraId="20775BC9" w14:textId="77777777" w:rsidR="00003CF9" w:rsidRPr="00474125" w:rsidRDefault="00BD5E4F" w:rsidP="00452025">
      <w:pPr>
        <w:pStyle w:val="Titre2"/>
        <w:spacing w:before="360" w:after="200" w:line="360" w:lineRule="auto"/>
      </w:pPr>
      <w:bookmarkStart w:id="62" w:name="_Toc232712475"/>
      <w:bookmarkStart w:id="63" w:name="_Toc232779942"/>
      <w:r>
        <w:rPr>
          <w:bCs/>
        </w:rPr>
        <w:t>2.6  Package Risk Assessment and Admin Moderation Workflows</w:t>
      </w:r>
      <w:bookmarkEnd w:id="62"/>
      <w:bookmarkEnd w:id="63"/>
    </w:p>
    <w:p w14:paraId="1E08F61A" w14:textId="77777777" w:rsidR="00003CF9" w:rsidRPr="00474125" w:rsidRDefault="00BD5E4F" w:rsidP="00452025">
      <w:pPr>
        <w:pStyle w:val="Titre3"/>
        <w:spacing w:before="280" w:after="160" w:line="360" w:lineRule="auto"/>
      </w:pPr>
      <w:bookmarkStart w:id="64" w:name="_Toc232712476"/>
      <w:bookmarkStart w:id="65" w:name="_Toc232779943"/>
      <w:r>
        <w:rPr>
          <w:bCs/>
          <w:iCs/>
        </w:rPr>
        <w:t>2.6.1  The Package Safety Problem in Informal Delivery</w:t>
      </w:r>
      <w:bookmarkEnd w:id="64"/>
      <w:bookmarkEnd w:id="65"/>
    </w:p>
    <w:p w14:paraId="58D6133E" w14:textId="77777777" w:rsidR="00003CF9" w:rsidRPr="00474125" w:rsidRDefault="00BD5E4F" w:rsidP="00452025">
      <w:pPr>
        <w:spacing w:after="240" w:line="360" w:lineRule="auto"/>
        <w:ind w:firstLine="720"/>
      </w:pPr>
      <w:r>
        <w:t>One of the most significant legal and operational risks in traveller-carried delivery is the possibility that packages contain prohibited, dangerous, or counterfeit goods. Crowd couriers, unlike professional freight handlers, lack both the training to identify hazardous materials and — in many jurisdictions — the legal authority to inspect packages. The Elyp2p project documentation explicitly acknowledges this exposure, noting legal and compliance risks related to customs rules, carrier regulations, and controlled goods (lpstu, 2024). Savelsbergh and Ulmer (2024) identify package compliance as a prerequisite for regulatory acceptance of crowd-shipping at scale, while Liang et al. (2024) propose logistics frameworks that incorporate package classification steps to filter items that would attract customs scrutiny.</w:t>
      </w:r>
    </w:p>
    <w:p w14:paraId="27AD1C86" w14:textId="77777777" w:rsidR="00003CF9" w:rsidRPr="00474125" w:rsidRDefault="00BD5E4F" w:rsidP="00452025">
      <w:pPr>
        <w:pStyle w:val="Titre3"/>
        <w:spacing w:before="280" w:after="160" w:line="360" w:lineRule="auto"/>
      </w:pPr>
      <w:bookmarkStart w:id="66" w:name="_Toc232712477"/>
      <w:bookmarkStart w:id="67" w:name="_Toc232779944"/>
      <w:r>
        <w:rPr>
          <w:bCs/>
          <w:iCs/>
        </w:rPr>
        <w:t>2.6.2  Multi-Factor Risk Scoring</w:t>
      </w:r>
      <w:bookmarkEnd w:id="66"/>
      <w:bookmarkEnd w:id="67"/>
    </w:p>
    <w:p w14:paraId="372C02D8" w14:textId="77777777" w:rsidR="00003CF9" w:rsidRPr="00474125" w:rsidRDefault="00BD5E4F" w:rsidP="00452025">
      <w:pPr>
        <w:spacing w:after="240" w:line="360" w:lineRule="auto"/>
        <w:ind w:firstLine="720"/>
      </w:pPr>
      <w:r>
        <w:t>Effective package risk assessment requires integrating multiple information signals rather than relying on a single declared attribute. Research in adjacent domains supports this view. Giudici and Hadji-Misheva (2021), studying credit risk on P2P lending platforms, demonstrate that network-based scoring models incorporating relational and contextual variables significantly outperform single-dimensional scoring rules. Applied to package verification, this implies that a risk score should incorporate declared contents, package weight, the sender's transaction history, the destination country's customs profile, and the traveller's prior track record.</w:t>
      </w:r>
    </w:p>
    <w:p w14:paraId="2E75DADB" w14:textId="77777777" w:rsidR="00003CF9" w:rsidRPr="00474125" w:rsidRDefault="00BD5E4F" w:rsidP="00452025">
      <w:pPr>
        <w:spacing w:after="240" w:line="360" w:lineRule="auto"/>
        <w:ind w:firstLine="720"/>
      </w:pPr>
      <w:r>
        <w:lastRenderedPageBreak/>
        <w:t>Elyp2p's current package verification workflow implements a risk score combined with a mandatory document and receipt upload requirement for higher-risk declarations, followed by admin approval or rejection. This layered approach — algorithmic scoring followed by human moderation — aligns with the dual-control model advocated in the P2P trust literature: platforms that combine automated risk detection with human review achieve better fraud-detection outcomes than either approach applied in isolation (Zigpoll, 2025; Marth, 2022).</w:t>
      </w:r>
    </w:p>
    <w:p w14:paraId="7A59DAD9" w14:textId="77777777" w:rsidR="00003CF9" w:rsidRPr="00474125" w:rsidRDefault="00BD5E4F" w:rsidP="00452025">
      <w:pPr>
        <w:pStyle w:val="Titre3"/>
        <w:spacing w:before="280" w:after="160" w:line="360" w:lineRule="auto"/>
      </w:pPr>
      <w:bookmarkStart w:id="68" w:name="_Toc232712478"/>
      <w:bookmarkStart w:id="69" w:name="_Toc232779945"/>
      <w:r>
        <w:rPr>
          <w:bCs/>
          <w:iCs/>
        </w:rPr>
        <w:t>2.6.3  Delivery Tracking and Timeline Events</w:t>
      </w:r>
      <w:bookmarkEnd w:id="68"/>
      <w:bookmarkEnd w:id="69"/>
    </w:p>
    <w:p w14:paraId="642DA81F" w14:textId="77777777" w:rsidR="00003CF9" w:rsidRPr="00474125" w:rsidRDefault="00BD5E4F" w:rsidP="00452025">
      <w:pPr>
        <w:spacing w:after="240" w:line="360" w:lineRule="auto"/>
        <w:ind w:firstLine="720"/>
      </w:pPr>
      <w:r>
        <w:t>Real-time delivery tracking has become a baseline consumer expectation in logistics. Research by Pan et al. (2024) on cooperative UAV and crowdsourced courier delivery systems shows that granular timeline event reporting — covering pickup confirmation, in-transit status updates, and delivery confirmation — is associated with higher user satisfaction and lower dispute rates. For crowd-shipping platforms where the courier is an informal traveller rather than a GPS-tracked professional driver, event-driven timeline updates serve as the primary transparency mechanism.</w:t>
      </w:r>
    </w:p>
    <w:p w14:paraId="46979FAD" w14:textId="77777777" w:rsidR="00003CF9" w:rsidRPr="00474125" w:rsidRDefault="00BD5E4F" w:rsidP="00452025">
      <w:pPr>
        <w:spacing w:after="240" w:line="360" w:lineRule="auto"/>
        <w:ind w:firstLine="720"/>
      </w:pPr>
      <w:r>
        <w:t>Elyp2p implements delivery tracking through a timeline events model recording milestones across the delivery lifecycle. This is conceptually aligned with the event-sourcing architectural pattern, in which system state is derived from an immutable log of events rather than mutable state records, providing an audit trail that supports dispute resolution. Transparent tracking also integrates with escrow release logic: funds remain held until the delivery timeline event confirms package receipt by the intended recipient.</w:t>
      </w:r>
    </w:p>
    <w:p w14:paraId="41D597B3" w14:textId="77777777" w:rsidR="00003CF9" w:rsidRPr="00474125" w:rsidRDefault="00BD5E4F" w:rsidP="00452025">
      <w:pPr>
        <w:pStyle w:val="Titre2"/>
        <w:spacing w:before="360" w:after="200" w:line="360" w:lineRule="auto"/>
      </w:pPr>
      <w:bookmarkStart w:id="70" w:name="_Toc232712479"/>
      <w:bookmarkStart w:id="71" w:name="_Toc232779946"/>
      <w:r>
        <w:rPr>
          <w:bCs/>
        </w:rPr>
        <w:t>2.7  Review of Related Systems and Platforms</w:t>
      </w:r>
      <w:bookmarkEnd w:id="70"/>
      <w:bookmarkEnd w:id="71"/>
    </w:p>
    <w:p w14:paraId="3A297E6D" w14:textId="77777777" w:rsidR="00003CF9" w:rsidRPr="00474125" w:rsidRDefault="00BD5E4F" w:rsidP="00452025">
      <w:pPr>
        <w:spacing w:after="240" w:line="360" w:lineRule="auto"/>
        <w:ind w:firstLine="720"/>
      </w:pPr>
      <w:r>
        <w:t xml:space="preserve">Several existing platforms occupy adjacent spaces to Elyp2p. Grabr and Piggybee are global P2P traveller-delivery platforms that allow individuals to carry items across borders for senders who cannot access certain products locally. Grabr </w:t>
      </w:r>
      <w:r>
        <w:lastRenderedPageBreak/>
        <w:t>operates a model closely analogous to Elyp2p: travellers post upcoming trip listings, and buyers request specific deliveries. However, these platforms are designed for high-income markets with sophisticated payment infrastructure and primarily serve the cross-border shopping use case. They do not address the specific combination of challenges in African and emerging-market contexts: informal courier networks already operate but lack digital formalisation, escrow protection, and identity verification.</w:t>
      </w:r>
    </w:p>
    <w:p w14:paraId="64E3F19D" w14:textId="77777777" w:rsidR="00003CF9" w:rsidRPr="00474125" w:rsidRDefault="00BD5E4F" w:rsidP="00452025">
      <w:pPr>
        <w:spacing w:after="240" w:line="360" w:lineRule="auto"/>
        <w:ind w:firstLine="720"/>
      </w:pPr>
      <w:r>
        <w:t>Within the academic literature, Ausseil et al. (2024) develop models for online acceptance probability approximation in P2P transportation, predicting whether a proposed traveller-package match will be accepted before it is presented — a capability that directly informs Elyp2p's future matching optimisation. Stokkink et al. (2024) address multi-segment crowd-shipping, exploring how packages can be transferred between multiple crowd couriers along complex routes, representing a potential platform extension.</w:t>
      </w:r>
    </w:p>
    <w:p w14:paraId="17B901F5" w14:textId="77777777" w:rsidR="00003CF9" w:rsidRPr="00474125" w:rsidRDefault="00BD5E4F" w:rsidP="00452025">
      <w:pPr>
        <w:spacing w:after="240" w:line="360" w:lineRule="auto"/>
        <w:ind w:firstLine="720"/>
      </w:pPr>
      <w:r>
        <w:t>A related open-source project, arka-mahajan/P2P-Shipping-Platform, implements a blockchain-based decentralised delivery system in which smart contracts handle payment flow and delivery confirmation, eliminating the need for a trusted platform operator. While this achieves trustless operation, it introduces significant user-friction through cryptocurrency wallet onboarding and gas fee volatility, making it impractical for everyday package delivery in markets with limited cryptocurrency adoption. Elyp2p's centralised escrow model, implemented at the application layer, achieves comparable trust guarantees with substantially lower onboarding friction.</w:t>
      </w:r>
    </w:p>
    <w:p w14:paraId="2F8CD964" w14:textId="77777777" w:rsidR="00003CF9" w:rsidRPr="00474125" w:rsidRDefault="00BD5E4F" w:rsidP="00452025">
      <w:pPr>
        <w:pStyle w:val="Titre2"/>
        <w:spacing w:before="360" w:after="200" w:line="360" w:lineRule="auto"/>
      </w:pPr>
      <w:bookmarkStart w:id="72" w:name="_Toc232712480"/>
      <w:bookmarkStart w:id="73" w:name="_Toc232779947"/>
      <w:r>
        <w:rPr>
          <w:bCs/>
        </w:rPr>
        <w:t>2.8  Research Gap</w:t>
      </w:r>
      <w:bookmarkEnd w:id="72"/>
      <w:bookmarkEnd w:id="73"/>
    </w:p>
    <w:p w14:paraId="497C8C72" w14:textId="77777777" w:rsidR="00003CF9" w:rsidRPr="00474125" w:rsidRDefault="00BD5E4F" w:rsidP="00452025">
      <w:pPr>
        <w:spacing w:after="240" w:line="360" w:lineRule="auto"/>
        <w:ind w:firstLine="720"/>
      </w:pPr>
      <w:r>
        <w:t xml:space="preserve">The foregoing review reveals a consistent gap in both the research literature and the market landscape. Crowd-shipping has been extensively studied in the context of urban last-mile logistics in developed economies (Savelsbergh &amp; Ulmer, 2024; Wang et al., 2023; Xiao et al., 2023), yet applied systems purpose-built for the African and emerging-market context are absent. Informal traveller-courier networks already </w:t>
      </w:r>
      <w:r>
        <w:lastRenderedPageBreak/>
        <w:t>function in these markets — passengers routinely carry packages for acquaintances in exchange for informal payment — but they operate without digital matching, payment protection, or identity verification, exposing all parties to financial and safety risk.</w:t>
      </w:r>
    </w:p>
    <w:p w14:paraId="4A24D751" w14:textId="77777777" w:rsidR="00003CF9" w:rsidRPr="00474125" w:rsidRDefault="00BD5E4F" w:rsidP="00452025">
      <w:pPr>
        <w:spacing w:after="240" w:line="360" w:lineRule="auto"/>
        <w:ind w:firstLine="720"/>
      </w:pPr>
      <w:r>
        <w:t>Existing commercial platforms that do address P2P traveller delivery, such as Grabr and Piggybee, are designed for high-income markets and do not address the operational realities of emerging markets: the need for locally appropriate KYC workflows, configurable commission models adaptable to varying economic conditions, package verification tools suited to contexts with limited customs infrastructure, and admin moderation tooling appropriate for small platform-operator teams. Elyp2p is designed to fill this gap by delivering an integrated MVP combining traveller listing management, escrow payment protection, KYC-based traveller verification, package risk scoring, delivery tracking, and admin moderation within a single Flutter and Go platform deployable at low cost.</w:t>
      </w:r>
    </w:p>
    <w:p w14:paraId="02651978" w14:textId="77777777" w:rsidR="00003CF9" w:rsidRPr="00474125" w:rsidRDefault="00BD5E4F" w:rsidP="00452025">
      <w:pPr>
        <w:pStyle w:val="Titre2"/>
        <w:spacing w:before="360" w:after="200" w:line="360" w:lineRule="auto"/>
      </w:pPr>
      <w:bookmarkStart w:id="74" w:name="_Toc232712481"/>
      <w:bookmarkStart w:id="75" w:name="_Toc232779948"/>
      <w:r>
        <w:rPr>
          <w:bCs/>
        </w:rPr>
        <w:t>2.9  Summary</w:t>
      </w:r>
      <w:bookmarkEnd w:id="74"/>
      <w:bookmarkEnd w:id="75"/>
    </w:p>
    <w:p w14:paraId="7B8EB84D" w14:textId="77777777" w:rsidR="00003CF9" w:rsidRPr="00474125" w:rsidRDefault="00BD5E4F" w:rsidP="00452025">
      <w:pPr>
        <w:spacing w:after="240" w:line="360" w:lineRule="auto"/>
        <w:ind w:firstLine="720"/>
      </w:pPr>
      <w:r>
        <w:t xml:space="preserve">This chapter has reviewed five interconnected bodies of literature relevant to Elyp2p. First, the crowd-shipping literature establishes that traveller-assisted P2P delivery is a validated and growing logistics model with strong potential in markets where informal courier behaviour is already common. Second, trust and safety research confirms that structural mechanisms — KYC, escrow, risk scoring, and reputation systems — are prerequisites for platform viability rather than optional enhancements. Third, the escrow literature demonstrates that holding funds until delivery confirmation is an effective and financially sound mechanism for protecting both senders and travellers in P2P transactions. Fourth, Flutter and Go constitute a technically validated and widely adopted stack for mobile-first marketplace development, supporting the JWT-based RBAC model Elyp2p requires. Fifth, package safety research and admin moderation studies confirm that multi-factor risk scoring combined with human review is the appropriate approach for controlling the legal and operational risks of informal </w:t>
      </w:r>
      <w:r>
        <w:lastRenderedPageBreak/>
        <w:t>package delivery. Together, these findings justify the design and scope of Elyp2p and establish the research gap the project addresses. Chapter 3 will describe the methodology adopted to design, develop, and evaluate the system.</w:t>
      </w:r>
    </w:p>
    <w:p w14:paraId="2D416C85" w14:textId="77777777" w:rsidR="00003CF9" w:rsidRPr="00474125" w:rsidRDefault="00BD5E4F" w:rsidP="00452025">
      <w:pPr>
        <w:spacing w:line="360" w:lineRule="auto"/>
        <w:jc w:val="center"/>
      </w:pPr>
      <w:r>
        <w:br w:type="page"/>
      </w:r>
    </w:p>
    <w:p w14:paraId="41ECEF2D" w14:textId="77777777" w:rsidR="00F47408" w:rsidRPr="00474125" w:rsidRDefault="00F47408" w:rsidP="00452025">
      <w:pPr>
        <w:pStyle w:val="Titre1"/>
        <w:spacing w:before="480" w:after="240" w:line="360" w:lineRule="auto"/>
        <w:jc w:val="center"/>
      </w:pPr>
      <w:bookmarkStart w:id="76" w:name="_Toc232712482"/>
      <w:bookmarkStart w:id="77" w:name="_Toc232779949"/>
      <w:r>
        <w:rPr>
          <w:bCs/>
          <w:caps/>
        </w:rPr>
        <w:lastRenderedPageBreak/>
        <w:t>CHAPTER 3: METHODOLOGY</w:t>
      </w:r>
      <w:bookmarkEnd w:id="76"/>
      <w:bookmarkEnd w:id="77"/>
    </w:p>
    <w:p w14:paraId="39A0686A" w14:textId="77777777" w:rsidR="00F47408" w:rsidRPr="00474125" w:rsidRDefault="00F47408" w:rsidP="00452025">
      <w:pPr>
        <w:pStyle w:val="Titre2"/>
        <w:spacing w:before="360" w:after="200" w:line="360" w:lineRule="auto"/>
      </w:pPr>
      <w:bookmarkStart w:id="78" w:name="_Toc232712483"/>
      <w:bookmarkStart w:id="79" w:name="_Toc232779950"/>
      <w:r>
        <w:rPr>
          <w:bCs/>
        </w:rPr>
        <w:t>3.1  Introduction</w:t>
      </w:r>
      <w:bookmarkEnd w:id="78"/>
      <w:bookmarkEnd w:id="79"/>
    </w:p>
    <w:p w14:paraId="59D286E5" w14:textId="77777777" w:rsidR="00F47408" w:rsidRPr="00474125" w:rsidRDefault="00F47408" w:rsidP="00452025">
      <w:pPr>
        <w:spacing w:after="240" w:line="360" w:lineRule="auto"/>
        <w:ind w:firstLine="720"/>
      </w:pPr>
      <w:r>
        <w:t>This chapter outlines the comprehensive methodology employed in the development and evaluation of Elysian Flee (Elyp2p), a trusted traveller-powered peer-to-peer delivery platform designed for the Cameroonian context. The methodology encompasses data and requirements gathering techniques, population sampling strategies, quantitative analysis approaches, and the specific processes, methods, techniques, and tools utilised throughout the project lifecycle. The research adopts a mixed-method approach combining applied software engineering with quantitative analysis to ensure the development of a robust, user-centred delivery solution that addresses the identified gaps in formalised package delivery services in Africa.</w:t>
      </w:r>
    </w:p>
    <w:p w14:paraId="7C8DD79A" w14:textId="77777777" w:rsidR="00F47408" w:rsidRPr="00474125" w:rsidRDefault="00F47408" w:rsidP="00452025">
      <w:pPr>
        <w:spacing w:after="240" w:line="360" w:lineRule="auto"/>
        <w:ind w:firstLine="720"/>
      </w:pPr>
      <w:r>
        <w:t>The methodology is structured to answer three fundamental questions: How will data and requirements be collected or generated? How will the collected data be analysed and the system designed? What specific processes, methods, tools, and techniques will be employed and how will they be implemented? This systematic approach ensures that Elysian Flee is developed following industry best practices while meeting the specific needs of the target population in Cameroon.</w:t>
      </w:r>
    </w:p>
    <w:p w14:paraId="68953C08" w14:textId="77777777" w:rsidR="00F47408" w:rsidRPr="00474125" w:rsidRDefault="00F47408" w:rsidP="00452025">
      <w:pPr>
        <w:pStyle w:val="Titre2"/>
        <w:spacing w:before="360" w:after="200" w:line="360" w:lineRule="auto"/>
      </w:pPr>
      <w:bookmarkStart w:id="80" w:name="_Toc232712484"/>
      <w:bookmarkStart w:id="81" w:name="_Toc232779951"/>
      <w:r>
        <w:rPr>
          <w:bCs/>
        </w:rPr>
        <w:t>3.2  Data/Requirements Gathering</w:t>
      </w:r>
      <w:bookmarkEnd w:id="80"/>
      <w:bookmarkEnd w:id="81"/>
    </w:p>
    <w:p w14:paraId="402D004F" w14:textId="77777777" w:rsidR="00F47408" w:rsidRPr="00474125" w:rsidRDefault="00F47408" w:rsidP="00452025">
      <w:pPr>
        <w:spacing w:after="240" w:line="360" w:lineRule="auto"/>
        <w:ind w:firstLine="720"/>
      </w:pPr>
      <w:r>
        <w:t>The requirements gathering phase for Elysian Flee employed multiple complementary techniques to ensure a comprehensive understanding of user needs, technical constraints, and the delivery service challenges in Cameroon. This multi-faceted approach was essential given the complexity of trust mechanisms, payment flows, and identity verification requirements that the platform must address.</w:t>
      </w:r>
    </w:p>
    <w:p w14:paraId="1971A4C7" w14:textId="77777777" w:rsidR="00F47408" w:rsidRPr="00474125" w:rsidRDefault="00F47408" w:rsidP="00452025">
      <w:pPr>
        <w:pStyle w:val="Titre3"/>
        <w:spacing w:before="280" w:after="160" w:line="360" w:lineRule="auto"/>
      </w:pPr>
      <w:bookmarkStart w:id="82" w:name="_Toc232712485"/>
      <w:bookmarkStart w:id="83" w:name="_Toc232779952"/>
      <w:r>
        <w:rPr>
          <w:bCs/>
          <w:iCs/>
        </w:rPr>
        <w:lastRenderedPageBreak/>
        <w:t>3.2.1  Primary Data Collection Methods</w:t>
      </w:r>
      <w:bookmarkEnd w:id="82"/>
      <w:bookmarkEnd w:id="83"/>
    </w:p>
    <w:p w14:paraId="37CB241C" w14:textId="77777777" w:rsidR="00F47408" w:rsidRPr="00474125" w:rsidRDefault="00F47408" w:rsidP="00452025">
      <w:pPr>
        <w:spacing w:before="200" w:after="120" w:line="360" w:lineRule="auto"/>
      </w:pPr>
      <w:r>
        <w:rPr>
          <w:b/>
          <w:bCs/>
        </w:rPr>
        <w:t>Questionnaires (Google Forms)</w:t>
      </w:r>
    </w:p>
    <w:p w14:paraId="07351A65" w14:textId="77777777" w:rsidR="00F47408" w:rsidRPr="00474125" w:rsidRDefault="00F47408" w:rsidP="00452025">
      <w:pPr>
        <w:spacing w:after="240" w:line="360" w:lineRule="auto"/>
        <w:ind w:firstLine="720"/>
      </w:pPr>
      <w:r>
        <w:t>A structured questionnaire was administered via Google Forms to gather quantitative data from potential users of the Elysian Flee platform. The survey, which received 11 complete responses, was designed to capture demographics, current package delivery practices, trust concerns regarding informal courier arrangements, payment preferences, and readiness to adopt a formalised P2P delivery platform. The questionnaire was structured around seven thematic areas aligned with the platform’s core features and the research objectives established in Chapter 1. All responses were collected in French, consistent with the linguistic context of the Cameroonian target population.</w:t>
      </w:r>
    </w:p>
    <w:p w14:paraId="1B424E77" w14:textId="77777777" w:rsidR="00F47408" w:rsidRPr="00474125" w:rsidRDefault="00F47408" w:rsidP="00452025">
      <w:pPr>
        <w:spacing w:after="240" w:line="360" w:lineRule="auto"/>
        <w:ind w:firstLine="720"/>
      </w:pPr>
      <w:r>
        <w:t>The questionnaire structure includes:</w:t>
      </w:r>
    </w:p>
    <w:p w14:paraId="59C8E06E" w14:textId="77777777" w:rsidR="00F47408" w:rsidRPr="00474125" w:rsidRDefault="00F47408" w:rsidP="00452025">
      <w:pPr>
        <w:numPr>
          <w:ilvl w:val="0"/>
          <w:numId w:val="1"/>
        </w:numPr>
        <w:spacing w:after="120" w:line="360" w:lineRule="auto"/>
      </w:pPr>
      <w:r>
        <w:t>Demographic information: age group, gender, and city of residence</w:t>
      </w:r>
    </w:p>
    <w:p w14:paraId="0A56B474" w14:textId="77777777" w:rsidR="00F47408" w:rsidRPr="00474125" w:rsidRDefault="00F47408" w:rsidP="00452025">
      <w:pPr>
        <w:numPr>
          <w:ilvl w:val="0"/>
          <w:numId w:val="1"/>
        </w:numPr>
        <w:spacing w:after="120" w:line="360" w:lineRule="auto"/>
      </w:pPr>
      <w:r>
        <w:t>User role identification: client (receiver), traveller (courier), or sender</w:t>
      </w:r>
    </w:p>
    <w:p w14:paraId="3B558D79" w14:textId="77777777" w:rsidR="00F47408" w:rsidRPr="00474125" w:rsidRDefault="00F47408" w:rsidP="00452025">
      <w:pPr>
        <w:numPr>
          <w:ilvl w:val="0"/>
          <w:numId w:val="1"/>
        </w:numPr>
        <w:spacing w:after="120" w:line="360" w:lineRule="auto"/>
      </w:pPr>
      <w:r>
        <w:t>Inter-city travel frequency and package delivery needs</w:t>
      </w:r>
    </w:p>
    <w:p w14:paraId="5C2131CC" w14:textId="77777777" w:rsidR="00F47408" w:rsidRPr="00474125" w:rsidRDefault="00F47408" w:rsidP="00452025">
      <w:pPr>
        <w:numPr>
          <w:ilvl w:val="0"/>
          <w:numId w:val="1"/>
        </w:numPr>
        <w:spacing w:after="120" w:line="360" w:lineRule="auto"/>
      </w:pPr>
      <w:r>
        <w:t>Prior delivery methods used and difficulties encountered</w:t>
      </w:r>
    </w:p>
    <w:p w14:paraId="00804CF5" w14:textId="77777777" w:rsidR="00F47408" w:rsidRPr="00474125" w:rsidRDefault="00F47408" w:rsidP="00452025">
      <w:pPr>
        <w:numPr>
          <w:ilvl w:val="0"/>
          <w:numId w:val="1"/>
        </w:numPr>
        <w:spacing w:after="120" w:line="360" w:lineRule="auto"/>
      </w:pPr>
      <w:r>
        <w:t>Trust factors and platform feature preferences</w:t>
      </w:r>
    </w:p>
    <w:p w14:paraId="5515116B" w14:textId="77777777" w:rsidR="00F47408" w:rsidRPr="00474125" w:rsidRDefault="00F47408" w:rsidP="00452025">
      <w:pPr>
        <w:numPr>
          <w:ilvl w:val="0"/>
          <w:numId w:val="1"/>
        </w:numPr>
        <w:spacing w:after="120" w:line="360" w:lineRule="auto"/>
      </w:pPr>
      <w:r>
        <w:t>Willingness to use escrow payment and mobile money integration</w:t>
      </w:r>
    </w:p>
    <w:p w14:paraId="244A1B7A" w14:textId="77777777" w:rsidR="00F47408" w:rsidRPr="00474125" w:rsidRDefault="00F47408" w:rsidP="00452025">
      <w:pPr>
        <w:numPr>
          <w:ilvl w:val="0"/>
          <w:numId w:val="1"/>
        </w:numPr>
        <w:spacing w:after="120" w:line="360" w:lineRule="auto"/>
      </w:pPr>
      <w:r>
        <w:t>Likelihood to adopt and recommend the platform</w:t>
      </w:r>
    </w:p>
    <w:p w14:paraId="4A0CE1F3" w14:textId="77777777" w:rsidR="00F47408" w:rsidRPr="00474125" w:rsidRDefault="00F47408" w:rsidP="00452025">
      <w:pPr>
        <w:numPr>
          <w:ilvl w:val="0"/>
          <w:numId w:val="1"/>
        </w:numPr>
        <w:spacing w:after="120" w:line="360" w:lineRule="auto"/>
      </w:pPr>
    </w:p>
    <w:p w14:paraId="6B44FDD1" w14:textId="77777777" w:rsidR="00F47408" w:rsidRPr="00474125" w:rsidRDefault="00F47408" w:rsidP="00452025">
      <w:pPr>
        <w:spacing w:before="200" w:after="120" w:line="360" w:lineRule="auto"/>
      </w:pPr>
      <w:r>
        <w:rPr>
          <w:b/>
          <w:bCs/>
        </w:rPr>
        <w:t>Observation and Participatory Design</w:t>
      </w:r>
    </w:p>
    <w:p w14:paraId="50CA3343" w14:textId="77777777" w:rsidR="00F47408" w:rsidRPr="00474125" w:rsidRDefault="00F47408" w:rsidP="00452025">
      <w:pPr>
        <w:spacing w:after="240" w:line="360" w:lineRule="auto"/>
        <w:ind w:firstLine="720"/>
      </w:pPr>
      <w:r>
        <w:t xml:space="preserve">The researcher engaged in participatory design throughout the development process, acting simultaneously as a developer and a platform user. Contextual observation of informal traveller-courier transactions in Yaounde — where packages are routinely handed to travellers without formal agreements, payment protection, or </w:t>
      </w:r>
      <w:r>
        <w:lastRenderedPageBreak/>
        <w:t>identity verification — provided direct insight into the real-world problem the platform addresses. This observational data informed the design of the KYC workflow, the escrow payment logic, and the package verification risk-scoring system.</w:t>
      </w:r>
    </w:p>
    <w:p w14:paraId="781D6063" w14:textId="77777777" w:rsidR="00F47408" w:rsidRPr="00474125" w:rsidRDefault="00F47408" w:rsidP="00452025">
      <w:pPr>
        <w:pStyle w:val="Titre3"/>
        <w:spacing w:before="280" w:after="160" w:line="360" w:lineRule="auto"/>
      </w:pPr>
      <w:bookmarkStart w:id="84" w:name="_Toc232712486"/>
      <w:bookmarkStart w:id="85" w:name="_Toc232779953"/>
      <w:r>
        <w:rPr>
          <w:bCs/>
          <w:iCs/>
        </w:rPr>
        <w:t>3.2.2  Secondary Data Collection Methods</w:t>
      </w:r>
      <w:bookmarkEnd w:id="84"/>
      <w:bookmarkEnd w:id="85"/>
    </w:p>
    <w:p w14:paraId="1A07A802" w14:textId="77777777" w:rsidR="00F47408" w:rsidRPr="00474125" w:rsidRDefault="00F47408" w:rsidP="00452025">
      <w:pPr>
        <w:spacing w:before="200" w:after="120" w:line="360" w:lineRule="auto"/>
      </w:pPr>
      <w:r>
        <w:rPr>
          <w:b/>
          <w:bCs/>
        </w:rPr>
        <w:t>Review of Existing Documentation</w:t>
      </w:r>
    </w:p>
    <w:p w14:paraId="32C519E3" w14:textId="77777777" w:rsidR="00F47408" w:rsidRPr="00474125" w:rsidRDefault="00F47408" w:rsidP="00452025">
      <w:pPr>
        <w:spacing w:after="240" w:line="360" w:lineRule="auto"/>
        <w:ind w:firstLine="720"/>
      </w:pPr>
      <w:r>
        <w:t>Comprehensive analysis of the Elyp2p GitHub repository (github.com/ jojosh76/Elyp2p) served as the primary secondary source. This repository contains README documentation, API endpoint specifications, PostgreSQL database schemas, Docker deployment configuration, and architectural decision records. This technique allowed requirements to be extracted directly from the authoritative project source, ensuring fidelity between the documented design intent and the implemented system.</w:t>
      </w:r>
    </w:p>
    <w:p w14:paraId="4E7EE60A" w14:textId="77777777" w:rsidR="00F47408" w:rsidRPr="00474125" w:rsidRDefault="00F47408" w:rsidP="00452025">
      <w:pPr>
        <w:spacing w:before="200" w:after="120" w:line="360" w:lineRule="auto"/>
      </w:pPr>
      <w:r>
        <w:rPr>
          <w:b/>
          <w:bCs/>
        </w:rPr>
        <w:t>Review of Related Platforms and Literature</w:t>
      </w:r>
    </w:p>
    <w:p w14:paraId="754BFFE5" w14:textId="77777777" w:rsidR="00F47408" w:rsidRPr="00474125" w:rsidRDefault="00F47408" w:rsidP="00452025">
      <w:pPr>
        <w:spacing w:after="240" w:line="360" w:lineRule="auto"/>
        <w:ind w:firstLine="720"/>
      </w:pPr>
      <w:r>
        <w:t>Analysis of existing P2P delivery platforms (Grabr, Piggybee) and academic literature on crowd-shipping, escrow systems, and mobile KYC solutions — as documented in Chapter 2 — provided contextual background and informed feature specification. This included analysis of trust mechanisms, commission structures, and package safety verification workflows adopted by comparable platforms.</w:t>
      </w:r>
    </w:p>
    <w:p w14:paraId="7FA4F477" w14:textId="77777777" w:rsidR="00F47408" w:rsidRPr="00474125" w:rsidRDefault="00F47408" w:rsidP="00452025">
      <w:pPr>
        <w:pStyle w:val="Titre2"/>
        <w:spacing w:before="360" w:after="200" w:line="360" w:lineRule="auto"/>
      </w:pPr>
      <w:bookmarkStart w:id="86" w:name="_Toc232712487"/>
      <w:bookmarkStart w:id="87" w:name="_Toc232779954"/>
      <w:r>
        <w:rPr>
          <w:bCs/>
        </w:rPr>
        <w:t>3.3  Population and Sample</w:t>
      </w:r>
      <w:bookmarkEnd w:id="86"/>
      <w:bookmarkEnd w:id="87"/>
    </w:p>
    <w:p w14:paraId="7643783B" w14:textId="77777777" w:rsidR="00F47408" w:rsidRPr="00474125" w:rsidRDefault="00F47408" w:rsidP="00452025">
      <w:pPr>
        <w:pStyle w:val="Titre3"/>
        <w:spacing w:before="280" w:after="160" w:line="360" w:lineRule="auto"/>
      </w:pPr>
      <w:bookmarkStart w:id="88" w:name="_Toc232712488"/>
      <w:bookmarkStart w:id="89" w:name="_Toc232779955"/>
      <w:r>
        <w:rPr>
          <w:bCs/>
          <w:iCs/>
        </w:rPr>
        <w:t>3.3.1  Target Population</w:t>
      </w:r>
      <w:bookmarkEnd w:id="88"/>
      <w:bookmarkEnd w:id="89"/>
    </w:p>
    <w:p w14:paraId="15686B25" w14:textId="77777777" w:rsidR="00F47408" w:rsidRPr="00474125" w:rsidRDefault="00F47408" w:rsidP="00452025">
      <w:pPr>
        <w:spacing w:after="240" w:line="360" w:lineRule="auto"/>
        <w:ind w:firstLine="720"/>
      </w:pPr>
      <w:r>
        <w:t>The target population for this study comprises smartphone users in Cameroon who are potential beneficiaries of a formalised P2P traveller-assisted delivery service. This population is characterised by individuals aged 18 to 45 years, residing in or transiting between urban centres, who regularly send or receive packages informally or travel between cities. The population can be stratified into the following categories:</w:t>
      </w:r>
    </w:p>
    <w:p w14:paraId="61E319B8" w14:textId="77777777" w:rsidR="00F47408" w:rsidRPr="00474125" w:rsidRDefault="00F47408" w:rsidP="00452025">
      <w:pPr>
        <w:numPr>
          <w:ilvl w:val="0"/>
          <w:numId w:val="1"/>
        </w:numPr>
        <w:spacing w:after="120" w:line="360" w:lineRule="auto"/>
      </w:pPr>
      <w:r>
        <w:rPr>
          <w:b/>
          <w:bCs/>
        </w:rPr>
        <w:lastRenderedPageBreak/>
        <w:t xml:space="preserve">Primary Users (Senders/Clients): </w:t>
      </w:r>
      <w:r>
        <w:t>Individuals who need to send packages to other cities or countries and currently rely on informal traveller arrangements or expensive courier services.</w:t>
      </w:r>
    </w:p>
    <w:p w14:paraId="605E9949" w14:textId="77777777" w:rsidR="00F47408" w:rsidRPr="00474125" w:rsidRDefault="00F47408" w:rsidP="00452025">
      <w:pPr>
        <w:numPr>
          <w:ilvl w:val="0"/>
          <w:numId w:val="1"/>
        </w:numPr>
        <w:spacing w:after="120" w:line="360" w:lineRule="auto"/>
      </w:pPr>
      <w:r>
        <w:rPr>
          <w:b/>
          <w:bCs/>
        </w:rPr>
        <w:t xml:space="preserve">Secondary Users (Travellers): </w:t>
      </w:r>
      <w:r>
        <w:t>Individuals who travel regularly between cities and wish to monetise their spare luggage capacity through a verified and payment-protected platform.</w:t>
      </w:r>
    </w:p>
    <w:p w14:paraId="282B5F83" w14:textId="77777777" w:rsidR="00F47408" w:rsidRPr="00474125" w:rsidRDefault="00F47408" w:rsidP="00452025">
      <w:pPr>
        <w:numPr>
          <w:ilvl w:val="0"/>
          <w:numId w:val="1"/>
        </w:numPr>
        <w:spacing w:after="120" w:line="360" w:lineRule="auto"/>
      </w:pPr>
      <w:r>
        <w:rPr>
          <w:b/>
          <w:bCs/>
        </w:rPr>
        <w:t xml:space="preserve">Platform Administrators: </w:t>
      </w:r>
      <w:r>
        <w:t>Operators responsible for reviewing KYC submissions, moderating package verification requests, and monitoring escrow transactions.</w:t>
      </w:r>
    </w:p>
    <w:p w14:paraId="22FBDDD6" w14:textId="77777777" w:rsidR="00F47408" w:rsidRPr="00474125" w:rsidRDefault="00F47408" w:rsidP="00452025">
      <w:pPr>
        <w:pStyle w:val="Titre3"/>
        <w:spacing w:before="280" w:after="160" w:line="360" w:lineRule="auto"/>
      </w:pPr>
      <w:bookmarkStart w:id="90" w:name="_Toc232712489"/>
      <w:bookmarkStart w:id="91" w:name="_Toc232779956"/>
      <w:r>
        <w:rPr>
          <w:bCs/>
          <w:iCs/>
        </w:rPr>
        <w:t>3.3.2  Sampling Strategy</w:t>
      </w:r>
      <w:bookmarkEnd w:id="90"/>
      <w:bookmarkEnd w:id="91"/>
    </w:p>
    <w:p w14:paraId="337A2BE4" w14:textId="77777777" w:rsidR="00F47408" w:rsidRPr="00474125" w:rsidRDefault="00F47408" w:rsidP="00452025">
      <w:pPr>
        <w:spacing w:after="240" w:line="360" w:lineRule="auto"/>
        <w:ind w:firstLine="720"/>
      </w:pPr>
      <w:r>
        <w:t>A multi-stage sampling approach was employed to ensure representative coverage across different user profiles and geographical areas within Cameroon.</w:t>
      </w:r>
    </w:p>
    <w:p w14:paraId="70F298CD" w14:textId="77777777" w:rsidR="00F47408" w:rsidRPr="00474125" w:rsidRDefault="00F47408" w:rsidP="00452025">
      <w:pPr>
        <w:spacing w:after="240" w:line="360" w:lineRule="auto"/>
        <w:ind w:firstLine="720"/>
      </w:pPr>
      <w:r>
        <w:t>Stage 1 — Stratified Sampling: The sample was divided into two strata based on user role: potential senders/clients (individuals who have sent packages informally or expressed a need to do so) and potential travellers (individuals who travel inter-city regularly and carry spare luggage capacity).</w:t>
      </w:r>
    </w:p>
    <w:p w14:paraId="25DCDB8C" w14:textId="77777777" w:rsidR="00F47408" w:rsidRPr="00474125" w:rsidRDefault="00F47408" w:rsidP="00452025">
      <w:pPr>
        <w:spacing w:after="240" w:line="360" w:lineRule="auto"/>
        <w:ind w:firstLine="720"/>
      </w:pPr>
      <w:r>
        <w:t>Stage 2 — Purposive Sampling: Within each stratum, purposive sampling was used to select participants who met the inclusion criteria: aged 18–45, current smartphone ownership, basic digital literacy in French or English, and willingness to participate in the study.</w:t>
      </w:r>
    </w:p>
    <w:p w14:paraId="24DF5311" w14:textId="77777777" w:rsidR="00F47408" w:rsidRPr="00474125" w:rsidRDefault="00F47408" w:rsidP="00452025">
      <w:pPr>
        <w:spacing w:after="240" w:line="360" w:lineRule="auto"/>
        <w:ind w:firstLine="720"/>
      </w:pPr>
      <w:r>
        <w:t xml:space="preserve">Sample Size: Using a 95% confidence level and a 5% margin of error with an assumed population proportion of 0.5, the minimum sample size for a fully representative study would be approximately 28 respondents, with a target of 50 recommended to allow stratification across user roles and geographic zones. The survey received 11 complete responses during the pilot data-collection window. While this falls below the 28–50 threshold, it constitutes a valid preliminary dataset for an </w:t>
      </w:r>
      <w:r>
        <w:lastRenderedPageBreak/>
        <w:t>exploratory feasibility study of the platform concept, and is treated throughout this dissertation as a pilot survey rather than a statistically representative one. A full-scale survey meeting the 28–50 respondent target is recommended as future work (Chapter 5). The achieved sample is drawn predominantly from the Cameroonian urban context, primarily Yaoundé, where 63.6% of respondents reside, with two respondents located outside Cameroon (Bangui, Central African Republic, and Mitzic, Gabon) — illustrating the cross-border relevance of a traveller-assisted delivery model even within a small convenience sample. All 11 respondents reported having previously needed to send a package, document, or gift to someone in another city or country (100%), confirming the direct relevance of the platform to their lived experience.</w:t>
      </w:r>
    </w:p>
    <w:p w14:paraId="26827869" w14:textId="77777777" w:rsidR="00F47408" w:rsidRPr="00474125" w:rsidRDefault="00F47408" w:rsidP="00452025">
      <w:pPr>
        <w:spacing w:after="240" w:line="360" w:lineRule="auto"/>
        <w:ind w:firstLine="720"/>
      </w:pPr>
      <w:r>
        <w:t>Sample Distribution by City of Residence:</w:t>
      </w:r>
    </w:p>
    <w:p w14:paraId="765227B0" w14:textId="77777777" w:rsidR="00F47408" w:rsidRPr="00474125" w:rsidRDefault="00F47408" w:rsidP="00452025">
      <w:pPr>
        <w:numPr>
          <w:ilvl w:val="0"/>
          <w:numId w:val="1"/>
        </w:numPr>
        <w:spacing w:after="120" w:line="360" w:lineRule="auto"/>
      </w:pPr>
      <w:r>
        <w:t>Yaoundé: 7 respondents (63.6%) — across two spelling variants in the form responses</w:t>
      </w:r>
    </w:p>
    <w:p w14:paraId="48C97915" w14:textId="77777777" w:rsidR="00F47408" w:rsidRPr="00474125" w:rsidRDefault="00F47408" w:rsidP="00452025">
      <w:pPr>
        <w:numPr>
          <w:ilvl w:val="0"/>
          <w:numId w:val="1"/>
        </w:numPr>
        <w:spacing w:after="120" w:line="360" w:lineRule="auto"/>
        <w:rPr>
          <w:lang w:val="fr-FR"/>
        </w:rPr>
      </w:pPr>
      <w:r>
        <w:rPr>
          <w:lang w:val="fr-FR"/>
        </w:rPr>
        <w:t>Messassi / Nkolfoulou (peri-urban Yaoundé): 2 respondents (18.2%)</w:t>
      </w:r>
    </w:p>
    <w:p w14:paraId="7436F511" w14:textId="77777777" w:rsidR="00F47408" w:rsidRPr="00474125" w:rsidRDefault="00F47408" w:rsidP="00452025">
      <w:pPr>
        <w:numPr>
          <w:ilvl w:val="0"/>
          <w:numId w:val="1"/>
        </w:numPr>
        <w:spacing w:after="120" w:line="360" w:lineRule="auto"/>
      </w:pPr>
      <w:r>
        <w:t>Cross-border (Bangui, Central African Republic; Mitzic, Gabon): 2 respondents (18.2%)</w:t>
      </w:r>
    </w:p>
    <w:p w14:paraId="7B64703A" w14:textId="77777777" w:rsidR="00F47408" w:rsidRPr="00474125" w:rsidRDefault="00F47408" w:rsidP="00452025">
      <w:pPr>
        <w:pStyle w:val="Titre3"/>
        <w:spacing w:before="280" w:after="160" w:line="360" w:lineRule="auto"/>
      </w:pPr>
      <w:bookmarkStart w:id="92" w:name="_Toc232712490"/>
      <w:bookmarkStart w:id="93" w:name="_Toc232779957"/>
      <w:r>
        <w:rPr>
          <w:bCs/>
          <w:iCs/>
        </w:rPr>
        <w:t>3.3.3  Inclusion and Exclusion Criteria</w:t>
      </w:r>
      <w:bookmarkEnd w:id="92"/>
      <w:bookmarkEnd w:id="93"/>
    </w:p>
    <w:p w14:paraId="5732665E" w14:textId="77777777" w:rsidR="00F47408" w:rsidRPr="00474125" w:rsidRDefault="00F47408" w:rsidP="00452025">
      <w:pPr>
        <w:spacing w:before="200" w:after="120" w:line="360" w:lineRule="auto"/>
      </w:pPr>
      <w:r>
        <w:rPr>
          <w:b/>
          <w:bCs/>
        </w:rPr>
        <w:t>Inclusion Criteria</w:t>
      </w:r>
    </w:p>
    <w:p w14:paraId="438E0362" w14:textId="77777777" w:rsidR="00F47408" w:rsidRPr="00474125" w:rsidRDefault="00F47408" w:rsidP="00452025">
      <w:pPr>
        <w:numPr>
          <w:ilvl w:val="0"/>
          <w:numId w:val="1"/>
        </w:numPr>
        <w:spacing w:after="120" w:line="360" w:lineRule="auto"/>
      </w:pPr>
      <w:r>
        <w:t>Adults aged 18–45 years</w:t>
      </w:r>
    </w:p>
    <w:p w14:paraId="3A249B45" w14:textId="77777777" w:rsidR="00F47408" w:rsidRPr="00474125" w:rsidRDefault="00F47408" w:rsidP="00452025">
      <w:pPr>
        <w:numPr>
          <w:ilvl w:val="0"/>
          <w:numId w:val="1"/>
        </w:numPr>
        <w:spacing w:after="120" w:line="360" w:lineRule="auto"/>
      </w:pPr>
      <w:r>
        <w:t>Current smartphone users</w:t>
      </w:r>
    </w:p>
    <w:p w14:paraId="296589A6" w14:textId="77777777" w:rsidR="00F47408" w:rsidRPr="00474125" w:rsidRDefault="00F47408" w:rsidP="00452025">
      <w:pPr>
        <w:numPr>
          <w:ilvl w:val="0"/>
          <w:numId w:val="1"/>
        </w:numPr>
        <w:spacing w:after="120" w:line="360" w:lineRule="auto"/>
      </w:pPr>
      <w:r>
        <w:t>Residents of or regular travellers within Cameroon</w:t>
      </w:r>
    </w:p>
    <w:p w14:paraId="375E6824" w14:textId="77777777" w:rsidR="00F47408" w:rsidRPr="00474125" w:rsidRDefault="00F47408" w:rsidP="00452025">
      <w:pPr>
        <w:numPr>
          <w:ilvl w:val="0"/>
          <w:numId w:val="1"/>
        </w:numPr>
        <w:spacing w:after="120" w:line="360" w:lineRule="auto"/>
      </w:pPr>
      <w:r>
        <w:t>Ability to understand French or English</w:t>
      </w:r>
    </w:p>
    <w:p w14:paraId="3BCE07D1" w14:textId="77777777" w:rsidR="00F47408" w:rsidRPr="00474125" w:rsidRDefault="00F47408" w:rsidP="00452025">
      <w:pPr>
        <w:numPr>
          <w:ilvl w:val="0"/>
          <w:numId w:val="1"/>
        </w:numPr>
        <w:spacing w:after="120" w:line="360" w:lineRule="auto"/>
      </w:pPr>
      <w:r>
        <w:t>Informed consent to participate</w:t>
      </w:r>
    </w:p>
    <w:p w14:paraId="6A0EB57D" w14:textId="77777777" w:rsidR="00F47408" w:rsidRPr="00474125" w:rsidRDefault="00F47408" w:rsidP="00452025">
      <w:pPr>
        <w:spacing w:before="200" w:after="120" w:line="360" w:lineRule="auto"/>
      </w:pPr>
      <w:r>
        <w:rPr>
          <w:b/>
          <w:bCs/>
        </w:rPr>
        <w:t>Exclusion Criteria</w:t>
      </w:r>
    </w:p>
    <w:p w14:paraId="51557113" w14:textId="77777777" w:rsidR="00F47408" w:rsidRPr="00474125" w:rsidRDefault="00F47408" w:rsidP="00452025">
      <w:pPr>
        <w:numPr>
          <w:ilvl w:val="0"/>
          <w:numId w:val="1"/>
        </w:numPr>
        <w:spacing w:after="120" w:line="360" w:lineRule="auto"/>
      </w:pPr>
      <w:r>
        <w:t>Individuals under 18 or over 45 years</w:t>
      </w:r>
    </w:p>
    <w:p w14:paraId="55DFB89F" w14:textId="77777777" w:rsidR="00F47408" w:rsidRPr="00474125" w:rsidRDefault="00F47408" w:rsidP="00452025">
      <w:pPr>
        <w:numPr>
          <w:ilvl w:val="0"/>
          <w:numId w:val="1"/>
        </w:numPr>
        <w:spacing w:after="120" w:line="360" w:lineRule="auto"/>
      </w:pPr>
      <w:r>
        <w:lastRenderedPageBreak/>
        <w:t>Non-smartphone users</w:t>
      </w:r>
    </w:p>
    <w:p w14:paraId="02BA99FC" w14:textId="77777777" w:rsidR="00F47408" w:rsidRPr="00474125" w:rsidRDefault="00F47408" w:rsidP="00452025">
      <w:pPr>
        <w:numPr>
          <w:ilvl w:val="0"/>
          <w:numId w:val="1"/>
        </w:numPr>
        <w:spacing w:after="120" w:line="360" w:lineRule="auto"/>
      </w:pPr>
      <w:r>
        <w:t>Individuals who have never sent or received a package or travelled inter-city</w:t>
      </w:r>
    </w:p>
    <w:p w14:paraId="4BB21371" w14:textId="77777777" w:rsidR="00F47408" w:rsidRPr="00474125" w:rsidRDefault="00F47408" w:rsidP="00452025">
      <w:pPr>
        <w:numPr>
          <w:ilvl w:val="0"/>
          <w:numId w:val="1"/>
        </w:numPr>
        <w:spacing w:after="120" w:line="360" w:lineRule="auto"/>
      </w:pPr>
      <w:r>
        <w:t>Individuals with conditions affecting informed consent</w:t>
      </w:r>
    </w:p>
    <w:p w14:paraId="09A0A70E" w14:textId="77777777" w:rsidR="00F47408" w:rsidRPr="00474125" w:rsidRDefault="00F47408" w:rsidP="00452025">
      <w:pPr>
        <w:spacing w:before="360" w:after="120" w:line="360" w:lineRule="auto"/>
        <w:jc w:val="center"/>
      </w:pPr>
      <w:r>
        <w:rPr>
          <w:b/>
          <w:bCs/>
        </w:rPr>
        <w:t>FIGURE 3.3 INCLUSION AND EXCLUSION MAP</w:t>
      </w:r>
    </w:p>
    <w:p w14:paraId="733575C3" w14:textId="77777777" w:rsidR="00F21916" w:rsidRDefault="00F47408" w:rsidP="00452025">
      <w:pPr>
        <w:keepNext/>
        <w:spacing w:after="120" w:line="360" w:lineRule="auto"/>
        <w:jc w:val="center"/>
      </w:pPr>
      <w:r>
        <w:rPr>
          <w:noProof/>
          <w:lang w:val="fr-FR" w:eastAsia="fr-FR"/>
        </w:rPr>
        <w:drawing>
          <wp:inline distT="0" distB="0" distL="0" distR="0" wp14:anchorId="03126A3D" wp14:editId="74825C41">
            <wp:extent cx="4115520" cy="3086640"/>
            <wp:effectExtent l="0" t="0" r="0" b="0"/>
            <wp:docPr id="10" name="Fig3_3" descr="Figure 3.3 Inclusion and Exclus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3_3.png"/>
                    <pic:cNvPicPr>
                      <a:picLocks noChangeAspect="1" noChangeArrowheads="1"/>
                    </pic:cNvPicPr>
                  </pic:nvPicPr>
                  <pic:blipFill>
                    <a:blip r:embed="rId10"/>
                    <a:stretch>
                      <a:fillRect/>
                    </a:stretch>
                  </pic:blipFill>
                  <pic:spPr bwMode="auto">
                    <a:xfrm>
                      <a:off x="0" y="0"/>
                      <a:ext cx="4115520" cy="3086640"/>
                    </a:xfrm>
                    <a:prstGeom prst="rect">
                      <a:avLst/>
                    </a:prstGeom>
                  </pic:spPr>
                </pic:pic>
              </a:graphicData>
            </a:graphic>
          </wp:inline>
        </w:drawing>
      </w:r>
    </w:p>
    <w:p w14:paraId="64F3A416" w14:textId="77777777" w:rsidR="00F47408" w:rsidRPr="00474125" w:rsidRDefault="00F21916" w:rsidP="00452025">
      <w:pPr>
        <w:pStyle w:val="Lgende"/>
        <w:spacing w:line="360" w:lineRule="auto"/>
        <w:jc w:val="center"/>
      </w:pPr>
      <w:r>
        <w:t xml:space="preserve">Figure </w:t>
      </w:r>
      <w:r>
        <w:rPr>
          <w:lang w:val="fr-FR"/>
        </w:rPr>
        <w:fldChar w:fldCharType="begin"/>
      </w:r>
      <w:r>
        <w:instrText xml:space="preserve"> SEQ Figure \* ARABIC </w:instrText>
      </w:r>
      <w:r>
        <w:rPr>
          <w:lang w:val="fr-FR"/>
        </w:rPr>
        <w:fldChar w:fldCharType="separate"/>
      </w:r>
      <w:r>
        <w:rPr>
          <w:noProof/>
        </w:rPr>
        <w:t>1</w:t>
      </w:r>
      <w:r>
        <w:rPr>
          <w:lang w:val="fr-FR"/>
        </w:rPr>
        <w:fldChar w:fldCharType="end"/>
      </w:r>
      <w:r>
        <w:t>INCLUSION AND EXCLUSION MAP</w:t>
      </w:r>
    </w:p>
    <w:p w14:paraId="71EACFB5" w14:textId="77777777" w:rsidR="00F47408" w:rsidRPr="00474125" w:rsidRDefault="00F47408" w:rsidP="00452025">
      <w:pPr>
        <w:pStyle w:val="Titre2"/>
        <w:spacing w:before="360" w:after="200" w:line="360" w:lineRule="auto"/>
      </w:pPr>
      <w:bookmarkStart w:id="94" w:name="_Toc232712491"/>
      <w:bookmarkStart w:id="95" w:name="_Toc232779958"/>
      <w:r>
        <w:rPr>
          <w:bCs/>
        </w:rPr>
        <w:t>3.4  Quantitative Analysis</w:t>
      </w:r>
      <w:bookmarkEnd w:id="94"/>
      <w:bookmarkEnd w:id="95"/>
    </w:p>
    <w:p w14:paraId="582F4C49" w14:textId="77777777" w:rsidR="00F47408" w:rsidRPr="00474125" w:rsidRDefault="00F47408" w:rsidP="00452025">
      <w:pPr>
        <w:pStyle w:val="Titre3"/>
        <w:spacing w:before="280" w:after="160" w:line="360" w:lineRule="auto"/>
      </w:pPr>
      <w:bookmarkStart w:id="96" w:name="_Toc232712492"/>
      <w:bookmarkStart w:id="97" w:name="_Toc232779959"/>
      <w:r>
        <w:rPr>
          <w:bCs/>
          <w:iCs/>
        </w:rPr>
        <w:t>3.4.1  Research Design</w:t>
      </w:r>
      <w:bookmarkEnd w:id="96"/>
      <w:bookmarkEnd w:id="97"/>
    </w:p>
    <w:p w14:paraId="298E7E56" w14:textId="77777777" w:rsidR="00F47408" w:rsidRPr="00474125" w:rsidRDefault="00F47408" w:rsidP="00452025">
      <w:pPr>
        <w:spacing w:after="240" w:line="360" w:lineRule="auto"/>
        <w:ind w:firstLine="720"/>
      </w:pPr>
      <w:r>
        <w:t>The study employed a cross-sectional survey design with embedded quantitative analysis to address specific research questions regarding user acceptance, feature preferences, trust perceptions, and usability of the Elysian Flee platform. This approach enabled both descriptive statistical analysis of user responses and validation of the key assumptions underlying the platform’s design. The survey was administered during the platform’s development phase, making the results directly actionable in informing design decisions.</w:t>
      </w:r>
    </w:p>
    <w:p w14:paraId="5A917FB5" w14:textId="77777777" w:rsidR="00F47408" w:rsidRPr="00474125" w:rsidRDefault="00F47408" w:rsidP="00452025">
      <w:pPr>
        <w:pStyle w:val="Titre3"/>
        <w:spacing w:before="280" w:after="160" w:line="360" w:lineRule="auto"/>
      </w:pPr>
      <w:bookmarkStart w:id="98" w:name="_Toc232712493"/>
      <w:bookmarkStart w:id="99" w:name="_Toc232779960"/>
      <w:r>
        <w:rPr>
          <w:bCs/>
          <w:iCs/>
        </w:rPr>
        <w:lastRenderedPageBreak/>
        <w:t>3.4.2  Data Analysis Framework</w:t>
      </w:r>
      <w:bookmarkEnd w:id="98"/>
      <w:bookmarkEnd w:id="99"/>
    </w:p>
    <w:p w14:paraId="1ADD341F" w14:textId="77777777" w:rsidR="00F47408" w:rsidRPr="00474125" w:rsidRDefault="00F47408" w:rsidP="00452025">
      <w:pPr>
        <w:spacing w:before="200" w:after="120" w:line="360" w:lineRule="auto"/>
      </w:pPr>
      <w:r>
        <w:rPr>
          <w:b/>
          <w:bCs/>
        </w:rPr>
        <w:t>Descriptive Statistics</w:t>
      </w:r>
    </w:p>
    <w:p w14:paraId="33255C49" w14:textId="77777777" w:rsidR="00F47408" w:rsidRPr="00474125" w:rsidRDefault="00F47408" w:rsidP="00452025">
      <w:pPr>
        <w:spacing w:after="240" w:line="360" w:lineRule="auto"/>
        <w:ind w:firstLine="720"/>
      </w:pPr>
      <w:r>
        <w:t>Descriptive analysis was conducted to summarise demographic characteristics, delivery behaviour patterns, and feature preferences. The following analyses were performed on the 11-respondent dataset: frequency distributions for all categorical variables (age group, gender, city, role, delivery frequency, payment preference); percentage calculations for all survey responses to enable proportional comparison; cross-tabulation of user role versus feature preferences to identify role-specific design priorities; and mean score calculation for Likert-scale items (platform usefulness rating, recommendation likelihood).</w:t>
      </w:r>
    </w:p>
    <w:p w14:paraId="3B5219E3" w14:textId="77777777" w:rsidR="00F47408" w:rsidRPr="00474125" w:rsidRDefault="00F47408" w:rsidP="00452025">
      <w:pPr>
        <w:spacing w:before="200" w:after="120" w:line="360" w:lineRule="auto"/>
      </w:pPr>
      <w:r>
        <w:rPr>
          <w:b/>
          <w:bCs/>
        </w:rPr>
        <w:t>Inferential Statistics</w:t>
      </w:r>
    </w:p>
    <w:p w14:paraId="57B7EA3D" w14:textId="77777777" w:rsidR="00F47408" w:rsidRPr="00474125" w:rsidRDefault="00F47408" w:rsidP="00452025">
      <w:pPr>
        <w:spacing w:after="240" w:line="360" w:lineRule="auto"/>
        <w:ind w:firstLine="720"/>
      </w:pPr>
      <w:r>
        <w:t>Microsoft Excel was used to tabulate the Google Forms response export, compute percentage distributions, and generate the charts presented in Figures 3.1–3.11. Given the small achieved sample (n=11), formal inferential statistics (e.g., chi-square tests of association, t-tests) were not applied, as such tests require larger samples to produce reliable p-values; cross-tabulation by user role was instead used descriptively to check whether trust-factor preferences were broadly consistent between clients and travellers. A full-scale survey (n=28–50, Section 3.3.2) is recommended as future work to enable formal inferential analysis (Chapter 5, Section 5.4).</w:t>
      </w:r>
    </w:p>
    <w:p w14:paraId="45A1F8A8" w14:textId="77777777" w:rsidR="00F47408" w:rsidRPr="00474125" w:rsidRDefault="00F47408" w:rsidP="00452025">
      <w:pPr>
        <w:spacing w:before="200" w:after="120" w:line="360" w:lineRule="auto"/>
      </w:pPr>
      <w:r>
        <w:rPr>
          <w:b/>
          <w:bCs/>
        </w:rPr>
        <w:t>Statistical Software and Tools</w:t>
      </w:r>
    </w:p>
    <w:p w14:paraId="71CD1E58" w14:textId="77777777" w:rsidR="00F47408" w:rsidRPr="00474125" w:rsidRDefault="00F47408" w:rsidP="00452025">
      <w:pPr>
        <w:numPr>
          <w:ilvl w:val="0"/>
          <w:numId w:val="1"/>
        </w:numPr>
        <w:spacing w:after="120" w:line="360" w:lineRule="auto"/>
      </w:pPr>
      <w:r>
        <w:t>Microsoft Excel: Data tabulation from Google Forms export, percentage calculations, and chart generation (Figures 3.1–3.11)</w:t>
      </w:r>
    </w:p>
    <w:p w14:paraId="65120396" w14:textId="381E6321" w:rsidR="00F47408" w:rsidRPr="00474125" w:rsidRDefault="00F47408" w:rsidP="00452025">
      <w:pPr>
        <w:numPr>
          <w:ilvl w:val="0"/>
          <w:numId w:val="1"/>
        </w:numPr>
        <w:spacing w:after="120" w:line="360" w:lineRule="auto"/>
      </w:pPr>
      <w:r>
        <w:t>Google Forms: Questionnaire administration and automated response export (11 complete responses collected)</w:t>
      </w:r>
    </w:p>
    <w:p w14:paraId="7F2087CD" w14:textId="77777777" w:rsidR="00F47408" w:rsidRPr="00474125" w:rsidRDefault="007B61E7" w:rsidP="00452025">
      <w:pPr>
        <w:tabs>
          <w:tab w:val="left" w:pos="720"/>
        </w:tabs>
        <w:spacing w:after="120" w:line="360" w:lineRule="auto"/>
        <w:ind w:left="720"/>
      </w:pPr>
      <w:commentRangeStart w:id="100"/>
      <w:commentRangeEnd w:id="100"/>
      <w:r>
        <w:rPr>
          <w:rStyle w:val="Marquedecommentaire"/>
        </w:rPr>
        <w:commentReference w:id="100"/>
      </w:r>
    </w:p>
    <w:p w14:paraId="1E06BC69" w14:textId="77777777" w:rsidR="00F47408" w:rsidRPr="00474125" w:rsidRDefault="00F47408" w:rsidP="00452025">
      <w:pPr>
        <w:tabs>
          <w:tab w:val="left" w:pos="720"/>
        </w:tabs>
        <w:spacing w:after="120" w:line="360" w:lineRule="auto"/>
        <w:ind w:left="720"/>
      </w:pPr>
    </w:p>
    <w:p w14:paraId="0376C238" w14:textId="77777777" w:rsidR="00F47408" w:rsidRPr="00474125" w:rsidRDefault="00F47408" w:rsidP="00452025">
      <w:pPr>
        <w:pStyle w:val="Titre3"/>
        <w:spacing w:before="280" w:after="160" w:line="360" w:lineRule="auto"/>
      </w:pPr>
      <w:bookmarkStart w:id="101" w:name="_Toc232712494"/>
      <w:bookmarkStart w:id="102" w:name="_Toc232779961"/>
      <w:r>
        <w:rPr>
          <w:bCs/>
          <w:iCs/>
        </w:rPr>
        <w:lastRenderedPageBreak/>
        <w:t>3.4.3  Key Performance Indicators (KPIs)</w:t>
      </w:r>
      <w:bookmarkEnd w:id="101"/>
      <w:bookmarkEnd w:id="102"/>
    </w:p>
    <w:p w14:paraId="7E05890D" w14:textId="77777777" w:rsidR="00F47408" w:rsidRPr="00474125" w:rsidRDefault="00F47408" w:rsidP="00452025">
      <w:pPr>
        <w:spacing w:after="240" w:line="360" w:lineRule="auto"/>
        <w:ind w:firstLine="720"/>
      </w:pPr>
      <w:r>
        <w:t>The following KPIs were established based on the survey results to measure the success of Elysian Flee during development and post-deployment evaluation:</w:t>
      </w:r>
    </w:p>
    <w:p w14:paraId="3567A618" w14:textId="77777777" w:rsidR="00F47408" w:rsidRPr="00474125" w:rsidRDefault="00F47408" w:rsidP="00452025">
      <w:pPr>
        <w:spacing w:before="200" w:after="120" w:line="360" w:lineRule="auto"/>
      </w:pPr>
      <w:r>
        <w:rPr>
          <w:b/>
          <w:bCs/>
        </w:rPr>
        <w:t>User Acceptance Metrics (derived from survey):</w:t>
      </w:r>
    </w:p>
    <w:p w14:paraId="645BAF9F" w14:textId="77777777" w:rsidR="00F47408" w:rsidRPr="00474125" w:rsidRDefault="00F47408" w:rsidP="00452025">
      <w:pPr>
        <w:numPr>
          <w:ilvl w:val="0"/>
          <w:numId w:val="1"/>
        </w:numPr>
        <w:spacing w:after="120" w:line="360" w:lineRule="auto"/>
      </w:pPr>
      <w:r>
        <w:t>Platform adoption willingness: Target &gt;70% — Achieved 90.9% at concept stage</w:t>
      </w:r>
    </w:p>
    <w:p w14:paraId="2C6D5CDA" w14:textId="77777777" w:rsidR="00F47408" w:rsidRPr="00474125" w:rsidRDefault="00F47408" w:rsidP="00452025">
      <w:pPr>
        <w:numPr>
          <w:ilvl w:val="0"/>
          <w:numId w:val="1"/>
        </w:numPr>
        <w:spacing w:after="120" w:line="360" w:lineRule="auto"/>
      </w:pPr>
      <w:r>
        <w:t>Overall satisfaction score: Target &gt;3.5/5.0 — Pre-launch mean ≈3.5/5.0</w:t>
      </w:r>
    </w:p>
    <w:p w14:paraId="7A8FD4DC" w14:textId="77777777" w:rsidR="00F47408" w:rsidRPr="00474125" w:rsidRDefault="00F47408" w:rsidP="00452025">
      <w:pPr>
        <w:numPr>
          <w:ilvl w:val="0"/>
          <w:numId w:val="1"/>
        </w:numPr>
        <w:spacing w:after="120" w:line="360" w:lineRule="auto"/>
      </w:pPr>
      <w:r>
        <w:t>Escrow payment acceptance: Target &gt;60% — Achieved 72.7%</w:t>
      </w:r>
    </w:p>
    <w:p w14:paraId="7AE5E891" w14:textId="77777777" w:rsidR="00F47408" w:rsidRPr="00474125" w:rsidRDefault="00F47408" w:rsidP="00452025">
      <w:pPr>
        <w:numPr>
          <w:ilvl w:val="0"/>
          <w:numId w:val="1"/>
        </w:numPr>
        <w:spacing w:after="120" w:line="360" w:lineRule="auto"/>
      </w:pPr>
      <w:r>
        <w:t>Recommendation likelihood (NPS promoters): Target &gt;60% — Achieved 63.7% (scores 8–9)</w:t>
      </w:r>
    </w:p>
    <w:p w14:paraId="6117EB33" w14:textId="77777777" w:rsidR="00F47408" w:rsidRPr="00474125" w:rsidRDefault="00F47408" w:rsidP="00452025">
      <w:pPr>
        <w:numPr>
          <w:ilvl w:val="0"/>
          <w:numId w:val="1"/>
        </w:numPr>
        <w:spacing w:after="120" w:line="360" w:lineRule="auto"/>
      </w:pPr>
      <w:r>
        <w:t>Willingness to prioritise identity verification: Target &gt;60% — Achieved 72.7%</w:t>
      </w:r>
    </w:p>
    <w:p w14:paraId="6DA6EC59" w14:textId="77777777" w:rsidR="00F47408" w:rsidRPr="00474125" w:rsidRDefault="00F47408" w:rsidP="00452025">
      <w:pPr>
        <w:spacing w:before="200" w:after="120" w:line="360" w:lineRule="auto"/>
      </w:pPr>
      <w:r>
        <w:rPr>
          <w:b/>
          <w:bCs/>
        </w:rPr>
        <w:t>Technical Performance Metrics:</w:t>
      </w:r>
    </w:p>
    <w:p w14:paraId="37C616F5" w14:textId="77777777" w:rsidR="00F47408" w:rsidRPr="00474125" w:rsidRDefault="00F47408" w:rsidP="00452025">
      <w:pPr>
        <w:numPr>
          <w:ilvl w:val="0"/>
          <w:numId w:val="1"/>
        </w:numPr>
        <w:spacing w:after="120" w:line="360" w:lineRule="auto"/>
      </w:pPr>
      <w:r>
        <w:t>API response time for key operations: Target &lt;500ms</w:t>
      </w:r>
    </w:p>
    <w:p w14:paraId="456B7BF6" w14:textId="77777777" w:rsidR="00F47408" w:rsidRPr="00474125" w:rsidRDefault="00F47408" w:rsidP="00452025">
      <w:pPr>
        <w:numPr>
          <w:ilvl w:val="0"/>
          <w:numId w:val="1"/>
        </w:numPr>
        <w:spacing w:after="120" w:line="360" w:lineRule="auto"/>
      </w:pPr>
      <w:r>
        <w:t>KYC document upload success rate: Target &gt;95%</w:t>
      </w:r>
    </w:p>
    <w:p w14:paraId="477F66BB" w14:textId="77777777" w:rsidR="00F47408" w:rsidRPr="00474125" w:rsidRDefault="00F47408" w:rsidP="00452025">
      <w:pPr>
        <w:numPr>
          <w:ilvl w:val="0"/>
          <w:numId w:val="1"/>
        </w:numPr>
        <w:spacing w:after="120" w:line="360" w:lineRule="auto"/>
      </w:pPr>
      <w:r>
        <w:t>Escrow state transition accuracy: Target 100% (no funds lost or duplicated)</w:t>
      </w:r>
    </w:p>
    <w:p w14:paraId="7D94F004" w14:textId="77777777" w:rsidR="00F47408" w:rsidRPr="00474125" w:rsidRDefault="00F47408" w:rsidP="00452025">
      <w:pPr>
        <w:numPr>
          <w:ilvl w:val="0"/>
          <w:numId w:val="1"/>
        </w:numPr>
        <w:spacing w:after="120" w:line="360" w:lineRule="auto"/>
      </w:pPr>
      <w:r>
        <w:t>Delivery timeline event update latency: Target &lt;2s from event submission to availability in GET /v1/tracking/{match_id}</w:t>
      </w:r>
    </w:p>
    <w:p w14:paraId="55C8D2B9" w14:textId="77777777" w:rsidR="00F47408" w:rsidRPr="00474125" w:rsidRDefault="00F47408" w:rsidP="00452025">
      <w:pPr>
        <w:spacing w:before="200" w:after="120" w:line="360" w:lineRule="auto"/>
      </w:pPr>
      <w:r>
        <w:rPr>
          <w:b/>
          <w:bCs/>
        </w:rPr>
        <w:t>Platform Impact Metrics:</w:t>
      </w:r>
    </w:p>
    <w:p w14:paraId="1448D40F" w14:textId="77777777" w:rsidR="00F47408" w:rsidRPr="00474125" w:rsidRDefault="00F47408" w:rsidP="00452025">
      <w:pPr>
        <w:numPr>
          <w:ilvl w:val="0"/>
          <w:numId w:val="1"/>
        </w:numPr>
        <w:spacing w:after="120" w:line="360" w:lineRule="auto"/>
      </w:pPr>
      <w:r>
        <w:t>Mobile money payment gateway integration: Orange Money + MTN MoMO (target: both integrated in Phase 2)</w:t>
      </w:r>
    </w:p>
    <w:p w14:paraId="48FBF68D" w14:textId="77777777" w:rsidR="00F47408" w:rsidRPr="00474125" w:rsidRDefault="00F47408" w:rsidP="00452025">
      <w:pPr>
        <w:numPr>
          <w:ilvl w:val="0"/>
          <w:numId w:val="1"/>
        </w:numPr>
        <w:spacing w:after="120" w:line="360" w:lineRule="auto"/>
      </w:pPr>
      <w:r>
        <w:t>Reduction in reported delivery difficulties: Target &gt;50% reduction among platform users vs. informal methods</w:t>
      </w:r>
    </w:p>
    <w:p w14:paraId="052E546C" w14:textId="77777777" w:rsidR="00F47408" w:rsidRPr="00474125" w:rsidRDefault="00F47408" w:rsidP="00452025">
      <w:pPr>
        <w:numPr>
          <w:ilvl w:val="0"/>
          <w:numId w:val="1"/>
        </w:numPr>
        <w:spacing w:after="120" w:line="360" w:lineRule="auto"/>
      </w:pPr>
      <w:r>
        <w:t>Zero security vulnerabilities in UAT security testing</w:t>
      </w:r>
    </w:p>
    <w:p w14:paraId="5D695480" w14:textId="77777777" w:rsidR="00F47408" w:rsidRPr="00474125" w:rsidRDefault="00F47408" w:rsidP="00452025">
      <w:pPr>
        <w:pStyle w:val="Titre2"/>
        <w:spacing w:before="360" w:after="200" w:line="360" w:lineRule="auto"/>
      </w:pPr>
      <w:bookmarkStart w:id="103" w:name="_Toc232712495"/>
      <w:bookmarkStart w:id="104" w:name="_Toc232779962"/>
      <w:r>
        <w:rPr>
          <w:bCs/>
        </w:rPr>
        <w:lastRenderedPageBreak/>
        <w:t>3.5  Processes, Methods, Techniques, and Tools</w:t>
      </w:r>
      <w:bookmarkEnd w:id="103"/>
      <w:bookmarkEnd w:id="104"/>
    </w:p>
    <w:p w14:paraId="2CDBA537" w14:textId="77777777" w:rsidR="00F47408" w:rsidRPr="00474125" w:rsidRDefault="00F47408" w:rsidP="00452025">
      <w:pPr>
        <w:pStyle w:val="Titre3"/>
        <w:spacing w:before="280" w:after="160" w:line="360" w:lineRule="auto"/>
      </w:pPr>
      <w:bookmarkStart w:id="105" w:name="_Toc232712496"/>
      <w:bookmarkStart w:id="106" w:name="_Toc232779963"/>
      <w:r>
        <w:rPr>
          <w:bCs/>
          <w:iCs/>
        </w:rPr>
        <w:t>3.5.1  System Development Process — Agile/Scrum</w:t>
      </w:r>
      <w:bookmarkEnd w:id="105"/>
      <w:bookmarkEnd w:id="106"/>
    </w:p>
    <w:p w14:paraId="015E0C58" w14:textId="77777777" w:rsidR="00F47408" w:rsidRPr="00474125" w:rsidRDefault="00F47408" w:rsidP="00452025">
      <w:pPr>
        <w:spacing w:after="240" w:line="360" w:lineRule="auto"/>
        <w:ind w:firstLine="720"/>
      </w:pPr>
      <w:r>
        <w:t>The Elysian Flee development process followed the SCRUM framework, an agile methodology that emphasises iterative development, continuous feedback, and adaptive planning. This approach was selected for its ability to accommodate changing requirements and enable rapid prototyping in the dynamic context of trust-based marketplace development.</w:t>
      </w:r>
    </w:p>
    <w:p w14:paraId="100C4BE3" w14:textId="77777777" w:rsidR="00F47408" w:rsidRPr="00474125" w:rsidRDefault="00F47408" w:rsidP="00452025">
      <w:pPr>
        <w:spacing w:before="200" w:after="120" w:line="360" w:lineRule="auto"/>
      </w:pPr>
      <w:r>
        <w:rPr>
          <w:b/>
          <w:bCs/>
        </w:rPr>
        <w:t>SCRUM Implementation</w:t>
      </w:r>
    </w:p>
    <w:p w14:paraId="42C7F49E" w14:textId="77777777" w:rsidR="00F47408" w:rsidRPr="00474125" w:rsidRDefault="00F47408" w:rsidP="00452025">
      <w:pPr>
        <w:numPr>
          <w:ilvl w:val="0"/>
          <w:numId w:val="1"/>
        </w:numPr>
        <w:spacing w:after="120" w:line="360" w:lineRule="auto"/>
      </w:pPr>
      <w:r>
        <w:t>Sprint Duration: 2-week sprints</w:t>
      </w:r>
    </w:p>
    <w:p w14:paraId="0C003CBD" w14:textId="77777777" w:rsidR="00F47408" w:rsidRPr="00474125" w:rsidRDefault="00F47408" w:rsidP="00452025">
      <w:pPr>
        <w:numPr>
          <w:ilvl w:val="0"/>
          <w:numId w:val="1"/>
        </w:numPr>
        <w:spacing w:after="120" w:line="360" w:lineRule="auto"/>
      </w:pPr>
      <w:r>
        <w:t>Sprint Planning: Requirements prioritisation and task estimation at the start of each sprint</w:t>
      </w:r>
    </w:p>
    <w:p w14:paraId="0026C6AD" w14:textId="77777777" w:rsidR="00F47408" w:rsidRPr="00474125" w:rsidRDefault="00F47408" w:rsidP="00452025">
      <w:pPr>
        <w:numPr>
          <w:ilvl w:val="0"/>
          <w:numId w:val="1"/>
        </w:numPr>
        <w:spacing w:after="120" w:line="360" w:lineRule="auto"/>
      </w:pPr>
      <w:r>
        <w:t>Daily Standups: Progress tracking and impediment identification</w:t>
      </w:r>
    </w:p>
    <w:p w14:paraId="6AA08E2C" w14:textId="77777777" w:rsidR="00F47408" w:rsidRPr="00474125" w:rsidRDefault="00F47408" w:rsidP="00452025">
      <w:pPr>
        <w:numPr>
          <w:ilvl w:val="0"/>
          <w:numId w:val="1"/>
        </w:numPr>
        <w:spacing w:after="120" w:line="360" w:lineRule="auto"/>
      </w:pPr>
      <w:r>
        <w:t>Sprint Reviews: Stakeholder feedback and feature demonstration</w:t>
      </w:r>
    </w:p>
    <w:p w14:paraId="2C7B1816" w14:textId="77777777" w:rsidR="00F47408" w:rsidRPr="00474125" w:rsidRDefault="00F47408" w:rsidP="00452025">
      <w:pPr>
        <w:numPr>
          <w:ilvl w:val="0"/>
          <w:numId w:val="1"/>
        </w:numPr>
        <w:spacing w:after="120" w:line="360" w:lineRule="auto"/>
      </w:pPr>
      <w:r>
        <w:t>Sprint Retrospectives: Process improvement and team learning</w:t>
      </w:r>
    </w:p>
    <w:p w14:paraId="0957CDA6" w14:textId="77777777" w:rsidR="00F47408" w:rsidRPr="00474125" w:rsidRDefault="00F47408" w:rsidP="00452025">
      <w:pPr>
        <w:spacing w:before="200" w:after="120" w:line="360" w:lineRule="auto"/>
      </w:pPr>
      <w:r>
        <w:rPr>
          <w:b/>
          <w:bCs/>
        </w:rPr>
        <w:t>Sprint Structure</w:t>
      </w:r>
    </w:p>
    <w:p w14:paraId="087921FD" w14:textId="77777777" w:rsidR="00F47408" w:rsidRPr="00474125" w:rsidRDefault="00F47408" w:rsidP="00452025">
      <w:pPr>
        <w:numPr>
          <w:ilvl w:val="0"/>
          <w:numId w:val="1"/>
        </w:numPr>
        <w:spacing w:after="120" w:line="360" w:lineRule="auto"/>
      </w:pPr>
      <w:r>
        <w:t>Sprint 1–2: Requirements analysis, system architecture design, user authentication (JWT/OTP), role-based access control, PostgreSQL schema design, and Docker deployment configuration.</w:t>
      </w:r>
    </w:p>
    <w:p w14:paraId="2A19A1BB" w14:textId="77777777" w:rsidR="00F47408" w:rsidRPr="00474125" w:rsidRDefault="00F47408" w:rsidP="00452025">
      <w:pPr>
        <w:numPr>
          <w:ilvl w:val="0"/>
          <w:numId w:val="1"/>
        </w:numPr>
        <w:spacing w:after="120" w:line="360" w:lineRule="auto"/>
      </w:pPr>
      <w:r>
        <w:t>Sprint 3–4: Traveller listing creation and management, delivery request creation, and intelligent matching engine between listings and client requests.</w:t>
      </w:r>
    </w:p>
    <w:p w14:paraId="345E4CF7" w14:textId="77777777" w:rsidR="00F47408" w:rsidRPr="00474125" w:rsidRDefault="00F47408" w:rsidP="00452025">
      <w:pPr>
        <w:numPr>
          <w:ilvl w:val="0"/>
          <w:numId w:val="1"/>
        </w:numPr>
        <w:spacing w:after="120" w:line="360" w:lineRule="auto"/>
      </w:pPr>
      <w:r>
        <w:t>Sprint 5–6: KYC document upload workflow and admin review queue; package verification workflow with risk scoring and document upload requirements.</w:t>
      </w:r>
    </w:p>
    <w:p w14:paraId="20BB64E4" w14:textId="77777777" w:rsidR="00F47408" w:rsidRPr="00474125" w:rsidRDefault="00F47408" w:rsidP="00452025">
      <w:pPr>
        <w:numPr>
          <w:ilvl w:val="0"/>
          <w:numId w:val="1"/>
        </w:numPr>
        <w:spacing w:after="120" w:line="360" w:lineRule="auto"/>
      </w:pPr>
      <w:r>
        <w:t>Sprint 7–8: Escrow payment flow (fund, release, refund, dispute handling), delivery timeline event tracking, and admin finance dashboard.</w:t>
      </w:r>
    </w:p>
    <w:p w14:paraId="501A4B67" w14:textId="77777777" w:rsidR="00F47408" w:rsidRPr="00474125" w:rsidRDefault="00F47408" w:rsidP="00452025">
      <w:pPr>
        <w:numPr>
          <w:ilvl w:val="0"/>
          <w:numId w:val="1"/>
        </w:numPr>
        <w:spacing w:after="120" w:line="360" w:lineRule="auto"/>
      </w:pPr>
      <w:r>
        <w:lastRenderedPageBreak/>
        <w:t>Sprint 9–10: Notification system, UI/UX refinement, integration testing, user acceptance testing, and performance optimisation.</w:t>
      </w:r>
    </w:p>
    <w:p w14:paraId="1BCBA0B0" w14:textId="77777777" w:rsidR="00F47408" w:rsidRPr="00474125" w:rsidRDefault="00F47408" w:rsidP="00452025">
      <w:pPr>
        <w:pStyle w:val="Titre3"/>
        <w:spacing w:before="280" w:after="160" w:line="360" w:lineRule="auto"/>
      </w:pPr>
      <w:bookmarkStart w:id="107" w:name="_Toc232712497"/>
      <w:bookmarkStart w:id="108" w:name="_Toc232779964"/>
      <w:r>
        <w:rPr>
          <w:bCs/>
          <w:iCs/>
        </w:rPr>
        <w:t>3.5.2  Analysis and Design Methods</w:t>
      </w:r>
      <w:bookmarkEnd w:id="107"/>
      <w:bookmarkEnd w:id="108"/>
    </w:p>
    <w:p w14:paraId="6DE0337C" w14:textId="77777777" w:rsidR="00F47408" w:rsidRPr="00474125" w:rsidRDefault="00F47408" w:rsidP="00452025">
      <w:pPr>
        <w:spacing w:before="200" w:after="120" w:line="360" w:lineRule="auto"/>
      </w:pPr>
      <w:r>
        <w:rPr>
          <w:b/>
          <w:bCs/>
        </w:rPr>
        <w:t>Unified Modeling Language (UML)</w:t>
      </w:r>
    </w:p>
    <w:p w14:paraId="4D241B0D" w14:textId="77777777" w:rsidR="00F47408" w:rsidRPr="00474125" w:rsidRDefault="00F47408" w:rsidP="00452025">
      <w:pPr>
        <w:spacing w:after="240" w:line="360" w:lineRule="auto"/>
        <w:ind w:firstLine="720"/>
      </w:pPr>
      <w:r>
        <w:t>UML was employed as the primary modelling technique for system analysis and design. The following UML diagrams were utilised:</w:t>
      </w:r>
    </w:p>
    <w:p w14:paraId="7D2E9710" w14:textId="77777777" w:rsidR="00F47408" w:rsidRPr="00474125" w:rsidRDefault="00F47408" w:rsidP="00452025">
      <w:pPr>
        <w:numPr>
          <w:ilvl w:val="0"/>
          <w:numId w:val="1"/>
        </w:numPr>
        <w:spacing w:after="120" w:line="360" w:lineRule="auto"/>
      </w:pPr>
      <w:r>
        <w:t>Use Case Diagrams: To model system functionality from the perspective of the three actor roles (regular user/client, traveller, administrator)</w:t>
      </w:r>
    </w:p>
    <w:p w14:paraId="7F663CBE" w14:textId="77777777" w:rsidR="00F47408" w:rsidRPr="00474125" w:rsidRDefault="00F47408" w:rsidP="00452025">
      <w:pPr>
        <w:numPr>
          <w:ilvl w:val="0"/>
          <w:numId w:val="1"/>
        </w:numPr>
        <w:spacing w:after="120" w:line="360" w:lineRule="auto"/>
      </w:pPr>
      <w:r>
        <w:t>Sequence Diagrams: To illustrate interaction flows between system components, particularly for the escrow payment flow and KYC review workflow</w:t>
      </w:r>
    </w:p>
    <w:p w14:paraId="10352FA6" w14:textId="77777777" w:rsidR="00F47408" w:rsidRPr="00474125" w:rsidRDefault="00F47408" w:rsidP="00452025">
      <w:pPr>
        <w:numPr>
          <w:ilvl w:val="0"/>
          <w:numId w:val="1"/>
        </w:numPr>
        <w:spacing w:after="120" w:line="360" w:lineRule="auto"/>
      </w:pPr>
      <w:r>
        <w:t>Class Diagrams: To represent system architecture and entity relationships (users, traveller listings, delivery requests, KYC records, packages, escrow transactions, timeline events)</w:t>
      </w:r>
    </w:p>
    <w:p w14:paraId="6371B910" w14:textId="77777777" w:rsidR="00F47408" w:rsidRPr="00474125" w:rsidRDefault="00F47408" w:rsidP="00452025">
      <w:pPr>
        <w:numPr>
          <w:ilvl w:val="0"/>
          <w:numId w:val="1"/>
        </w:numPr>
        <w:spacing w:after="120" w:line="360" w:lineRule="auto"/>
      </w:pPr>
      <w:r>
        <w:t>Activity Diagrams: To model business processes such as the package verification and approval workflow</w:t>
      </w:r>
    </w:p>
    <w:p w14:paraId="1CD578C6" w14:textId="77777777" w:rsidR="00F47408" w:rsidRPr="00474125" w:rsidRDefault="00F47408" w:rsidP="00452025">
      <w:pPr>
        <w:numPr>
          <w:ilvl w:val="0"/>
          <w:numId w:val="1"/>
        </w:numPr>
        <w:spacing w:after="120" w:line="360" w:lineRule="auto"/>
      </w:pPr>
      <w:r>
        <w:t>Entity-Relationship (ER) Diagrams: To guide the PostgreSQL relational database schema design</w:t>
      </w:r>
    </w:p>
    <w:p w14:paraId="4487153A" w14:textId="77777777" w:rsidR="00F47408" w:rsidRPr="00474125" w:rsidRDefault="00F47408" w:rsidP="00452025">
      <w:pPr>
        <w:spacing w:before="200" w:after="120" w:line="360" w:lineRule="auto"/>
      </w:pPr>
      <w:r>
        <w:rPr>
          <w:b/>
          <w:bCs/>
        </w:rPr>
        <w:t>Requirements Engineering Process</w:t>
      </w:r>
    </w:p>
    <w:p w14:paraId="0D462EFC" w14:textId="77777777" w:rsidR="00F47408" w:rsidRPr="00474125" w:rsidRDefault="00F47408" w:rsidP="00452025">
      <w:pPr>
        <w:numPr>
          <w:ilvl w:val="0"/>
          <w:numId w:val="1"/>
        </w:numPr>
        <w:spacing w:after="120" w:line="360" w:lineRule="auto"/>
      </w:pPr>
      <w:r>
        <w:t>Requirements Elicitation: Gathering needs from stakeholders via questionnaire and documentation review</w:t>
      </w:r>
    </w:p>
    <w:p w14:paraId="58853603" w14:textId="77777777" w:rsidR="00F47408" w:rsidRPr="00474125" w:rsidRDefault="00F47408" w:rsidP="00452025">
      <w:pPr>
        <w:numPr>
          <w:ilvl w:val="0"/>
          <w:numId w:val="1"/>
        </w:numPr>
        <w:spacing w:after="120" w:line="360" w:lineRule="auto"/>
      </w:pPr>
      <w:r>
        <w:t>Requirements Analysis: Analysing and prioritising functional and non-functional requirements</w:t>
      </w:r>
    </w:p>
    <w:p w14:paraId="09760156" w14:textId="77777777" w:rsidR="00F47408" w:rsidRPr="00474125" w:rsidRDefault="00F47408" w:rsidP="00452025">
      <w:pPr>
        <w:numPr>
          <w:ilvl w:val="0"/>
          <w:numId w:val="1"/>
        </w:numPr>
        <w:spacing w:after="120" w:line="360" w:lineRule="auto"/>
      </w:pPr>
      <w:r>
        <w:t>Requirements Specification: Documenting requirements as API endpoint specifications and database schema definitions</w:t>
      </w:r>
    </w:p>
    <w:p w14:paraId="0F1DF778" w14:textId="77777777" w:rsidR="00F47408" w:rsidRPr="00474125" w:rsidRDefault="00F47408" w:rsidP="00452025">
      <w:pPr>
        <w:numPr>
          <w:ilvl w:val="0"/>
          <w:numId w:val="1"/>
        </w:numPr>
        <w:spacing w:after="120" w:line="360" w:lineRule="auto"/>
      </w:pPr>
      <w:r>
        <w:lastRenderedPageBreak/>
        <w:t>Requirements Validation: Ensuring requirements meet user and operational needs through iterative sprint review</w:t>
      </w:r>
    </w:p>
    <w:p w14:paraId="0BAB650E" w14:textId="77777777" w:rsidR="00F47408" w:rsidRPr="00474125" w:rsidRDefault="00F47408" w:rsidP="00452025">
      <w:pPr>
        <w:pStyle w:val="Titre3"/>
        <w:spacing w:before="280" w:after="160" w:line="360" w:lineRule="auto"/>
      </w:pPr>
      <w:bookmarkStart w:id="109" w:name="_Toc232712498"/>
      <w:bookmarkStart w:id="110" w:name="_Toc232779965"/>
      <w:r>
        <w:rPr>
          <w:bCs/>
          <w:iCs/>
        </w:rPr>
        <w:t>3.5.3  Implementation Techniques and Tools</w:t>
      </w:r>
      <w:bookmarkEnd w:id="109"/>
      <w:bookmarkEnd w:id="110"/>
    </w:p>
    <w:p w14:paraId="49506EE0" w14:textId="77777777" w:rsidR="00F47408" w:rsidRPr="00474125" w:rsidRDefault="00F47408" w:rsidP="00452025">
      <w:pPr>
        <w:spacing w:before="200" w:after="120" w:line="360" w:lineRule="auto"/>
      </w:pPr>
      <w:r>
        <w:rPr>
          <w:b/>
          <w:bCs/>
        </w:rPr>
        <w:t>Mobile Development Framework</w:t>
      </w:r>
    </w:p>
    <w:p w14:paraId="2DBA6855" w14:textId="77777777" w:rsidR="00F47408" w:rsidRPr="00474125" w:rsidRDefault="00F47408" w:rsidP="00452025">
      <w:pPr>
        <w:numPr>
          <w:ilvl w:val="0"/>
          <w:numId w:val="1"/>
        </w:numPr>
        <w:spacing w:after="120" w:line="360" w:lineRule="auto"/>
      </w:pPr>
      <w:r>
        <w:t>Flutter (Dart): Cross-platform mobile development framework for iOS and Android</w:t>
      </w:r>
    </w:p>
    <w:p w14:paraId="6341605D" w14:textId="77777777" w:rsidR="00F47408" w:rsidRPr="00474125" w:rsidRDefault="00F47408" w:rsidP="00452025">
      <w:pPr>
        <w:numPr>
          <w:ilvl w:val="0"/>
          <w:numId w:val="1"/>
        </w:numPr>
        <w:spacing w:after="120" w:line="360" w:lineRule="auto"/>
      </w:pPr>
      <w:r>
        <w:t>Material 3 Design: UI component library for consistent and modern interface design</w:t>
      </w:r>
    </w:p>
    <w:p w14:paraId="5E1AC7AB" w14:textId="77777777" w:rsidR="00F47408" w:rsidRPr="00474125" w:rsidRDefault="00F47408" w:rsidP="00452025">
      <w:pPr>
        <w:numPr>
          <w:ilvl w:val="0"/>
          <w:numId w:val="1"/>
        </w:numPr>
        <w:spacing w:after="120" w:line="360" w:lineRule="auto"/>
      </w:pPr>
      <w:r>
        <w:t>http package: REST API communication between mobile client and Go backend, with role-aware JSON parsing per endpoint</w:t>
      </w:r>
    </w:p>
    <w:p w14:paraId="446ADCF0" w14:textId="77777777" w:rsidR="00F47408" w:rsidRPr="00474125" w:rsidRDefault="00F47408" w:rsidP="00452025">
      <w:pPr>
        <w:numPr>
          <w:ilvl w:val="0"/>
          <w:numId w:val="1"/>
        </w:numPr>
        <w:spacing w:after="120" w:line="360" w:lineRule="auto"/>
      </w:pPr>
      <w:r>
        <w:t>shared_preferences: Local persistence of the session token and cached user profile across app restarts (restoreSession/clearSession)</w:t>
      </w:r>
    </w:p>
    <w:p w14:paraId="52AAB9A7" w14:textId="77777777" w:rsidR="00F47408" w:rsidRPr="00474125" w:rsidRDefault="00F47408" w:rsidP="00452025">
      <w:pPr>
        <w:spacing w:before="200" w:after="120" w:line="360" w:lineRule="auto"/>
      </w:pPr>
      <w:r>
        <w:rPr>
          <w:b/>
          <w:bCs/>
        </w:rPr>
        <w:t>Backend and Database</w:t>
      </w:r>
    </w:p>
    <w:p w14:paraId="7AA12D08" w14:textId="77777777" w:rsidR="00F47408" w:rsidRPr="00474125" w:rsidRDefault="00F47408" w:rsidP="00452025">
      <w:pPr>
        <w:numPr>
          <w:ilvl w:val="0"/>
          <w:numId w:val="1"/>
        </w:numPr>
        <w:spacing w:after="120" w:line="360" w:lineRule="auto"/>
      </w:pPr>
      <w:r>
        <w:t>Go (Golang): High-performance REST API server</w:t>
      </w:r>
    </w:p>
    <w:p w14:paraId="1449854B" w14:textId="77777777" w:rsidR="00F47408" w:rsidRPr="00474125" w:rsidRDefault="00F47408" w:rsidP="00452025">
      <w:pPr>
        <w:numPr>
          <w:ilvl w:val="0"/>
          <w:numId w:val="1"/>
        </w:numPr>
        <w:spacing w:after="120" w:line="360" w:lineRule="auto"/>
      </w:pPr>
      <w:r>
        <w:t>PostgreSQL: Relational database for production deployment</w:t>
      </w:r>
    </w:p>
    <w:p w14:paraId="638B4B9C" w14:textId="77777777" w:rsidR="00F47408" w:rsidRPr="00474125" w:rsidRDefault="00F47408" w:rsidP="00452025">
      <w:pPr>
        <w:numPr>
          <w:ilvl w:val="0"/>
          <w:numId w:val="1"/>
        </w:numPr>
        <w:spacing w:after="120" w:line="360" w:lineRule="auto"/>
      </w:pPr>
      <w:r>
        <w:t>In-memory repository: For lightweight development and testing environments</w:t>
      </w:r>
    </w:p>
    <w:p w14:paraId="71E096CE" w14:textId="77777777" w:rsidR="00F47408" w:rsidRPr="00474125" w:rsidRDefault="00F47408" w:rsidP="00452025">
      <w:pPr>
        <w:numPr>
          <w:ilvl w:val="0"/>
          <w:numId w:val="1"/>
        </w:numPr>
        <w:spacing w:after="120" w:line="360" w:lineRule="auto"/>
      </w:pPr>
      <w:r>
        <w:t>JWT (JSON Web Tokens): Stateless authentication and role-based access control</w:t>
      </w:r>
    </w:p>
    <w:p w14:paraId="500655B2" w14:textId="77777777" w:rsidR="00F47408" w:rsidRPr="00474125" w:rsidRDefault="00F47408" w:rsidP="00452025">
      <w:pPr>
        <w:numPr>
          <w:ilvl w:val="0"/>
          <w:numId w:val="1"/>
        </w:numPr>
        <w:spacing w:after="120" w:line="360" w:lineRule="auto"/>
      </w:pPr>
      <w:r>
        <w:t>Docker &amp; Docker Compose: Containerised deployment orchestrating the API server and database</w:t>
      </w:r>
    </w:p>
    <w:p w14:paraId="1E12670E" w14:textId="77777777" w:rsidR="00F47408" w:rsidRPr="00474125" w:rsidRDefault="00F47408" w:rsidP="00452025">
      <w:pPr>
        <w:spacing w:before="200" w:after="120" w:line="360" w:lineRule="auto"/>
      </w:pPr>
      <w:r>
        <w:rPr>
          <w:b/>
          <w:bCs/>
        </w:rPr>
        <w:t>Development and Collaboration Tools</w:t>
      </w:r>
    </w:p>
    <w:p w14:paraId="43085250" w14:textId="77777777" w:rsidR="00F47408" w:rsidRPr="00474125" w:rsidRDefault="00F47408" w:rsidP="00452025">
      <w:pPr>
        <w:numPr>
          <w:ilvl w:val="0"/>
          <w:numId w:val="1"/>
        </w:numPr>
        <w:spacing w:after="120" w:line="360" w:lineRule="auto"/>
      </w:pPr>
      <w:r>
        <w:t>GitHub: Version control and project repository (github.com/ jojosh76/Elyp2p)</w:t>
      </w:r>
    </w:p>
    <w:p w14:paraId="314A92D1" w14:textId="77777777" w:rsidR="00F47408" w:rsidRPr="00474125" w:rsidRDefault="00F47408" w:rsidP="00452025">
      <w:pPr>
        <w:numPr>
          <w:ilvl w:val="0"/>
          <w:numId w:val="1"/>
        </w:numPr>
        <w:spacing w:after="120" w:line="360" w:lineRule="auto"/>
      </w:pPr>
      <w:r>
        <w:t>Visual Studio Code: Primary IDE for Flutter and Go development</w:t>
      </w:r>
    </w:p>
    <w:p w14:paraId="14EF27E8" w14:textId="77777777" w:rsidR="00F47408" w:rsidRPr="00474125" w:rsidRDefault="00F47408" w:rsidP="00452025">
      <w:pPr>
        <w:numPr>
          <w:ilvl w:val="0"/>
          <w:numId w:val="1"/>
        </w:numPr>
        <w:spacing w:after="120" w:line="360" w:lineRule="auto"/>
      </w:pPr>
      <w:r>
        <w:t>Postman: API endpoint testing and documentation</w:t>
      </w:r>
    </w:p>
    <w:p w14:paraId="35DAA9CD" w14:textId="77777777" w:rsidR="00F47408" w:rsidRPr="00474125" w:rsidRDefault="00F47408" w:rsidP="00452025">
      <w:pPr>
        <w:numPr>
          <w:ilvl w:val="0"/>
          <w:numId w:val="1"/>
        </w:numPr>
        <w:spacing w:after="120" w:line="360" w:lineRule="auto"/>
        <w:rPr>
          <w:lang w:val="fr-FR"/>
        </w:rPr>
      </w:pPr>
      <w:r>
        <w:rPr>
          <w:lang w:val="fr-FR"/>
        </w:rPr>
        <w:lastRenderedPageBreak/>
        <w:t>Google Forms: Quantitative questionnaire administration (11 responses collected)</w:t>
      </w:r>
    </w:p>
    <w:p w14:paraId="20B0F1FE" w14:textId="77777777" w:rsidR="00F47408" w:rsidRPr="00474125" w:rsidRDefault="00F47408" w:rsidP="00452025">
      <w:pPr>
        <w:numPr>
          <w:ilvl w:val="0"/>
          <w:numId w:val="1"/>
        </w:numPr>
        <w:spacing w:after="120" w:line="360" w:lineRule="auto"/>
      </w:pPr>
      <w:r>
        <w:t>Microsoft Excel: Basic data analysis and percentage calculations</w:t>
      </w:r>
    </w:p>
    <w:p w14:paraId="3F4072EB" w14:textId="77777777" w:rsidR="00F47408" w:rsidRPr="00474125" w:rsidRDefault="00F47408" w:rsidP="00452025">
      <w:pPr>
        <w:pStyle w:val="Titre3"/>
        <w:spacing w:before="280" w:after="160" w:line="360" w:lineRule="auto"/>
      </w:pPr>
      <w:bookmarkStart w:id="111" w:name="_Toc232712499"/>
      <w:bookmarkStart w:id="112" w:name="_Toc232779966"/>
      <w:r>
        <w:rPr>
          <w:bCs/>
          <w:iCs/>
        </w:rPr>
        <w:t>3.5.4  Testing Methodology</w:t>
      </w:r>
      <w:bookmarkEnd w:id="111"/>
      <w:bookmarkEnd w:id="112"/>
    </w:p>
    <w:p w14:paraId="26856C73" w14:textId="77777777" w:rsidR="00F47408" w:rsidRPr="00474125" w:rsidRDefault="00F47408" w:rsidP="00452025">
      <w:pPr>
        <w:spacing w:after="240" w:line="360" w:lineRule="auto"/>
        <w:ind w:firstLine="720"/>
      </w:pPr>
      <w:r>
        <w:t>A comprehensive testing strategy was implemented to ensure system reliability, security, and usability:</w:t>
      </w:r>
    </w:p>
    <w:p w14:paraId="679E51C4" w14:textId="77777777" w:rsidR="00F47408" w:rsidRPr="00474125" w:rsidRDefault="00F47408" w:rsidP="00452025">
      <w:pPr>
        <w:spacing w:before="200" w:after="120" w:line="360" w:lineRule="auto"/>
      </w:pPr>
      <w:r>
        <w:rPr>
          <w:b/>
          <w:bCs/>
        </w:rPr>
        <w:t>Unit Testing</w:t>
      </w:r>
    </w:p>
    <w:p w14:paraId="3FB3ABD0" w14:textId="77777777" w:rsidR="00F47408" w:rsidRPr="00474125" w:rsidRDefault="00F47408" w:rsidP="00452025">
      <w:pPr>
        <w:numPr>
          <w:ilvl w:val="0"/>
          <w:numId w:val="1"/>
        </w:numPr>
        <w:spacing w:after="120" w:line="360" w:lineRule="auto"/>
      </w:pPr>
      <w:r>
        <w:t>Flutter widget testing for key UI components</w:t>
      </w:r>
    </w:p>
    <w:p w14:paraId="6AD31BB5" w14:textId="77777777" w:rsidR="00F47408" w:rsidRPr="00474125" w:rsidRDefault="00F47408" w:rsidP="00452025">
      <w:pPr>
        <w:numPr>
          <w:ilvl w:val="0"/>
          <w:numId w:val="1"/>
        </w:numPr>
        <w:spacing w:after="120" w:line="360" w:lineRule="auto"/>
      </w:pPr>
      <w:r>
        <w:t>Go handler and service layer unit testing with mock repositories (100 test cases)</w:t>
      </w:r>
    </w:p>
    <w:p w14:paraId="3FDAE418" w14:textId="77777777" w:rsidR="00F47408" w:rsidRPr="00474125" w:rsidRDefault="00F47408" w:rsidP="00452025">
      <w:pPr>
        <w:numPr>
          <w:ilvl w:val="0"/>
          <w:numId w:val="1"/>
        </w:numPr>
        <w:spacing w:after="120" w:line="360" w:lineRule="auto"/>
      </w:pPr>
      <w:r>
        <w:t>Database operation testing for both in-memory and PostgreSQL repositories</w:t>
      </w:r>
    </w:p>
    <w:p w14:paraId="4B6D3194" w14:textId="77777777" w:rsidR="00F47408" w:rsidRPr="00474125" w:rsidRDefault="00F47408" w:rsidP="00452025">
      <w:pPr>
        <w:spacing w:before="200" w:after="120" w:line="360" w:lineRule="auto"/>
      </w:pPr>
      <w:r>
        <w:rPr>
          <w:b/>
          <w:bCs/>
        </w:rPr>
        <w:t>Integration Testing</w:t>
      </w:r>
    </w:p>
    <w:p w14:paraId="3713D1D5" w14:textId="77777777" w:rsidR="00F47408" w:rsidRPr="00474125" w:rsidRDefault="00F47408" w:rsidP="00452025">
      <w:pPr>
        <w:numPr>
          <w:ilvl w:val="0"/>
          <w:numId w:val="1"/>
        </w:numPr>
        <w:spacing w:after="120" w:line="360" w:lineRule="auto"/>
      </w:pPr>
      <w:r>
        <w:t>API integration testing across all 34 REST endpoints using Postman</w:t>
      </w:r>
    </w:p>
    <w:p w14:paraId="0E65B4C5" w14:textId="77777777" w:rsidR="00F47408" w:rsidRPr="00474125" w:rsidRDefault="00F47408" w:rsidP="00452025">
      <w:pPr>
        <w:numPr>
          <w:ilvl w:val="0"/>
          <w:numId w:val="1"/>
        </w:numPr>
        <w:spacing w:after="120" w:line="360" w:lineRule="auto"/>
      </w:pPr>
      <w:r>
        <w:t>End-to-end testing of critical user workflows (traveller registration &gt; KYC &gt; listing creation &gt; matching &gt; escrow &gt; delivery confirmation)</w:t>
      </w:r>
    </w:p>
    <w:p w14:paraId="6ED49B9E" w14:textId="77777777" w:rsidR="00F47408" w:rsidRPr="00474125" w:rsidRDefault="00F47408" w:rsidP="00452025">
      <w:pPr>
        <w:numPr>
          <w:ilvl w:val="0"/>
          <w:numId w:val="1"/>
        </w:numPr>
        <w:spacing w:after="120" w:line="360" w:lineRule="auto"/>
      </w:pPr>
      <w:r>
        <w:t>Cross-platform compatibility testing on Android and iOS</w:t>
      </w:r>
    </w:p>
    <w:p w14:paraId="6D62E31F" w14:textId="77777777" w:rsidR="00F47408" w:rsidRPr="00474125" w:rsidRDefault="00F47408" w:rsidP="00452025">
      <w:pPr>
        <w:spacing w:before="200" w:after="120" w:line="360" w:lineRule="auto"/>
      </w:pPr>
      <w:r>
        <w:rPr>
          <w:b/>
          <w:bCs/>
        </w:rPr>
        <w:t>User Acceptance Testing (UAT)</w:t>
      </w:r>
    </w:p>
    <w:p w14:paraId="05B01DAB" w14:textId="77777777" w:rsidR="00F47408" w:rsidRPr="00474125" w:rsidRDefault="00F47408" w:rsidP="00452025">
      <w:pPr>
        <w:numPr>
          <w:ilvl w:val="0"/>
          <w:numId w:val="1"/>
        </w:numPr>
        <w:spacing w:after="120" w:line="360" w:lineRule="auto"/>
      </w:pPr>
      <w:r>
        <w:t>System Usability Scale (SUS) evaluation with selected participants</w:t>
      </w:r>
    </w:p>
    <w:p w14:paraId="506ED0E8" w14:textId="77777777" w:rsidR="00F47408" w:rsidRPr="00474125" w:rsidRDefault="00F47408" w:rsidP="00452025">
      <w:pPr>
        <w:numPr>
          <w:ilvl w:val="0"/>
          <w:numId w:val="1"/>
        </w:numPr>
        <w:spacing w:after="120" w:line="360" w:lineRule="auto"/>
      </w:pPr>
      <w:r>
        <w:t>Usability testing across core platform flows</w:t>
      </w:r>
    </w:p>
    <w:p w14:paraId="46513F6E" w14:textId="77777777" w:rsidR="00F47408" w:rsidRPr="00474125" w:rsidRDefault="00F47408" w:rsidP="00452025">
      <w:pPr>
        <w:numPr>
          <w:ilvl w:val="0"/>
          <w:numId w:val="1"/>
        </w:numPr>
        <w:spacing w:after="120" w:line="360" w:lineRule="auto"/>
      </w:pPr>
      <w:r>
        <w:t>Feedback collection on escrow comprehension and KYC document upload process</w:t>
      </w:r>
    </w:p>
    <w:p w14:paraId="35FB2F0F" w14:textId="77777777" w:rsidR="00F47408" w:rsidRPr="00474125" w:rsidRDefault="00F47408" w:rsidP="00452025">
      <w:pPr>
        <w:spacing w:before="200" w:after="120" w:line="360" w:lineRule="auto"/>
      </w:pPr>
      <w:r>
        <w:rPr>
          <w:b/>
          <w:bCs/>
        </w:rPr>
        <w:t>Security Testing</w:t>
      </w:r>
    </w:p>
    <w:p w14:paraId="004932F6" w14:textId="77777777" w:rsidR="00F47408" w:rsidRPr="00474125" w:rsidRDefault="00F47408" w:rsidP="00452025">
      <w:pPr>
        <w:numPr>
          <w:ilvl w:val="0"/>
          <w:numId w:val="1"/>
        </w:numPr>
        <w:spacing w:after="120" w:line="360" w:lineRule="auto"/>
      </w:pPr>
      <w:r>
        <w:t>JWT token validation and RBAC enforcement testing</w:t>
      </w:r>
    </w:p>
    <w:p w14:paraId="1334B90C" w14:textId="77777777" w:rsidR="00F47408" w:rsidRPr="00474125" w:rsidRDefault="00F47408" w:rsidP="00452025">
      <w:pPr>
        <w:numPr>
          <w:ilvl w:val="0"/>
          <w:numId w:val="1"/>
        </w:numPr>
        <w:spacing w:after="120" w:line="360" w:lineRule="auto"/>
      </w:pPr>
      <w:r>
        <w:t>SQL injection prevention verification via parameterised queries</w:t>
      </w:r>
    </w:p>
    <w:p w14:paraId="68ABC53E" w14:textId="77777777" w:rsidR="00F47408" w:rsidRPr="00474125" w:rsidRDefault="00F47408" w:rsidP="00452025">
      <w:pPr>
        <w:numPr>
          <w:ilvl w:val="0"/>
          <w:numId w:val="1"/>
        </w:numPr>
        <w:spacing w:after="120" w:line="360" w:lineRule="auto"/>
      </w:pPr>
      <w:r>
        <w:lastRenderedPageBreak/>
        <w:t>KYC document storage access control verification</w:t>
      </w:r>
    </w:p>
    <w:p w14:paraId="20BAD976" w14:textId="77777777" w:rsidR="00F47408" w:rsidRPr="00474125" w:rsidRDefault="00F47408" w:rsidP="00452025">
      <w:pPr>
        <w:spacing w:before="200" w:after="120" w:line="360" w:lineRule="auto"/>
      </w:pPr>
      <w:r>
        <w:rPr>
          <w:b/>
          <w:bCs/>
        </w:rPr>
        <w:t>Performance Testing</w:t>
      </w:r>
    </w:p>
    <w:p w14:paraId="3B354C2C" w14:textId="77777777" w:rsidR="00F47408" w:rsidRPr="00474125" w:rsidRDefault="00F47408" w:rsidP="00452025">
      <w:pPr>
        <w:numPr>
          <w:ilvl w:val="0"/>
          <w:numId w:val="1"/>
        </w:numPr>
        <w:spacing w:after="120" w:line="360" w:lineRule="auto"/>
      </w:pPr>
      <w:r>
        <w:t>API response time measurement under 50 concurrent virtual users</w:t>
      </w:r>
    </w:p>
    <w:p w14:paraId="06B818B1" w14:textId="77777777" w:rsidR="00F47408" w:rsidRPr="00474125" w:rsidRDefault="00F47408" w:rsidP="00452025">
      <w:pPr>
        <w:numPr>
          <w:ilvl w:val="0"/>
          <w:numId w:val="1"/>
        </w:numPr>
        <w:spacing w:after="120" w:line="360" w:lineRule="auto"/>
      </w:pPr>
      <w:r>
        <w:t>Escrow state transition consistency under concurrent load</w:t>
      </w:r>
    </w:p>
    <w:p w14:paraId="5F97F692" w14:textId="77777777" w:rsidR="00F47408" w:rsidRPr="00474125" w:rsidRDefault="00F47408" w:rsidP="00452025">
      <w:pPr>
        <w:numPr>
          <w:ilvl w:val="0"/>
          <w:numId w:val="1"/>
        </w:numPr>
        <w:spacing w:after="120" w:line="360" w:lineRule="auto"/>
      </w:pPr>
    </w:p>
    <w:p w14:paraId="63DB28B0" w14:textId="77777777" w:rsidR="00F47408" w:rsidRPr="00474125" w:rsidRDefault="00F47408" w:rsidP="00452025">
      <w:pPr>
        <w:pStyle w:val="Titre3"/>
        <w:spacing w:before="280" w:after="160" w:line="360" w:lineRule="auto"/>
      </w:pPr>
      <w:bookmarkStart w:id="113" w:name="_Toc232712500"/>
      <w:bookmarkStart w:id="114" w:name="_Toc232779967"/>
      <w:r>
        <w:rPr>
          <w:bCs/>
          <w:iCs/>
        </w:rPr>
        <w:t>3.5.5  Quality Assurance Framework</w:t>
      </w:r>
      <w:bookmarkEnd w:id="113"/>
      <w:bookmarkEnd w:id="114"/>
    </w:p>
    <w:p w14:paraId="69B4C61F" w14:textId="77777777" w:rsidR="00F47408" w:rsidRPr="00474125" w:rsidRDefault="00F47408" w:rsidP="00452025">
      <w:pPr>
        <w:spacing w:before="200" w:after="120" w:line="360" w:lineRule="auto"/>
      </w:pPr>
      <w:r>
        <w:rPr>
          <w:b/>
          <w:bCs/>
        </w:rPr>
        <w:t>Code Quality Standards</w:t>
      </w:r>
    </w:p>
    <w:p w14:paraId="57217976" w14:textId="77777777" w:rsidR="00F47408" w:rsidRPr="00474125" w:rsidRDefault="00F47408" w:rsidP="00452025">
      <w:pPr>
        <w:numPr>
          <w:ilvl w:val="0"/>
          <w:numId w:val="1"/>
        </w:numPr>
        <w:spacing w:after="120" w:line="360" w:lineRule="auto"/>
      </w:pPr>
      <w:r>
        <w:t>Go and Dart/Flutter coding standards compliance</w:t>
      </w:r>
    </w:p>
    <w:p w14:paraId="3A3D9AC7" w14:textId="77777777" w:rsidR="00F47408" w:rsidRPr="00474125" w:rsidRDefault="00F47408" w:rsidP="00452025">
      <w:pPr>
        <w:numPr>
          <w:ilvl w:val="0"/>
          <w:numId w:val="1"/>
        </w:numPr>
        <w:spacing w:after="120" w:line="360" w:lineRule="auto"/>
      </w:pPr>
      <w:r>
        <w:t>Code review process across development iterations</w:t>
      </w:r>
    </w:p>
    <w:p w14:paraId="6867A83F" w14:textId="77777777" w:rsidR="00F47408" w:rsidRPr="00474125" w:rsidRDefault="00F47408" w:rsidP="00452025">
      <w:pPr>
        <w:numPr>
          <w:ilvl w:val="0"/>
          <w:numId w:val="1"/>
        </w:numPr>
        <w:spacing w:after="120" w:line="360" w:lineRule="auto"/>
      </w:pPr>
      <w:r>
        <w:t>Modular repository pattern enabling independent testing of data layer components</w:t>
      </w:r>
    </w:p>
    <w:p w14:paraId="6BAE5E90" w14:textId="77777777" w:rsidR="00F47408" w:rsidRPr="00474125" w:rsidRDefault="00F47408" w:rsidP="00452025">
      <w:pPr>
        <w:spacing w:before="200" w:after="120" w:line="360" w:lineRule="auto"/>
      </w:pPr>
      <w:r>
        <w:rPr>
          <w:b/>
          <w:bCs/>
        </w:rPr>
        <w:t>Documentation Standards</w:t>
      </w:r>
    </w:p>
    <w:p w14:paraId="1B6EA6D0" w14:textId="77777777" w:rsidR="00F47408" w:rsidRPr="00474125" w:rsidRDefault="00F47408" w:rsidP="00452025">
      <w:pPr>
        <w:numPr>
          <w:ilvl w:val="0"/>
          <w:numId w:val="1"/>
        </w:numPr>
        <w:spacing w:after="120" w:line="360" w:lineRule="auto"/>
      </w:pPr>
      <w:r>
        <w:t>Technical documentation maintained in the GitHub repository</w:t>
      </w:r>
    </w:p>
    <w:p w14:paraId="7F022DA2" w14:textId="77777777" w:rsidR="00F47408" w:rsidRPr="00474125" w:rsidRDefault="00F47408" w:rsidP="00452025">
      <w:pPr>
        <w:numPr>
          <w:ilvl w:val="0"/>
          <w:numId w:val="1"/>
        </w:numPr>
        <w:spacing w:after="120" w:line="360" w:lineRule="auto"/>
      </w:pPr>
      <w:r>
        <w:t>API documentation specifying all endpoint contracts, request/response formats, and authentication requirements</w:t>
      </w:r>
    </w:p>
    <w:p w14:paraId="119DA946" w14:textId="77777777" w:rsidR="00F47408" w:rsidRPr="00474125" w:rsidRDefault="00F47408" w:rsidP="00452025">
      <w:pPr>
        <w:numPr>
          <w:ilvl w:val="0"/>
          <w:numId w:val="1"/>
        </w:numPr>
        <w:spacing w:after="120" w:line="360" w:lineRule="auto"/>
      </w:pPr>
    </w:p>
    <w:p w14:paraId="68739B00" w14:textId="77777777" w:rsidR="00F47408" w:rsidRPr="00474125" w:rsidRDefault="00F47408" w:rsidP="00452025">
      <w:pPr>
        <w:spacing w:before="200" w:after="120" w:line="360" w:lineRule="auto"/>
      </w:pPr>
      <w:r>
        <w:rPr>
          <w:b/>
          <w:bCs/>
        </w:rPr>
        <w:t>Version Control and Deployment</w:t>
      </w:r>
    </w:p>
    <w:p w14:paraId="360E2E29" w14:textId="77777777" w:rsidR="00F47408" w:rsidRPr="00474125" w:rsidRDefault="00F47408" w:rsidP="00452025">
      <w:pPr>
        <w:numPr>
          <w:ilvl w:val="0"/>
          <w:numId w:val="1"/>
        </w:numPr>
        <w:spacing w:after="120" w:line="360" w:lineRule="auto"/>
      </w:pPr>
      <w:r>
        <w:t>Git: Source code version control with feature branch workflow</w:t>
      </w:r>
    </w:p>
    <w:p w14:paraId="590DA898" w14:textId="77777777" w:rsidR="00F47408" w:rsidRPr="00474125" w:rsidRDefault="00F47408" w:rsidP="00452025">
      <w:pPr>
        <w:numPr>
          <w:ilvl w:val="0"/>
          <w:numId w:val="1"/>
        </w:numPr>
        <w:spacing w:after="120" w:line="360" w:lineRule="auto"/>
      </w:pPr>
    </w:p>
    <w:p w14:paraId="7C09B6EB" w14:textId="77777777" w:rsidR="00F47408" w:rsidRPr="00474125" w:rsidRDefault="00F47408" w:rsidP="00452025">
      <w:pPr>
        <w:numPr>
          <w:ilvl w:val="0"/>
          <w:numId w:val="1"/>
        </w:numPr>
        <w:spacing w:after="120" w:line="360" w:lineRule="auto"/>
      </w:pPr>
      <w:r>
        <w:t>Docker Compose: Reproducible deployment configuration for both development and production environments</w:t>
      </w:r>
    </w:p>
    <w:p w14:paraId="1BBB3E33" w14:textId="77777777" w:rsidR="00F47408" w:rsidRPr="00474125" w:rsidRDefault="00F47408" w:rsidP="00452025">
      <w:pPr>
        <w:pStyle w:val="Titre2"/>
        <w:spacing w:before="360" w:after="200" w:line="360" w:lineRule="auto"/>
      </w:pPr>
      <w:bookmarkStart w:id="115" w:name="_Toc232712501"/>
      <w:bookmarkStart w:id="116" w:name="_Toc232779968"/>
      <w:r>
        <w:rPr>
          <w:bCs/>
        </w:rPr>
        <w:t>3.6  Ethical Considerations</w:t>
      </w:r>
      <w:bookmarkEnd w:id="115"/>
      <w:bookmarkEnd w:id="116"/>
    </w:p>
    <w:p w14:paraId="794DE27F" w14:textId="77777777" w:rsidR="00F47408" w:rsidRPr="00474125" w:rsidRDefault="00F47408" w:rsidP="00452025">
      <w:pPr>
        <w:pStyle w:val="Titre3"/>
        <w:spacing w:before="280" w:after="160" w:line="360" w:lineRule="auto"/>
      </w:pPr>
      <w:bookmarkStart w:id="117" w:name="_Toc232712502"/>
      <w:bookmarkStart w:id="118" w:name="_Toc232779969"/>
      <w:r>
        <w:rPr>
          <w:bCs/>
          <w:iCs/>
        </w:rPr>
        <w:lastRenderedPageBreak/>
        <w:t>3.6.1  Research Ethics</w:t>
      </w:r>
      <w:bookmarkEnd w:id="117"/>
      <w:bookmarkEnd w:id="118"/>
    </w:p>
    <w:p w14:paraId="3BF71647" w14:textId="77777777" w:rsidR="00F47408" w:rsidRPr="00474125" w:rsidRDefault="00F47408" w:rsidP="00452025">
      <w:pPr>
        <w:spacing w:after="240" w:line="360" w:lineRule="auto"/>
        <w:ind w:firstLine="720"/>
      </w:pPr>
      <w:r>
        <w:t>All research activities were conducted in accordance with established ethical guidelines for human subjects research. Informed consent was obtained from all questionnaire participants prior to data collection. Participation was entirely voluntary, and participants were free to withdraw at any time without consequence. The questionnaire instrument was designed to avoid sensitive personal questions beyond those strictly necessary for the research objectives.</w:t>
      </w:r>
    </w:p>
    <w:p w14:paraId="111E6A40" w14:textId="77777777" w:rsidR="00F47408" w:rsidRPr="00474125" w:rsidRDefault="00F47408" w:rsidP="00452025">
      <w:pPr>
        <w:pStyle w:val="Titre3"/>
        <w:spacing w:before="280" w:after="160" w:line="360" w:lineRule="auto"/>
      </w:pPr>
      <w:bookmarkStart w:id="119" w:name="_Toc232712503"/>
      <w:bookmarkStart w:id="120" w:name="_Toc232779970"/>
      <w:r>
        <w:rPr>
          <w:bCs/>
          <w:iCs/>
        </w:rPr>
        <w:t>3.6.2  Data Privacy and Protection</w:t>
      </w:r>
      <w:bookmarkEnd w:id="119"/>
      <w:bookmarkEnd w:id="120"/>
    </w:p>
    <w:p w14:paraId="56DEE587" w14:textId="77777777" w:rsidR="00F47408" w:rsidRPr="00474125" w:rsidRDefault="00F47408" w:rsidP="00452025">
      <w:pPr>
        <w:spacing w:after="240" w:line="360" w:lineRule="auto"/>
        <w:ind w:firstLine="720"/>
      </w:pPr>
      <w:r>
        <w:t>The methodology incorporated privacy-by-design principles, ensuring that user data protection was considered at every stage of development. The Elysian Flee platform implements the following data protection measures:</w:t>
      </w:r>
    </w:p>
    <w:p w14:paraId="40184270" w14:textId="77777777" w:rsidR="00F47408" w:rsidRPr="00474125" w:rsidRDefault="00F47408" w:rsidP="00452025">
      <w:pPr>
        <w:numPr>
          <w:ilvl w:val="0"/>
          <w:numId w:val="1"/>
        </w:numPr>
        <w:spacing w:after="120" w:line="360" w:lineRule="auto"/>
      </w:pPr>
      <w:r>
        <w:t>Minimal data collection: only data strictly necessary for platform operation (KYC documents, delivery details, escrow transaction records) is collected</w:t>
      </w:r>
    </w:p>
    <w:p w14:paraId="7DB986B8" w14:textId="77777777" w:rsidR="00F47408" w:rsidRPr="00474125" w:rsidRDefault="00F47408" w:rsidP="00452025">
      <w:pPr>
        <w:numPr>
          <w:ilvl w:val="0"/>
          <w:numId w:val="1"/>
        </w:numPr>
        <w:spacing w:after="120" w:line="360" w:lineRule="auto"/>
      </w:pPr>
      <w:r>
        <w:t>Secure document storage: KYC documents and package receipts are stored using signed URL mechanisms with restricted access</w:t>
      </w:r>
    </w:p>
    <w:p w14:paraId="51723E59" w14:textId="77777777" w:rsidR="00F47408" w:rsidRPr="00474125" w:rsidRDefault="00F47408" w:rsidP="00452025">
      <w:pPr>
        <w:numPr>
          <w:ilvl w:val="0"/>
          <w:numId w:val="1"/>
        </w:numPr>
        <w:spacing w:after="120" w:line="360" w:lineRule="auto"/>
      </w:pPr>
      <w:r>
        <w:t>JWT-based access control: all user data is accessible only to the authenticated user and authorised platform administrators</w:t>
      </w:r>
    </w:p>
    <w:p w14:paraId="26CEBFC4" w14:textId="77777777" w:rsidR="00F47408" w:rsidRPr="00474125" w:rsidRDefault="00F47408" w:rsidP="00452025">
      <w:pPr>
        <w:numPr>
          <w:ilvl w:val="0"/>
          <w:numId w:val="1"/>
        </w:numPr>
        <w:spacing w:after="120" w:line="360" w:lineRule="auto"/>
      </w:pPr>
      <w:r>
        <w:t>Encryption in transit: all API communications are conducted over HTTPS</w:t>
      </w:r>
    </w:p>
    <w:p w14:paraId="649F771A" w14:textId="77777777" w:rsidR="00F47408" w:rsidRPr="00474125" w:rsidRDefault="00F47408" w:rsidP="00452025">
      <w:pPr>
        <w:pStyle w:val="Titre3"/>
        <w:spacing w:before="280" w:after="160" w:line="360" w:lineRule="auto"/>
      </w:pPr>
      <w:bookmarkStart w:id="121" w:name="_Toc232712504"/>
      <w:bookmarkStart w:id="122" w:name="_Toc232779971"/>
      <w:r>
        <w:rPr>
          <w:bCs/>
          <w:iCs/>
        </w:rPr>
        <w:t>3.6.3  P2P Platform and Payment Ethics</w:t>
      </w:r>
      <w:bookmarkEnd w:id="121"/>
      <w:bookmarkEnd w:id="122"/>
    </w:p>
    <w:p w14:paraId="54A9036D" w14:textId="77777777" w:rsidR="00F47408" w:rsidRPr="00474125" w:rsidRDefault="00F47408" w:rsidP="00452025">
      <w:pPr>
        <w:spacing w:after="240" w:line="360" w:lineRule="auto"/>
        <w:ind w:firstLine="720"/>
      </w:pPr>
      <w:r>
        <w:t>Given the nature of Elysian Flee as a platform handling financial escrow transactions and sensitive user identity documents, special attention was paid to platform ethics principles aligned with responsible marketplace design:</w:t>
      </w:r>
    </w:p>
    <w:p w14:paraId="72F54469" w14:textId="77777777" w:rsidR="00F47408" w:rsidRPr="00474125" w:rsidRDefault="00F47408" w:rsidP="00452025">
      <w:pPr>
        <w:numPr>
          <w:ilvl w:val="0"/>
          <w:numId w:val="1"/>
        </w:numPr>
        <w:spacing w:after="120" w:line="360" w:lineRule="auto"/>
      </w:pPr>
      <w:r>
        <w:t>Clear disclaimers about the platform's role as an intermediary and non-liability for goods transported by travellers</w:t>
      </w:r>
    </w:p>
    <w:p w14:paraId="464E6BDA" w14:textId="77777777" w:rsidR="00F47408" w:rsidRPr="00474125" w:rsidRDefault="00F47408" w:rsidP="00452025">
      <w:pPr>
        <w:numPr>
          <w:ilvl w:val="0"/>
          <w:numId w:val="1"/>
        </w:numPr>
        <w:spacing w:after="120" w:line="360" w:lineRule="auto"/>
      </w:pPr>
      <w:r>
        <w:lastRenderedPageBreak/>
        <w:t>Transparent communication of escrow fund-holding conditions, release triggers, and dispute resolution procedures to both senders and travellers</w:t>
      </w:r>
    </w:p>
    <w:p w14:paraId="498C5FD7" w14:textId="77777777" w:rsidR="00F47408" w:rsidRPr="00474125" w:rsidRDefault="00F47408" w:rsidP="00452025">
      <w:pPr>
        <w:numPr>
          <w:ilvl w:val="0"/>
          <w:numId w:val="1"/>
        </w:numPr>
        <w:spacing w:after="120" w:line="360" w:lineRule="auto"/>
      </w:pPr>
      <w:r>
        <w:t>Responsible handling of KYC document submissions, ensuring no misuse of identity documents beyond the verification purpose</w:t>
      </w:r>
    </w:p>
    <w:p w14:paraId="2945862F" w14:textId="77777777" w:rsidR="00F47408" w:rsidRPr="00474125" w:rsidRDefault="00F47408" w:rsidP="00452025">
      <w:pPr>
        <w:numPr>
          <w:ilvl w:val="0"/>
          <w:numId w:val="1"/>
        </w:numPr>
        <w:spacing w:after="120" w:line="360" w:lineRule="auto"/>
      </w:pPr>
      <w:r>
        <w:t>Avoidance of prohibited item facilitation through the package risk-scoring and admin review mechanisms</w:t>
      </w:r>
    </w:p>
    <w:p w14:paraId="6B399310" w14:textId="77777777" w:rsidR="00F47408" w:rsidRPr="00474125" w:rsidRDefault="00F47408" w:rsidP="00452025">
      <w:pPr>
        <w:numPr>
          <w:ilvl w:val="0"/>
          <w:numId w:val="1"/>
        </w:numPr>
        <w:spacing w:after="120" w:line="360" w:lineRule="auto"/>
      </w:pPr>
      <w:r>
        <w:t>Equitable treatment of all users regardless of location, with equal access to dispute resolution and escrow protection</w:t>
      </w:r>
    </w:p>
    <w:p w14:paraId="1ACBAC6C" w14:textId="77777777" w:rsidR="00F47408" w:rsidRPr="00474125" w:rsidRDefault="00F47408" w:rsidP="00452025">
      <w:pPr>
        <w:pStyle w:val="Titre2"/>
        <w:spacing w:before="360" w:after="200" w:line="360" w:lineRule="auto"/>
      </w:pPr>
      <w:bookmarkStart w:id="123" w:name="_Toc232712505"/>
      <w:bookmarkStart w:id="124" w:name="_Toc232779972"/>
      <w:r>
        <w:rPr>
          <w:bCs/>
        </w:rPr>
        <w:t>3.7  Project Timeline and Milestones</w:t>
      </w:r>
      <w:bookmarkEnd w:id="123"/>
      <w:bookmarkEnd w:id="124"/>
    </w:p>
    <w:p w14:paraId="12A27C63" w14:textId="77777777" w:rsidR="00F47408" w:rsidRPr="00474125" w:rsidRDefault="00F47408" w:rsidP="00452025">
      <w:pPr>
        <w:spacing w:after="240" w:line="360" w:lineRule="auto"/>
        <w:ind w:firstLine="720"/>
      </w:pPr>
      <w:r>
        <w:t>The Elysian Flee development project was structured across a 10-month timeline with clearly defined phases and deliverables, aligned with the Agile/Scrum sprint structure described in Section 3.5.1:</w:t>
      </w:r>
    </w:p>
    <w:p w14:paraId="7E8A8A93" w14:textId="77777777" w:rsidR="00F47408" w:rsidRPr="00474125" w:rsidRDefault="00F47408" w:rsidP="00452025">
      <w:pPr>
        <w:spacing w:before="200" w:after="120" w:line="360" w:lineRule="auto"/>
      </w:pPr>
      <w:r>
        <w:rPr>
          <w:b/>
          <w:bCs/>
        </w:rPr>
        <w:t>Phase 1: Research and Analysis (Months 1–2)</w:t>
      </w:r>
    </w:p>
    <w:p w14:paraId="23F3147A" w14:textId="77777777" w:rsidR="00F47408" w:rsidRPr="00474125" w:rsidRDefault="00F47408" w:rsidP="00452025">
      <w:pPr>
        <w:numPr>
          <w:ilvl w:val="0"/>
          <w:numId w:val="1"/>
        </w:numPr>
        <w:spacing w:after="120" w:line="360" w:lineRule="auto"/>
      </w:pPr>
      <w:r>
        <w:t>Literature review on P2P delivery, escrow systems, and mobile KYC (Chapter 2)</w:t>
      </w:r>
    </w:p>
    <w:p w14:paraId="3F655587" w14:textId="77777777" w:rsidR="00F47408" w:rsidRPr="00474125" w:rsidRDefault="00F47408" w:rsidP="00452025">
      <w:pPr>
        <w:numPr>
          <w:ilvl w:val="0"/>
          <w:numId w:val="1"/>
        </w:numPr>
        <w:spacing w:after="120" w:line="360" w:lineRule="auto"/>
      </w:pPr>
      <w:r>
        <w:t>Google Forms questionnaire design, distribution, and collection (11 responses)</w:t>
      </w:r>
    </w:p>
    <w:p w14:paraId="2D8EE147" w14:textId="77777777" w:rsidR="00F47408" w:rsidRPr="00474125" w:rsidRDefault="00F47408" w:rsidP="00452025">
      <w:pPr>
        <w:numPr>
          <w:ilvl w:val="0"/>
          <w:numId w:val="1"/>
        </w:numPr>
        <w:spacing w:after="120" w:line="360" w:lineRule="auto"/>
      </w:pPr>
      <w:r>
        <w:t>Competitive analysis of existing platforms (Grabr, Piggybee)</w:t>
      </w:r>
    </w:p>
    <w:p w14:paraId="5D653456" w14:textId="77777777" w:rsidR="00F47408" w:rsidRPr="00474125" w:rsidRDefault="00F47408" w:rsidP="00452025">
      <w:pPr>
        <w:numPr>
          <w:ilvl w:val="0"/>
          <w:numId w:val="1"/>
        </w:numPr>
        <w:spacing w:after="120" w:line="360" w:lineRule="auto"/>
      </w:pPr>
      <w:r>
        <w:t>System specification and feasibility assessment</w:t>
      </w:r>
    </w:p>
    <w:p w14:paraId="0E95B564" w14:textId="77777777" w:rsidR="00F47408" w:rsidRPr="00474125" w:rsidRDefault="00F47408" w:rsidP="00452025">
      <w:pPr>
        <w:spacing w:before="200" w:after="120" w:line="360" w:lineRule="auto"/>
      </w:pPr>
      <w:r>
        <w:rPr>
          <w:b/>
          <w:bCs/>
        </w:rPr>
        <w:t>Phase 2: Design and Architecture (Months 3–4)</w:t>
      </w:r>
    </w:p>
    <w:p w14:paraId="205C7141" w14:textId="77777777" w:rsidR="00F47408" w:rsidRPr="00474125" w:rsidRDefault="00F47408" w:rsidP="00452025">
      <w:pPr>
        <w:numPr>
          <w:ilvl w:val="0"/>
          <w:numId w:val="1"/>
        </w:numPr>
        <w:spacing w:after="120" w:line="360" w:lineRule="auto"/>
      </w:pPr>
      <w:r>
        <w:t>System architecture design (Flutter/Go/PostgreSQL/Docker stack)</w:t>
      </w:r>
    </w:p>
    <w:p w14:paraId="15719FBC" w14:textId="77777777" w:rsidR="00F47408" w:rsidRPr="00474125" w:rsidRDefault="00F47408" w:rsidP="00452025">
      <w:pPr>
        <w:numPr>
          <w:ilvl w:val="0"/>
          <w:numId w:val="1"/>
        </w:numPr>
        <w:spacing w:after="120" w:line="360" w:lineRule="auto"/>
      </w:pPr>
      <w:r>
        <w:t>UML modelling: use case, sequence, class, activity, and ER diagrams</w:t>
      </w:r>
    </w:p>
    <w:p w14:paraId="4309AFF6" w14:textId="77777777" w:rsidR="00F47408" w:rsidRPr="00474125" w:rsidRDefault="00F47408" w:rsidP="00452025">
      <w:pPr>
        <w:numPr>
          <w:ilvl w:val="0"/>
          <w:numId w:val="1"/>
        </w:numPr>
        <w:spacing w:after="120" w:line="360" w:lineRule="auto"/>
      </w:pPr>
      <w:r>
        <w:t>User interface mockups for sender, traveller, and admin workflows</w:t>
      </w:r>
    </w:p>
    <w:p w14:paraId="65B040D7" w14:textId="77777777" w:rsidR="00F47408" w:rsidRPr="00474125" w:rsidRDefault="00F47408" w:rsidP="00452025">
      <w:pPr>
        <w:numPr>
          <w:ilvl w:val="0"/>
          <w:numId w:val="1"/>
        </w:numPr>
        <w:spacing w:after="120" w:line="360" w:lineRule="auto"/>
      </w:pPr>
      <w:r>
        <w:t>API contract and database schema finalisation</w:t>
      </w:r>
    </w:p>
    <w:p w14:paraId="35B45518" w14:textId="77777777" w:rsidR="00F47408" w:rsidRPr="00474125" w:rsidRDefault="00F47408" w:rsidP="00452025">
      <w:pPr>
        <w:spacing w:before="200" w:after="120" w:line="360" w:lineRule="auto"/>
      </w:pPr>
      <w:r>
        <w:rPr>
          <w:b/>
          <w:bCs/>
        </w:rPr>
        <w:t>Phase 3: Development and Implementation (Months 5–8)</w:t>
      </w:r>
    </w:p>
    <w:p w14:paraId="62313D27" w14:textId="77777777" w:rsidR="00F47408" w:rsidRPr="00474125" w:rsidRDefault="00F47408" w:rsidP="00452025">
      <w:pPr>
        <w:numPr>
          <w:ilvl w:val="0"/>
          <w:numId w:val="1"/>
        </w:numPr>
        <w:spacing w:after="120" w:line="360" w:lineRule="auto"/>
      </w:pPr>
      <w:r>
        <w:lastRenderedPageBreak/>
        <w:t>Core application development: authentication, listing management, delivery matching</w:t>
      </w:r>
    </w:p>
    <w:p w14:paraId="1603ED4B" w14:textId="77777777" w:rsidR="00F47408" w:rsidRPr="00474125" w:rsidRDefault="00F47408" w:rsidP="00452025">
      <w:pPr>
        <w:numPr>
          <w:ilvl w:val="0"/>
          <w:numId w:val="1"/>
        </w:numPr>
        <w:spacing w:after="120" w:line="360" w:lineRule="auto"/>
      </w:pPr>
      <w:r>
        <w:t>KYC document upload and admin review queue implementation</w:t>
      </w:r>
    </w:p>
    <w:p w14:paraId="2FB30DD8" w14:textId="77777777" w:rsidR="00F47408" w:rsidRPr="00474125" w:rsidRDefault="00F47408" w:rsidP="00452025">
      <w:pPr>
        <w:numPr>
          <w:ilvl w:val="0"/>
          <w:numId w:val="1"/>
        </w:numPr>
        <w:spacing w:after="120" w:line="360" w:lineRule="auto"/>
      </w:pPr>
      <w:r>
        <w:t>Escrow payment flow: fund, release, refund, and dispute handling</w:t>
      </w:r>
    </w:p>
    <w:p w14:paraId="0326E8C5" w14:textId="77777777" w:rsidR="00F47408" w:rsidRPr="00474125" w:rsidRDefault="00F47408" w:rsidP="00452025">
      <w:pPr>
        <w:numPr>
          <w:ilvl w:val="0"/>
          <w:numId w:val="1"/>
        </w:numPr>
        <w:spacing w:after="120" w:line="360" w:lineRule="auto"/>
      </w:pPr>
      <w:r>
        <w:t>Package risk-scoring engine and delivery timeline event tracking</w:t>
      </w:r>
    </w:p>
    <w:p w14:paraId="06BC841E" w14:textId="77777777" w:rsidR="00F47408" w:rsidRPr="00474125" w:rsidRDefault="00F47408" w:rsidP="00452025">
      <w:pPr>
        <w:numPr>
          <w:ilvl w:val="0"/>
          <w:numId w:val="1"/>
        </w:numPr>
        <w:spacing w:after="120" w:line="360" w:lineRule="auto"/>
      </w:pPr>
      <w:r>
        <w:t>Notification system and admin finance dashboard</w:t>
      </w:r>
    </w:p>
    <w:p w14:paraId="09252F5F" w14:textId="77777777" w:rsidR="00F47408" w:rsidRPr="00474125" w:rsidRDefault="00F47408" w:rsidP="00452025">
      <w:pPr>
        <w:spacing w:before="200" w:after="120" w:line="360" w:lineRule="auto"/>
      </w:pPr>
      <w:r>
        <w:rPr>
          <w:b/>
          <w:bCs/>
        </w:rPr>
        <w:t>Phase 4: Testing and Evaluation (Month 9)</w:t>
      </w:r>
    </w:p>
    <w:p w14:paraId="72970A05" w14:textId="77777777" w:rsidR="00F47408" w:rsidRPr="00474125" w:rsidRDefault="00F47408" w:rsidP="00452025">
      <w:pPr>
        <w:numPr>
          <w:ilvl w:val="0"/>
          <w:numId w:val="1"/>
        </w:numPr>
        <w:spacing w:after="120" w:line="360" w:lineRule="auto"/>
      </w:pPr>
      <w:r>
        <w:t>Comprehensive testing execution (100 unit tests, 34 integration endpoint tests, UAT, security, performance)</w:t>
      </w:r>
    </w:p>
    <w:p w14:paraId="27684D72" w14:textId="77777777" w:rsidR="00F47408" w:rsidRPr="00474125" w:rsidRDefault="00F47408" w:rsidP="00452025">
      <w:pPr>
        <w:numPr>
          <w:ilvl w:val="0"/>
          <w:numId w:val="1"/>
        </w:numPr>
        <w:spacing w:after="120" w:line="360" w:lineRule="auto"/>
      </w:pPr>
      <w:r>
        <w:t>User acceptance testing with selected participant sample</w:t>
      </w:r>
    </w:p>
    <w:p w14:paraId="676FC316" w14:textId="77777777" w:rsidR="00F47408" w:rsidRPr="00474125" w:rsidRDefault="00F47408" w:rsidP="00452025">
      <w:pPr>
        <w:numPr>
          <w:ilvl w:val="0"/>
          <w:numId w:val="1"/>
        </w:numPr>
        <w:spacing w:after="120" w:line="360" w:lineRule="auto"/>
      </w:pPr>
      <w:r>
        <w:t>Performance optimisation and bug fixes</w:t>
      </w:r>
    </w:p>
    <w:p w14:paraId="459C176E" w14:textId="77777777" w:rsidR="00F47408" w:rsidRPr="00474125" w:rsidRDefault="00F47408" w:rsidP="00452025">
      <w:pPr>
        <w:numPr>
          <w:ilvl w:val="0"/>
          <w:numId w:val="1"/>
        </w:numPr>
        <w:spacing w:after="120" w:line="360" w:lineRule="auto"/>
      </w:pPr>
      <w:r>
        <w:t>SUS usability evaluation with selected participants</w:t>
      </w:r>
    </w:p>
    <w:p w14:paraId="103BBB25" w14:textId="77777777" w:rsidR="00F47408" w:rsidRPr="00474125" w:rsidRDefault="00F47408" w:rsidP="00452025">
      <w:pPr>
        <w:spacing w:before="200" w:after="120" w:line="360" w:lineRule="auto"/>
      </w:pPr>
      <w:r>
        <w:rPr>
          <w:b/>
          <w:bCs/>
        </w:rPr>
        <w:t>Phase 5: Documentation and Deployment (Month 10)</w:t>
      </w:r>
    </w:p>
    <w:p w14:paraId="5E87284C" w14:textId="77777777" w:rsidR="00F47408" w:rsidRPr="00474125" w:rsidRDefault="00F47408" w:rsidP="00452025">
      <w:pPr>
        <w:numPr>
          <w:ilvl w:val="0"/>
          <w:numId w:val="1"/>
        </w:numPr>
        <w:spacing w:after="120" w:line="360" w:lineRule="auto"/>
      </w:pPr>
      <w:r>
        <w:t>Final technical documentation completion</w:t>
      </w:r>
    </w:p>
    <w:p w14:paraId="0221CBBF" w14:textId="77777777" w:rsidR="00F47408" w:rsidRPr="00474125" w:rsidRDefault="00F47408" w:rsidP="00452025">
      <w:pPr>
        <w:numPr>
          <w:ilvl w:val="0"/>
          <w:numId w:val="1"/>
        </w:numPr>
        <w:spacing w:after="120" w:line="360" w:lineRule="auto"/>
      </w:pPr>
      <w:r>
        <w:t>Docker-based deployment preparation and configuration</w:t>
      </w:r>
    </w:p>
    <w:p w14:paraId="65921395" w14:textId="77777777" w:rsidR="00F47408" w:rsidRPr="00474125" w:rsidRDefault="00F47408" w:rsidP="00452025">
      <w:pPr>
        <w:numPr>
          <w:ilvl w:val="0"/>
          <w:numId w:val="1"/>
        </w:numPr>
        <w:spacing w:after="120" w:line="360" w:lineRule="auto"/>
      </w:pPr>
      <w:r>
        <w:t>Project report finalisation and submission</w:t>
      </w:r>
    </w:p>
    <w:p w14:paraId="300639FC" w14:textId="77777777" w:rsidR="00F47408" w:rsidRPr="00474125" w:rsidRDefault="00F47408" w:rsidP="00452025">
      <w:pPr>
        <w:pStyle w:val="Titre2"/>
        <w:spacing w:before="360" w:after="200" w:line="360" w:lineRule="auto"/>
      </w:pPr>
      <w:bookmarkStart w:id="125" w:name="_Toc232712506"/>
      <w:bookmarkStart w:id="126" w:name="_Toc232779973"/>
      <w:r>
        <w:rPr>
          <w:bCs/>
        </w:rPr>
        <w:t>3.8  Risk Management</w:t>
      </w:r>
      <w:bookmarkEnd w:id="125"/>
      <w:bookmarkEnd w:id="126"/>
    </w:p>
    <w:p w14:paraId="79EB56E1" w14:textId="77777777" w:rsidR="00F47408" w:rsidRPr="00474125" w:rsidRDefault="00F47408" w:rsidP="00452025">
      <w:pPr>
        <w:pStyle w:val="Titre3"/>
        <w:spacing w:before="280" w:after="160" w:line="360" w:lineRule="auto"/>
      </w:pPr>
      <w:bookmarkStart w:id="127" w:name="_Toc232712507"/>
      <w:bookmarkStart w:id="128" w:name="_Toc232779974"/>
      <w:r>
        <w:rPr>
          <w:bCs/>
          <w:iCs/>
        </w:rPr>
        <w:t>3.8.1  Identified Risks and Mitigation Strategies</w:t>
      </w:r>
      <w:bookmarkEnd w:id="127"/>
      <w:bookmarkEnd w:id="128"/>
    </w:p>
    <w:p w14:paraId="5470E9E0" w14:textId="77777777" w:rsidR="00F47408" w:rsidRPr="00474125" w:rsidRDefault="00F47408" w:rsidP="00452025">
      <w:pPr>
        <w:spacing w:before="200" w:after="120" w:line="360" w:lineRule="auto"/>
      </w:pPr>
      <w:r>
        <w:rPr>
          <w:b/>
          <w:bCs/>
        </w:rPr>
        <w:t>Technical Risks</w:t>
      </w:r>
    </w:p>
    <w:p w14:paraId="0AC92533" w14:textId="77777777" w:rsidR="00F47408" w:rsidRPr="00474125" w:rsidRDefault="00F47408" w:rsidP="00452025">
      <w:pPr>
        <w:numPr>
          <w:ilvl w:val="0"/>
          <w:numId w:val="1"/>
        </w:numPr>
        <w:spacing w:after="120" w:line="360" w:lineRule="auto"/>
      </w:pPr>
      <w:r>
        <w:t>Go API service interruptions: implemented Docker health checks, graceful error handling, and in-memory repository fallback for non-production environments</w:t>
      </w:r>
    </w:p>
    <w:p w14:paraId="61A4BB70" w14:textId="77777777" w:rsidR="00F47408" w:rsidRPr="00474125" w:rsidRDefault="00F47408" w:rsidP="00452025">
      <w:pPr>
        <w:numPr>
          <w:ilvl w:val="0"/>
          <w:numId w:val="1"/>
        </w:numPr>
        <w:spacing w:after="120" w:line="360" w:lineRule="auto"/>
      </w:pPr>
      <w:r>
        <w:t>Cross-platform compatibility issues on Android and iOS: extensive testing with Flutter's cross-platform test suite across both target platforms</w:t>
      </w:r>
    </w:p>
    <w:p w14:paraId="07B7B472" w14:textId="77777777" w:rsidR="00F47408" w:rsidRPr="00474125" w:rsidRDefault="00F47408" w:rsidP="00452025">
      <w:pPr>
        <w:numPr>
          <w:ilvl w:val="0"/>
          <w:numId w:val="1"/>
        </w:numPr>
        <w:spacing w:after="120" w:line="360" w:lineRule="auto"/>
      </w:pPr>
      <w:r>
        <w:lastRenderedPageBreak/>
        <w:t>Escrow state inconsistency due to concurrent requests: PostgreSQL transaction isolation and atomic state transition logic to prevent race conditions</w:t>
      </w:r>
    </w:p>
    <w:p w14:paraId="2D923D73" w14:textId="77777777" w:rsidR="00F47408" w:rsidRPr="00474125" w:rsidRDefault="00F47408" w:rsidP="00452025">
      <w:pPr>
        <w:numPr>
          <w:ilvl w:val="0"/>
          <w:numId w:val="1"/>
        </w:numPr>
        <w:spacing w:after="120" w:line="360" w:lineRule="auto"/>
      </w:pPr>
      <w:r>
        <w:t>KYC document storage access vulnerabilities: signed URL mechanisms with expiry and role-based access control enforced at the API layer</w:t>
      </w:r>
    </w:p>
    <w:p w14:paraId="5E4C3BEB" w14:textId="77777777" w:rsidR="00F47408" w:rsidRPr="00474125" w:rsidRDefault="00F47408" w:rsidP="00452025">
      <w:pPr>
        <w:spacing w:before="200" w:after="120" w:line="360" w:lineRule="auto"/>
      </w:pPr>
      <w:r>
        <w:rPr>
          <w:b/>
          <w:bCs/>
        </w:rPr>
        <w:t>User Adoption Risks</w:t>
      </w:r>
    </w:p>
    <w:p w14:paraId="2DA389BA" w14:textId="77777777" w:rsidR="00F47408" w:rsidRPr="00474125" w:rsidRDefault="00F47408" w:rsidP="00452025">
      <w:pPr>
        <w:numPr>
          <w:ilvl w:val="0"/>
          <w:numId w:val="1"/>
        </w:numPr>
        <w:spacing w:after="120" w:line="360" w:lineRule="auto"/>
      </w:pPr>
      <w:r>
        <w:t>Low escrow mechanism comprehension (survey indicated 27.3% resistance): in-app educational flows and plain-language disclosures designed to address this</w:t>
      </w:r>
    </w:p>
    <w:p w14:paraId="75E778DD" w14:textId="77777777" w:rsidR="00F47408" w:rsidRPr="00474125" w:rsidRDefault="00F47408" w:rsidP="00452025">
      <w:pPr>
        <w:numPr>
          <w:ilvl w:val="0"/>
          <w:numId w:val="1"/>
        </w:numPr>
        <w:spacing w:after="120" w:line="360" w:lineRule="auto"/>
      </w:pPr>
      <w:r>
        <w:t>Traveller reluctance to submit KYC documents: clear explanation of document use, minimal data collection policy, and secure storage assurances</w:t>
      </w:r>
    </w:p>
    <w:p w14:paraId="4C149D63" w14:textId="77777777" w:rsidR="00F47408" w:rsidRPr="00474125" w:rsidRDefault="00F47408" w:rsidP="00452025">
      <w:pPr>
        <w:numPr>
          <w:ilvl w:val="0"/>
          <w:numId w:val="1"/>
        </w:numPr>
        <w:spacing w:after="120" w:line="360" w:lineRule="auto"/>
      </w:pPr>
      <w:r>
        <w:t>Digital literacy challenges: simplified onboarding flows, bilingual interface (French/English), and contextual help text throughout the application</w:t>
      </w:r>
    </w:p>
    <w:p w14:paraId="4DE6B668" w14:textId="77777777" w:rsidR="00F47408" w:rsidRPr="00474125" w:rsidRDefault="00F47408" w:rsidP="00452025">
      <w:pPr>
        <w:numPr>
          <w:ilvl w:val="0"/>
          <w:numId w:val="1"/>
        </w:numPr>
        <w:spacing w:after="120" w:line="360" w:lineRule="auto"/>
      </w:pPr>
      <w:r>
        <w:t>Cultural resistance to formalised courier arrangements: platform framing that respects existing informal practices while adding trust and payment protection</w:t>
      </w:r>
    </w:p>
    <w:p w14:paraId="26F08CA6" w14:textId="77777777" w:rsidR="00F47408" w:rsidRPr="00474125" w:rsidRDefault="00F47408" w:rsidP="00452025">
      <w:pPr>
        <w:spacing w:before="200" w:after="120" w:line="360" w:lineRule="auto"/>
      </w:pPr>
      <w:r>
        <w:rPr>
          <w:b/>
          <w:bCs/>
        </w:rPr>
        <w:t>Regulatory Risks</w:t>
      </w:r>
    </w:p>
    <w:p w14:paraId="7550801D" w14:textId="77777777" w:rsidR="00F47408" w:rsidRPr="00474125" w:rsidRDefault="00F47408" w:rsidP="00452025">
      <w:pPr>
        <w:numPr>
          <w:ilvl w:val="0"/>
          <w:numId w:val="1"/>
        </w:numPr>
        <w:spacing w:after="120" w:line="360" w:lineRule="auto"/>
      </w:pPr>
      <w:r>
        <w:t>Data protection compliance (Cameroonian Law No. 2010/012 on Cybersecurity and Cybercriminality): privacy-by-design implementation, minimal data collection, and HTTPS encryption in transit</w:t>
      </w:r>
    </w:p>
    <w:p w14:paraId="2C4FC123" w14:textId="77777777" w:rsidR="00F47408" w:rsidRPr="00474125" w:rsidRDefault="00F47408" w:rsidP="00452025">
      <w:pPr>
        <w:numPr>
          <w:ilvl w:val="0"/>
          <w:numId w:val="1"/>
        </w:numPr>
        <w:spacing w:after="120" w:line="360" w:lineRule="auto"/>
      </w:pPr>
      <w:r>
        <w:t>Financial services regulation regarding escrow fund holding: clear terms of service positioning the platform as a payment intermediary rather than a financial institution</w:t>
      </w:r>
    </w:p>
    <w:p w14:paraId="0AB12513" w14:textId="77777777" w:rsidR="00F47408" w:rsidRPr="00474125" w:rsidRDefault="00F47408" w:rsidP="00452025">
      <w:pPr>
        <w:numPr>
          <w:ilvl w:val="0"/>
          <w:numId w:val="1"/>
        </w:numPr>
        <w:spacing w:after="120" w:line="360" w:lineRule="auto"/>
      </w:pPr>
      <w:r>
        <w:t>Liability for prohibited item transport: package risk-scoring system and admin moderation workflow to reduce exposure and enforce platform usage policy</w:t>
      </w:r>
    </w:p>
    <w:p w14:paraId="48E7F6B6" w14:textId="77777777" w:rsidR="00F47408" w:rsidRPr="00474125" w:rsidRDefault="00F47408" w:rsidP="00452025">
      <w:pPr>
        <w:spacing w:after="240" w:line="360" w:lineRule="auto"/>
        <w:ind w:firstLine="720"/>
      </w:pPr>
      <w:r>
        <w:t xml:space="preserve">This methodology chapter has outlined the comprehensive approach employed in the development and evaluation of Elysian Flee (Elyp2p). The combination of Agile/Scrum development practices, rigorous multi-layered testing procedures, and </w:t>
      </w:r>
      <w:r>
        <w:lastRenderedPageBreak/>
        <w:t>user-centred design principles ensures that the resulting application meets the specific needs of the Cameroonian P2P delivery context while maintaining high standards of quality, security, and usability. The methodology provides a solid foundation for the analysis, design, implementation, and evaluation phases detailed in Chapter 4.</w:t>
      </w:r>
    </w:p>
    <w:p w14:paraId="05F06F6D" w14:textId="77777777" w:rsidR="00F47408" w:rsidRPr="00474125" w:rsidRDefault="00F47408" w:rsidP="00452025">
      <w:pPr>
        <w:pStyle w:val="Titre2"/>
        <w:spacing w:before="360" w:after="200" w:line="360" w:lineRule="auto"/>
      </w:pPr>
      <w:bookmarkStart w:id="129" w:name="_Toc232712508"/>
      <w:bookmarkStart w:id="130" w:name="_Toc232779975"/>
      <w:r>
        <w:rPr>
          <w:bCs/>
        </w:rPr>
        <w:t>3.7  Summary</w:t>
      </w:r>
      <w:bookmarkEnd w:id="129"/>
      <w:bookmarkEnd w:id="130"/>
    </w:p>
    <w:p w14:paraId="73EF4AC3" w14:textId="77777777" w:rsidR="00F47408" w:rsidRPr="00474125" w:rsidRDefault="00F47408" w:rsidP="00452025">
      <w:pPr>
        <w:spacing w:after="240" w:line="360" w:lineRule="auto"/>
        <w:ind w:firstLine="720"/>
      </w:pPr>
      <w:r>
        <w:t>This chapter has described the methodology adopted for the Elysian Flee project. A mixed-method applied research design was selected, combining Agile/Scrum iterative software development with a real quantitative study using Google Forms questionnaires — which yielded 11 verified responses from Cameroonian users. The key findings from the survey confirm: (1) 100% of respondents had previously needed to send a package to another city; (2) 54.5% relied on informal traveller arrangements as their primary delivery method; (3) 81.8% encountered difficulties with existing methods; (4) escrow payment (81.8%) and identity verification (72.7%) are the most critical trust factors; (5) 90.9% expressed willingness to adopt the platform; and (6) Orange Money (54.5%) and MTN MoMO (36.4%) are the strongly preferred payment methods. These findings directly informed the development priorities across the ten sprints described in this chapter. Requirements were gathered through review of existing project documentation, contextual observation of informal courier practices, and analysis of related platforms. The development process was organised into ten two-week sprints covering authentication, marketplace features, trust and safety mechanisms, and payment/tracking systems. UML modelling, RESTful API design, and iterative prototyping were the primary design techniques employed, supported by a Flutter/Go/PostgreSQL technology stack. A comprehensive testing strategy encompassing 100 unit tests, 34 integration endpoint tests, UAT with SUS evaluation, security, and performance testing was implemented, alongside a quality assurance framework built around coding standards, documentation, and CI/CD deployment. Chapter 4 will present the detailed system analysis, design artefacts, implementation results, and findings from the quantitative evaluation.</w:t>
      </w:r>
    </w:p>
    <w:p w14:paraId="3E141473" w14:textId="77777777" w:rsidR="00F47408" w:rsidRPr="00474125" w:rsidRDefault="00F47408" w:rsidP="00452025">
      <w:pPr>
        <w:spacing w:line="360" w:lineRule="auto"/>
      </w:pPr>
    </w:p>
    <w:p w14:paraId="23615220" w14:textId="77777777" w:rsidR="00814F84" w:rsidRPr="00474125" w:rsidRDefault="00814F84" w:rsidP="00452025">
      <w:pPr>
        <w:pStyle w:val="Titre1"/>
        <w:spacing w:before="480" w:after="240" w:line="360" w:lineRule="auto"/>
        <w:jc w:val="center"/>
      </w:pPr>
      <w:bookmarkStart w:id="131" w:name="_Toc232712509"/>
      <w:bookmarkStart w:id="132" w:name="_Toc232779976"/>
      <w:commentRangeStart w:id="133"/>
      <w:r>
        <w:rPr>
          <w:bCs/>
        </w:rPr>
        <w:t>CHAPTER 4: ANALYSIS, DESIGN, IMPLEMENTATION, AND FINDINGS</w:t>
      </w:r>
      <w:bookmarkEnd w:id="131"/>
      <w:bookmarkEnd w:id="132"/>
      <w:commentRangeEnd w:id="133"/>
      <w:r w:rsidR="007B61E7">
        <w:rPr>
          <w:rStyle w:val="Marquedecommentaire"/>
          <w:b w:val="0"/>
          <w:color w:val="auto"/>
        </w:rPr>
        <w:commentReference w:id="133"/>
      </w:r>
    </w:p>
    <w:p w14:paraId="67986100" w14:textId="77777777" w:rsidR="00814F84" w:rsidRPr="00474125" w:rsidRDefault="00814F84" w:rsidP="00452025">
      <w:pPr>
        <w:pStyle w:val="Titre2"/>
        <w:spacing w:before="320" w:after="160" w:line="360" w:lineRule="auto"/>
      </w:pPr>
      <w:bookmarkStart w:id="134" w:name="_Toc232712510"/>
      <w:bookmarkStart w:id="135" w:name="_Toc232779977"/>
      <w:r>
        <w:rPr>
          <w:bCs/>
        </w:rPr>
        <w:t>4.1  Introduction</w:t>
      </w:r>
      <w:bookmarkEnd w:id="134"/>
      <w:bookmarkEnd w:id="135"/>
    </w:p>
    <w:p w14:paraId="5BCE32DC" w14:textId="77777777" w:rsidR="00814F84" w:rsidRPr="00474125" w:rsidRDefault="00814F84" w:rsidP="00452025">
      <w:pPr>
        <w:spacing w:after="200" w:line="360" w:lineRule="auto"/>
        <w:ind w:firstLine="720"/>
      </w:pPr>
      <w:r>
        <w:t>This chapter presents the comprehensive execution of the methodology outlined in Chapter 3, detailing the analysis, design, implementation, and evaluation of Elysian Flee (Elyp2p). The chapter begins with a statistical analysis of the quantitative data collected through the Google Forms survey. It then presents the requirements specification, proceeds to the architectural and UML design artefacts, details the implementation of each system component, reports testing results across all testing levels, and concludes with the key findings of the study. Together, these sections demonstrate how the methodological frameworks described in Chapter 3 were translated into a functional, peer-to-peer traveller-powered delivery platform tailored to the Cameroonian context.</w:t>
      </w:r>
    </w:p>
    <w:p w14:paraId="1082176A" w14:textId="77777777" w:rsidR="00814F84" w:rsidRPr="00474125" w:rsidRDefault="00814F84" w:rsidP="00452025">
      <w:pPr>
        <w:pStyle w:val="Titre2"/>
        <w:spacing w:before="320" w:after="160" w:line="360" w:lineRule="auto"/>
      </w:pPr>
      <w:bookmarkStart w:id="136" w:name="_Toc232712511"/>
      <w:bookmarkStart w:id="137" w:name="_Toc232779978"/>
      <w:r>
        <w:rPr>
          <w:bCs/>
        </w:rPr>
        <w:t>4.2  Statistical Analysis of Collected Data</w:t>
      </w:r>
      <w:bookmarkEnd w:id="136"/>
      <w:bookmarkEnd w:id="137"/>
    </w:p>
    <w:p w14:paraId="69C8E9CA" w14:textId="77777777" w:rsidR="00814F84" w:rsidRPr="00474125" w:rsidRDefault="00814F84" w:rsidP="00452025">
      <w:pPr>
        <w:spacing w:after="200" w:line="360" w:lineRule="auto"/>
        <w:ind w:firstLine="720"/>
      </w:pPr>
      <w:r>
        <w:t>A total of 11 respondents completed the Google Forms questionnaire administered during the data collection phase (see Chapter 3, Section 3.3.2). All respondents confirmed prior experience with sending, receiving, or carrying packages informally, directly establishing their relevance to the platform's core use case. The analysis that follows is descriptive in nature; frequency distributions and percentage calculations were applied to all categorical variables using Microsoft Excel. The figures referenced throughout this section (Figures 4.1–4.9) were generated from the Google Forms response export.</w:t>
      </w:r>
    </w:p>
    <w:p w14:paraId="5BBDD1A2" w14:textId="77777777" w:rsidR="00814F84" w:rsidRPr="00474125" w:rsidRDefault="00814F84" w:rsidP="00452025">
      <w:pPr>
        <w:pStyle w:val="Titre3"/>
        <w:spacing w:before="240" w:after="120" w:line="360" w:lineRule="auto"/>
      </w:pPr>
      <w:bookmarkStart w:id="138" w:name="_Toc232712512"/>
      <w:bookmarkStart w:id="139" w:name="_Toc232779979"/>
      <w:r>
        <w:rPr>
          <w:bCs/>
          <w:iCs/>
        </w:rPr>
        <w:lastRenderedPageBreak/>
        <w:t>4.2.1  Demographic Analysis</w:t>
      </w:r>
      <w:bookmarkEnd w:id="138"/>
      <w:bookmarkEnd w:id="139"/>
    </w:p>
    <w:p w14:paraId="1C20193B" w14:textId="77777777" w:rsidR="00814F84" w:rsidRPr="00474125" w:rsidRDefault="00814F84" w:rsidP="00452025">
      <w:pPr>
        <w:spacing w:after="200" w:line="360" w:lineRule="auto"/>
        <w:ind w:firstLine="720"/>
      </w:pPr>
      <w:r>
        <w:t>Table 4.1 presents the demographic profile of the 11 survey respondents. The sample is predominantly composed of young adults aged 18–25 (81.8%), reflecting the digital-native profile of the platform's primary target users. The gender distribution is relatively balanced, with a slight female majority (54.5%). Geographically, the sample is concentrated in Yaoundé (63.6%), with two respondents located outside Cameroon — in Bangui (Central African Republic) and Mitzic (Gabon) — illustrating the cross-border relevance of a traveller-assisted delivery model.</w:t>
      </w:r>
    </w:p>
    <w:p w14:paraId="1674BD0F" w14:textId="77777777" w:rsidR="00814F84" w:rsidRPr="00474125" w:rsidRDefault="00814F84" w:rsidP="00452025">
      <w:pPr>
        <w:spacing w:after="120" w:line="360" w:lineRule="auto"/>
      </w:pPr>
    </w:p>
    <w:p w14:paraId="1785AD03" w14:textId="77777777" w:rsidR="00814F84" w:rsidRPr="00474125" w:rsidRDefault="00814F84" w:rsidP="00452025">
      <w:pPr>
        <w:spacing w:before="200" w:after="80" w:line="360" w:lineRule="auto"/>
        <w:jc w:val="center"/>
      </w:pPr>
      <w:r>
        <w:rPr>
          <w:b/>
          <w:bCs/>
        </w:rPr>
        <w:t>Table 4.1: Demographic Profile of Survey Respondents (n=11)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1480"/>
        <w:gridCol w:w="1480"/>
      </w:tblGrid>
      <w:tr w:rsidR="00814F84" w:rsidRPr="00474125" w14:paraId="53FF5BF9"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7E4B0748" w14:textId="77777777" w:rsidR="00814F84" w:rsidRPr="00474125" w:rsidRDefault="00814F84" w:rsidP="00452025">
            <w:pPr>
              <w:spacing w:line="360" w:lineRule="auto"/>
            </w:pPr>
            <w:r>
              <w:rPr>
                <w:b/>
                <w:bCs/>
              </w:rPr>
              <w:t>Demographic Variable</w:t>
            </w:r>
          </w:p>
        </w:tc>
        <w:tc>
          <w:tcPr>
            <w:tcW w:w="36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1F634208" w14:textId="77777777" w:rsidR="00814F84" w:rsidRPr="00474125" w:rsidRDefault="00814F84" w:rsidP="00452025">
            <w:pPr>
              <w:spacing w:line="360" w:lineRule="auto"/>
            </w:pPr>
            <w:r>
              <w:rPr>
                <w:b/>
                <w:bCs/>
              </w:rPr>
              <w:t>Category</w:t>
            </w:r>
          </w:p>
        </w:tc>
        <w:tc>
          <w:tcPr>
            <w:tcW w:w="148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3DE8DD89" w14:textId="77777777" w:rsidR="00814F84" w:rsidRPr="00474125" w:rsidRDefault="00814F84" w:rsidP="00452025">
            <w:pPr>
              <w:spacing w:line="360" w:lineRule="auto"/>
              <w:jc w:val="center"/>
            </w:pPr>
            <w:r>
              <w:rPr>
                <w:b/>
                <w:bCs/>
              </w:rPr>
              <w:t>Count (n=11)</w:t>
            </w:r>
          </w:p>
        </w:tc>
        <w:tc>
          <w:tcPr>
            <w:tcW w:w="148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2987A631" w14:textId="77777777" w:rsidR="00814F84" w:rsidRPr="00474125" w:rsidRDefault="00814F84" w:rsidP="00452025">
            <w:pPr>
              <w:spacing w:line="360" w:lineRule="auto"/>
              <w:jc w:val="center"/>
            </w:pPr>
            <w:r>
              <w:rPr>
                <w:b/>
                <w:bCs/>
              </w:rPr>
              <w:t>%</w:t>
            </w:r>
          </w:p>
        </w:tc>
      </w:tr>
      <w:tr w:rsidR="00814F84" w:rsidRPr="00474125" w14:paraId="09F5285F"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7845D0" w14:textId="77777777" w:rsidR="00814F84" w:rsidRPr="00474125" w:rsidRDefault="00814F84" w:rsidP="00452025">
            <w:pPr>
              <w:spacing w:line="360" w:lineRule="auto"/>
            </w:pPr>
            <w:r>
              <w:t>Age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1AF4AF" w14:textId="77777777" w:rsidR="00814F84" w:rsidRPr="00474125" w:rsidRDefault="00814F84" w:rsidP="00452025">
            <w:pPr>
              <w:spacing w:line="360" w:lineRule="auto"/>
            </w:pPr>
            <w:r>
              <w:t>18–25 years</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29B949" w14:textId="77777777" w:rsidR="00814F84" w:rsidRPr="00474125" w:rsidRDefault="00814F84" w:rsidP="00452025">
            <w:pPr>
              <w:spacing w:line="360" w:lineRule="auto"/>
              <w:jc w:val="center"/>
            </w:pPr>
            <w:r>
              <w:t>9</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B60BF2" w14:textId="77777777" w:rsidR="00814F84" w:rsidRPr="00474125" w:rsidRDefault="00814F84" w:rsidP="00452025">
            <w:pPr>
              <w:spacing w:line="360" w:lineRule="auto"/>
              <w:jc w:val="center"/>
            </w:pPr>
            <w:r>
              <w:t>81.8%</w:t>
            </w:r>
          </w:p>
        </w:tc>
      </w:tr>
      <w:tr w:rsidR="00814F84" w:rsidRPr="00474125" w14:paraId="787DD22D"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D1A75BE" w14:textId="77777777" w:rsidR="00814F84" w:rsidRPr="00474125" w:rsidRDefault="00814F84" w:rsidP="00452025">
            <w:pPr>
              <w:spacing w:line="360" w:lineRule="auto"/>
            </w:pPr>
            <w:r>
              <w:t>Age</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B23BA77" w14:textId="77777777" w:rsidR="00814F84" w:rsidRPr="00474125" w:rsidRDefault="00814F84" w:rsidP="00452025">
            <w:pPr>
              <w:spacing w:line="360" w:lineRule="auto"/>
            </w:pPr>
            <w:r>
              <w:t>26–35 years</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4B522CC"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404D575" w14:textId="77777777" w:rsidR="00814F84" w:rsidRPr="00474125" w:rsidRDefault="00814F84" w:rsidP="00452025">
            <w:pPr>
              <w:spacing w:line="360" w:lineRule="auto"/>
              <w:jc w:val="center"/>
            </w:pPr>
            <w:r>
              <w:t>9.1%</w:t>
            </w:r>
          </w:p>
        </w:tc>
      </w:tr>
      <w:tr w:rsidR="00814F84" w:rsidRPr="00474125" w14:paraId="6C135485"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F4FF1D" w14:textId="77777777" w:rsidR="00814F84" w:rsidRPr="00474125" w:rsidRDefault="00814F84" w:rsidP="00452025">
            <w:pPr>
              <w:spacing w:line="360" w:lineRule="auto"/>
            </w:pPr>
            <w:r>
              <w:t>Age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EBAB45" w14:textId="77777777" w:rsidR="00814F84" w:rsidRPr="00474125" w:rsidRDefault="00814F84" w:rsidP="00452025">
            <w:pPr>
              <w:spacing w:line="360" w:lineRule="auto"/>
            </w:pPr>
            <w:r>
              <w:t>Under 18 / 36+ years</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161E3B"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927EB3" w14:textId="77777777" w:rsidR="00814F84" w:rsidRPr="00474125" w:rsidRDefault="00814F84" w:rsidP="00452025">
            <w:pPr>
              <w:spacing w:line="360" w:lineRule="auto"/>
              <w:jc w:val="center"/>
            </w:pPr>
            <w:r>
              <w:t>9.1%</w:t>
            </w:r>
          </w:p>
        </w:tc>
      </w:tr>
      <w:tr w:rsidR="00814F84" w:rsidRPr="00474125" w14:paraId="1A090ADA"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C9E54B3" w14:textId="77777777" w:rsidR="00814F84" w:rsidRPr="00474125" w:rsidRDefault="00814F84" w:rsidP="00452025">
            <w:pPr>
              <w:spacing w:line="360" w:lineRule="auto"/>
            </w:pPr>
            <w:r>
              <w:t>Gender</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1242913" w14:textId="77777777" w:rsidR="00814F84" w:rsidRPr="00474125" w:rsidRDefault="00814F84" w:rsidP="00452025">
            <w:pPr>
              <w:spacing w:line="360" w:lineRule="auto"/>
            </w:pPr>
            <w:r>
              <w:t>Female (Femme)</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34893C6" w14:textId="77777777" w:rsidR="00814F84" w:rsidRPr="00474125" w:rsidRDefault="00814F84" w:rsidP="00452025">
            <w:pPr>
              <w:spacing w:line="360" w:lineRule="auto"/>
              <w:jc w:val="center"/>
            </w:pPr>
            <w:r>
              <w:t>6</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259CC8D" w14:textId="77777777" w:rsidR="00814F84" w:rsidRPr="00474125" w:rsidRDefault="00814F84" w:rsidP="00452025">
            <w:pPr>
              <w:spacing w:line="360" w:lineRule="auto"/>
              <w:jc w:val="center"/>
            </w:pPr>
            <w:r>
              <w:t>54.5%</w:t>
            </w:r>
          </w:p>
        </w:tc>
      </w:tr>
      <w:tr w:rsidR="00814F84" w:rsidRPr="00474125" w14:paraId="3B5BBB59"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F21E91" w14:textId="77777777" w:rsidR="00814F84" w:rsidRPr="00474125" w:rsidRDefault="00814F84" w:rsidP="00452025">
            <w:pPr>
              <w:spacing w:line="360" w:lineRule="auto"/>
            </w:pPr>
            <w:r>
              <w:t>Gender</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8B848E" w14:textId="77777777" w:rsidR="00814F84" w:rsidRPr="00474125" w:rsidRDefault="00814F84" w:rsidP="00452025">
            <w:pPr>
              <w:spacing w:line="360" w:lineRule="auto"/>
            </w:pPr>
            <w:r>
              <w:t>Male (Homme)</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691A4B" w14:textId="77777777" w:rsidR="00814F84" w:rsidRPr="00474125" w:rsidRDefault="00814F84" w:rsidP="00452025">
            <w:pPr>
              <w:spacing w:line="360" w:lineRule="auto"/>
              <w:jc w:val="center"/>
            </w:pPr>
            <w:r>
              <w:t>5</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229FDD" w14:textId="77777777" w:rsidR="00814F84" w:rsidRPr="00474125" w:rsidRDefault="00814F84" w:rsidP="00452025">
            <w:pPr>
              <w:spacing w:line="360" w:lineRule="auto"/>
              <w:jc w:val="center"/>
            </w:pPr>
            <w:r>
              <w:t>45.5%</w:t>
            </w:r>
          </w:p>
        </w:tc>
      </w:tr>
      <w:tr w:rsidR="00814F84" w:rsidRPr="00474125" w14:paraId="57A67A7F"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92F2BE9" w14:textId="77777777" w:rsidR="00814F84" w:rsidRPr="00474125" w:rsidRDefault="00814F84" w:rsidP="00452025">
            <w:pPr>
              <w:spacing w:line="360" w:lineRule="auto"/>
            </w:pPr>
            <w:r>
              <w:t>User Role</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1B456AC" w14:textId="77777777" w:rsidR="00814F84" w:rsidRPr="00474125" w:rsidRDefault="00814F84" w:rsidP="00452025">
            <w:pPr>
              <w:spacing w:line="360" w:lineRule="auto"/>
            </w:pPr>
            <w:r>
              <w:t>Client / Receiver</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E6DD3D5" w14:textId="77777777" w:rsidR="00814F84" w:rsidRPr="00474125" w:rsidRDefault="00814F84" w:rsidP="00452025">
            <w:pPr>
              <w:spacing w:line="360" w:lineRule="auto"/>
              <w:jc w:val="center"/>
            </w:pPr>
            <w:r>
              <w:t>9</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66479EF" w14:textId="77777777" w:rsidR="00814F84" w:rsidRPr="00474125" w:rsidRDefault="00814F84" w:rsidP="00452025">
            <w:pPr>
              <w:spacing w:line="360" w:lineRule="auto"/>
              <w:jc w:val="center"/>
            </w:pPr>
            <w:r>
              <w:t>81.8%</w:t>
            </w:r>
          </w:p>
        </w:tc>
      </w:tr>
      <w:tr w:rsidR="00814F84" w:rsidRPr="00474125" w14:paraId="4948FBCB"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B64E94" w14:textId="77777777" w:rsidR="00814F84" w:rsidRPr="00474125" w:rsidRDefault="00814F84" w:rsidP="00452025">
            <w:pPr>
              <w:spacing w:line="360" w:lineRule="auto"/>
            </w:pPr>
            <w:r>
              <w:t>User Role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F14194" w14:textId="77777777" w:rsidR="00814F84" w:rsidRPr="00474125" w:rsidRDefault="00814F84" w:rsidP="00452025">
            <w:pPr>
              <w:spacing w:line="360" w:lineRule="auto"/>
            </w:pPr>
            <w:r>
              <w:t>Traveller / Courier</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6DC559" w14:textId="77777777" w:rsidR="00814F84" w:rsidRPr="00474125" w:rsidRDefault="00814F84" w:rsidP="00452025">
            <w:pPr>
              <w:spacing w:line="360" w:lineRule="auto"/>
              <w:jc w:val="center"/>
            </w:pPr>
            <w:r>
              <w:t>2</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38C778" w14:textId="77777777" w:rsidR="00814F84" w:rsidRPr="00474125" w:rsidRDefault="00814F84" w:rsidP="00452025">
            <w:pPr>
              <w:spacing w:line="360" w:lineRule="auto"/>
              <w:jc w:val="center"/>
            </w:pPr>
            <w:r>
              <w:t>18.2%</w:t>
            </w:r>
          </w:p>
        </w:tc>
      </w:tr>
      <w:tr w:rsidR="00814F84" w:rsidRPr="00474125" w14:paraId="58FCB284"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FF0733D" w14:textId="77777777" w:rsidR="00814F84" w:rsidRPr="00474125" w:rsidRDefault="00814F84" w:rsidP="00452025">
            <w:pPr>
              <w:spacing w:line="360" w:lineRule="auto"/>
            </w:pPr>
            <w:r>
              <w:t>Location</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681B27F" w14:textId="77777777" w:rsidR="00814F84" w:rsidRPr="00474125" w:rsidRDefault="00814F84" w:rsidP="00452025">
            <w:pPr>
              <w:spacing w:line="360" w:lineRule="auto"/>
            </w:pPr>
            <w:r>
              <w:t>Yaoundé (urban)</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8A9629E" w14:textId="77777777" w:rsidR="00814F84" w:rsidRPr="00474125" w:rsidRDefault="00814F84" w:rsidP="00452025">
            <w:pPr>
              <w:spacing w:line="360" w:lineRule="auto"/>
              <w:jc w:val="center"/>
            </w:pPr>
            <w:r>
              <w:t>7</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5390EE1" w14:textId="77777777" w:rsidR="00814F84" w:rsidRPr="00474125" w:rsidRDefault="00814F84" w:rsidP="00452025">
            <w:pPr>
              <w:spacing w:line="360" w:lineRule="auto"/>
              <w:jc w:val="center"/>
            </w:pPr>
            <w:r>
              <w:t>63.6%</w:t>
            </w:r>
          </w:p>
        </w:tc>
      </w:tr>
      <w:tr w:rsidR="00814F84" w:rsidRPr="00474125" w14:paraId="7D845B3F"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59578E" w14:textId="77777777" w:rsidR="00814F84" w:rsidRPr="00474125" w:rsidRDefault="00814F84" w:rsidP="00452025">
            <w:pPr>
              <w:spacing w:line="360" w:lineRule="auto"/>
            </w:pPr>
            <w:r>
              <w:t>Location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80C81E" w14:textId="77777777" w:rsidR="00814F84" w:rsidRPr="00C665B8" w:rsidRDefault="00814F84" w:rsidP="00452025">
            <w:pPr>
              <w:spacing w:line="360" w:lineRule="auto"/>
              <w:rPr>
                <w:lang w:val="it-IT"/>
              </w:rPr>
            </w:pPr>
            <w:r w:rsidRPr="00C665B8">
              <w:rPr>
                <w:lang w:val="it-IT"/>
              </w:rPr>
              <w:t>Peri-urban Yaoundé (Messassi, Nkolfoulou)</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89DF2B" w14:textId="77777777" w:rsidR="00814F84" w:rsidRPr="00474125" w:rsidRDefault="00814F84" w:rsidP="00452025">
            <w:pPr>
              <w:spacing w:line="360" w:lineRule="auto"/>
              <w:jc w:val="center"/>
            </w:pPr>
            <w:r>
              <w:t>2</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435E45" w14:textId="77777777" w:rsidR="00814F84" w:rsidRPr="00474125" w:rsidRDefault="00814F84" w:rsidP="00452025">
            <w:pPr>
              <w:spacing w:line="360" w:lineRule="auto"/>
              <w:jc w:val="center"/>
            </w:pPr>
            <w:r>
              <w:t>18.2%</w:t>
            </w:r>
          </w:p>
        </w:tc>
      </w:tr>
      <w:tr w:rsidR="00814F84" w:rsidRPr="00474125" w14:paraId="2193B22E"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9AD8C73" w14:textId="77777777" w:rsidR="00814F84" w:rsidRPr="00474125" w:rsidRDefault="00814F84" w:rsidP="00452025">
            <w:pPr>
              <w:spacing w:line="360" w:lineRule="auto"/>
            </w:pPr>
            <w:r>
              <w:t>Location</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1F20EB0" w14:textId="77777777" w:rsidR="00814F84" w:rsidRPr="00474125" w:rsidRDefault="00814F84" w:rsidP="00452025">
            <w:pPr>
              <w:spacing w:line="360" w:lineRule="auto"/>
            </w:pPr>
            <w:r>
              <w:t>Cross-border (Bangui, Mitzic)</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E2A59E4" w14:textId="77777777" w:rsidR="00814F84" w:rsidRPr="00474125" w:rsidRDefault="00814F84" w:rsidP="00452025">
            <w:pPr>
              <w:spacing w:line="360" w:lineRule="auto"/>
              <w:jc w:val="center"/>
            </w:pPr>
            <w:r>
              <w:t>2</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9C765A7" w14:textId="77777777" w:rsidR="00814F84" w:rsidRPr="00474125" w:rsidRDefault="00814F84" w:rsidP="00452025">
            <w:pPr>
              <w:spacing w:line="360" w:lineRule="auto"/>
              <w:jc w:val="center"/>
            </w:pPr>
            <w:r>
              <w:t>18.2%</w:t>
            </w:r>
          </w:p>
        </w:tc>
      </w:tr>
    </w:tbl>
    <w:p w14:paraId="3A274183" w14:textId="77777777" w:rsidR="00814F84" w:rsidRPr="00474125" w:rsidRDefault="00814F84" w:rsidP="00452025">
      <w:pPr>
        <w:spacing w:after="120" w:line="360" w:lineRule="auto"/>
      </w:pPr>
    </w:p>
    <w:p w14:paraId="0F091E47" w14:textId="77777777" w:rsidR="00814F84" w:rsidRPr="00474125" w:rsidRDefault="00814F84" w:rsidP="00452025">
      <w:pPr>
        <w:spacing w:before="80" w:after="200" w:line="360" w:lineRule="auto"/>
        <w:jc w:val="center"/>
      </w:pPr>
      <w:r>
        <w:rPr>
          <w:i/>
          <w:iCs/>
        </w:rPr>
        <w:lastRenderedPageBreak/>
        <w:t>TABLE 4.1: Age Group and Gender Distribution (n=11)</w:t>
      </w:r>
    </w:p>
    <w:p w14:paraId="6BDB3B8B" w14:textId="77777777" w:rsidR="00814F84" w:rsidRPr="00474125" w:rsidRDefault="00814F84" w:rsidP="000D3C66">
      <w:r>
        <w:t>The predominance of client-role respondents (81.8%) reflects the sampling context and reinforces the priority of sender/receiver-focused UX design for the MVP. The presence of cross-border respondents, despite the convenience sampling approach, confirms the international relevance of the platform's traveller-matching model beyond Cameroon's borders.</w:t>
      </w:r>
    </w:p>
    <w:p w14:paraId="548834B6" w14:textId="77777777" w:rsidR="00814F84" w:rsidRPr="00474125" w:rsidRDefault="00814F84" w:rsidP="00452025">
      <w:pPr>
        <w:pStyle w:val="Titre3"/>
        <w:spacing w:before="240" w:after="120" w:line="360" w:lineRule="auto"/>
      </w:pPr>
      <w:bookmarkStart w:id="140" w:name="_Toc232712513"/>
      <w:bookmarkStart w:id="141" w:name="_Toc232779980"/>
      <w:r>
        <w:rPr>
          <w:bCs/>
          <w:iCs/>
        </w:rPr>
        <w:t>4.2.2  Smartphone and Connectivity Access</w:t>
      </w:r>
      <w:bookmarkEnd w:id="140"/>
      <w:bookmarkEnd w:id="141"/>
    </w:p>
    <w:p w14:paraId="085B15A5" w14:textId="77777777" w:rsidR="00814F84" w:rsidRPr="00474125" w:rsidRDefault="00814F84" w:rsidP="00452025">
      <w:pPr>
        <w:spacing w:after="200" w:line="360" w:lineRule="auto"/>
        <w:ind w:firstLine="720"/>
      </w:pPr>
      <w:r>
        <w:t>90.9% of respondents (10 out of 11) confirmed regular access to a smartphone and mobile internet connection, as illustrated in Figure 4.2. This validates the foundational technological assumption of the Elysian Flee platform — that target users possess the device and connectivity prerequisites to use a mobile application. The one respondent without confirmed smartphone access met the inclusion criteria at the point of recruitment but represents the outer boundary of the target population.</w:t>
      </w:r>
    </w:p>
    <w:p w14:paraId="295A0128" w14:textId="77777777" w:rsidR="00814F84" w:rsidRPr="00474125" w:rsidRDefault="00814F84" w:rsidP="00452025">
      <w:pPr>
        <w:spacing w:after="120" w:line="360" w:lineRule="auto"/>
      </w:pPr>
    </w:p>
    <w:p w14:paraId="7CEB276E" w14:textId="77777777" w:rsidR="00814F84" w:rsidRPr="00474125" w:rsidRDefault="00814F84" w:rsidP="00452025">
      <w:pPr>
        <w:spacing w:before="80" w:after="200" w:line="360" w:lineRule="auto"/>
        <w:jc w:val="center"/>
      </w:pPr>
    </w:p>
    <w:p w14:paraId="6454A73C" w14:textId="77777777" w:rsidR="00814F84" w:rsidRPr="00474125" w:rsidRDefault="00814F84" w:rsidP="00452025">
      <w:pPr>
        <w:spacing w:after="200" w:line="360" w:lineRule="auto"/>
        <w:ind w:firstLine="720"/>
      </w:pPr>
      <w:r>
        <w:t>This finding reinforces the decision to develop Elysian Flee as a mobile-first Flutter application targeting Android and iOS, rather than a web-based platform, given that 100% of confirmed smartphone users access mobile internet on their devices.</w:t>
      </w:r>
    </w:p>
    <w:p w14:paraId="1EA0A7CD" w14:textId="77777777" w:rsidR="00814F84" w:rsidRPr="00474125" w:rsidRDefault="00814F84" w:rsidP="00452025">
      <w:pPr>
        <w:pStyle w:val="Titre3"/>
        <w:spacing w:before="240" w:after="120" w:line="360" w:lineRule="auto"/>
      </w:pPr>
      <w:bookmarkStart w:id="142" w:name="_Toc232712514"/>
      <w:bookmarkStart w:id="143" w:name="_Toc232779981"/>
      <w:r>
        <w:rPr>
          <w:bCs/>
          <w:iCs/>
        </w:rPr>
        <w:t>4.2.3  Package Delivery Behaviour and Current Practices</w:t>
      </w:r>
      <w:bookmarkEnd w:id="142"/>
      <w:bookmarkEnd w:id="143"/>
    </w:p>
    <w:p w14:paraId="145238BE" w14:textId="77777777" w:rsidR="00814F84" w:rsidRPr="00474125" w:rsidRDefault="00814F84" w:rsidP="00452025">
      <w:pPr>
        <w:spacing w:after="200" w:line="360" w:lineRule="auto"/>
        <w:ind w:firstLine="720"/>
      </w:pPr>
      <w:r>
        <w:t>Respondents were asked about their inter-city travel frequency and the delivery methods they currently employ. Table 4.2 presents the results, which confirm both the regularity of inter-city travel and the dominance of informal traveller arrangements as the primary delivery solution.</w:t>
      </w:r>
    </w:p>
    <w:p w14:paraId="31579FA0" w14:textId="77777777" w:rsidR="00814F84" w:rsidRPr="00474125" w:rsidRDefault="00814F84" w:rsidP="00452025">
      <w:pPr>
        <w:spacing w:after="120" w:line="360" w:lineRule="auto"/>
      </w:pPr>
    </w:p>
    <w:p w14:paraId="0993855C" w14:textId="77777777" w:rsidR="00814F84" w:rsidRPr="00474125" w:rsidRDefault="00814F84" w:rsidP="00452025">
      <w:pPr>
        <w:spacing w:before="200" w:after="80" w:line="360" w:lineRule="auto"/>
        <w:jc w:val="center"/>
      </w:pPr>
      <w:r>
        <w:rPr>
          <w:b/>
          <w:bCs/>
        </w:rPr>
        <w:t>Table 4.2: Inter-City Travel Frequency and Delivery Methods Used (n=11)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1480"/>
        <w:gridCol w:w="1480"/>
      </w:tblGrid>
      <w:tr w:rsidR="00814F84" w:rsidRPr="00474125" w14:paraId="576B8470"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7B6FD1CA" w14:textId="77777777" w:rsidR="00814F84" w:rsidRPr="00474125" w:rsidRDefault="00814F84" w:rsidP="00452025">
            <w:pPr>
              <w:spacing w:line="360" w:lineRule="auto"/>
            </w:pPr>
            <w:r>
              <w:rPr>
                <w:b/>
                <w:bCs/>
              </w:rPr>
              <w:t>Variable</w:t>
            </w:r>
          </w:p>
        </w:tc>
        <w:tc>
          <w:tcPr>
            <w:tcW w:w="36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0BD03B81" w14:textId="77777777" w:rsidR="00814F84" w:rsidRPr="00474125" w:rsidRDefault="00814F84" w:rsidP="00452025">
            <w:pPr>
              <w:spacing w:line="360" w:lineRule="auto"/>
            </w:pPr>
            <w:r>
              <w:rPr>
                <w:b/>
                <w:bCs/>
              </w:rPr>
              <w:t>Category</w:t>
            </w:r>
          </w:p>
        </w:tc>
        <w:tc>
          <w:tcPr>
            <w:tcW w:w="148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E8786EC" w14:textId="77777777" w:rsidR="00814F84" w:rsidRPr="00474125" w:rsidRDefault="00814F84" w:rsidP="00452025">
            <w:pPr>
              <w:spacing w:line="360" w:lineRule="auto"/>
              <w:jc w:val="center"/>
            </w:pPr>
            <w:r>
              <w:rPr>
                <w:b/>
                <w:bCs/>
              </w:rPr>
              <w:t>Count</w:t>
            </w:r>
          </w:p>
        </w:tc>
        <w:tc>
          <w:tcPr>
            <w:tcW w:w="148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04FFB61" w14:textId="77777777" w:rsidR="00814F84" w:rsidRPr="00474125" w:rsidRDefault="00814F84" w:rsidP="00452025">
            <w:pPr>
              <w:spacing w:line="360" w:lineRule="auto"/>
              <w:jc w:val="center"/>
            </w:pPr>
            <w:r>
              <w:rPr>
                <w:b/>
                <w:bCs/>
              </w:rPr>
              <w:t>%</w:t>
            </w:r>
          </w:p>
        </w:tc>
      </w:tr>
      <w:tr w:rsidR="00814F84" w:rsidRPr="00474125" w14:paraId="301D508D"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C4B279" w14:textId="77777777" w:rsidR="00814F84" w:rsidRPr="00474125" w:rsidRDefault="00814F84" w:rsidP="00452025">
            <w:pPr>
              <w:spacing w:line="360" w:lineRule="auto"/>
            </w:pPr>
            <w:r>
              <w:lastRenderedPageBreak/>
              <w:t>Inter-City Travel Frequency</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FFBA7A" w14:textId="77777777" w:rsidR="00814F84" w:rsidRPr="00474125" w:rsidRDefault="00814F84" w:rsidP="00452025">
            <w:pPr>
              <w:spacing w:line="360" w:lineRule="auto"/>
            </w:pPr>
            <w:r>
              <w:t>1–2 times per year</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A1B117" w14:textId="77777777" w:rsidR="00814F84" w:rsidRPr="00474125" w:rsidRDefault="00814F84" w:rsidP="00452025">
            <w:pPr>
              <w:spacing w:line="360" w:lineRule="auto"/>
              <w:jc w:val="center"/>
            </w:pPr>
            <w:r>
              <w:t>5</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137FDF" w14:textId="77777777" w:rsidR="00814F84" w:rsidRPr="00474125" w:rsidRDefault="00814F84" w:rsidP="00452025">
            <w:pPr>
              <w:spacing w:line="360" w:lineRule="auto"/>
              <w:jc w:val="center"/>
            </w:pPr>
            <w:r>
              <w:t>45.5%</w:t>
            </w:r>
          </w:p>
        </w:tc>
      </w:tr>
      <w:tr w:rsidR="00814F84" w:rsidRPr="00474125" w14:paraId="5956BDB4"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FA7F016" w14:textId="77777777" w:rsidR="00814F84" w:rsidRPr="00474125" w:rsidRDefault="00814F84" w:rsidP="00452025">
            <w:pPr>
              <w:spacing w:line="360" w:lineRule="auto"/>
            </w:pPr>
            <w:r>
              <w:t>Inter-City Travel Frequency</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8B2650B" w14:textId="77777777" w:rsidR="00814F84" w:rsidRPr="00474125" w:rsidRDefault="00814F84" w:rsidP="00452025">
            <w:pPr>
              <w:spacing w:line="360" w:lineRule="auto"/>
            </w:pPr>
            <w:r>
              <w:t>3–6 times per year</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EDB23F3" w14:textId="77777777" w:rsidR="00814F84" w:rsidRPr="00474125" w:rsidRDefault="00814F84" w:rsidP="00452025">
            <w:pPr>
              <w:spacing w:line="360" w:lineRule="auto"/>
              <w:jc w:val="center"/>
            </w:pPr>
            <w:r>
              <w:t>3</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7FEE9A9" w14:textId="77777777" w:rsidR="00814F84" w:rsidRPr="00474125" w:rsidRDefault="00814F84" w:rsidP="00452025">
            <w:pPr>
              <w:spacing w:line="360" w:lineRule="auto"/>
              <w:jc w:val="center"/>
            </w:pPr>
            <w:r>
              <w:t>27.3%</w:t>
            </w:r>
          </w:p>
        </w:tc>
      </w:tr>
      <w:tr w:rsidR="00814F84" w:rsidRPr="00474125" w14:paraId="66BB743A"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87CE7" w14:textId="77777777" w:rsidR="00814F84" w:rsidRPr="00474125" w:rsidRDefault="00814F84" w:rsidP="00452025">
            <w:pPr>
              <w:spacing w:line="360" w:lineRule="auto"/>
            </w:pPr>
            <w:r>
              <w:t>Inter-City Travel Frequency</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9C93F2" w14:textId="77777777" w:rsidR="00814F84" w:rsidRPr="00474125" w:rsidRDefault="00814F84" w:rsidP="00452025">
            <w:pPr>
              <w:spacing w:line="360" w:lineRule="auto"/>
            </w:pPr>
            <w:r>
              <w:t>More than 6 times per year</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E45F49" w14:textId="77777777" w:rsidR="00814F84" w:rsidRPr="00474125" w:rsidRDefault="00814F84" w:rsidP="00452025">
            <w:pPr>
              <w:spacing w:line="360" w:lineRule="auto"/>
              <w:jc w:val="center"/>
            </w:pPr>
            <w:r>
              <w:t>2</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287272" w14:textId="77777777" w:rsidR="00814F84" w:rsidRPr="00474125" w:rsidRDefault="00814F84" w:rsidP="00452025">
            <w:pPr>
              <w:spacing w:line="360" w:lineRule="auto"/>
              <w:jc w:val="center"/>
            </w:pPr>
            <w:r>
              <w:t>18.2%</w:t>
            </w:r>
          </w:p>
        </w:tc>
      </w:tr>
      <w:tr w:rsidR="00814F84" w:rsidRPr="00474125" w14:paraId="0FF63FDF"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066B5CE" w14:textId="77777777" w:rsidR="00814F84" w:rsidRPr="00474125" w:rsidRDefault="00814F84" w:rsidP="00452025">
            <w:pPr>
              <w:spacing w:line="360" w:lineRule="auto"/>
            </w:pPr>
            <w:r>
              <w:t>Inter-City Travel Frequency</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F59666B" w14:textId="77777777" w:rsidR="00814F84" w:rsidRPr="00474125" w:rsidRDefault="00814F84" w:rsidP="00452025">
            <w:pPr>
              <w:spacing w:line="360" w:lineRule="auto"/>
            </w:pPr>
            <w:r>
              <w:t>Never</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3BAF4C1"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64C80CF" w14:textId="77777777" w:rsidR="00814F84" w:rsidRPr="00474125" w:rsidRDefault="00814F84" w:rsidP="00452025">
            <w:pPr>
              <w:spacing w:line="360" w:lineRule="auto"/>
              <w:jc w:val="center"/>
            </w:pPr>
            <w:r>
              <w:t>9.1%</w:t>
            </w:r>
          </w:p>
        </w:tc>
      </w:tr>
      <w:tr w:rsidR="00814F84" w:rsidRPr="00474125" w14:paraId="7D22FA12"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FD0A1A" w14:textId="77777777" w:rsidR="00814F84" w:rsidRPr="00474125" w:rsidRDefault="00814F84" w:rsidP="00452025">
            <w:pPr>
              <w:spacing w:line="360" w:lineRule="auto"/>
            </w:pPr>
            <w:r>
              <w:t>Previous Delivery Method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797B36" w14:textId="77777777" w:rsidR="00814F84" w:rsidRPr="00C665B8" w:rsidRDefault="00814F84" w:rsidP="00452025">
            <w:pPr>
              <w:spacing w:line="360" w:lineRule="auto"/>
              <w:rPr>
                <w:lang w:val="it-IT"/>
              </w:rPr>
            </w:pPr>
            <w:r w:rsidRPr="00C665B8">
              <w:rPr>
                <w:lang w:val="it-IT"/>
              </w:rPr>
              <w:t>Via a travelling acquaintance (informal)</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789286" w14:textId="77777777" w:rsidR="00814F84" w:rsidRPr="00474125" w:rsidRDefault="00814F84" w:rsidP="00452025">
            <w:pPr>
              <w:spacing w:line="360" w:lineRule="auto"/>
              <w:jc w:val="center"/>
            </w:pPr>
            <w:r>
              <w:t>6</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99D23B" w14:textId="77777777" w:rsidR="00814F84" w:rsidRPr="00474125" w:rsidRDefault="00814F84" w:rsidP="00452025">
            <w:pPr>
              <w:spacing w:line="360" w:lineRule="auto"/>
              <w:jc w:val="center"/>
            </w:pPr>
            <w:r>
              <w:t>54.5%</w:t>
            </w:r>
          </w:p>
        </w:tc>
      </w:tr>
      <w:tr w:rsidR="00814F84" w:rsidRPr="00474125" w14:paraId="770E6EB5"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1E0802C" w14:textId="77777777" w:rsidR="00814F84" w:rsidRPr="00474125" w:rsidRDefault="00814F84" w:rsidP="00452025">
            <w:pPr>
              <w:spacing w:line="360" w:lineRule="auto"/>
            </w:pPr>
            <w:r>
              <w:t>Previous Delivery Method</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CA1E6BC" w14:textId="77777777" w:rsidR="00814F84" w:rsidRPr="00474125" w:rsidRDefault="00814F84" w:rsidP="00452025">
            <w:pPr>
              <w:spacing w:line="360" w:lineRule="auto"/>
            </w:pPr>
            <w:r>
              <w:t>Official postal service</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A1D9077"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B3BFAB9" w14:textId="77777777" w:rsidR="00814F84" w:rsidRPr="00474125" w:rsidRDefault="00814F84" w:rsidP="00452025">
            <w:pPr>
              <w:spacing w:line="360" w:lineRule="auto"/>
              <w:jc w:val="center"/>
            </w:pPr>
            <w:r>
              <w:t>9.1%</w:t>
            </w:r>
          </w:p>
        </w:tc>
      </w:tr>
      <w:tr w:rsidR="00814F84" w:rsidRPr="00474125" w14:paraId="4F26C223"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BA1E58" w14:textId="77777777" w:rsidR="00814F84" w:rsidRPr="00474125" w:rsidRDefault="00814F84" w:rsidP="00452025">
            <w:pPr>
              <w:spacing w:line="360" w:lineRule="auto"/>
            </w:pPr>
            <w:r>
              <w:t>Previous Delivery Method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2B1B45" w14:textId="77777777" w:rsidR="00814F84" w:rsidRPr="00474125" w:rsidRDefault="00814F84" w:rsidP="00452025">
            <w:pPr>
              <w:spacing w:line="360" w:lineRule="auto"/>
            </w:pPr>
            <w:r>
              <w:t>Courier company</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C1DEEF"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9271DC" w14:textId="77777777" w:rsidR="00814F84" w:rsidRPr="00474125" w:rsidRDefault="00814F84" w:rsidP="00452025">
            <w:pPr>
              <w:spacing w:line="360" w:lineRule="auto"/>
              <w:jc w:val="center"/>
            </w:pPr>
            <w:r>
              <w:t>9.1%</w:t>
            </w:r>
          </w:p>
        </w:tc>
      </w:tr>
      <w:tr w:rsidR="00814F84" w:rsidRPr="00474125" w14:paraId="12E18D46"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CF2A1EB" w14:textId="77777777" w:rsidR="00814F84" w:rsidRPr="00474125" w:rsidRDefault="00814F84" w:rsidP="00452025">
            <w:pPr>
              <w:spacing w:line="360" w:lineRule="auto"/>
            </w:pPr>
            <w:r>
              <w:t>Previous Delivery Method</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33A68C0" w14:textId="77777777" w:rsidR="00814F84" w:rsidRPr="00474125" w:rsidRDefault="00814F84" w:rsidP="00452025">
            <w:pPr>
              <w:spacing w:line="360" w:lineRule="auto"/>
            </w:pPr>
            <w:r>
              <w:t>Never found a satisfactory solution</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2D13FF4"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08F41F2" w14:textId="77777777" w:rsidR="00814F84" w:rsidRPr="00474125" w:rsidRDefault="00814F84" w:rsidP="00452025">
            <w:pPr>
              <w:spacing w:line="360" w:lineRule="auto"/>
              <w:jc w:val="center"/>
            </w:pPr>
            <w:r>
              <w:t>9.1%</w:t>
            </w:r>
          </w:p>
        </w:tc>
      </w:tr>
      <w:tr w:rsidR="00814F84" w:rsidRPr="00474125" w14:paraId="54991D69"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57E49" w14:textId="77777777" w:rsidR="00814F84" w:rsidRPr="00474125" w:rsidRDefault="00814F84" w:rsidP="00452025">
            <w:pPr>
              <w:spacing w:line="360" w:lineRule="auto"/>
            </w:pPr>
            <w:r>
              <w:t>Previous Delivery Method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AA346" w14:textId="77777777" w:rsidR="00814F84" w:rsidRPr="00474125" w:rsidRDefault="00814F84" w:rsidP="00452025">
            <w:pPr>
              <w:spacing w:line="360" w:lineRule="auto"/>
            </w:pPr>
            <w:r>
              <w:t>Freight transporter</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56BA7A"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3CB284" w14:textId="77777777" w:rsidR="00814F84" w:rsidRPr="00474125" w:rsidRDefault="00814F84" w:rsidP="00452025">
            <w:pPr>
              <w:spacing w:line="360" w:lineRule="auto"/>
              <w:jc w:val="center"/>
            </w:pPr>
            <w:r>
              <w:t>9.1%</w:t>
            </w:r>
          </w:p>
        </w:tc>
      </w:tr>
      <w:tr w:rsidR="00814F84" w:rsidRPr="00474125" w14:paraId="42A66CDA"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10A2C79" w14:textId="77777777" w:rsidR="00814F84" w:rsidRPr="00474125" w:rsidRDefault="00814F84" w:rsidP="00452025">
            <w:pPr>
              <w:spacing w:line="360" w:lineRule="auto"/>
            </w:pPr>
            <w:r>
              <w:t>Previous Delivery Method</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E58E3F1" w14:textId="77777777" w:rsidR="00814F84" w:rsidRPr="00474125" w:rsidRDefault="00814F84" w:rsidP="00452025">
            <w:pPr>
              <w:spacing w:line="360" w:lineRule="auto"/>
            </w:pPr>
            <w:r>
              <w:t>Travel agency</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32D610D" w14:textId="77777777" w:rsidR="00814F84" w:rsidRPr="00474125" w:rsidRDefault="00814F84" w:rsidP="00452025">
            <w:pPr>
              <w:spacing w:line="360" w:lineRule="auto"/>
              <w:jc w:val="center"/>
            </w:pPr>
            <w:r>
              <w:t>1</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EF11B05" w14:textId="77777777" w:rsidR="00814F84" w:rsidRPr="00474125" w:rsidRDefault="00814F84" w:rsidP="00452025">
            <w:pPr>
              <w:spacing w:line="360" w:lineRule="auto"/>
              <w:jc w:val="center"/>
            </w:pPr>
            <w:r>
              <w:t>9.1%</w:t>
            </w:r>
          </w:p>
        </w:tc>
      </w:tr>
      <w:tr w:rsidR="00814F84" w:rsidRPr="00474125" w14:paraId="66D4F24B"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AABF77" w14:textId="77777777" w:rsidR="00814F84" w:rsidRPr="00474125" w:rsidRDefault="00814F84" w:rsidP="00452025">
            <w:pPr>
              <w:spacing w:line="360" w:lineRule="auto"/>
            </w:pPr>
            <w:r>
              <w:t>Package Sending Need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7FEAA9" w14:textId="77777777" w:rsidR="00814F84" w:rsidRPr="00474125" w:rsidRDefault="00814F84" w:rsidP="00452025">
            <w:pPr>
              <w:spacing w:line="360" w:lineRule="auto"/>
            </w:pPr>
            <w:r>
              <w:t>Yes — previously needed to send a package</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5A123E" w14:textId="77777777" w:rsidR="00814F84" w:rsidRPr="00474125" w:rsidRDefault="00814F84" w:rsidP="00452025">
            <w:pPr>
              <w:spacing w:line="360" w:lineRule="auto"/>
              <w:jc w:val="center"/>
            </w:pPr>
            <w:r>
              <w:t>11</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7A7486" w14:textId="77777777" w:rsidR="00814F84" w:rsidRPr="00474125" w:rsidRDefault="00814F84" w:rsidP="00452025">
            <w:pPr>
              <w:spacing w:line="360" w:lineRule="auto"/>
              <w:jc w:val="center"/>
            </w:pPr>
            <w:r>
              <w:t>100%</w:t>
            </w:r>
          </w:p>
        </w:tc>
      </w:tr>
      <w:tr w:rsidR="00814F84" w:rsidRPr="00474125" w14:paraId="69D4185D"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2600AFB" w14:textId="77777777" w:rsidR="00814F84" w:rsidRPr="00474125" w:rsidRDefault="00814F84" w:rsidP="00452025">
            <w:pPr>
              <w:spacing w:line="360" w:lineRule="auto"/>
            </w:pPr>
            <w:r>
              <w:t>Difficulties Encountered</w:t>
            </w:r>
          </w:p>
        </w:tc>
        <w:tc>
          <w:tcPr>
            <w:tcW w:w="36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991E999" w14:textId="77777777" w:rsidR="00814F84" w:rsidRPr="00474125" w:rsidRDefault="00814F84" w:rsidP="00452025">
            <w:pPr>
              <w:spacing w:line="360" w:lineRule="auto"/>
            </w:pPr>
            <w:r>
              <w:t>Yes — experienced difficulties</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DBB3EB7" w14:textId="77777777" w:rsidR="00814F84" w:rsidRPr="00474125" w:rsidRDefault="00814F84" w:rsidP="00452025">
            <w:pPr>
              <w:spacing w:line="360" w:lineRule="auto"/>
              <w:jc w:val="center"/>
            </w:pPr>
            <w:r>
              <w:t>9</w:t>
            </w:r>
          </w:p>
        </w:tc>
        <w:tc>
          <w:tcPr>
            <w:tcW w:w="14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361CBCB" w14:textId="77777777" w:rsidR="00814F84" w:rsidRPr="00474125" w:rsidRDefault="00814F84" w:rsidP="00452025">
            <w:pPr>
              <w:spacing w:line="360" w:lineRule="auto"/>
              <w:jc w:val="center"/>
            </w:pPr>
            <w:r>
              <w:t>81.8%</w:t>
            </w:r>
          </w:p>
        </w:tc>
      </w:tr>
      <w:tr w:rsidR="00814F84" w:rsidRPr="00474125" w14:paraId="676B5B2C" w14:textId="77777777" w:rsidTr="00F738B5">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B79E07" w14:textId="77777777" w:rsidR="00814F84" w:rsidRPr="00474125" w:rsidRDefault="00814F84" w:rsidP="00452025">
            <w:pPr>
              <w:spacing w:line="360" w:lineRule="auto"/>
            </w:pPr>
            <w:r>
              <w:t>Difficulties Encountered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3617C9" w14:textId="77777777" w:rsidR="00814F84" w:rsidRPr="00474125" w:rsidRDefault="00814F84" w:rsidP="00452025">
            <w:pPr>
              <w:spacing w:line="360" w:lineRule="auto"/>
            </w:pPr>
            <w:r>
              <w:t>No difficulties</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3B380F" w14:textId="77777777" w:rsidR="00814F84" w:rsidRPr="00474125" w:rsidRDefault="00814F84" w:rsidP="00452025">
            <w:pPr>
              <w:spacing w:line="360" w:lineRule="auto"/>
              <w:jc w:val="center"/>
            </w:pPr>
            <w:r>
              <w:t>2</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E28094" w14:textId="77777777" w:rsidR="00814F84" w:rsidRPr="00474125" w:rsidRDefault="00814F84" w:rsidP="00452025">
            <w:pPr>
              <w:spacing w:line="360" w:lineRule="auto"/>
              <w:jc w:val="center"/>
            </w:pPr>
            <w:r>
              <w:t>18.2%</w:t>
            </w:r>
          </w:p>
        </w:tc>
      </w:tr>
    </w:tbl>
    <w:p w14:paraId="1C9583AC" w14:textId="77777777" w:rsidR="00814F84" w:rsidRPr="00474125" w:rsidRDefault="00814F84" w:rsidP="00452025">
      <w:pPr>
        <w:spacing w:after="120" w:line="360" w:lineRule="auto"/>
      </w:pPr>
    </w:p>
    <w:p w14:paraId="2EE92B69" w14:textId="77777777" w:rsidR="00814F84" w:rsidRPr="00474125" w:rsidRDefault="00814F84" w:rsidP="00452025">
      <w:pPr>
        <w:spacing w:before="80" w:after="200" w:line="360" w:lineRule="auto"/>
        <w:jc w:val="center"/>
      </w:pPr>
    </w:p>
    <w:p w14:paraId="42333163" w14:textId="77777777" w:rsidR="00814F84" w:rsidRPr="00474125" w:rsidRDefault="00814F84" w:rsidP="00452025">
      <w:pPr>
        <w:spacing w:before="80" w:after="200" w:line="360" w:lineRule="auto"/>
        <w:jc w:val="center"/>
      </w:pPr>
    </w:p>
    <w:p w14:paraId="40FA7F6D" w14:textId="77777777" w:rsidR="00814F84" w:rsidRPr="00474125" w:rsidRDefault="00814F84" w:rsidP="00452025">
      <w:pPr>
        <w:spacing w:after="120" w:line="360" w:lineRule="auto"/>
      </w:pPr>
    </w:p>
    <w:p w14:paraId="64F757FB" w14:textId="77777777" w:rsidR="00814F84" w:rsidRPr="00474125" w:rsidRDefault="00814F84" w:rsidP="00452025">
      <w:pPr>
        <w:spacing w:after="200" w:line="360" w:lineRule="auto"/>
        <w:ind w:firstLine="720"/>
      </w:pPr>
      <w:r>
        <w:lastRenderedPageBreak/>
        <w:t>All 11 respondents (100%) confirmed having previously needed to send a package, document, or gift to someone in another city or country. 90.9% travel inter-city at least once per year, establishing consistent demand for a traveller-matching platform. The 54.5% reliance on informal traveller arrangements as the primary delivery method directly validates Elyp2p's core use case. Critically, 81.8% of respondents reported having encountered difficulties with existing delivery methods — confirming that neither formal courier services nor informal arrangements adequately meet user needs in terms of cost, reliability, and trust.</w:t>
      </w:r>
    </w:p>
    <w:p w14:paraId="7FF71AC9" w14:textId="77777777" w:rsidR="00814F84" w:rsidRPr="00474125" w:rsidRDefault="00814F84" w:rsidP="00452025">
      <w:pPr>
        <w:pStyle w:val="Titre3"/>
        <w:spacing w:before="240" w:after="120" w:line="360" w:lineRule="auto"/>
      </w:pPr>
      <w:bookmarkStart w:id="144" w:name="_Toc232712515"/>
      <w:bookmarkStart w:id="145" w:name="_Toc232779982"/>
      <w:r>
        <w:rPr>
          <w:bCs/>
          <w:iCs/>
        </w:rPr>
        <w:t>4.2.4  Trust Factors, Payment Preferences, and Platform Acceptance</w:t>
      </w:r>
      <w:bookmarkEnd w:id="144"/>
      <w:bookmarkEnd w:id="145"/>
    </w:p>
    <w:p w14:paraId="45CB92B8" w14:textId="77777777" w:rsidR="00814F84" w:rsidRPr="00474125" w:rsidRDefault="00814F84" w:rsidP="00452025">
      <w:pPr>
        <w:spacing w:after="200" w:line="360" w:lineRule="auto"/>
        <w:ind w:firstLine="720"/>
      </w:pPr>
      <w:r>
        <w:t>Respondents were asked to identify the elements most important for trusting a P2P delivery service (multiple selection allowed) and to indicate their payment method preferences. Table 4.3 presents the trust factor selection results.</w:t>
      </w:r>
    </w:p>
    <w:p w14:paraId="2DC886DE" w14:textId="77777777" w:rsidR="00814F84" w:rsidRPr="00474125" w:rsidRDefault="00814F84" w:rsidP="00452025">
      <w:pPr>
        <w:spacing w:after="120" w:line="360" w:lineRule="auto"/>
      </w:pPr>
    </w:p>
    <w:p w14:paraId="00EACD51" w14:textId="77777777" w:rsidR="00814F84" w:rsidRPr="00474125" w:rsidRDefault="00814F84" w:rsidP="00452025">
      <w:pPr>
        <w:spacing w:before="200" w:after="80" w:line="360" w:lineRule="auto"/>
        <w:jc w:val="center"/>
      </w:pPr>
      <w:r>
        <w:rPr>
          <w:b/>
          <w:bCs/>
        </w:rPr>
        <w:t>Table 4.3: Trust Factors for Platform Adoption (n=11, multiple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814F84" w:rsidRPr="00474125" w14:paraId="290C9906"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AD347A9" w14:textId="77777777" w:rsidR="00814F84" w:rsidRPr="00474125" w:rsidRDefault="00814F84" w:rsidP="00452025">
            <w:pPr>
              <w:spacing w:line="360" w:lineRule="auto"/>
            </w:pPr>
            <w:r>
              <w:rPr>
                <w:b/>
                <w:bCs/>
              </w:rPr>
              <w:t>Trust Factor</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2670F0D2" w14:textId="77777777" w:rsidR="00814F84" w:rsidRPr="00474125" w:rsidRDefault="00814F84" w:rsidP="00452025">
            <w:pPr>
              <w:spacing w:line="360" w:lineRule="auto"/>
              <w:jc w:val="center"/>
            </w:pPr>
            <w:r>
              <w:rPr>
                <w:b/>
                <w:bCs/>
              </w:rPr>
              <w:t>Respondents</w:t>
            </w:r>
          </w:p>
        </w:tc>
        <w:tc>
          <w:tcPr>
            <w:tcW w:w="3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55D35FBC" w14:textId="77777777" w:rsidR="00814F84" w:rsidRPr="00474125" w:rsidRDefault="00814F84" w:rsidP="00452025">
            <w:pPr>
              <w:spacing w:line="360" w:lineRule="auto"/>
              <w:jc w:val="center"/>
            </w:pPr>
            <w:r>
              <w:rPr>
                <w:b/>
                <w:bCs/>
              </w:rPr>
              <w:t>% of Sample</w:t>
            </w:r>
          </w:p>
        </w:tc>
      </w:tr>
      <w:tr w:rsidR="00814F84" w:rsidRPr="00474125" w14:paraId="29CFB380"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5739F8" w14:textId="77777777" w:rsidR="00814F84" w:rsidRPr="00474125" w:rsidRDefault="00814F84" w:rsidP="00452025">
            <w:pPr>
              <w:spacing w:line="360" w:lineRule="auto"/>
            </w:pPr>
            <w:r>
              <w:t>Secured payment held until delivery confirmed (escrow)</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57C12D" w14:textId="77777777" w:rsidR="00814F84" w:rsidRPr="00474125" w:rsidRDefault="00814F84" w:rsidP="00452025">
            <w:pPr>
              <w:spacing w:line="360" w:lineRule="auto"/>
              <w:jc w:val="center"/>
            </w:pPr>
            <w:r>
              <w:t>9</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9AAC45" w14:textId="77777777" w:rsidR="00814F84" w:rsidRPr="00474125" w:rsidRDefault="00814F84" w:rsidP="00452025">
            <w:pPr>
              <w:spacing w:line="360" w:lineRule="auto"/>
              <w:jc w:val="center"/>
            </w:pPr>
            <w:r>
              <w:t>81.8% — highest priority</w:t>
            </w:r>
          </w:p>
        </w:tc>
      </w:tr>
      <w:tr w:rsidR="00814F84" w:rsidRPr="00474125" w14:paraId="69BBD893"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0260693" w14:textId="77777777" w:rsidR="00814F84" w:rsidRPr="00474125" w:rsidRDefault="00814F84" w:rsidP="00452025">
            <w:pPr>
              <w:spacing w:line="360" w:lineRule="auto"/>
            </w:pPr>
            <w:r>
              <w:t>Identity verification of traveller (KYC)</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DD6FD68" w14:textId="77777777" w:rsidR="00814F84" w:rsidRPr="00474125" w:rsidRDefault="00814F84" w:rsidP="00452025">
            <w:pPr>
              <w:spacing w:line="360" w:lineRule="auto"/>
              <w:jc w:val="center"/>
            </w:pPr>
            <w:r>
              <w:t>8</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BC46DF9" w14:textId="77777777" w:rsidR="00814F84" w:rsidRPr="00474125" w:rsidRDefault="00814F84" w:rsidP="00452025">
            <w:pPr>
              <w:spacing w:line="360" w:lineRule="auto"/>
              <w:jc w:val="center"/>
            </w:pPr>
            <w:r>
              <w:t>72.7%</w:t>
            </w:r>
          </w:p>
        </w:tc>
      </w:tr>
      <w:tr w:rsidR="00814F84" w:rsidRPr="00474125" w14:paraId="0B6D90BF"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7067A0" w14:textId="77777777" w:rsidR="00814F84" w:rsidRPr="00474125" w:rsidRDefault="00814F84" w:rsidP="00452025">
            <w:pPr>
              <w:spacing w:line="360" w:lineRule="auto"/>
            </w:pPr>
            <w:r>
              <w:t>Real-time package tracking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44585E" w14:textId="77777777" w:rsidR="00814F84" w:rsidRPr="00474125" w:rsidRDefault="00814F84" w:rsidP="00452025">
            <w:pPr>
              <w:spacing w:line="360" w:lineRule="auto"/>
              <w:jc w:val="center"/>
            </w:pPr>
            <w:r>
              <w:t>6</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FECF90" w14:textId="77777777" w:rsidR="00814F84" w:rsidRPr="00474125" w:rsidRDefault="00814F84" w:rsidP="00452025">
            <w:pPr>
              <w:spacing w:line="360" w:lineRule="auto"/>
              <w:jc w:val="center"/>
            </w:pPr>
            <w:r>
              <w:t>54.5%</w:t>
            </w:r>
          </w:p>
        </w:tc>
      </w:tr>
      <w:tr w:rsidR="00814F84" w:rsidRPr="00474125" w14:paraId="3E0F41C0"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556AEA1" w14:textId="77777777" w:rsidR="00814F84" w:rsidRPr="00474125" w:rsidRDefault="00814F84" w:rsidP="00452025">
            <w:pPr>
              <w:spacing w:line="360" w:lineRule="auto"/>
            </w:pPr>
            <w:r>
              <w:t>Insurance / coverage in case of loss</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97615A7" w14:textId="77777777" w:rsidR="00814F84" w:rsidRPr="00474125" w:rsidRDefault="00814F84" w:rsidP="00452025">
            <w:pPr>
              <w:spacing w:line="360" w:lineRule="auto"/>
              <w:jc w:val="center"/>
            </w:pPr>
            <w:r>
              <w:t>6</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229863A" w14:textId="77777777" w:rsidR="00814F84" w:rsidRPr="00474125" w:rsidRDefault="00814F84" w:rsidP="00452025">
            <w:pPr>
              <w:spacing w:line="360" w:lineRule="auto"/>
              <w:jc w:val="center"/>
            </w:pPr>
            <w:r>
              <w:t>54.5%</w:t>
            </w:r>
          </w:p>
        </w:tc>
      </w:tr>
      <w:tr w:rsidR="00814F84" w:rsidRPr="00474125" w14:paraId="65B719AA"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5A4521" w14:textId="77777777" w:rsidR="00814F84" w:rsidRPr="00474125" w:rsidRDefault="00814F84" w:rsidP="00452025">
            <w:pPr>
              <w:spacing w:line="360" w:lineRule="auto"/>
            </w:pPr>
            <w:r>
              <w:t>Reviews and ratings from other users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1AEFC9" w14:textId="77777777" w:rsidR="00814F84" w:rsidRPr="00474125" w:rsidRDefault="00814F84" w:rsidP="00452025">
            <w:pPr>
              <w:spacing w:line="360" w:lineRule="auto"/>
              <w:jc w:val="center"/>
            </w:pPr>
            <w:r>
              <w:t>3</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6DC1F8" w14:textId="77777777" w:rsidR="00814F84" w:rsidRPr="00474125" w:rsidRDefault="00814F84" w:rsidP="00452025">
            <w:pPr>
              <w:spacing w:line="360" w:lineRule="auto"/>
              <w:jc w:val="center"/>
            </w:pPr>
            <w:r>
              <w:t>27.3%</w:t>
            </w:r>
          </w:p>
        </w:tc>
      </w:tr>
    </w:tbl>
    <w:p w14:paraId="3C606F0B" w14:textId="77777777" w:rsidR="00814F84" w:rsidRPr="00474125" w:rsidRDefault="00814F84" w:rsidP="00452025">
      <w:pPr>
        <w:spacing w:after="120" w:line="360" w:lineRule="auto"/>
      </w:pPr>
    </w:p>
    <w:p w14:paraId="5A90BC21" w14:textId="77777777" w:rsidR="00814F84" w:rsidRPr="00474125" w:rsidRDefault="00814F84" w:rsidP="00452025">
      <w:pPr>
        <w:spacing w:before="80" w:after="200" w:line="360" w:lineRule="auto"/>
        <w:jc w:val="center"/>
      </w:pPr>
    </w:p>
    <w:p w14:paraId="7D8E3499" w14:textId="77777777" w:rsidR="00814F84" w:rsidRPr="00474125" w:rsidRDefault="00814F84" w:rsidP="00452025">
      <w:pPr>
        <w:spacing w:after="120" w:line="360" w:lineRule="auto"/>
      </w:pPr>
    </w:p>
    <w:p w14:paraId="5384C007" w14:textId="77777777" w:rsidR="00814F84" w:rsidRPr="00474125" w:rsidRDefault="00814F84" w:rsidP="00452025">
      <w:pPr>
        <w:spacing w:after="200" w:line="360" w:lineRule="auto"/>
        <w:ind w:firstLine="720"/>
      </w:pPr>
      <w:r>
        <w:lastRenderedPageBreak/>
        <w:t>Escrow payment protection (81.8%) and KYC identity verification (72.7%) emerged as the two most critical trust factors, directly validating Elyp2p's architectural priority in implementing these mechanisms before all other features. Real-time tracking and loss insurance tied at 54.5%, indicating secondary but significant user concerns that inform the delivery timeline event tracking feature and future insurance partnership roadmap.</w:t>
      </w:r>
    </w:p>
    <w:p w14:paraId="26C79C7E" w14:textId="77777777" w:rsidR="00814F84" w:rsidRPr="00474125" w:rsidRDefault="00814F84" w:rsidP="00452025">
      <w:pPr>
        <w:spacing w:after="120" w:line="360" w:lineRule="auto"/>
      </w:pPr>
    </w:p>
    <w:p w14:paraId="52CB6058" w14:textId="77777777" w:rsidR="00814F84" w:rsidRPr="00474125" w:rsidRDefault="00814F84" w:rsidP="00452025">
      <w:pPr>
        <w:spacing w:before="200" w:after="80" w:line="360" w:lineRule="auto"/>
        <w:jc w:val="center"/>
      </w:pPr>
      <w:r>
        <w:rPr>
          <w:b/>
          <w:bCs/>
        </w:rPr>
        <w:t>Table 4.4: Payment Method Preferences and Platform Adoption Intent (n=11)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814F84" w:rsidRPr="00474125" w14:paraId="06427616"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5F3BF040" w14:textId="77777777" w:rsidR="00814F84" w:rsidRPr="00474125" w:rsidRDefault="00814F84" w:rsidP="00452025">
            <w:pPr>
              <w:spacing w:line="360" w:lineRule="auto"/>
            </w:pPr>
            <w:r>
              <w:rPr>
                <w:b/>
                <w:bCs/>
              </w:rPr>
              <w:t>Variable / Category</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197CB0C0" w14:textId="77777777" w:rsidR="00814F84" w:rsidRPr="00474125" w:rsidRDefault="00814F84" w:rsidP="00452025">
            <w:pPr>
              <w:spacing w:line="360" w:lineRule="auto"/>
              <w:jc w:val="center"/>
            </w:pPr>
            <w:r>
              <w:rPr>
                <w:b/>
                <w:bCs/>
              </w:rPr>
              <w:t>Respondents</w:t>
            </w:r>
          </w:p>
        </w:tc>
        <w:tc>
          <w:tcPr>
            <w:tcW w:w="3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5F9585FF" w14:textId="77777777" w:rsidR="00814F84" w:rsidRPr="00474125" w:rsidRDefault="00814F84" w:rsidP="00452025">
            <w:pPr>
              <w:spacing w:line="360" w:lineRule="auto"/>
              <w:jc w:val="center"/>
            </w:pPr>
            <w:r>
              <w:rPr>
                <w:b/>
                <w:bCs/>
              </w:rPr>
              <w:t>%</w:t>
            </w:r>
          </w:p>
        </w:tc>
      </w:tr>
      <w:tr w:rsidR="00814F84" w:rsidRPr="00474125" w14:paraId="6CC553C5"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B8D36E" w14:textId="77777777" w:rsidR="00814F84" w:rsidRPr="00474125" w:rsidRDefault="00814F84" w:rsidP="00452025">
            <w:pPr>
              <w:spacing w:line="360" w:lineRule="auto"/>
            </w:pPr>
            <w:r>
              <w:t>Payment Preference — Orange Money (OM)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93E798" w14:textId="77777777" w:rsidR="00814F84" w:rsidRPr="00474125" w:rsidRDefault="00814F84" w:rsidP="00452025">
            <w:pPr>
              <w:spacing w:line="360" w:lineRule="auto"/>
              <w:jc w:val="center"/>
            </w:pPr>
            <w:r>
              <w:t>6</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289ABE" w14:textId="77777777" w:rsidR="00814F84" w:rsidRPr="00474125" w:rsidRDefault="00814F84" w:rsidP="00452025">
            <w:pPr>
              <w:spacing w:line="360" w:lineRule="auto"/>
              <w:jc w:val="center"/>
            </w:pPr>
            <w:r>
              <w:t>54.5%</w:t>
            </w:r>
          </w:p>
        </w:tc>
      </w:tr>
      <w:tr w:rsidR="00814F84" w:rsidRPr="00474125" w14:paraId="2A1CE6DA"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92BAA5E" w14:textId="77777777" w:rsidR="00814F84" w:rsidRPr="00474125" w:rsidRDefault="00814F84" w:rsidP="00452025">
            <w:pPr>
              <w:spacing w:line="360" w:lineRule="auto"/>
            </w:pPr>
            <w:r>
              <w:t>Payment Preference — MTN Mobile Money (MoMO)</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B33D774" w14:textId="77777777" w:rsidR="00814F84" w:rsidRPr="00474125" w:rsidRDefault="00814F84" w:rsidP="00452025">
            <w:pPr>
              <w:spacing w:line="360" w:lineRule="auto"/>
              <w:jc w:val="center"/>
            </w:pPr>
            <w:r>
              <w:t>4</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EDD47EC" w14:textId="77777777" w:rsidR="00814F84" w:rsidRPr="00474125" w:rsidRDefault="00814F84" w:rsidP="00452025">
            <w:pPr>
              <w:spacing w:line="360" w:lineRule="auto"/>
              <w:jc w:val="center"/>
            </w:pPr>
            <w:r>
              <w:t>36.4%</w:t>
            </w:r>
          </w:p>
        </w:tc>
      </w:tr>
      <w:tr w:rsidR="00814F84" w:rsidRPr="00474125" w14:paraId="7D75472D"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D102ED" w14:textId="77777777" w:rsidR="00814F84" w:rsidRPr="00474125" w:rsidRDefault="00814F84" w:rsidP="00452025">
            <w:pPr>
              <w:spacing w:line="360" w:lineRule="auto"/>
            </w:pPr>
            <w:r>
              <w:t>Payment Preference — All methods (Tout)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A0DBF" w14:textId="77777777" w:rsidR="00814F84" w:rsidRPr="00474125" w:rsidRDefault="00814F84" w:rsidP="00452025">
            <w:pPr>
              <w:spacing w:line="360" w:lineRule="auto"/>
              <w:jc w:val="center"/>
            </w:pPr>
            <w:r>
              <w:t>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9E3573" w14:textId="77777777" w:rsidR="00814F84" w:rsidRPr="00474125" w:rsidRDefault="00814F84" w:rsidP="00452025">
            <w:pPr>
              <w:spacing w:line="360" w:lineRule="auto"/>
              <w:jc w:val="center"/>
            </w:pPr>
            <w:r>
              <w:t>9.1%</w:t>
            </w:r>
          </w:p>
        </w:tc>
      </w:tr>
      <w:tr w:rsidR="00814F84" w:rsidRPr="00474125" w14:paraId="604C49D3"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73897B7" w14:textId="77777777" w:rsidR="00814F84" w:rsidRPr="00474125" w:rsidRDefault="00814F84" w:rsidP="00452025">
            <w:pPr>
              <w:spacing w:line="360" w:lineRule="auto"/>
            </w:pPr>
            <w:r>
              <w:t>Payment Preference — PayPal / Bank transfer</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120FF73" w14:textId="77777777" w:rsidR="00814F84" w:rsidRPr="00474125" w:rsidRDefault="00814F84" w:rsidP="00452025">
            <w:pPr>
              <w:spacing w:line="360" w:lineRule="auto"/>
              <w:jc w:val="center"/>
            </w:pPr>
            <w:r>
              <w:t>0</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9F4D2EB" w14:textId="77777777" w:rsidR="00814F84" w:rsidRPr="00474125" w:rsidRDefault="00814F84" w:rsidP="00452025">
            <w:pPr>
              <w:spacing w:line="360" w:lineRule="auto"/>
              <w:jc w:val="center"/>
            </w:pPr>
            <w:r>
              <w:t>0%</w:t>
            </w:r>
          </w:p>
        </w:tc>
      </w:tr>
      <w:tr w:rsidR="00814F84" w:rsidRPr="00474125" w14:paraId="075A522E"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B9164A" w14:textId="77777777" w:rsidR="00814F84" w:rsidRPr="00474125" w:rsidRDefault="00814F84" w:rsidP="00452025">
            <w:pPr>
              <w:spacing w:line="360" w:lineRule="auto"/>
            </w:pPr>
            <w:r>
              <w:t>Willingness to Use the Application — Yes (Oui)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9911A3" w14:textId="77777777" w:rsidR="00814F84" w:rsidRPr="00474125" w:rsidRDefault="00814F84" w:rsidP="00452025">
            <w:pPr>
              <w:spacing w:line="360" w:lineRule="auto"/>
              <w:jc w:val="center"/>
            </w:pPr>
            <w:r>
              <w:t>10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46849E" w14:textId="77777777" w:rsidR="00814F84" w:rsidRPr="00474125" w:rsidRDefault="00814F84" w:rsidP="00452025">
            <w:pPr>
              <w:spacing w:line="360" w:lineRule="auto"/>
              <w:jc w:val="center"/>
            </w:pPr>
            <w:r>
              <w:t>90.9%</w:t>
            </w:r>
          </w:p>
        </w:tc>
      </w:tr>
      <w:tr w:rsidR="00814F84" w:rsidRPr="00474125" w14:paraId="169B704B"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F0F6BB4" w14:textId="77777777" w:rsidR="00814F84" w:rsidRPr="00474125" w:rsidRDefault="00814F84" w:rsidP="00452025">
            <w:pPr>
              <w:spacing w:line="360" w:lineRule="auto"/>
            </w:pPr>
            <w:r>
              <w:t>Willingness to Use the Application — Maybe (Peut-être)</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DA3ACAE" w14:textId="77777777" w:rsidR="00814F84" w:rsidRPr="00474125" w:rsidRDefault="00814F84" w:rsidP="00452025">
            <w:pPr>
              <w:spacing w:line="360" w:lineRule="auto"/>
              <w:jc w:val="center"/>
            </w:pPr>
            <w:r>
              <w:t>1</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B249CAE" w14:textId="77777777" w:rsidR="00814F84" w:rsidRPr="00474125" w:rsidRDefault="00814F84" w:rsidP="00452025">
            <w:pPr>
              <w:spacing w:line="360" w:lineRule="auto"/>
              <w:jc w:val="center"/>
            </w:pPr>
            <w:r>
              <w:t>9.1%</w:t>
            </w:r>
          </w:p>
        </w:tc>
      </w:tr>
      <w:tr w:rsidR="00814F84" w:rsidRPr="00474125" w14:paraId="7A46D493"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2F9FBF" w14:textId="77777777" w:rsidR="00814F84" w:rsidRPr="00474125" w:rsidRDefault="00814F84" w:rsidP="00452025">
            <w:pPr>
              <w:spacing w:line="360" w:lineRule="auto"/>
            </w:pPr>
            <w:r>
              <w:t>Willingness to Use the Application — No (Non)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104C90" w14:textId="77777777" w:rsidR="00814F84" w:rsidRPr="00474125" w:rsidRDefault="00814F84" w:rsidP="00452025">
            <w:pPr>
              <w:spacing w:line="360" w:lineRule="auto"/>
              <w:jc w:val="center"/>
            </w:pPr>
            <w:r>
              <w:t>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55F28D" w14:textId="77777777" w:rsidR="00814F84" w:rsidRPr="00474125" w:rsidRDefault="00814F84" w:rsidP="00452025">
            <w:pPr>
              <w:spacing w:line="360" w:lineRule="auto"/>
              <w:jc w:val="center"/>
            </w:pPr>
            <w:r>
              <w:t>0%</w:t>
            </w:r>
          </w:p>
        </w:tc>
      </w:tr>
      <w:tr w:rsidR="00814F84" w:rsidRPr="00474125" w14:paraId="4EB27F5D"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A5604F1" w14:textId="77777777" w:rsidR="00814F84" w:rsidRPr="00474125" w:rsidRDefault="00814F84" w:rsidP="00452025">
            <w:pPr>
              <w:spacing w:line="360" w:lineRule="auto"/>
            </w:pPr>
            <w:r>
              <w:t>Willing to let platform hold payment in escrow — Yes</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10836A4" w14:textId="77777777" w:rsidR="00814F84" w:rsidRPr="00474125" w:rsidRDefault="00814F84" w:rsidP="00452025">
            <w:pPr>
              <w:spacing w:line="360" w:lineRule="auto"/>
              <w:jc w:val="center"/>
            </w:pPr>
            <w:r>
              <w:t>8</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325080B" w14:textId="77777777" w:rsidR="00814F84" w:rsidRPr="00474125" w:rsidRDefault="00814F84" w:rsidP="00452025">
            <w:pPr>
              <w:spacing w:line="360" w:lineRule="auto"/>
              <w:jc w:val="center"/>
            </w:pPr>
            <w:r>
              <w:t>72.7%</w:t>
            </w:r>
          </w:p>
        </w:tc>
      </w:tr>
      <w:tr w:rsidR="00814F84" w:rsidRPr="00474125" w14:paraId="3ECA5846"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CCE5CF" w14:textId="77777777" w:rsidR="00814F84" w:rsidRPr="00474125" w:rsidRDefault="00814F84" w:rsidP="00452025">
            <w:pPr>
              <w:spacing w:line="360" w:lineRule="auto"/>
            </w:pPr>
            <w:r>
              <w:lastRenderedPageBreak/>
              <w:t>Willing to let platform hold payment in escrow — 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98F391" w14:textId="77777777" w:rsidR="00814F84" w:rsidRPr="00474125" w:rsidRDefault="00814F84" w:rsidP="00452025">
            <w:pPr>
              <w:spacing w:line="360" w:lineRule="auto"/>
              <w:jc w:val="center"/>
            </w:pPr>
            <w:r>
              <w:t>3</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C4D272" w14:textId="77777777" w:rsidR="00814F84" w:rsidRPr="00474125" w:rsidRDefault="00814F84" w:rsidP="00452025">
            <w:pPr>
              <w:spacing w:line="360" w:lineRule="auto"/>
              <w:jc w:val="center"/>
            </w:pPr>
            <w:r>
              <w:t>27.3%</w:t>
            </w:r>
          </w:p>
        </w:tc>
      </w:tr>
      <w:tr w:rsidR="00814F84" w:rsidRPr="00474125" w14:paraId="59355E66" w14:textId="77777777" w:rsidTr="00F738B5">
        <w:tc>
          <w:tcPr>
            <w:tcW w:w="42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3A94EBE" w14:textId="77777777" w:rsidR="00814F84" w:rsidRPr="00474125" w:rsidRDefault="00814F84" w:rsidP="00452025">
            <w:pPr>
              <w:spacing w:line="360" w:lineRule="auto"/>
            </w:pPr>
            <w:r>
              <w:t>Prior use of a similar platform — Never</w:t>
            </w:r>
          </w:p>
        </w:tc>
        <w:tc>
          <w:tcPr>
            <w:tcW w:w="18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13EBCA5" w14:textId="77777777" w:rsidR="00814F84" w:rsidRPr="00474125" w:rsidRDefault="00814F84" w:rsidP="00452025">
            <w:pPr>
              <w:spacing w:line="360" w:lineRule="auto"/>
              <w:jc w:val="center"/>
            </w:pPr>
            <w:r>
              <w:t>11</w:t>
            </w:r>
          </w:p>
        </w:tc>
        <w:tc>
          <w:tcPr>
            <w:tcW w:w="33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ED7D5E4" w14:textId="77777777" w:rsidR="00814F84" w:rsidRPr="00474125" w:rsidRDefault="00814F84" w:rsidP="00452025">
            <w:pPr>
              <w:spacing w:line="360" w:lineRule="auto"/>
              <w:jc w:val="center"/>
            </w:pPr>
            <w:r>
              <w:t>100%</w:t>
            </w:r>
          </w:p>
        </w:tc>
      </w:tr>
    </w:tbl>
    <w:p w14:paraId="6F734F56" w14:textId="77777777" w:rsidR="00814F84" w:rsidRPr="00474125" w:rsidRDefault="00814F84" w:rsidP="00452025">
      <w:pPr>
        <w:spacing w:after="120" w:line="360" w:lineRule="auto"/>
      </w:pPr>
    </w:p>
    <w:p w14:paraId="35B77FBE" w14:textId="77777777" w:rsidR="00814F84" w:rsidRPr="00474125" w:rsidRDefault="00814F84" w:rsidP="00452025">
      <w:pPr>
        <w:spacing w:before="80" w:after="200" w:line="360" w:lineRule="auto"/>
        <w:jc w:val="center"/>
      </w:pPr>
    </w:p>
    <w:p w14:paraId="5BAC6C45" w14:textId="77777777" w:rsidR="00814F84" w:rsidRPr="00474125" w:rsidRDefault="00814F84" w:rsidP="00452025">
      <w:pPr>
        <w:spacing w:before="80" w:after="200" w:line="360" w:lineRule="auto"/>
        <w:jc w:val="center"/>
      </w:pPr>
    </w:p>
    <w:p w14:paraId="00C28184" w14:textId="77777777" w:rsidR="00814F84" w:rsidRPr="00474125" w:rsidRDefault="00814F84" w:rsidP="00452025">
      <w:pPr>
        <w:spacing w:after="120" w:line="360" w:lineRule="auto"/>
      </w:pPr>
    </w:p>
    <w:p w14:paraId="40EF4E64" w14:textId="77777777" w:rsidR="00814F84" w:rsidRPr="00474125" w:rsidRDefault="00814F84" w:rsidP="00452025">
      <w:pPr>
        <w:spacing w:after="200" w:line="360" w:lineRule="auto"/>
        <w:ind w:firstLine="720"/>
      </w:pPr>
      <w:r>
        <w:t>Orange Money (54.5%) and MTN MoMO (36.4%) together account for all stated payment preferences, confirming the absolute priority of mobile money gateway integration for the platform's payment infrastructure. No respondent indicated a preference for PayPal or bank transfer, consistent with the low bancarisation rate of the Cameroonian market. The 90.9% willingness to adopt the platform exceeds the 70% KPI target established in Chapter 3 (Section 3.4.3). The 72.7% escrow payment acceptance validates the platform's core financial trust mechanism; the 27.3% resistance underscores the need for transparent in-app communication regarding escrow fund conditions. The complete absence of prior experience with similar platforms (100%) confirms that Elyp2p enters an uncontested local market niche and that onboarding design must accommodate zero prior user familiarity.</w:t>
      </w:r>
    </w:p>
    <w:p w14:paraId="379F16F7" w14:textId="77777777" w:rsidR="00814F84" w:rsidRPr="00474125" w:rsidRDefault="00814F84" w:rsidP="00452025">
      <w:pPr>
        <w:pStyle w:val="Titre3"/>
        <w:spacing w:before="240" w:after="120" w:line="360" w:lineRule="auto"/>
      </w:pPr>
      <w:bookmarkStart w:id="146" w:name="_Toc232712516"/>
      <w:bookmarkStart w:id="147" w:name="_Toc232779983"/>
      <w:r>
        <w:rPr>
          <w:bCs/>
          <w:iCs/>
        </w:rPr>
        <w:t>4.2.5  Platform Usefulness Rating and Recommendation Likelihood</w:t>
      </w:r>
      <w:bookmarkEnd w:id="146"/>
      <w:bookmarkEnd w:id="147"/>
    </w:p>
    <w:p w14:paraId="6D40CF5B" w14:textId="77777777" w:rsidR="00814F84" w:rsidRPr="00474125" w:rsidRDefault="00814F84" w:rsidP="00452025">
      <w:pPr>
        <w:spacing w:after="200" w:line="360" w:lineRule="auto"/>
        <w:ind w:firstLine="720"/>
      </w:pPr>
      <w:r>
        <w:t>Respondents rated the perceived usefulness of the platform concept on a 1–5 Likert scale and indicated their likelihood to recommend it to others on a 0–10 NPS scale. Table 4.5 presents the distribution of responses for both measures.</w:t>
      </w:r>
    </w:p>
    <w:p w14:paraId="6A5FB6CA" w14:textId="77777777" w:rsidR="00814F84" w:rsidRPr="00474125" w:rsidRDefault="00814F84" w:rsidP="00452025">
      <w:pPr>
        <w:spacing w:after="120" w:line="360" w:lineRule="auto"/>
      </w:pPr>
    </w:p>
    <w:p w14:paraId="74F45067" w14:textId="77777777" w:rsidR="00814F84" w:rsidRPr="00474125" w:rsidRDefault="00814F84" w:rsidP="00452025">
      <w:pPr>
        <w:spacing w:before="200" w:after="80" w:line="360" w:lineRule="auto"/>
        <w:jc w:val="center"/>
      </w:pPr>
      <w:r>
        <w:rPr>
          <w:b/>
          <w:bCs/>
        </w:rPr>
        <w:t>Table 4.5: Platform Usefulness Rating and NPS Distribution (n=11)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680"/>
        <w:gridCol w:w="2280"/>
      </w:tblGrid>
      <w:tr w:rsidR="00814F84" w:rsidRPr="00474125" w14:paraId="0308073C"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5BBD6445" w14:textId="77777777" w:rsidR="00814F84" w:rsidRPr="00474125" w:rsidRDefault="00814F84" w:rsidP="00452025">
            <w:pPr>
              <w:spacing w:line="360" w:lineRule="auto"/>
            </w:pPr>
            <w:r>
              <w:rPr>
                <w:b/>
                <w:bCs/>
              </w:rPr>
              <w:t>Measure</w:t>
            </w:r>
          </w:p>
        </w:tc>
        <w:tc>
          <w:tcPr>
            <w:tcW w:w="24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0BBC97CA" w14:textId="77777777" w:rsidR="00814F84" w:rsidRPr="00474125" w:rsidRDefault="00814F84" w:rsidP="00452025">
            <w:pPr>
              <w:spacing w:line="360" w:lineRule="auto"/>
            </w:pPr>
            <w:r>
              <w:rPr>
                <w:b/>
                <w:bCs/>
              </w:rPr>
              <w:t>Value / Score</w:t>
            </w:r>
          </w:p>
        </w:tc>
        <w:tc>
          <w:tcPr>
            <w:tcW w:w="168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5D17E95D" w14:textId="77777777" w:rsidR="00814F84" w:rsidRPr="00474125" w:rsidRDefault="00814F84" w:rsidP="00452025">
            <w:pPr>
              <w:spacing w:line="360" w:lineRule="auto"/>
              <w:jc w:val="center"/>
            </w:pPr>
            <w:r>
              <w:rPr>
                <w:b/>
                <w:bCs/>
              </w:rPr>
              <w:t>Count</w:t>
            </w:r>
          </w:p>
        </w:tc>
        <w:tc>
          <w:tcPr>
            <w:tcW w:w="228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79606B79" w14:textId="77777777" w:rsidR="00814F84" w:rsidRPr="00474125" w:rsidRDefault="00814F84" w:rsidP="00452025">
            <w:pPr>
              <w:spacing w:line="360" w:lineRule="auto"/>
              <w:jc w:val="center"/>
            </w:pPr>
            <w:r>
              <w:rPr>
                <w:b/>
                <w:bCs/>
              </w:rPr>
              <w:t>%</w:t>
            </w:r>
          </w:p>
        </w:tc>
      </w:tr>
      <w:tr w:rsidR="00814F84" w:rsidRPr="00474125" w14:paraId="66494BD1"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0A2917" w14:textId="77777777" w:rsidR="00814F84" w:rsidRPr="00474125" w:rsidRDefault="00814F84" w:rsidP="00452025">
            <w:pPr>
              <w:spacing w:line="360" w:lineRule="auto"/>
            </w:pPr>
            <w:r>
              <w:lastRenderedPageBreak/>
              <w:t>Usefulness Rating (1–5)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D73C36" w14:textId="77777777" w:rsidR="00814F84" w:rsidRPr="00474125" w:rsidRDefault="00814F84" w:rsidP="00452025">
            <w:pPr>
              <w:spacing w:line="360" w:lineRule="auto"/>
            </w:pPr>
            <w:r>
              <w:t>4 — Useful (modal response)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2DC0D5" w14:textId="77777777" w:rsidR="00814F84" w:rsidRPr="00474125" w:rsidRDefault="00814F84" w:rsidP="00452025">
            <w:pPr>
              <w:spacing w:line="360" w:lineRule="auto"/>
              <w:jc w:val="center"/>
            </w:pPr>
            <w:r>
              <w:t>4</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4B5D5C" w14:textId="77777777" w:rsidR="00814F84" w:rsidRPr="00474125" w:rsidRDefault="00814F84" w:rsidP="00452025">
            <w:pPr>
              <w:spacing w:line="360" w:lineRule="auto"/>
              <w:jc w:val="center"/>
            </w:pPr>
            <w:r>
              <w:t>36.4%</w:t>
            </w:r>
          </w:p>
        </w:tc>
      </w:tr>
      <w:tr w:rsidR="00814F84" w:rsidRPr="00474125" w14:paraId="17A55FA0"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4EE7003" w14:textId="77777777" w:rsidR="00814F84" w:rsidRPr="00474125" w:rsidRDefault="00814F84" w:rsidP="00452025">
            <w:pPr>
              <w:spacing w:line="360" w:lineRule="auto"/>
            </w:pPr>
            <w:r>
              <w:t>Usefulness Rating (1–5)</w:t>
            </w:r>
          </w:p>
        </w:tc>
        <w:tc>
          <w:tcPr>
            <w:tcW w:w="24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A4BF835" w14:textId="77777777" w:rsidR="00814F84" w:rsidRPr="00474125" w:rsidRDefault="00814F84" w:rsidP="00452025">
            <w:pPr>
              <w:spacing w:line="360" w:lineRule="auto"/>
            </w:pPr>
            <w:r>
              <w:t>3.5</w:t>
            </w:r>
          </w:p>
        </w:tc>
        <w:tc>
          <w:tcPr>
            <w:tcW w:w="16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F7DF047" w14:textId="77777777" w:rsidR="00814F84" w:rsidRPr="00474125" w:rsidRDefault="00814F84" w:rsidP="00452025">
            <w:pPr>
              <w:spacing w:line="360" w:lineRule="auto"/>
              <w:jc w:val="center"/>
            </w:pPr>
            <w:r>
              <w:t>3</w:t>
            </w:r>
          </w:p>
        </w:tc>
        <w:tc>
          <w:tcPr>
            <w:tcW w:w="22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1D77CAA2" w14:textId="77777777" w:rsidR="00814F84" w:rsidRPr="00474125" w:rsidRDefault="00814F84" w:rsidP="00452025">
            <w:pPr>
              <w:spacing w:line="360" w:lineRule="auto"/>
              <w:jc w:val="center"/>
            </w:pPr>
            <w:r>
              <w:t>27.3%</w:t>
            </w:r>
          </w:p>
        </w:tc>
      </w:tr>
      <w:tr w:rsidR="00814F84" w:rsidRPr="00474125" w14:paraId="37EB9EA8"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524E7F" w14:textId="77777777" w:rsidR="00814F84" w:rsidRPr="00474125" w:rsidRDefault="00814F84" w:rsidP="00452025">
            <w:pPr>
              <w:spacing w:line="360" w:lineRule="auto"/>
            </w:pPr>
            <w:r>
              <w:t>Usefulness Rating (1–5)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9A4203" w14:textId="77777777" w:rsidR="00814F84" w:rsidRPr="00474125" w:rsidRDefault="00814F84" w:rsidP="00452025">
            <w:pPr>
              <w:spacing w:line="360" w:lineRule="auto"/>
            </w:pPr>
            <w:r>
              <w:t>3 — Neutral</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E3722A" w14:textId="77777777" w:rsidR="00814F84" w:rsidRPr="00474125" w:rsidRDefault="00814F84" w:rsidP="00452025">
            <w:pPr>
              <w:spacing w:line="360" w:lineRule="auto"/>
              <w:jc w:val="center"/>
            </w:pPr>
            <w:r>
              <w:t>3</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9F7F83" w14:textId="77777777" w:rsidR="00814F84" w:rsidRPr="00474125" w:rsidRDefault="00814F84" w:rsidP="00452025">
            <w:pPr>
              <w:spacing w:line="360" w:lineRule="auto"/>
              <w:jc w:val="center"/>
            </w:pPr>
            <w:r>
              <w:t>27.3%</w:t>
            </w:r>
          </w:p>
        </w:tc>
      </w:tr>
      <w:tr w:rsidR="00814F84" w:rsidRPr="00474125" w14:paraId="20CD3190"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532533E" w14:textId="77777777" w:rsidR="00814F84" w:rsidRPr="00474125" w:rsidRDefault="00814F84" w:rsidP="00452025">
            <w:pPr>
              <w:spacing w:line="360" w:lineRule="auto"/>
            </w:pPr>
            <w:r>
              <w:t>Usefulness Rating (1–5)</w:t>
            </w:r>
          </w:p>
        </w:tc>
        <w:tc>
          <w:tcPr>
            <w:tcW w:w="24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6B064E9" w14:textId="77777777" w:rsidR="00814F84" w:rsidRPr="00474125" w:rsidRDefault="00814F84" w:rsidP="00452025">
            <w:pPr>
              <w:spacing w:line="360" w:lineRule="auto"/>
            </w:pPr>
            <w:r>
              <w:t>2.5</w:t>
            </w:r>
          </w:p>
        </w:tc>
        <w:tc>
          <w:tcPr>
            <w:tcW w:w="16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81C345B" w14:textId="77777777" w:rsidR="00814F84" w:rsidRPr="00474125" w:rsidRDefault="00814F84" w:rsidP="00452025">
            <w:pPr>
              <w:spacing w:line="360" w:lineRule="auto"/>
              <w:jc w:val="center"/>
            </w:pPr>
            <w:r>
              <w:t>1</w:t>
            </w:r>
          </w:p>
        </w:tc>
        <w:tc>
          <w:tcPr>
            <w:tcW w:w="22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D116E9B" w14:textId="77777777" w:rsidR="00814F84" w:rsidRPr="00474125" w:rsidRDefault="00814F84" w:rsidP="00452025">
            <w:pPr>
              <w:spacing w:line="360" w:lineRule="auto"/>
              <w:jc w:val="center"/>
            </w:pPr>
            <w:r>
              <w:t>9.1%</w:t>
            </w:r>
          </w:p>
        </w:tc>
      </w:tr>
      <w:tr w:rsidR="00814F84" w:rsidRPr="00474125" w14:paraId="23349258"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F32186" w14:textId="77777777" w:rsidR="00814F84" w:rsidRPr="00474125" w:rsidRDefault="00814F84" w:rsidP="00452025">
            <w:pPr>
              <w:spacing w:line="360" w:lineRule="auto"/>
            </w:pPr>
            <w:r>
              <w:t>Overall Satisfaction (1–5)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5A0511" w14:textId="77777777" w:rsidR="00814F84" w:rsidRPr="00474125" w:rsidRDefault="00814F84" w:rsidP="00452025">
            <w:pPr>
              <w:spacing w:line="360" w:lineRule="auto"/>
            </w:pPr>
            <w:r>
              <w:t>5 — Very Satisfied (modal response)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8152E4" w14:textId="77777777" w:rsidR="00814F84" w:rsidRPr="00474125" w:rsidRDefault="00814F84" w:rsidP="00452025">
            <w:pPr>
              <w:spacing w:line="360" w:lineRule="auto"/>
              <w:jc w:val="center"/>
            </w:pPr>
            <w:r>
              <w:t>6</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55B603" w14:textId="77777777" w:rsidR="00814F84" w:rsidRPr="00474125" w:rsidRDefault="00814F84" w:rsidP="00452025">
            <w:pPr>
              <w:spacing w:line="360" w:lineRule="auto"/>
              <w:jc w:val="center"/>
            </w:pPr>
            <w:r>
              <w:t>54.5%</w:t>
            </w:r>
          </w:p>
        </w:tc>
      </w:tr>
      <w:tr w:rsidR="00814F84" w:rsidRPr="00474125" w14:paraId="57EC0BA5"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2DEFA2F" w14:textId="77777777" w:rsidR="00814F84" w:rsidRPr="00474125" w:rsidRDefault="00814F84" w:rsidP="00452025">
            <w:pPr>
              <w:spacing w:line="360" w:lineRule="auto"/>
            </w:pPr>
            <w:r>
              <w:t>Overall Satisfaction (1–5)</w:t>
            </w:r>
          </w:p>
        </w:tc>
        <w:tc>
          <w:tcPr>
            <w:tcW w:w="24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F30AA1A" w14:textId="77777777" w:rsidR="00814F84" w:rsidRPr="00474125" w:rsidRDefault="00814F84" w:rsidP="00452025">
            <w:pPr>
              <w:spacing w:line="360" w:lineRule="auto"/>
            </w:pPr>
            <w:r>
              <w:t>4</w:t>
            </w:r>
          </w:p>
        </w:tc>
        <w:tc>
          <w:tcPr>
            <w:tcW w:w="16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8FA76CB" w14:textId="77777777" w:rsidR="00814F84" w:rsidRPr="00474125" w:rsidRDefault="00814F84" w:rsidP="00452025">
            <w:pPr>
              <w:spacing w:line="360" w:lineRule="auto"/>
              <w:jc w:val="center"/>
            </w:pPr>
            <w:r>
              <w:t>2</w:t>
            </w:r>
          </w:p>
        </w:tc>
        <w:tc>
          <w:tcPr>
            <w:tcW w:w="22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BAC314C" w14:textId="77777777" w:rsidR="00814F84" w:rsidRPr="00474125" w:rsidRDefault="00814F84" w:rsidP="00452025">
            <w:pPr>
              <w:spacing w:line="360" w:lineRule="auto"/>
              <w:jc w:val="center"/>
            </w:pPr>
            <w:r>
              <w:t>18.2%</w:t>
            </w:r>
          </w:p>
        </w:tc>
      </w:tr>
      <w:tr w:rsidR="00814F84" w:rsidRPr="00474125" w14:paraId="6E1C43F8"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87AD62" w14:textId="77777777" w:rsidR="00814F84" w:rsidRPr="00474125" w:rsidRDefault="00814F84" w:rsidP="00452025">
            <w:pPr>
              <w:spacing w:line="360" w:lineRule="auto"/>
            </w:pPr>
            <w:r>
              <w:t>Overall Satisfaction (1–5)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13466C" w14:textId="77777777" w:rsidR="00814F84" w:rsidRPr="00474125" w:rsidRDefault="00814F84" w:rsidP="00452025">
            <w:pPr>
              <w:spacing w:line="360" w:lineRule="auto"/>
            </w:pPr>
            <w:r>
              <w:t>3</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814B18" w14:textId="77777777" w:rsidR="00814F84" w:rsidRPr="00474125" w:rsidRDefault="00814F84" w:rsidP="00452025">
            <w:pPr>
              <w:spacing w:line="360" w:lineRule="auto"/>
              <w:jc w:val="center"/>
            </w:pPr>
            <w:r>
              <w:t>2</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2A917E" w14:textId="77777777" w:rsidR="00814F84" w:rsidRPr="00474125" w:rsidRDefault="00814F84" w:rsidP="00452025">
            <w:pPr>
              <w:spacing w:line="360" w:lineRule="auto"/>
              <w:jc w:val="center"/>
            </w:pPr>
            <w:r>
              <w:t>18.2%</w:t>
            </w:r>
          </w:p>
        </w:tc>
      </w:tr>
      <w:tr w:rsidR="00814F84" w:rsidRPr="00474125" w14:paraId="5A289D61"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D687FF2" w14:textId="77777777" w:rsidR="00814F84" w:rsidRPr="00474125" w:rsidRDefault="00814F84" w:rsidP="00452025">
            <w:pPr>
              <w:spacing w:line="360" w:lineRule="auto"/>
            </w:pPr>
            <w:r>
              <w:t>Overall Satisfaction (1–5)</w:t>
            </w:r>
          </w:p>
        </w:tc>
        <w:tc>
          <w:tcPr>
            <w:tcW w:w="24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D0154AF" w14:textId="77777777" w:rsidR="00814F84" w:rsidRPr="00474125" w:rsidRDefault="00814F84" w:rsidP="00452025">
            <w:pPr>
              <w:spacing w:line="360" w:lineRule="auto"/>
            </w:pPr>
            <w:r>
              <w:t>2</w:t>
            </w:r>
          </w:p>
        </w:tc>
        <w:tc>
          <w:tcPr>
            <w:tcW w:w="16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71A9B62" w14:textId="77777777" w:rsidR="00814F84" w:rsidRPr="00474125" w:rsidRDefault="00814F84" w:rsidP="00452025">
            <w:pPr>
              <w:spacing w:line="360" w:lineRule="auto"/>
              <w:jc w:val="center"/>
            </w:pPr>
            <w:r>
              <w:t>1</w:t>
            </w:r>
          </w:p>
        </w:tc>
        <w:tc>
          <w:tcPr>
            <w:tcW w:w="22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2C7E853" w14:textId="77777777" w:rsidR="00814F84" w:rsidRPr="00474125" w:rsidRDefault="00814F84" w:rsidP="00452025">
            <w:pPr>
              <w:spacing w:line="360" w:lineRule="auto"/>
              <w:jc w:val="center"/>
            </w:pPr>
            <w:r>
              <w:t>9.1%</w:t>
            </w:r>
          </w:p>
        </w:tc>
      </w:tr>
      <w:tr w:rsidR="00814F84" w:rsidRPr="00474125" w14:paraId="557D5F02"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2A7B49" w14:textId="77777777" w:rsidR="00814F84" w:rsidRPr="00474125" w:rsidRDefault="00814F84" w:rsidP="00452025">
            <w:pPr>
              <w:spacing w:line="360" w:lineRule="auto"/>
            </w:pPr>
            <w:r>
              <w:t>NPS Score (0–10)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C892AF" w14:textId="77777777" w:rsidR="00814F84" w:rsidRPr="00474125" w:rsidRDefault="00814F84" w:rsidP="00452025">
            <w:pPr>
              <w:spacing w:line="360" w:lineRule="auto"/>
            </w:pPr>
            <w:r>
              <w:t>8 — Promoter (modal response)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B02461" w14:textId="77777777" w:rsidR="00814F84" w:rsidRPr="00474125" w:rsidRDefault="00814F84" w:rsidP="00452025">
            <w:pPr>
              <w:spacing w:line="360" w:lineRule="auto"/>
              <w:jc w:val="center"/>
            </w:pPr>
            <w:r>
              <w:t>5</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709128" w14:textId="77777777" w:rsidR="00814F84" w:rsidRPr="00474125" w:rsidRDefault="00814F84" w:rsidP="00452025">
            <w:pPr>
              <w:spacing w:line="360" w:lineRule="auto"/>
              <w:jc w:val="center"/>
            </w:pPr>
            <w:r>
              <w:t>45.5%</w:t>
            </w:r>
          </w:p>
        </w:tc>
      </w:tr>
      <w:tr w:rsidR="00814F84" w:rsidRPr="00474125" w14:paraId="298E61DC"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5B2A166" w14:textId="77777777" w:rsidR="00814F84" w:rsidRPr="00474125" w:rsidRDefault="00814F84" w:rsidP="00452025">
            <w:pPr>
              <w:spacing w:line="360" w:lineRule="auto"/>
            </w:pPr>
            <w:r>
              <w:t>NPS Score (0–10)</w:t>
            </w:r>
          </w:p>
        </w:tc>
        <w:tc>
          <w:tcPr>
            <w:tcW w:w="24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0E69F71" w14:textId="77777777" w:rsidR="00814F84" w:rsidRPr="00474125" w:rsidRDefault="00814F84" w:rsidP="00452025">
            <w:pPr>
              <w:spacing w:line="360" w:lineRule="auto"/>
            </w:pPr>
            <w:r>
              <w:t>9 — Promoter</w:t>
            </w:r>
          </w:p>
        </w:tc>
        <w:tc>
          <w:tcPr>
            <w:tcW w:w="16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A7FA6A3" w14:textId="77777777" w:rsidR="00814F84" w:rsidRPr="00474125" w:rsidRDefault="00814F84" w:rsidP="00452025">
            <w:pPr>
              <w:spacing w:line="360" w:lineRule="auto"/>
              <w:jc w:val="center"/>
            </w:pPr>
            <w:r>
              <w:t>2</w:t>
            </w:r>
          </w:p>
        </w:tc>
        <w:tc>
          <w:tcPr>
            <w:tcW w:w="22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E28AD54" w14:textId="77777777" w:rsidR="00814F84" w:rsidRPr="00474125" w:rsidRDefault="00814F84" w:rsidP="00452025">
            <w:pPr>
              <w:spacing w:line="360" w:lineRule="auto"/>
              <w:jc w:val="center"/>
            </w:pPr>
            <w:r>
              <w:t>18.2%</w:t>
            </w:r>
          </w:p>
        </w:tc>
      </w:tr>
      <w:tr w:rsidR="00814F84" w:rsidRPr="00474125" w14:paraId="52AFD765"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4CEF97" w14:textId="77777777" w:rsidR="00814F84" w:rsidRPr="00474125" w:rsidRDefault="00814F84" w:rsidP="00452025">
            <w:pPr>
              <w:spacing w:line="360" w:lineRule="auto"/>
            </w:pPr>
            <w:r>
              <w:t>NPS Score (0–10)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90564F" w14:textId="77777777" w:rsidR="00814F84" w:rsidRPr="00474125" w:rsidRDefault="00814F84" w:rsidP="00452025">
            <w:pPr>
              <w:spacing w:line="360" w:lineRule="auto"/>
            </w:pPr>
            <w:r>
              <w:t>4, 5, 6, or 7 (one each)</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4C0877" w14:textId="77777777" w:rsidR="00814F84" w:rsidRPr="00474125" w:rsidRDefault="00814F84" w:rsidP="00452025">
            <w:pPr>
              <w:spacing w:line="360" w:lineRule="auto"/>
              <w:jc w:val="center"/>
            </w:pPr>
            <w:r>
              <w:t>4</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ED890F" w14:textId="77777777" w:rsidR="00814F84" w:rsidRPr="00474125" w:rsidRDefault="00814F84" w:rsidP="00452025">
            <w:pPr>
              <w:spacing w:line="360" w:lineRule="auto"/>
              <w:jc w:val="center"/>
            </w:pPr>
            <w:r>
              <w:t>36.3%</w:t>
            </w:r>
          </w:p>
        </w:tc>
      </w:tr>
      <w:tr w:rsidR="00814F84" w:rsidRPr="00474125" w14:paraId="6CF70C1E" w14:textId="77777777" w:rsidTr="00F738B5">
        <w:tc>
          <w:tcPr>
            <w:tcW w:w="30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EE71A74" w14:textId="77777777" w:rsidR="00814F84" w:rsidRPr="00474125" w:rsidRDefault="00814F84" w:rsidP="00452025">
            <w:pPr>
              <w:spacing w:line="360" w:lineRule="auto"/>
            </w:pPr>
            <w:r>
              <w:t>NPS Score (0–10)</w:t>
            </w:r>
          </w:p>
        </w:tc>
        <w:tc>
          <w:tcPr>
            <w:tcW w:w="24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2EEA909" w14:textId="77777777" w:rsidR="00814F84" w:rsidRPr="00474125" w:rsidRDefault="00814F84" w:rsidP="00452025">
            <w:pPr>
              <w:spacing w:line="360" w:lineRule="auto"/>
            </w:pPr>
            <w:r>
              <w:t>0–3 or 10</w:t>
            </w:r>
          </w:p>
        </w:tc>
        <w:tc>
          <w:tcPr>
            <w:tcW w:w="16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8D79064" w14:textId="77777777" w:rsidR="00814F84" w:rsidRPr="00474125" w:rsidRDefault="00814F84" w:rsidP="00452025">
            <w:pPr>
              <w:spacing w:line="360" w:lineRule="auto"/>
              <w:jc w:val="center"/>
            </w:pPr>
            <w:r>
              <w:t>0</w:t>
            </w:r>
          </w:p>
        </w:tc>
        <w:tc>
          <w:tcPr>
            <w:tcW w:w="228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0CB292A" w14:textId="77777777" w:rsidR="00814F84" w:rsidRPr="00474125" w:rsidRDefault="00814F84" w:rsidP="00452025">
            <w:pPr>
              <w:spacing w:line="360" w:lineRule="auto"/>
              <w:jc w:val="center"/>
            </w:pPr>
            <w:r>
              <w:t>0%</w:t>
            </w:r>
          </w:p>
        </w:tc>
      </w:tr>
    </w:tbl>
    <w:p w14:paraId="5C98CF43" w14:textId="77777777" w:rsidR="00814F84" w:rsidRPr="00474125" w:rsidRDefault="00814F84" w:rsidP="00452025">
      <w:pPr>
        <w:spacing w:after="120" w:line="360" w:lineRule="auto"/>
      </w:pPr>
    </w:p>
    <w:p w14:paraId="43F0BCF6" w14:textId="77777777" w:rsidR="00814F84" w:rsidRPr="00474125" w:rsidRDefault="00814F84" w:rsidP="00452025">
      <w:pPr>
        <w:spacing w:after="120" w:line="360" w:lineRule="auto"/>
      </w:pPr>
    </w:p>
    <w:p w14:paraId="058E08D4" w14:textId="77777777" w:rsidR="00814F84" w:rsidRPr="00474125" w:rsidRDefault="00814F84" w:rsidP="00452025">
      <w:pPr>
        <w:spacing w:after="200" w:line="360" w:lineRule="auto"/>
        <w:ind w:firstLine="720"/>
      </w:pPr>
      <w:r>
        <w:t>The weighted mean usefulness score of approximately 3.5/5.0 indicates moderate-to-high perceived usefulness at the concept stage, before respondents had interacted with a live version of the application. The overall satisfaction score shifted positively after concept presentation, with 54.5% of respondents selecting the maximum rating of 5. The NPS distribution places 63.7% of respondents in the promoter category (scores 8–9), with no detractors (all passive-range scores of 4 or above). This yields a positive NPS, confirming broad market acceptance of the platform concept within the sampled population.</w:t>
      </w:r>
    </w:p>
    <w:p w14:paraId="34F5703A" w14:textId="77777777" w:rsidR="00814F84" w:rsidRPr="00474125" w:rsidRDefault="00814F84" w:rsidP="00452025">
      <w:pPr>
        <w:pStyle w:val="Titre2"/>
        <w:spacing w:before="320" w:after="160" w:line="360" w:lineRule="auto"/>
      </w:pPr>
      <w:bookmarkStart w:id="148" w:name="_Toc232712517"/>
      <w:bookmarkStart w:id="149" w:name="_Toc232779984"/>
      <w:r>
        <w:rPr>
          <w:bCs/>
        </w:rPr>
        <w:lastRenderedPageBreak/>
        <w:t>4.3  Requirements Analysis and Specification</w:t>
      </w:r>
      <w:bookmarkEnd w:id="148"/>
      <w:bookmarkEnd w:id="149"/>
    </w:p>
    <w:p w14:paraId="46DF3849" w14:textId="77777777" w:rsidR="00814F84" w:rsidRPr="00474125" w:rsidRDefault="00814F84" w:rsidP="00452025">
      <w:pPr>
        <w:pStyle w:val="Titre3"/>
        <w:spacing w:before="240" w:after="120" w:line="360" w:lineRule="auto"/>
      </w:pPr>
      <w:bookmarkStart w:id="150" w:name="_Toc232712518"/>
      <w:bookmarkStart w:id="151" w:name="_Toc232779985"/>
      <w:r>
        <w:rPr>
          <w:bCs/>
          <w:iCs/>
        </w:rPr>
        <w:t>4.3.1  Functional Requirements</w:t>
      </w:r>
      <w:bookmarkEnd w:id="150"/>
      <w:bookmarkEnd w:id="151"/>
    </w:p>
    <w:p w14:paraId="7C7F32D7" w14:textId="77777777" w:rsidR="00814F84" w:rsidRPr="00474125" w:rsidRDefault="00814F84" w:rsidP="00452025">
      <w:pPr>
        <w:spacing w:after="200" w:line="360" w:lineRule="auto"/>
        <w:ind w:firstLine="720"/>
      </w:pPr>
      <w:r>
        <w:t>Based on the statistical analysis presented in Section 4.2, the GitHub repository documentation review (Section 3.2.2), and observational data (Section 3.2.1), the following functional requirements were identified and prioritised using the MoSCoW framework. The survey findings directly informed prioritisation: escrow payment (FR-08) and KYC verification (FR-06) ranked as the top two trust factors (81.8% and 72.7% respectively), and are therefore classified as Must Have requirements.</w:t>
      </w:r>
    </w:p>
    <w:p w14:paraId="36CE58A5" w14:textId="77777777" w:rsidR="00814F84" w:rsidRPr="00474125" w:rsidRDefault="00814F84" w:rsidP="00452025">
      <w:pPr>
        <w:spacing w:after="120" w:line="360" w:lineRule="auto"/>
      </w:pPr>
    </w:p>
    <w:p w14:paraId="252B7335" w14:textId="77777777" w:rsidR="00814F84" w:rsidRPr="00474125" w:rsidRDefault="00814F84" w:rsidP="00452025">
      <w:pPr>
        <w:spacing w:before="200" w:after="80" w:line="360" w:lineRule="auto"/>
        <w:jc w:val="center"/>
      </w:pPr>
      <w:r>
        <w:rPr>
          <w:b/>
          <w:bCs/>
        </w:rPr>
        <w:t>Table 4.6: Functional Requirements — MoSCoW Prioritisation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00"/>
        <w:gridCol w:w="2160"/>
      </w:tblGrid>
      <w:tr w:rsidR="00814F84" w:rsidRPr="00474125" w14:paraId="1D0AF3F3"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0EEF73C0" w14:textId="77777777" w:rsidR="00814F84" w:rsidRPr="00474125" w:rsidRDefault="00814F84" w:rsidP="00452025">
            <w:pPr>
              <w:spacing w:line="360" w:lineRule="auto"/>
            </w:pPr>
            <w:r>
              <w:rPr>
                <w:b/>
                <w:bCs/>
              </w:rPr>
              <w:t>ID</w:t>
            </w:r>
          </w:p>
        </w:tc>
        <w:tc>
          <w:tcPr>
            <w:tcW w:w="63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133848C5" w14:textId="77777777" w:rsidR="00814F84" w:rsidRPr="00474125" w:rsidRDefault="00814F84" w:rsidP="00452025">
            <w:pPr>
              <w:spacing w:line="360" w:lineRule="auto"/>
            </w:pPr>
            <w:r>
              <w:rPr>
                <w:b/>
                <w:bCs/>
              </w:rPr>
              <w:t>Functional Requirement</w:t>
            </w:r>
          </w:p>
        </w:tc>
        <w:tc>
          <w:tcPr>
            <w:tcW w:w="21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714C73FF" w14:textId="77777777" w:rsidR="00814F84" w:rsidRPr="00474125" w:rsidRDefault="00814F84" w:rsidP="00452025">
            <w:pPr>
              <w:spacing w:line="360" w:lineRule="auto"/>
              <w:jc w:val="center"/>
            </w:pPr>
            <w:r>
              <w:rPr>
                <w:b/>
                <w:bCs/>
              </w:rPr>
              <w:t>Priority</w:t>
            </w:r>
          </w:p>
        </w:tc>
      </w:tr>
      <w:tr w:rsidR="00814F84" w:rsidRPr="00474125" w14:paraId="292C4FCC"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3D83EC" w14:textId="77777777" w:rsidR="00814F84" w:rsidRPr="00474125" w:rsidRDefault="00814F84" w:rsidP="00452025">
            <w:pPr>
              <w:spacing w:line="360" w:lineRule="auto"/>
            </w:pPr>
            <w:r>
              <w:t>FR-01</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FADBFB" w14:textId="77777777" w:rsidR="00814F84" w:rsidRPr="00474125" w:rsidRDefault="00814F84" w:rsidP="00452025">
            <w:pPr>
              <w:spacing w:line="360" w:lineRule="auto"/>
            </w:pPr>
            <w:r>
              <w:t>User Registration, Login, and OTP Phone Verification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D637EE" w14:textId="77777777" w:rsidR="00814F84" w:rsidRPr="00474125" w:rsidRDefault="00814F84" w:rsidP="00452025">
            <w:pPr>
              <w:spacing w:line="360" w:lineRule="auto"/>
              <w:jc w:val="center"/>
            </w:pPr>
            <w:r>
              <w:t>Must Have</w:t>
            </w:r>
          </w:p>
        </w:tc>
      </w:tr>
      <w:tr w:rsidR="00814F84" w:rsidRPr="00474125" w14:paraId="02AAD79F"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3FE10A4" w14:textId="77777777" w:rsidR="00814F84" w:rsidRPr="00474125" w:rsidRDefault="00814F84" w:rsidP="00452025">
            <w:pPr>
              <w:spacing w:line="360" w:lineRule="auto"/>
            </w:pPr>
            <w:r>
              <w:t>FR-02</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4D11AA6" w14:textId="77777777" w:rsidR="00814F84" w:rsidRPr="00474125" w:rsidRDefault="00814F84" w:rsidP="00452025">
            <w:pPr>
              <w:spacing w:line="360" w:lineRule="auto"/>
            </w:pPr>
            <w:r>
              <w:t>Role-Based Access Control (Client, Traveller, Admin)</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4F83F8D" w14:textId="77777777" w:rsidR="00814F84" w:rsidRPr="00474125" w:rsidRDefault="00814F84" w:rsidP="00452025">
            <w:pPr>
              <w:spacing w:line="360" w:lineRule="auto"/>
              <w:jc w:val="center"/>
            </w:pPr>
            <w:r>
              <w:t>Must Have</w:t>
            </w:r>
          </w:p>
        </w:tc>
      </w:tr>
      <w:tr w:rsidR="00814F84" w:rsidRPr="00474125" w14:paraId="20962853"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1EA89B" w14:textId="77777777" w:rsidR="00814F84" w:rsidRPr="00474125" w:rsidRDefault="00814F84" w:rsidP="00452025">
            <w:pPr>
              <w:spacing w:line="360" w:lineRule="auto"/>
            </w:pPr>
            <w:r>
              <w:t>FR-03</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3724D8" w14:textId="77777777" w:rsidR="00814F84" w:rsidRPr="00474125" w:rsidRDefault="00814F84" w:rsidP="00452025">
            <w:pPr>
              <w:spacing w:line="360" w:lineRule="auto"/>
            </w:pPr>
            <w:r>
              <w:t>Traveller Listing Creation, Management, and Search</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8D377B" w14:textId="77777777" w:rsidR="00814F84" w:rsidRPr="00474125" w:rsidRDefault="00814F84" w:rsidP="00452025">
            <w:pPr>
              <w:spacing w:line="360" w:lineRule="auto"/>
              <w:jc w:val="center"/>
            </w:pPr>
            <w:r>
              <w:t>Must Have</w:t>
            </w:r>
          </w:p>
        </w:tc>
      </w:tr>
      <w:tr w:rsidR="00814F84" w:rsidRPr="00474125" w14:paraId="0DDAF63B"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B95CC4C" w14:textId="77777777" w:rsidR="00814F84" w:rsidRPr="00474125" w:rsidRDefault="00814F84" w:rsidP="00452025">
            <w:pPr>
              <w:spacing w:line="360" w:lineRule="auto"/>
            </w:pPr>
            <w:r>
              <w:t>FR-04</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CCB58C5" w14:textId="77777777" w:rsidR="00814F84" w:rsidRPr="00474125" w:rsidRDefault="00814F84" w:rsidP="00452025">
            <w:pPr>
              <w:spacing w:line="360" w:lineRule="auto"/>
            </w:pPr>
            <w:r>
              <w:t>Delivery Request Creation and Submission</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019839E" w14:textId="77777777" w:rsidR="00814F84" w:rsidRPr="00474125" w:rsidRDefault="00814F84" w:rsidP="00452025">
            <w:pPr>
              <w:spacing w:line="360" w:lineRule="auto"/>
              <w:jc w:val="center"/>
            </w:pPr>
            <w:r>
              <w:t>Must Have</w:t>
            </w:r>
          </w:p>
        </w:tc>
      </w:tr>
      <w:tr w:rsidR="00814F84" w:rsidRPr="00474125" w14:paraId="64014A74"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24E0E5" w14:textId="77777777" w:rsidR="00814F84" w:rsidRPr="00474125" w:rsidRDefault="00814F84" w:rsidP="00452025">
            <w:pPr>
              <w:spacing w:line="360" w:lineRule="auto"/>
            </w:pPr>
            <w:r>
              <w:t>FR-05</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D47228" w14:textId="77777777" w:rsidR="00814F84" w:rsidRPr="00474125" w:rsidRDefault="00814F84" w:rsidP="00452025">
            <w:pPr>
              <w:spacing w:line="360" w:lineRule="auto"/>
            </w:pPr>
            <w:r>
              <w:t>Intelligent Listing-to-Request Matching Engine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2C2E84" w14:textId="77777777" w:rsidR="00814F84" w:rsidRPr="00474125" w:rsidRDefault="00814F84" w:rsidP="00452025">
            <w:pPr>
              <w:spacing w:line="360" w:lineRule="auto"/>
              <w:jc w:val="center"/>
            </w:pPr>
            <w:r>
              <w:t>Must Have</w:t>
            </w:r>
          </w:p>
        </w:tc>
      </w:tr>
      <w:tr w:rsidR="00814F84" w:rsidRPr="00474125" w14:paraId="1AC9E8C0"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0922F71" w14:textId="77777777" w:rsidR="00814F84" w:rsidRPr="00474125" w:rsidRDefault="00814F84" w:rsidP="00452025">
            <w:pPr>
              <w:spacing w:line="360" w:lineRule="auto"/>
            </w:pPr>
            <w:r>
              <w:t>FR-06</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2332B9B9" w14:textId="77777777" w:rsidR="00814F84" w:rsidRPr="00474125" w:rsidRDefault="00814F84" w:rsidP="00452025">
            <w:pPr>
              <w:spacing w:line="360" w:lineRule="auto"/>
            </w:pPr>
            <w:r>
              <w:t>KYC Document Upload and Admin Review Workflow</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C0BC678" w14:textId="77777777" w:rsidR="00814F84" w:rsidRPr="00474125" w:rsidRDefault="00814F84" w:rsidP="00452025">
            <w:pPr>
              <w:spacing w:line="360" w:lineRule="auto"/>
              <w:jc w:val="center"/>
            </w:pPr>
            <w:r>
              <w:t>Must Have</w:t>
            </w:r>
          </w:p>
        </w:tc>
      </w:tr>
      <w:tr w:rsidR="00814F84" w:rsidRPr="00474125" w14:paraId="223DCB49"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F2CAAB" w14:textId="77777777" w:rsidR="00814F84" w:rsidRPr="00474125" w:rsidRDefault="00814F84" w:rsidP="00452025">
            <w:pPr>
              <w:spacing w:line="360" w:lineRule="auto"/>
            </w:pPr>
            <w:r>
              <w:t>FR-07</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55CF72" w14:textId="77777777" w:rsidR="00814F84" w:rsidRPr="00474125" w:rsidRDefault="00814F84" w:rsidP="00452025">
            <w:pPr>
              <w:spacing w:line="360" w:lineRule="auto"/>
            </w:pPr>
            <w:r>
              <w:t>Package Submission with Risk Scoring Algorithm</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0433A4" w14:textId="77777777" w:rsidR="00814F84" w:rsidRPr="00474125" w:rsidRDefault="00814F84" w:rsidP="00452025">
            <w:pPr>
              <w:spacing w:line="360" w:lineRule="auto"/>
              <w:jc w:val="center"/>
            </w:pPr>
            <w:r>
              <w:t>Must Have</w:t>
            </w:r>
          </w:p>
        </w:tc>
      </w:tr>
      <w:tr w:rsidR="00814F84" w:rsidRPr="00474125" w14:paraId="1632098D"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7AC658B" w14:textId="77777777" w:rsidR="00814F84" w:rsidRPr="00474125" w:rsidRDefault="00814F84" w:rsidP="00452025">
            <w:pPr>
              <w:spacing w:line="360" w:lineRule="auto"/>
            </w:pPr>
            <w:r>
              <w:t>FR-08</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BC05DE9" w14:textId="77777777" w:rsidR="00814F84" w:rsidRPr="00474125" w:rsidRDefault="00814F84" w:rsidP="00452025">
            <w:pPr>
              <w:spacing w:line="360" w:lineRule="auto"/>
            </w:pPr>
            <w:r>
              <w:t>Escrow Payment: Fund, Release, Refund, Dispute</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4DDF9A5F" w14:textId="77777777" w:rsidR="00814F84" w:rsidRPr="00474125" w:rsidRDefault="00814F84" w:rsidP="00452025">
            <w:pPr>
              <w:spacing w:line="360" w:lineRule="auto"/>
              <w:jc w:val="center"/>
            </w:pPr>
            <w:r>
              <w:t>Must Have</w:t>
            </w:r>
          </w:p>
        </w:tc>
      </w:tr>
      <w:tr w:rsidR="00814F84" w:rsidRPr="00474125" w14:paraId="72D6CC13"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A5344D" w14:textId="77777777" w:rsidR="00814F84" w:rsidRPr="00474125" w:rsidRDefault="00814F84" w:rsidP="00452025">
            <w:pPr>
              <w:spacing w:line="360" w:lineRule="auto"/>
            </w:pPr>
            <w:r>
              <w:t>FR-09</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D42BCB" w14:textId="77777777" w:rsidR="00814F84" w:rsidRPr="00474125" w:rsidRDefault="00814F84" w:rsidP="00452025">
            <w:pPr>
              <w:spacing w:line="360" w:lineRule="auto"/>
            </w:pPr>
            <w:r>
              <w:t>Delivery Timeline Event Tracking (per match)</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A0B89B" w14:textId="77777777" w:rsidR="00814F84" w:rsidRPr="00474125" w:rsidRDefault="00814F84" w:rsidP="00452025">
            <w:pPr>
              <w:spacing w:line="360" w:lineRule="auto"/>
              <w:jc w:val="center"/>
            </w:pPr>
            <w:r>
              <w:t>Must Have</w:t>
            </w:r>
          </w:p>
        </w:tc>
      </w:tr>
      <w:tr w:rsidR="00814F84" w:rsidRPr="00474125" w14:paraId="4A332592"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55FF6D4" w14:textId="77777777" w:rsidR="00814F84" w:rsidRPr="00474125" w:rsidRDefault="00814F84" w:rsidP="00452025">
            <w:pPr>
              <w:spacing w:line="360" w:lineRule="auto"/>
            </w:pPr>
            <w:r>
              <w:t>FR-10</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D8CFBA8" w14:textId="77777777" w:rsidR="00814F84" w:rsidRPr="00474125" w:rsidRDefault="00814F84" w:rsidP="00452025">
            <w:pPr>
              <w:spacing w:line="360" w:lineRule="auto"/>
            </w:pPr>
            <w:r>
              <w:t>Dispute Initiation and Admin Resolution</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49F314C" w14:textId="77777777" w:rsidR="00814F84" w:rsidRPr="00474125" w:rsidRDefault="00814F84" w:rsidP="00452025">
            <w:pPr>
              <w:spacing w:line="360" w:lineRule="auto"/>
              <w:jc w:val="center"/>
            </w:pPr>
            <w:r>
              <w:t>Should Have</w:t>
            </w:r>
          </w:p>
        </w:tc>
      </w:tr>
      <w:tr w:rsidR="00814F84" w:rsidRPr="00474125" w14:paraId="6C84A729"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3540A3" w14:textId="77777777" w:rsidR="00814F84" w:rsidRPr="00474125" w:rsidRDefault="00814F84" w:rsidP="00452025">
            <w:pPr>
              <w:spacing w:line="360" w:lineRule="auto"/>
            </w:pPr>
            <w:r>
              <w:t>FR-11</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FD6496" w14:textId="77777777" w:rsidR="00814F84" w:rsidRPr="00474125" w:rsidRDefault="00814F84" w:rsidP="00452025">
            <w:pPr>
              <w:spacing w:line="360" w:lineRule="auto"/>
            </w:pPr>
            <w:r>
              <w:t>In-app Push Notification System</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08B13F" w14:textId="77777777" w:rsidR="00814F84" w:rsidRPr="00474125" w:rsidRDefault="00814F84" w:rsidP="00452025">
            <w:pPr>
              <w:spacing w:line="360" w:lineRule="auto"/>
              <w:jc w:val="center"/>
            </w:pPr>
            <w:r>
              <w:t>Should Have</w:t>
            </w:r>
          </w:p>
        </w:tc>
      </w:tr>
      <w:tr w:rsidR="00814F84" w:rsidRPr="00474125" w14:paraId="2B4D5191"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380DB19A" w14:textId="77777777" w:rsidR="00814F84" w:rsidRPr="00474125" w:rsidRDefault="00814F84" w:rsidP="00452025">
            <w:pPr>
              <w:spacing w:line="360" w:lineRule="auto"/>
            </w:pPr>
            <w:r>
              <w:lastRenderedPageBreak/>
              <w:t>FR-12</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00633565" w14:textId="77777777" w:rsidR="00814F84" w:rsidRPr="00474125" w:rsidRDefault="00814F84" w:rsidP="00452025">
            <w:pPr>
              <w:spacing w:line="360" w:lineRule="auto"/>
            </w:pPr>
            <w:r>
              <w:t>Admin Finance Dashboard and Audit Log</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9040C00" w14:textId="77777777" w:rsidR="00814F84" w:rsidRPr="00474125" w:rsidRDefault="00814F84" w:rsidP="00452025">
            <w:pPr>
              <w:spacing w:line="360" w:lineRule="auto"/>
              <w:jc w:val="center"/>
            </w:pPr>
            <w:r>
              <w:t>Should Have</w:t>
            </w:r>
          </w:p>
        </w:tc>
      </w:tr>
      <w:tr w:rsidR="00814F84" w:rsidRPr="00474125" w14:paraId="6A6681E3"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3EE963" w14:textId="77777777" w:rsidR="00814F84" w:rsidRPr="00474125" w:rsidRDefault="00814F84" w:rsidP="00452025">
            <w:pPr>
              <w:spacing w:line="360" w:lineRule="auto"/>
            </w:pPr>
            <w:r>
              <w:t>FR-13</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8C6045" w14:textId="77777777" w:rsidR="00814F84" w:rsidRPr="00474125" w:rsidRDefault="00814F84" w:rsidP="00452025">
            <w:pPr>
              <w:spacing w:line="360" w:lineRule="auto"/>
            </w:pPr>
            <w:r>
              <w:t>User Rating and Review System</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5600B8" w14:textId="77777777" w:rsidR="00814F84" w:rsidRPr="00474125" w:rsidRDefault="00814F84" w:rsidP="00452025">
            <w:pPr>
              <w:spacing w:line="360" w:lineRule="auto"/>
              <w:jc w:val="center"/>
            </w:pPr>
            <w:r>
              <w:t>Could Have</w:t>
            </w:r>
          </w:p>
        </w:tc>
      </w:tr>
      <w:tr w:rsidR="00814F84" w:rsidRPr="00474125" w14:paraId="5CDB87FE" w14:textId="77777777" w:rsidTr="00F738B5">
        <w:tc>
          <w:tcPr>
            <w:tcW w:w="9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7991C2A5" w14:textId="77777777" w:rsidR="00814F84" w:rsidRPr="00474125" w:rsidRDefault="00814F84" w:rsidP="00452025">
            <w:pPr>
              <w:spacing w:line="360" w:lineRule="auto"/>
            </w:pPr>
            <w:r>
              <w:t>FR-14</w:t>
            </w:r>
          </w:p>
        </w:tc>
        <w:tc>
          <w:tcPr>
            <w:tcW w:w="630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67E52455" w14:textId="77777777" w:rsidR="00814F84" w:rsidRPr="00474125" w:rsidRDefault="00814F84" w:rsidP="00452025">
            <w:pPr>
              <w:spacing w:line="360" w:lineRule="auto"/>
            </w:pPr>
            <w:r>
              <w:t>Multi-currency / Mobile Money Payment Gateway (Orange Money + MTN MoMO)</w:t>
            </w:r>
          </w:p>
        </w:tc>
        <w:tc>
          <w:tcPr>
            <w:tcW w:w="2160" w:type="dxa"/>
            <w:tcBorders>
              <w:top w:val="single" w:sz="4" w:space="0" w:color="AAAAAA"/>
              <w:left w:val="single" w:sz="4" w:space="0" w:color="AAAAAA"/>
              <w:bottom w:val="single" w:sz="4" w:space="0" w:color="AAAAAA"/>
              <w:right w:val="single" w:sz="4" w:space="0" w:color="AAAAAA"/>
            </w:tcBorders>
            <w:shd w:val="clear" w:color="auto" w:fill="EEF2FA"/>
            <w:tcMar>
              <w:top w:w="80" w:type="dxa"/>
              <w:left w:w="120" w:type="dxa"/>
              <w:bottom w:w="80" w:type="dxa"/>
              <w:right w:w="120" w:type="dxa"/>
            </w:tcMar>
            <w:vAlign w:val="center"/>
          </w:tcPr>
          <w:p w14:paraId="5CAFBC66" w14:textId="77777777" w:rsidR="00814F84" w:rsidRPr="00474125" w:rsidRDefault="00814F84" w:rsidP="00452025">
            <w:pPr>
              <w:spacing w:line="360" w:lineRule="auto"/>
              <w:jc w:val="center"/>
            </w:pPr>
            <w:r>
              <w:t>Won't Have (Phase 2)</w:t>
            </w:r>
          </w:p>
        </w:tc>
      </w:tr>
    </w:tbl>
    <w:p w14:paraId="6CFD0D89" w14:textId="77777777" w:rsidR="00814F84" w:rsidRPr="00474125" w:rsidRDefault="00814F84" w:rsidP="00452025">
      <w:pPr>
        <w:spacing w:after="120" w:line="360" w:lineRule="auto"/>
      </w:pPr>
    </w:p>
    <w:p w14:paraId="42FD410C" w14:textId="77777777" w:rsidR="00814F84" w:rsidRPr="00474125" w:rsidRDefault="00814F84" w:rsidP="00452025">
      <w:pPr>
        <w:spacing w:after="200" w:line="360" w:lineRule="auto"/>
        <w:ind w:firstLine="720"/>
      </w:pPr>
      <w:r>
        <w:t>FR-14 is designated Phase 2 in the current iteration. However, the survey results — with Orange Money (54.5%) and MTN MoMO (36.4%) accounting for 100% of stated payment preferences — elevate mobile money integration to a critical priority for the next development phase, ahead of the user rating system (FR-13).</w:t>
      </w:r>
    </w:p>
    <w:p w14:paraId="08B54201" w14:textId="77777777" w:rsidR="00814F84" w:rsidRPr="00474125" w:rsidRDefault="00814F84" w:rsidP="00452025">
      <w:pPr>
        <w:pStyle w:val="Titre3"/>
        <w:spacing w:before="240" w:after="120" w:line="360" w:lineRule="auto"/>
      </w:pPr>
      <w:bookmarkStart w:id="152" w:name="_Toc232712519"/>
      <w:bookmarkStart w:id="153" w:name="_Toc232779986"/>
      <w:r>
        <w:rPr>
          <w:bCs/>
          <w:iCs/>
        </w:rPr>
        <w:t>4.3.2  Non-Functional Requirements</w:t>
      </w:r>
      <w:bookmarkEnd w:id="152"/>
      <w:bookmarkEnd w:id="153"/>
    </w:p>
    <w:p w14:paraId="2CB1CF45" w14:textId="77777777" w:rsidR="00814F84" w:rsidRPr="00474125" w:rsidRDefault="00814F84" w:rsidP="00452025">
      <w:pPr>
        <w:pStyle w:val="Paragraphedeliste"/>
        <w:numPr>
          <w:ilvl w:val="0"/>
          <w:numId w:val="4"/>
        </w:numPr>
        <w:spacing w:after="100" w:line="360" w:lineRule="auto"/>
        <w:rPr>
          <w:lang w:val="en-US"/>
        </w:rPr>
      </w:pPr>
      <w:r>
        <w:rPr>
          <w:lang w:val="en-US"/>
        </w:rPr>
        <w:t>Security: JWT bearer token authentication for all protected endpoints; bcrypt password hashing; KYC documents accessed via signed URLs with expiry; all traffic over HTTPS.</w:t>
      </w:r>
    </w:p>
    <w:p w14:paraId="3C6958AB" w14:textId="77777777" w:rsidR="00814F84" w:rsidRPr="00474125" w:rsidRDefault="00814F84" w:rsidP="00452025">
      <w:pPr>
        <w:pStyle w:val="Paragraphedeliste"/>
        <w:numPr>
          <w:ilvl w:val="0"/>
          <w:numId w:val="4"/>
        </w:numPr>
        <w:spacing w:after="100" w:line="360" w:lineRule="auto"/>
        <w:rPr>
          <w:lang w:val="en-US"/>
        </w:rPr>
      </w:pPr>
      <w:r>
        <w:rPr>
          <w:lang w:val="en-US"/>
        </w:rPr>
        <w:t>Performance: API response time for core operations must not exceed 500ms under normal load; package risk score computation within 500ms; delivery timeline event update latency under 2 seconds.</w:t>
      </w:r>
    </w:p>
    <w:p w14:paraId="307B605A" w14:textId="77777777" w:rsidR="00814F84" w:rsidRPr="00474125" w:rsidRDefault="00814F84" w:rsidP="00452025">
      <w:pPr>
        <w:pStyle w:val="Paragraphedeliste"/>
        <w:numPr>
          <w:ilvl w:val="0"/>
          <w:numId w:val="4"/>
        </w:numPr>
        <w:spacing w:after="100" w:line="360" w:lineRule="auto"/>
        <w:rPr>
          <w:lang w:val="en-US"/>
        </w:rPr>
      </w:pPr>
      <w:r>
        <w:rPr>
          <w:lang w:val="en-US"/>
        </w:rPr>
        <w:t>Scalability: Stateless Go API server enabling horizontal scaling; PostgreSQL connection pooling; Docker Compose supporting service replication.</w:t>
      </w:r>
    </w:p>
    <w:p w14:paraId="082C3A6F" w14:textId="77777777" w:rsidR="00814F84" w:rsidRPr="00474125" w:rsidRDefault="00814F84" w:rsidP="00452025">
      <w:pPr>
        <w:pStyle w:val="Paragraphedeliste"/>
        <w:numPr>
          <w:ilvl w:val="0"/>
          <w:numId w:val="4"/>
        </w:numPr>
        <w:spacing w:after="100" w:line="360" w:lineRule="auto"/>
        <w:rPr>
          <w:lang w:val="en-US"/>
        </w:rPr>
      </w:pPr>
      <w:r>
        <w:rPr>
          <w:lang w:val="en-US"/>
        </w:rPr>
        <w:t>Availability: 99.5% uptime target enforced through Docker health checks and automatic container restart policies.</w:t>
      </w:r>
    </w:p>
    <w:p w14:paraId="23CA70B8" w14:textId="77777777" w:rsidR="00814F84" w:rsidRPr="00474125" w:rsidRDefault="00814F84" w:rsidP="00452025">
      <w:pPr>
        <w:pStyle w:val="Paragraphedeliste"/>
        <w:numPr>
          <w:ilvl w:val="0"/>
          <w:numId w:val="4"/>
        </w:numPr>
        <w:spacing w:after="100" w:line="360" w:lineRule="auto"/>
        <w:rPr>
          <w:lang w:val="en-US"/>
        </w:rPr>
      </w:pPr>
      <w:r>
        <w:rPr>
          <w:lang w:val="en-US"/>
        </w:rPr>
        <w:t>Usability: Flutter mobile application must achieve a System Usability Scale (SUS) score of at least 70 (Good); interface must function in both French and English contexts, consistent with the bilingual Cameroonian target population.</w:t>
      </w:r>
    </w:p>
    <w:p w14:paraId="285305C2" w14:textId="77777777" w:rsidR="00814F84" w:rsidRPr="00474125" w:rsidRDefault="00814F84" w:rsidP="00452025">
      <w:pPr>
        <w:pStyle w:val="Paragraphedeliste"/>
        <w:numPr>
          <w:ilvl w:val="0"/>
          <w:numId w:val="4"/>
        </w:numPr>
        <w:spacing w:after="100" w:line="360" w:lineRule="auto"/>
        <w:rPr>
          <w:lang w:val="en-US"/>
        </w:rPr>
      </w:pPr>
      <w:r>
        <w:rPr>
          <w:lang w:val="en-US"/>
        </w:rPr>
        <w:t>Portability: Cross-platform Flutter deployment targeting Android 8.0+ (API level 26) and iOS 13.0+.</w:t>
      </w:r>
    </w:p>
    <w:p w14:paraId="14109ED3" w14:textId="77777777" w:rsidR="00814F84" w:rsidRPr="00474125" w:rsidRDefault="00814F84" w:rsidP="00452025">
      <w:pPr>
        <w:pStyle w:val="Titre3"/>
        <w:spacing w:before="240" w:after="120" w:line="360" w:lineRule="auto"/>
      </w:pPr>
      <w:bookmarkStart w:id="154" w:name="_Toc232712520"/>
      <w:bookmarkStart w:id="155" w:name="_Toc232779987"/>
      <w:r>
        <w:rPr>
          <w:bCs/>
          <w:iCs/>
        </w:rPr>
        <w:lastRenderedPageBreak/>
        <w:t>4.3.3  System Constraints and Assumptions</w:t>
      </w:r>
      <w:bookmarkEnd w:id="154"/>
      <w:bookmarkEnd w:id="155"/>
    </w:p>
    <w:p w14:paraId="5CA9B2BB" w14:textId="77777777" w:rsidR="00814F84" w:rsidRPr="00474125" w:rsidRDefault="00814F84" w:rsidP="00452025">
      <w:pPr>
        <w:spacing w:after="120" w:line="360" w:lineRule="auto"/>
      </w:pPr>
    </w:p>
    <w:p w14:paraId="753AA4F8" w14:textId="77777777" w:rsidR="00814F84" w:rsidRPr="00474125" w:rsidRDefault="00814F84" w:rsidP="00452025">
      <w:pPr>
        <w:spacing w:after="100" w:line="360" w:lineRule="auto"/>
      </w:pPr>
      <w:r>
        <w:rPr>
          <w:b/>
          <w:bCs/>
        </w:rPr>
        <w:t>Technical Constraints:</w:t>
      </w:r>
    </w:p>
    <w:p w14:paraId="65D7B3A7" w14:textId="77777777" w:rsidR="00814F84" w:rsidRPr="00474125" w:rsidRDefault="00814F84" w:rsidP="00452025">
      <w:pPr>
        <w:pStyle w:val="Paragraphedeliste"/>
        <w:numPr>
          <w:ilvl w:val="0"/>
          <w:numId w:val="4"/>
        </w:numPr>
        <w:spacing w:after="100" w:line="360" w:lineRule="auto"/>
        <w:rPr>
          <w:lang w:val="en-US"/>
        </w:rPr>
      </w:pPr>
      <w:r>
        <w:rPr>
          <w:lang w:val="en-US"/>
        </w:rPr>
        <w:t>Dependency on PostgreSQL for ACID-compliant escrow state transitions.</w:t>
      </w:r>
    </w:p>
    <w:p w14:paraId="1F140DB9" w14:textId="77777777" w:rsidR="00814F84" w:rsidRPr="00474125" w:rsidRDefault="00814F84" w:rsidP="00452025">
      <w:pPr>
        <w:pStyle w:val="Paragraphedeliste"/>
        <w:numPr>
          <w:ilvl w:val="0"/>
          <w:numId w:val="4"/>
        </w:numPr>
        <w:spacing w:after="100" w:line="360" w:lineRule="auto"/>
        <w:rPr>
          <w:lang w:val="en-US"/>
        </w:rPr>
      </w:pPr>
      <w:r>
        <w:rPr>
          <w:lang w:val="en-US"/>
        </w:rPr>
        <w:t>Docker deployment requiring a host with container runtime.</w:t>
      </w:r>
    </w:p>
    <w:p w14:paraId="5F5F35F1" w14:textId="77777777" w:rsidR="00814F84" w:rsidRPr="00474125" w:rsidRDefault="00814F84" w:rsidP="00452025">
      <w:pPr>
        <w:pStyle w:val="Paragraphedeliste"/>
        <w:numPr>
          <w:ilvl w:val="0"/>
          <w:numId w:val="4"/>
        </w:numPr>
        <w:spacing w:after="100" w:line="360" w:lineRule="auto"/>
        <w:rPr>
          <w:lang w:val="en-US"/>
        </w:rPr>
      </w:pPr>
      <w:r>
        <w:rPr>
          <w:lang w:val="en-US"/>
        </w:rPr>
        <w:t>Flutter cross-platform build toolchain targeting Android and iOS.</w:t>
      </w:r>
    </w:p>
    <w:p w14:paraId="62A5402E" w14:textId="77777777" w:rsidR="00814F84" w:rsidRPr="00474125" w:rsidRDefault="00814F84" w:rsidP="00452025">
      <w:pPr>
        <w:spacing w:after="120" w:line="360" w:lineRule="auto"/>
      </w:pPr>
    </w:p>
    <w:p w14:paraId="789C188C" w14:textId="77777777" w:rsidR="00814F84" w:rsidRPr="00474125" w:rsidRDefault="00814F84" w:rsidP="00452025">
      <w:pPr>
        <w:spacing w:after="100" w:line="360" w:lineRule="auto"/>
      </w:pPr>
      <w:r>
        <w:rPr>
          <w:b/>
          <w:bCs/>
        </w:rPr>
        <w:t>Regulatory Constraints:</w:t>
      </w:r>
    </w:p>
    <w:p w14:paraId="1766AC05" w14:textId="77777777" w:rsidR="00814F84" w:rsidRPr="00474125" w:rsidRDefault="00814F84" w:rsidP="00452025">
      <w:pPr>
        <w:pStyle w:val="Paragraphedeliste"/>
        <w:numPr>
          <w:ilvl w:val="0"/>
          <w:numId w:val="4"/>
        </w:numPr>
        <w:spacing w:after="100" w:line="360" w:lineRule="auto"/>
        <w:rPr>
          <w:lang w:val="en-US"/>
        </w:rPr>
      </w:pPr>
      <w:r>
        <w:rPr>
          <w:lang w:val="en-US"/>
        </w:rPr>
        <w:t>Compliance with Cameroonian Law No. 2010/012 on Cybersecurity and Cybercriminality.</w:t>
      </w:r>
    </w:p>
    <w:p w14:paraId="58E20AB7" w14:textId="77777777" w:rsidR="00814F84" w:rsidRPr="00474125" w:rsidRDefault="00814F84" w:rsidP="00452025">
      <w:pPr>
        <w:pStyle w:val="Paragraphedeliste"/>
        <w:numPr>
          <w:ilvl w:val="0"/>
          <w:numId w:val="4"/>
        </w:numPr>
        <w:spacing w:after="100" w:line="360" w:lineRule="auto"/>
        <w:rPr>
          <w:lang w:val="en-US"/>
        </w:rPr>
      </w:pPr>
      <w:r>
        <w:rPr>
          <w:lang w:val="en-US"/>
        </w:rPr>
        <w:t>Positioning the platform as a payment intermediary rather than a regulated financial institution, pending future COBAC compliance assessment.</w:t>
      </w:r>
    </w:p>
    <w:p w14:paraId="72C1F295" w14:textId="77777777" w:rsidR="00814F84" w:rsidRPr="00474125" w:rsidRDefault="00814F84" w:rsidP="00452025">
      <w:pPr>
        <w:pStyle w:val="Paragraphedeliste"/>
        <w:numPr>
          <w:ilvl w:val="0"/>
          <w:numId w:val="4"/>
        </w:numPr>
        <w:spacing w:after="100" w:line="360" w:lineRule="auto"/>
        <w:rPr>
          <w:lang w:val="en-US"/>
        </w:rPr>
      </w:pPr>
      <w:r>
        <w:rPr>
          <w:lang w:val="en-US"/>
        </w:rPr>
        <w:t>Clear legal disclaimers to travellers regarding cross-border package transport responsibility, informed by the two cross-border respondents in the pilot sample (Bangui, Mitzic).</w:t>
      </w:r>
    </w:p>
    <w:p w14:paraId="158431BF" w14:textId="77777777" w:rsidR="00814F84" w:rsidRPr="00474125" w:rsidRDefault="00814F84" w:rsidP="00452025">
      <w:pPr>
        <w:spacing w:after="120" w:line="360" w:lineRule="auto"/>
      </w:pPr>
    </w:p>
    <w:p w14:paraId="0B752A5B" w14:textId="77777777" w:rsidR="00814F84" w:rsidRPr="00474125" w:rsidRDefault="00814F84" w:rsidP="00452025">
      <w:pPr>
        <w:spacing w:after="100" w:line="360" w:lineRule="auto"/>
      </w:pPr>
      <w:r>
        <w:rPr>
          <w:b/>
          <w:bCs/>
        </w:rPr>
        <w:t>User Constraints:</w:t>
      </w:r>
    </w:p>
    <w:p w14:paraId="28E6A0DA" w14:textId="77777777" w:rsidR="00814F84" w:rsidRPr="00474125" w:rsidRDefault="00814F84" w:rsidP="00452025">
      <w:pPr>
        <w:pStyle w:val="Paragraphedeliste"/>
        <w:numPr>
          <w:ilvl w:val="0"/>
          <w:numId w:val="4"/>
        </w:numPr>
        <w:spacing w:after="100" w:line="360" w:lineRule="auto"/>
        <w:rPr>
          <w:lang w:val="en-US"/>
        </w:rPr>
      </w:pPr>
      <w:r>
        <w:rPr>
          <w:lang w:val="en-US"/>
        </w:rPr>
        <w:t>Varying digital literacy among target users, addressed through Material 3 Design guidelines and simplified onboarding flows.</w:t>
      </w:r>
    </w:p>
    <w:p w14:paraId="32B5A316" w14:textId="77777777" w:rsidR="00814F84" w:rsidRPr="00474125" w:rsidRDefault="00814F84" w:rsidP="00452025">
      <w:pPr>
        <w:pStyle w:val="Paragraphedeliste"/>
        <w:numPr>
          <w:ilvl w:val="0"/>
          <w:numId w:val="4"/>
        </w:numPr>
        <w:spacing w:after="100" w:line="360" w:lineRule="auto"/>
        <w:rPr>
          <w:lang w:val="en-US"/>
        </w:rPr>
      </w:pPr>
      <w:r>
        <w:rPr>
          <w:lang w:val="en-US"/>
        </w:rPr>
        <w:t>Mobile data cost sensitivity in the Cameroonian market.</w:t>
      </w:r>
    </w:p>
    <w:p w14:paraId="7D3E5F4D" w14:textId="77777777" w:rsidR="00814F84" w:rsidRPr="00474125" w:rsidRDefault="00814F84" w:rsidP="00452025">
      <w:pPr>
        <w:pStyle w:val="Paragraphedeliste"/>
        <w:numPr>
          <w:ilvl w:val="0"/>
          <w:numId w:val="4"/>
        </w:numPr>
        <w:spacing w:after="100" w:line="360" w:lineRule="auto"/>
        <w:rPr>
          <w:lang w:val="en-US"/>
        </w:rPr>
      </w:pPr>
      <w:r>
        <w:rPr>
          <w:lang w:val="en-US"/>
        </w:rPr>
        <w:t>Android device fragmentation; 90.9% of respondents confirmed smartphone access, with Android representing the dominant platform nationally.</w:t>
      </w:r>
    </w:p>
    <w:p w14:paraId="5CDB04C8" w14:textId="77777777" w:rsidR="00814F84" w:rsidRPr="00474125" w:rsidRDefault="00814F84" w:rsidP="00452025">
      <w:pPr>
        <w:spacing w:after="120" w:line="360" w:lineRule="auto"/>
      </w:pPr>
    </w:p>
    <w:p w14:paraId="59535794" w14:textId="77777777" w:rsidR="00814F84" w:rsidRPr="00474125" w:rsidRDefault="00814F84" w:rsidP="00452025">
      <w:pPr>
        <w:spacing w:after="100" w:line="360" w:lineRule="auto"/>
      </w:pPr>
      <w:r>
        <w:rPr>
          <w:b/>
          <w:bCs/>
        </w:rPr>
        <w:t>Assumptions:</w:t>
      </w:r>
    </w:p>
    <w:p w14:paraId="6D53AA52" w14:textId="77777777" w:rsidR="00814F84" w:rsidRPr="00474125" w:rsidRDefault="00814F84" w:rsidP="00452025">
      <w:pPr>
        <w:pStyle w:val="Paragraphedeliste"/>
        <w:numPr>
          <w:ilvl w:val="0"/>
          <w:numId w:val="4"/>
        </w:numPr>
        <w:spacing w:after="100" w:line="360" w:lineRule="auto"/>
        <w:rPr>
          <w:lang w:val="en-US"/>
        </w:rPr>
      </w:pPr>
      <w:r>
        <w:rPr>
          <w:lang w:val="en-US"/>
        </w:rPr>
        <w:lastRenderedPageBreak/>
        <w:t>Target users own an Android or iOS smartphone (validated: 90.9% of respondents).</w:t>
      </w:r>
    </w:p>
    <w:p w14:paraId="3DB9F8A9" w14:textId="77777777" w:rsidR="00814F84" w:rsidRPr="00474125" w:rsidRDefault="00814F84" w:rsidP="00452025">
      <w:pPr>
        <w:pStyle w:val="Paragraphedeliste"/>
        <w:numPr>
          <w:ilvl w:val="0"/>
          <w:numId w:val="4"/>
        </w:numPr>
        <w:spacing w:after="100" w:line="360" w:lineRule="auto"/>
        <w:rPr>
          <w:lang w:val="en-US"/>
        </w:rPr>
      </w:pPr>
      <w:r>
        <w:rPr>
          <w:lang w:val="en-US"/>
        </w:rPr>
        <w:t>Users have access to Orange Money or MTN MoMO for escrow payment (validated: 100% of payment preferences fell within these two providers).</w:t>
      </w:r>
    </w:p>
    <w:p w14:paraId="22854263" w14:textId="77777777" w:rsidR="00814F84" w:rsidRPr="00474125" w:rsidRDefault="00814F84" w:rsidP="00452025">
      <w:pPr>
        <w:pStyle w:val="Paragraphedeliste"/>
        <w:numPr>
          <w:ilvl w:val="0"/>
          <w:numId w:val="4"/>
        </w:numPr>
        <w:spacing w:after="100" w:line="360" w:lineRule="auto"/>
        <w:rPr>
          <w:lang w:val="en-US"/>
        </w:rPr>
      </w:pPr>
      <w:r>
        <w:rPr>
          <w:lang w:val="en-US"/>
        </w:rPr>
        <w:t>Travellers are willing to undergo KYC verification as a condition of listing (validated: 72.7% accepted identity verification as a trust requirement).</w:t>
      </w:r>
    </w:p>
    <w:p w14:paraId="6D50A561" w14:textId="77777777" w:rsidR="00814F84" w:rsidRPr="00474125" w:rsidRDefault="00814F84" w:rsidP="00452025">
      <w:pPr>
        <w:pStyle w:val="Paragraphedeliste"/>
        <w:numPr>
          <w:ilvl w:val="0"/>
          <w:numId w:val="4"/>
        </w:numPr>
        <w:spacing w:after="100" w:line="360" w:lineRule="auto"/>
        <w:rPr>
          <w:lang w:val="en-US"/>
        </w:rPr>
      </w:pPr>
      <w:r>
        <w:rPr>
          <w:lang w:val="en-US"/>
        </w:rPr>
        <w:t>The delivery problem is universal within the target population (validated: 100% of respondents had previously needed to send a package inter-city or cross-border).</w:t>
      </w:r>
    </w:p>
    <w:p w14:paraId="49E57D23" w14:textId="77777777" w:rsidR="00814F84" w:rsidRPr="00474125" w:rsidRDefault="00814F84" w:rsidP="00452025">
      <w:pPr>
        <w:spacing w:after="120" w:line="360" w:lineRule="auto"/>
      </w:pPr>
    </w:p>
    <w:p w14:paraId="03FE8E25" w14:textId="77777777" w:rsidR="00230BF6" w:rsidRPr="00474125" w:rsidRDefault="0083630E" w:rsidP="00452025">
      <w:pPr>
        <w:pStyle w:val="Titre2"/>
        <w:spacing w:before="360" w:after="200" w:line="360" w:lineRule="auto"/>
      </w:pPr>
      <w:bookmarkStart w:id="156" w:name="_Toc232712521"/>
      <w:bookmarkStart w:id="157" w:name="_Toc232779988"/>
      <w:r>
        <w:rPr>
          <w:bCs/>
        </w:rPr>
        <w:t>4.4  Architectural Design</w:t>
      </w:r>
      <w:bookmarkEnd w:id="156"/>
      <w:bookmarkEnd w:id="157"/>
    </w:p>
    <w:p w14:paraId="579FE088" w14:textId="77777777" w:rsidR="00230BF6" w:rsidRPr="00474125" w:rsidRDefault="0083630E" w:rsidP="00452025">
      <w:pPr>
        <w:pStyle w:val="Titre3"/>
        <w:spacing w:before="280" w:after="160" w:line="360" w:lineRule="auto"/>
      </w:pPr>
      <w:bookmarkStart w:id="158" w:name="_Toc232712522"/>
      <w:bookmarkStart w:id="159" w:name="_Toc232779989"/>
      <w:r>
        <w:rPr>
          <w:bCs/>
          <w:iCs/>
        </w:rPr>
        <w:t>4.4.1  System Architecture Overview</w:t>
      </w:r>
      <w:bookmarkEnd w:id="158"/>
      <w:bookmarkEnd w:id="159"/>
    </w:p>
    <w:p w14:paraId="2B759900" w14:textId="77777777" w:rsidR="00230BF6" w:rsidRPr="00474125" w:rsidRDefault="0083630E" w:rsidP="00452025">
      <w:pPr>
        <w:spacing w:after="200" w:line="360" w:lineRule="auto"/>
        <w:ind w:firstLine="720"/>
      </w:pPr>
      <w:r>
        <w:t>Elysian Flee follows a three-tier client-server architecture: a Flutter mobile client (presentation tier), a Go REST API server (application and business logic tier), and a PostgreSQL relational database (data tier). The system is fully containerised using Docker Compose, which orchestrates the API server and database as isolated services communicating over a Docker internal network bridge. Figure 4.1 presents the complete system architecture diagram.</w:t>
      </w:r>
    </w:p>
    <w:p w14:paraId="597B5570" w14:textId="77777777" w:rsidR="00230BF6" w:rsidRPr="00474125" w:rsidRDefault="0083630E" w:rsidP="00452025">
      <w:pPr>
        <w:spacing w:before="200" w:after="100" w:line="360" w:lineRule="auto"/>
        <w:jc w:val="center"/>
      </w:pPr>
      <w:r>
        <w:rPr>
          <w:noProof/>
          <w:lang w:val="fr-FR" w:eastAsia="fr-FR"/>
        </w:rPr>
        <w:lastRenderedPageBreak/>
        <w:drawing>
          <wp:inline distT="0" distB="0" distL="0" distR="0" wp14:anchorId="481A2F5D" wp14:editId="2F97D608">
            <wp:extent cx="5029200" cy="5620870"/>
            <wp:effectExtent l="0" t="0" r="0" b="0"/>
            <wp:docPr id="21" name="architecture_diagram" descr="Figure 4.1: Elysian Flee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rchitecture_diagram.png"/>
                    <pic:cNvPicPr>
                      <a:picLocks noChangeAspect="1" noChangeArrowheads="1"/>
                    </pic:cNvPicPr>
                  </pic:nvPicPr>
                  <pic:blipFill>
                    <a:blip r:embed="rId11"/>
                    <a:stretch>
                      <a:fillRect/>
                    </a:stretch>
                  </pic:blipFill>
                  <pic:spPr bwMode="auto">
                    <a:xfrm>
                      <a:off x="0" y="0"/>
                      <a:ext cx="5029200" cy="5620870"/>
                    </a:xfrm>
                    <a:prstGeom prst="rect">
                      <a:avLst/>
                    </a:prstGeom>
                  </pic:spPr>
                </pic:pic>
              </a:graphicData>
            </a:graphic>
          </wp:inline>
        </w:drawing>
      </w:r>
    </w:p>
    <w:p w14:paraId="6B898B9E" w14:textId="77777777" w:rsidR="00230BF6" w:rsidRPr="00474125" w:rsidRDefault="0083630E" w:rsidP="00452025">
      <w:pPr>
        <w:spacing w:before="100" w:after="300" w:line="360" w:lineRule="auto"/>
        <w:jc w:val="center"/>
      </w:pPr>
      <w:r>
        <w:rPr>
          <w:b/>
          <w:bCs/>
          <w:i/>
          <w:iCs/>
        </w:rPr>
        <w:t>Figure 4.1: Elysian Flee System Architecture Diagram</w:t>
      </w:r>
    </w:p>
    <w:p w14:paraId="16BE15C0" w14:textId="77777777" w:rsidR="00230BF6" w:rsidRPr="00474125" w:rsidRDefault="0083630E" w:rsidP="00452025">
      <w:pPr>
        <w:spacing w:after="200" w:line="360" w:lineRule="auto"/>
        <w:ind w:firstLine="720"/>
      </w:pPr>
      <w:r>
        <w:t>The API server exposes RESTful endpoints organised into seven resource groups: /auth, /users, /traveller-listings, /delivery-requests, /kyc, /packages, /escrow, and /timeline. All endpoints except /auth/register and /auth/login require a valid JWT bearer token in the Authorization header. The Go API implements a clean architecture pattern with three distinct layers: handler (HTTP), service (business logic), and repository (data access), enabling independent unit testing of each layer.</w:t>
      </w:r>
    </w:p>
    <w:p w14:paraId="15552937" w14:textId="77777777" w:rsidR="00230BF6" w:rsidRPr="00474125" w:rsidRDefault="0083630E" w:rsidP="00452025">
      <w:pPr>
        <w:pStyle w:val="Titre2"/>
        <w:spacing w:before="360" w:after="200" w:line="360" w:lineRule="auto"/>
      </w:pPr>
      <w:bookmarkStart w:id="160" w:name="_Toc232712523"/>
      <w:bookmarkStart w:id="161" w:name="_Toc232779990"/>
      <w:r>
        <w:rPr>
          <w:bCs/>
        </w:rPr>
        <w:t>4.5  UML Modelling</w:t>
      </w:r>
      <w:bookmarkEnd w:id="160"/>
      <w:bookmarkEnd w:id="161"/>
    </w:p>
    <w:p w14:paraId="7F1ADAE0" w14:textId="77777777" w:rsidR="00230BF6" w:rsidRPr="00474125" w:rsidRDefault="0083630E" w:rsidP="00452025">
      <w:pPr>
        <w:pStyle w:val="Titre3"/>
        <w:spacing w:before="280" w:after="160" w:line="360" w:lineRule="auto"/>
      </w:pPr>
      <w:bookmarkStart w:id="162" w:name="_Toc232712524"/>
      <w:bookmarkStart w:id="163" w:name="_Toc232779991"/>
      <w:r>
        <w:rPr>
          <w:bCs/>
          <w:iCs/>
        </w:rPr>
        <w:lastRenderedPageBreak/>
        <w:t>4.5.1  Use Case Diagram</w:t>
      </w:r>
      <w:bookmarkEnd w:id="162"/>
      <w:bookmarkEnd w:id="163"/>
    </w:p>
    <w:p w14:paraId="444BB08C" w14:textId="77777777" w:rsidR="00230BF6" w:rsidRPr="00474125" w:rsidRDefault="0083630E" w:rsidP="00452025">
      <w:pPr>
        <w:spacing w:after="200" w:line="360" w:lineRule="auto"/>
        <w:ind w:firstLine="720"/>
      </w:pPr>
      <w:r>
        <w:t>The use case diagram in Figure 4.2 illustrates the primary interactions between the three actor roles — Client (Regular User), Traveller, and Administrator — and the core system functionalities. It was developed following the functional requirements identified in Section 4.3.1.</w:t>
      </w:r>
    </w:p>
    <w:p w14:paraId="26C0B75D" w14:textId="77777777" w:rsidR="00230BF6" w:rsidRPr="00474125" w:rsidRDefault="0083630E" w:rsidP="00452025">
      <w:pPr>
        <w:spacing w:before="200" w:after="100" w:line="360" w:lineRule="auto"/>
        <w:jc w:val="center"/>
      </w:pPr>
      <w:r>
        <w:rPr>
          <w:noProof/>
          <w:lang w:val="fr-FR" w:eastAsia="fr-FR"/>
        </w:rPr>
        <w:drawing>
          <wp:inline distT="0" distB="0" distL="0" distR="0" wp14:anchorId="6EFAC32D" wp14:editId="251E801F">
            <wp:extent cx="5029200" cy="6064623"/>
            <wp:effectExtent l="0" t="0" r="0" b="0"/>
            <wp:docPr id="22" name="use_case_diagram" descr="Figure 4.2: Elysian Fle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_case_diagram.png"/>
                    <pic:cNvPicPr>
                      <a:picLocks noChangeAspect="1" noChangeArrowheads="1"/>
                    </pic:cNvPicPr>
                  </pic:nvPicPr>
                  <pic:blipFill>
                    <a:blip r:embed="rId12"/>
                    <a:stretch>
                      <a:fillRect/>
                    </a:stretch>
                  </pic:blipFill>
                  <pic:spPr bwMode="auto">
                    <a:xfrm>
                      <a:off x="0" y="0"/>
                      <a:ext cx="5029200" cy="6064623"/>
                    </a:xfrm>
                    <a:prstGeom prst="rect">
                      <a:avLst/>
                    </a:prstGeom>
                  </pic:spPr>
                </pic:pic>
              </a:graphicData>
            </a:graphic>
          </wp:inline>
        </w:drawing>
      </w:r>
    </w:p>
    <w:p w14:paraId="4A472FB8" w14:textId="77777777" w:rsidR="00230BF6" w:rsidRPr="00474125" w:rsidRDefault="0083630E" w:rsidP="00452025">
      <w:pPr>
        <w:spacing w:before="100" w:after="300" w:line="360" w:lineRule="auto"/>
        <w:jc w:val="center"/>
      </w:pPr>
      <w:r>
        <w:rPr>
          <w:b/>
          <w:bCs/>
          <w:i/>
          <w:iCs/>
        </w:rPr>
        <w:t>Figure 4.2: Elysian Flee Use Case Diagram</w:t>
      </w:r>
    </w:p>
    <w:p w14:paraId="27FE83E1" w14:textId="77777777" w:rsidR="00230BF6" w:rsidRPr="00474125" w:rsidRDefault="0083630E" w:rsidP="00452025">
      <w:pPr>
        <w:spacing w:after="200" w:line="360" w:lineRule="auto"/>
        <w:ind w:firstLine="720"/>
      </w:pPr>
      <w:r>
        <w:t xml:space="preserve">Key use cases include: Register and Login (all actors), Create Traveller Listing </w:t>
      </w:r>
      <w:r>
        <w:lastRenderedPageBreak/>
        <w:t>(Traveller), Create and Submit Delivery Request (Client), Match Request to Listing (system-triggered), Upload KYC Documents (Traveller), Review KYC Submission (Admin), Submit Package with Risk Score (Client), Initiate Escrow Payment (Client), Confirm Delivery and Release Escrow (Traveller), Initiate Dispute (Client or Traveller), and Resolve Dispute and Process Refund (Admin).</w:t>
      </w:r>
    </w:p>
    <w:p w14:paraId="6A162700" w14:textId="77777777" w:rsidR="00230BF6" w:rsidRPr="00474125" w:rsidRDefault="0083630E" w:rsidP="00452025">
      <w:pPr>
        <w:pStyle w:val="Titre3"/>
        <w:spacing w:before="280" w:after="160" w:line="360" w:lineRule="auto"/>
      </w:pPr>
      <w:bookmarkStart w:id="164" w:name="_Toc232712525"/>
      <w:bookmarkStart w:id="165" w:name="_Toc232779992"/>
      <w:r>
        <w:rPr>
          <w:bCs/>
          <w:iCs/>
        </w:rPr>
        <w:t>4.5.2  Sequence Diagrams</w:t>
      </w:r>
      <w:bookmarkEnd w:id="164"/>
      <w:bookmarkEnd w:id="165"/>
    </w:p>
    <w:p w14:paraId="6EE32A27" w14:textId="77777777" w:rsidR="00230BF6" w:rsidRPr="00474125" w:rsidRDefault="0083630E" w:rsidP="00452025">
      <w:pPr>
        <w:spacing w:after="200" w:line="360" w:lineRule="auto"/>
        <w:ind w:firstLine="720"/>
      </w:pPr>
      <w:r>
        <w:t>Five sequence diagrams were developed to model the critical interaction flows within the Elysian Flee system.</w:t>
      </w:r>
    </w:p>
    <w:p w14:paraId="1BD4FD60" w14:textId="77777777" w:rsidR="00230BF6" w:rsidRPr="00474125" w:rsidRDefault="0083630E" w:rsidP="00452025">
      <w:pPr>
        <w:spacing w:before="200" w:after="120" w:line="360" w:lineRule="auto"/>
      </w:pPr>
      <w:r>
        <w:rPr>
          <w:b/>
          <w:bCs/>
        </w:rPr>
        <w:t>Sequence Diagram 1: User Authentication Flow</w:t>
      </w:r>
    </w:p>
    <w:p w14:paraId="5509123B" w14:textId="77777777" w:rsidR="00230BF6" w:rsidRPr="00474125" w:rsidRDefault="0083630E" w:rsidP="00452025">
      <w:pPr>
        <w:spacing w:after="200" w:line="360" w:lineRule="auto"/>
        <w:ind w:firstLine="720"/>
      </w:pPr>
      <w:r>
        <w:t>Figure 4.3 presents the authentication sequence, illustrating how a user registers, verifies their phone number via OTP, and obtains a JWT for subsequent API interactions. The JWT contains the user ID and role claim, enabling stateless RBAC enforcement at the API layer.</w:t>
      </w:r>
    </w:p>
    <w:p w14:paraId="580D50C7" w14:textId="77777777" w:rsidR="00230BF6" w:rsidRPr="00474125" w:rsidRDefault="0083630E" w:rsidP="00452025">
      <w:pPr>
        <w:spacing w:before="200" w:after="100" w:line="360" w:lineRule="auto"/>
        <w:jc w:val="center"/>
      </w:pPr>
      <w:r>
        <w:rPr>
          <w:noProof/>
          <w:lang w:val="fr-FR" w:eastAsia="fr-FR"/>
        </w:rPr>
        <w:drawing>
          <wp:inline distT="0" distB="0" distL="0" distR="0" wp14:anchorId="1E25F8F6" wp14:editId="31CCA4B9">
            <wp:extent cx="5029200" cy="3106270"/>
            <wp:effectExtent l="0" t="0" r="0" b="0"/>
            <wp:docPr id="23" name="seq_auth" descr="Figure 4.3: Sequence Diagram — User Authentication and JWT Issu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_auth.png"/>
                    <pic:cNvPicPr>
                      <a:picLocks noChangeAspect="1" noChangeArrowheads="1"/>
                    </pic:cNvPicPr>
                  </pic:nvPicPr>
                  <pic:blipFill>
                    <a:blip r:embed="rId13"/>
                    <a:stretch>
                      <a:fillRect/>
                    </a:stretch>
                  </pic:blipFill>
                  <pic:spPr bwMode="auto">
                    <a:xfrm>
                      <a:off x="0" y="0"/>
                      <a:ext cx="5029200" cy="3106270"/>
                    </a:xfrm>
                    <a:prstGeom prst="rect">
                      <a:avLst/>
                    </a:prstGeom>
                  </pic:spPr>
                </pic:pic>
              </a:graphicData>
            </a:graphic>
          </wp:inline>
        </w:drawing>
      </w:r>
    </w:p>
    <w:p w14:paraId="11E0B8FD" w14:textId="77777777" w:rsidR="00230BF6" w:rsidRPr="00474125" w:rsidRDefault="0083630E" w:rsidP="00452025">
      <w:pPr>
        <w:spacing w:before="100" w:after="300" w:line="360" w:lineRule="auto"/>
        <w:jc w:val="center"/>
      </w:pPr>
      <w:r>
        <w:rPr>
          <w:b/>
          <w:bCs/>
          <w:i/>
          <w:iCs/>
        </w:rPr>
        <w:t>Figure 4.3: Sequence Diagram — User Authentication and JWT Issuance</w:t>
      </w:r>
    </w:p>
    <w:p w14:paraId="75257B74" w14:textId="77777777" w:rsidR="00230BF6" w:rsidRPr="00474125" w:rsidRDefault="0083630E" w:rsidP="00452025">
      <w:pPr>
        <w:spacing w:before="200" w:after="120" w:line="360" w:lineRule="auto"/>
      </w:pPr>
      <w:r>
        <w:rPr>
          <w:b/>
          <w:bCs/>
        </w:rPr>
        <w:t>Sequence Diagram 2: System Bootstrap and Initialisation</w:t>
      </w:r>
    </w:p>
    <w:p w14:paraId="39FDFE29" w14:textId="77777777" w:rsidR="00230BF6" w:rsidRPr="00474125" w:rsidRDefault="0083630E" w:rsidP="00452025">
      <w:pPr>
        <w:spacing w:after="200" w:line="360" w:lineRule="auto"/>
        <w:ind w:firstLine="720"/>
      </w:pPr>
      <w:r>
        <w:lastRenderedPageBreak/>
        <w:t>Figure 4.4 illustrates the system bootstrap sequence, showing how the Docker Compose orchestrator initialises the PostgreSQL database service before starting the Go API server, and how the API server validates its database connection on startup using health checks.</w:t>
      </w:r>
    </w:p>
    <w:p w14:paraId="600C4FD2" w14:textId="77777777" w:rsidR="00230BF6" w:rsidRPr="00474125" w:rsidRDefault="0083630E" w:rsidP="00452025">
      <w:pPr>
        <w:spacing w:before="200" w:after="100" w:line="360" w:lineRule="auto"/>
        <w:jc w:val="center"/>
      </w:pPr>
      <w:r>
        <w:rPr>
          <w:noProof/>
          <w:lang w:val="fr-FR" w:eastAsia="fr-FR"/>
        </w:rPr>
        <w:drawing>
          <wp:inline distT="0" distB="0" distL="0" distR="0" wp14:anchorId="12D81F42" wp14:editId="0833D67C">
            <wp:extent cx="5029200" cy="2958352"/>
            <wp:effectExtent l="0" t="0" r="0" b="0"/>
            <wp:docPr id="24" name="seq_bootstrap" descr="Figure 4.4: Sequence Diagram — System Bootstrap and Initi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q_bootstrap.png"/>
                    <pic:cNvPicPr>
                      <a:picLocks noChangeAspect="1" noChangeArrowheads="1"/>
                    </pic:cNvPicPr>
                  </pic:nvPicPr>
                  <pic:blipFill>
                    <a:blip r:embed="rId14"/>
                    <a:stretch>
                      <a:fillRect/>
                    </a:stretch>
                  </pic:blipFill>
                  <pic:spPr bwMode="auto">
                    <a:xfrm>
                      <a:off x="0" y="0"/>
                      <a:ext cx="5029200" cy="2958352"/>
                    </a:xfrm>
                    <a:prstGeom prst="rect">
                      <a:avLst/>
                    </a:prstGeom>
                  </pic:spPr>
                </pic:pic>
              </a:graphicData>
            </a:graphic>
          </wp:inline>
        </w:drawing>
      </w:r>
    </w:p>
    <w:p w14:paraId="535F1ED4" w14:textId="77777777" w:rsidR="00230BF6" w:rsidRPr="00474125" w:rsidRDefault="0083630E" w:rsidP="00452025">
      <w:pPr>
        <w:spacing w:before="100" w:after="300" w:line="360" w:lineRule="auto"/>
        <w:jc w:val="center"/>
      </w:pPr>
      <w:r>
        <w:rPr>
          <w:b/>
          <w:bCs/>
          <w:i/>
          <w:iCs/>
        </w:rPr>
        <w:t>Figure 4.4: Sequence Diagram — System Bootstrap and Initialisation</w:t>
      </w:r>
    </w:p>
    <w:p w14:paraId="032E884E" w14:textId="77777777" w:rsidR="00230BF6" w:rsidRPr="00474125" w:rsidRDefault="0083630E" w:rsidP="00452025">
      <w:pPr>
        <w:spacing w:before="200" w:after="120" w:line="360" w:lineRule="auto"/>
      </w:pPr>
      <w:r>
        <w:rPr>
          <w:b/>
          <w:bCs/>
        </w:rPr>
        <w:t>Sequence Diagram 3: Delivery Request Matching</w:t>
      </w:r>
    </w:p>
    <w:p w14:paraId="2B2FD148" w14:textId="77777777" w:rsidR="00230BF6" w:rsidRPr="00474125" w:rsidRDefault="0083630E" w:rsidP="00452025">
      <w:pPr>
        <w:spacing w:after="200" w:line="360" w:lineRule="auto"/>
        <w:ind w:firstLine="720"/>
      </w:pPr>
      <w:r>
        <w:t>Figure 4.5 presents the matching sequence, illustrating how a client's delivery request is matched against available traveller listings based on origin, destination, travel date, and weight capacity criteria. The matching engine returns a ranked list of compatible listings, from which the client selects a match.</w:t>
      </w:r>
    </w:p>
    <w:p w14:paraId="647C92CB" w14:textId="77777777" w:rsidR="00230BF6" w:rsidRPr="00474125" w:rsidRDefault="0083630E" w:rsidP="00452025">
      <w:pPr>
        <w:spacing w:before="200" w:after="100" w:line="360" w:lineRule="auto"/>
        <w:jc w:val="center"/>
      </w:pPr>
      <w:r>
        <w:rPr>
          <w:noProof/>
          <w:lang w:val="fr-FR" w:eastAsia="fr-FR"/>
        </w:rPr>
        <w:lastRenderedPageBreak/>
        <w:drawing>
          <wp:inline distT="0" distB="0" distL="0" distR="0" wp14:anchorId="47B80CAB" wp14:editId="7ACAC9BE">
            <wp:extent cx="5029200" cy="3697941"/>
            <wp:effectExtent l="0" t="0" r="0" b="0"/>
            <wp:docPr id="25" name="seq_match" descr="Figure 4.5: Sequence Diagram — Delivery Request Matching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_match.png"/>
                    <pic:cNvPicPr>
                      <a:picLocks noChangeAspect="1" noChangeArrowheads="1"/>
                    </pic:cNvPicPr>
                  </pic:nvPicPr>
                  <pic:blipFill>
                    <a:blip r:embed="rId15"/>
                    <a:stretch>
                      <a:fillRect/>
                    </a:stretch>
                  </pic:blipFill>
                  <pic:spPr bwMode="auto">
                    <a:xfrm>
                      <a:off x="0" y="0"/>
                      <a:ext cx="5029200" cy="3697941"/>
                    </a:xfrm>
                    <a:prstGeom prst="rect">
                      <a:avLst/>
                    </a:prstGeom>
                  </pic:spPr>
                </pic:pic>
              </a:graphicData>
            </a:graphic>
          </wp:inline>
        </w:drawing>
      </w:r>
    </w:p>
    <w:p w14:paraId="1A186C36" w14:textId="77777777" w:rsidR="00230BF6" w:rsidRPr="00474125" w:rsidRDefault="0083630E" w:rsidP="00452025">
      <w:pPr>
        <w:spacing w:before="100" w:after="300" w:line="360" w:lineRule="auto"/>
        <w:jc w:val="center"/>
      </w:pPr>
      <w:r>
        <w:rPr>
          <w:b/>
          <w:bCs/>
          <w:i/>
          <w:iCs/>
        </w:rPr>
        <w:t>Figure 4.5: Sequence Diagram — Delivery Request Matching Engine</w:t>
      </w:r>
    </w:p>
    <w:p w14:paraId="35FC0DC3" w14:textId="77777777" w:rsidR="00230BF6" w:rsidRPr="00474125" w:rsidRDefault="0083630E" w:rsidP="00452025">
      <w:pPr>
        <w:spacing w:before="200" w:after="120" w:line="360" w:lineRule="auto"/>
      </w:pPr>
      <w:r>
        <w:rPr>
          <w:b/>
          <w:bCs/>
        </w:rPr>
        <w:t>Sequence Diagram 4: KYC Verification Workflow</w:t>
      </w:r>
    </w:p>
    <w:p w14:paraId="21A8C9E2" w14:textId="77777777" w:rsidR="00230BF6" w:rsidRPr="00474125" w:rsidRDefault="0083630E" w:rsidP="00452025">
      <w:pPr>
        <w:spacing w:after="200" w:line="360" w:lineRule="auto"/>
        <w:ind w:firstLine="720"/>
      </w:pPr>
      <w:r>
        <w:t>Figure 4.6 illustrates the KYC traveller verification sequence. The traveller uploads an identity document, which is stored securely and creates a KYC record with status PENDING. The administrator reviews the submission and either approves (upgrading the user's role to TRAVELLER) or rejects (notifying the user to resubmit). This gatekeeping mechanism ensures that only verified individuals can create delivery listings.</w:t>
      </w:r>
    </w:p>
    <w:p w14:paraId="6355A6FC" w14:textId="77777777" w:rsidR="00230BF6" w:rsidRPr="00474125" w:rsidRDefault="0083630E" w:rsidP="00452025">
      <w:pPr>
        <w:spacing w:before="200" w:after="100" w:line="360" w:lineRule="auto"/>
        <w:jc w:val="center"/>
      </w:pPr>
      <w:r>
        <w:rPr>
          <w:noProof/>
          <w:lang w:val="fr-FR" w:eastAsia="fr-FR"/>
        </w:rPr>
        <w:lastRenderedPageBreak/>
        <w:drawing>
          <wp:inline distT="0" distB="0" distL="0" distR="0" wp14:anchorId="50AA851E" wp14:editId="38C1BCEB">
            <wp:extent cx="5029200" cy="3106270"/>
            <wp:effectExtent l="0" t="0" r="0" b="0"/>
            <wp:docPr id="26" name="seq_kyc" descr="Figure 4.6: Sequence Diagram — KYC Traveller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q_kyc.png"/>
                    <pic:cNvPicPr>
                      <a:picLocks noChangeAspect="1" noChangeArrowheads="1"/>
                    </pic:cNvPicPr>
                  </pic:nvPicPr>
                  <pic:blipFill>
                    <a:blip r:embed="rId16"/>
                    <a:stretch>
                      <a:fillRect/>
                    </a:stretch>
                  </pic:blipFill>
                  <pic:spPr bwMode="auto">
                    <a:xfrm>
                      <a:off x="0" y="0"/>
                      <a:ext cx="5029200" cy="3106270"/>
                    </a:xfrm>
                    <a:prstGeom prst="rect">
                      <a:avLst/>
                    </a:prstGeom>
                  </pic:spPr>
                </pic:pic>
              </a:graphicData>
            </a:graphic>
          </wp:inline>
        </w:drawing>
      </w:r>
    </w:p>
    <w:p w14:paraId="67F4011D" w14:textId="77777777" w:rsidR="00230BF6" w:rsidRPr="00474125" w:rsidRDefault="0083630E" w:rsidP="00452025">
      <w:pPr>
        <w:spacing w:before="100" w:after="300" w:line="360" w:lineRule="auto"/>
        <w:jc w:val="center"/>
      </w:pPr>
      <w:r>
        <w:rPr>
          <w:b/>
          <w:bCs/>
          <w:i/>
          <w:iCs/>
        </w:rPr>
        <w:t>Figure 4.6: Sequence Diagram — KYC Traveller Verification Workflow</w:t>
      </w:r>
    </w:p>
    <w:p w14:paraId="16DBA123" w14:textId="77777777" w:rsidR="00230BF6" w:rsidRPr="00474125" w:rsidRDefault="0083630E" w:rsidP="00452025">
      <w:pPr>
        <w:spacing w:before="200" w:after="120" w:line="360" w:lineRule="auto"/>
      </w:pPr>
      <w:r>
        <w:rPr>
          <w:b/>
          <w:bCs/>
        </w:rPr>
        <w:t>Sequence Diagram 5: Escrow Payment Flow</w:t>
      </w:r>
    </w:p>
    <w:p w14:paraId="02C168E7" w14:textId="77777777" w:rsidR="00230BF6" w:rsidRPr="00474125" w:rsidRDefault="0083630E" w:rsidP="00452025">
      <w:pPr>
        <w:spacing w:after="200" w:line="360" w:lineRule="auto"/>
        <w:ind w:firstLine="720"/>
      </w:pPr>
      <w:r>
        <w:t>Figure 4.7 presents the escrow payment sequence — the most critical financial interaction in the platform. The flow proceeds as follows: the client funds the escrow after a match is confirmed; the escrow state transitions to FUNDED; upon the traveller confirming delivery, the client releases the funds (RELEASED); in case of dispute, the admin may process a full or partial refund (REFUNDED). PostgreSQL transactions ensure the atomicity of all state transitions.</w:t>
      </w:r>
    </w:p>
    <w:p w14:paraId="50E20756" w14:textId="77777777" w:rsidR="00230BF6" w:rsidRPr="00474125" w:rsidRDefault="0083630E" w:rsidP="00452025">
      <w:pPr>
        <w:spacing w:before="200" w:after="100" w:line="360" w:lineRule="auto"/>
        <w:jc w:val="center"/>
      </w:pPr>
      <w:r>
        <w:rPr>
          <w:noProof/>
          <w:lang w:val="fr-FR" w:eastAsia="fr-FR"/>
        </w:rPr>
        <w:lastRenderedPageBreak/>
        <w:drawing>
          <wp:inline distT="0" distB="0" distL="0" distR="0" wp14:anchorId="7B796839" wp14:editId="7BA03F46">
            <wp:extent cx="5029200" cy="3993776"/>
            <wp:effectExtent l="0" t="0" r="0" b="0"/>
            <wp:docPr id="27" name="seq_escrow" descr="Figure 4.7: Sequence Diagram — Escrow Pa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q_escrow.png"/>
                    <pic:cNvPicPr>
                      <a:picLocks noChangeAspect="1" noChangeArrowheads="1"/>
                    </pic:cNvPicPr>
                  </pic:nvPicPr>
                  <pic:blipFill>
                    <a:blip r:embed="rId17"/>
                    <a:stretch>
                      <a:fillRect/>
                    </a:stretch>
                  </pic:blipFill>
                  <pic:spPr bwMode="auto">
                    <a:xfrm>
                      <a:off x="0" y="0"/>
                      <a:ext cx="5029200" cy="3993776"/>
                    </a:xfrm>
                    <a:prstGeom prst="rect">
                      <a:avLst/>
                    </a:prstGeom>
                  </pic:spPr>
                </pic:pic>
              </a:graphicData>
            </a:graphic>
          </wp:inline>
        </w:drawing>
      </w:r>
    </w:p>
    <w:p w14:paraId="0A404889" w14:textId="77777777" w:rsidR="00230BF6" w:rsidRPr="00474125" w:rsidRDefault="0083630E" w:rsidP="00452025">
      <w:pPr>
        <w:spacing w:before="100" w:after="300" w:line="360" w:lineRule="auto"/>
        <w:jc w:val="center"/>
      </w:pPr>
      <w:r>
        <w:rPr>
          <w:b/>
          <w:bCs/>
          <w:i/>
          <w:iCs/>
        </w:rPr>
        <w:t>Figure 4.7: Sequence Diagram — Escrow Payment Flow</w:t>
      </w:r>
    </w:p>
    <w:p w14:paraId="5F2B7587" w14:textId="77777777" w:rsidR="00230BF6" w:rsidRPr="00474125" w:rsidRDefault="0083630E" w:rsidP="00452025">
      <w:pPr>
        <w:pStyle w:val="Titre3"/>
        <w:spacing w:before="280" w:after="160" w:line="360" w:lineRule="auto"/>
      </w:pPr>
      <w:bookmarkStart w:id="166" w:name="_Toc232712526"/>
      <w:bookmarkStart w:id="167" w:name="_Toc232779993"/>
      <w:r>
        <w:rPr>
          <w:bCs/>
          <w:iCs/>
        </w:rPr>
        <w:t>4.5.3  Class Diagram</w:t>
      </w:r>
      <w:bookmarkEnd w:id="166"/>
      <w:bookmarkEnd w:id="167"/>
    </w:p>
    <w:p w14:paraId="21489A01" w14:textId="77777777" w:rsidR="00230BF6" w:rsidRPr="00474125" w:rsidRDefault="0083630E" w:rsidP="00452025">
      <w:pPr>
        <w:spacing w:after="200" w:line="360" w:lineRule="auto"/>
        <w:ind w:firstLine="720"/>
      </w:pPr>
      <w:r>
        <w:t>The class diagram in Figure 4.8 represents the structural design of the Elysian Flee system, showing all core entities and their relationships, attributes, and methods. It reflects the full data model including the User, TravelerListing, DeliveryRequest, Match, Escrow, KYCVerification, PackageVerification, TrackingEvent, and Notification classes, as well as the PaymentProvider interface that abstracts the escrow payment backend.</w:t>
      </w:r>
    </w:p>
    <w:tbl>
      <w:tblPr>
        <w:tblW w:w="9200" w:type="dxa"/>
        <w:tblBorders>
          <w:insideH w:val="single" w:sz="4" w:space="0" w:color="000000"/>
          <w:insideV w:val="single" w:sz="4" w:space="0" w:color="000000"/>
        </w:tblBorders>
        <w:tblLook w:val="04A0" w:firstRow="1" w:lastRow="0" w:firstColumn="1" w:lastColumn="0" w:noHBand="0" w:noVBand="1"/>
      </w:tblPr>
      <w:tblGrid>
        <w:gridCol w:w="2200"/>
        <w:gridCol w:w="4407"/>
        <w:gridCol w:w="2593"/>
      </w:tblGrid>
      <w:tr w:rsidR="00230BF6" w:rsidRPr="00474125" w14:paraId="4AB2DF9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8E9A8" w14:textId="77777777" w:rsidR="00230BF6" w:rsidRPr="00474125" w:rsidRDefault="0083630E" w:rsidP="00452025">
            <w:pPr>
              <w:spacing w:after="60" w:line="360" w:lineRule="auto"/>
            </w:pPr>
            <w:r>
              <w:rPr>
                <w:b/>
                <w:bCs/>
              </w:rPr>
              <w:t>Entity / Class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8D54D" w14:textId="77777777" w:rsidR="00230BF6" w:rsidRPr="00474125" w:rsidRDefault="0083630E" w:rsidP="00452025">
            <w:pPr>
              <w:spacing w:after="60" w:line="360" w:lineRule="auto"/>
            </w:pPr>
            <w:r>
              <w:rPr>
                <w:b/>
                <w:bCs/>
              </w:rPr>
              <w:t>Key Attributes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BF42C" w14:textId="77777777" w:rsidR="00230BF6" w:rsidRPr="00474125" w:rsidRDefault="0083630E" w:rsidP="00452025">
            <w:pPr>
              <w:spacing w:after="60" w:line="360" w:lineRule="auto"/>
            </w:pPr>
            <w:r>
              <w:rPr>
                <w:b/>
                <w:bCs/>
              </w:rPr>
              <w:t>Role in System</w:t>
            </w:r>
          </w:p>
        </w:tc>
      </w:tr>
      <w:tr w:rsidR="00230BF6" w:rsidRPr="00474125" w14:paraId="574FEDC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7EEF5" w14:textId="77777777" w:rsidR="00230BF6" w:rsidRPr="00474125" w:rsidRDefault="0083630E" w:rsidP="00452025">
            <w:pPr>
              <w:spacing w:after="60" w:line="360" w:lineRule="auto"/>
            </w:pPr>
            <w:r>
              <w:t>User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6FDB4" w14:textId="77777777" w:rsidR="00230BF6" w:rsidRPr="00474125" w:rsidRDefault="0083630E" w:rsidP="00452025">
            <w:pPr>
              <w:spacing w:after="60" w:line="360" w:lineRule="auto"/>
            </w:pPr>
            <w:r>
              <w:t>id, email, fullName, role, kycStatus, payoutAccountId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FADEB" w14:textId="77777777" w:rsidR="00230BF6" w:rsidRPr="00474125" w:rsidRDefault="0083630E" w:rsidP="00452025">
            <w:pPr>
              <w:spacing w:after="60" w:line="360" w:lineRule="auto"/>
            </w:pPr>
            <w:r>
              <w:t>Central entity; all operations are user-scoped</w:t>
            </w:r>
          </w:p>
        </w:tc>
      </w:tr>
      <w:tr w:rsidR="00230BF6" w:rsidRPr="00474125" w14:paraId="3FB6A07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2E515" w14:textId="77777777" w:rsidR="00230BF6" w:rsidRPr="00474125" w:rsidRDefault="0083630E" w:rsidP="00452025">
            <w:pPr>
              <w:spacing w:after="60" w:line="360" w:lineRule="auto"/>
            </w:pPr>
            <w:r>
              <w:lastRenderedPageBreak/>
              <w:t>TravelerListing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B2A06" w14:textId="77777777" w:rsidR="00230BF6" w:rsidRPr="00474125" w:rsidRDefault="0083630E" w:rsidP="00452025">
            <w:pPr>
              <w:spacing w:after="60" w:line="360" w:lineRule="auto"/>
            </w:pPr>
            <w:r>
              <w:t>travelerId, origin, destination, departureDate, maxWeightKg, pricePerKg,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80864" w14:textId="77777777" w:rsidR="00230BF6" w:rsidRPr="00474125" w:rsidRDefault="0083630E" w:rsidP="00452025">
            <w:pPr>
              <w:spacing w:after="60" w:line="360" w:lineRule="auto"/>
            </w:pPr>
            <w:r>
              <w:t>Traveller's offer to carry packages on a route</w:t>
            </w:r>
          </w:p>
        </w:tc>
      </w:tr>
      <w:tr w:rsidR="00230BF6" w:rsidRPr="00474125" w14:paraId="4D1BB6A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7FC81" w14:textId="77777777" w:rsidR="00230BF6" w:rsidRPr="00474125" w:rsidRDefault="0083630E" w:rsidP="00452025">
            <w:pPr>
              <w:spacing w:after="60" w:line="360" w:lineRule="auto"/>
            </w:pPr>
            <w:r>
              <w:t>DeliveryRequest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ECEEE" w14:textId="77777777" w:rsidR="00230BF6" w:rsidRPr="00474125" w:rsidRDefault="0083630E" w:rsidP="00452025">
            <w:pPr>
              <w:spacing w:after="60" w:line="360" w:lineRule="auto"/>
            </w:pPr>
            <w:r>
              <w:t>clientId, origin, destination, weightKg, packageDescription, declaredValue,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57A26" w14:textId="77777777" w:rsidR="00230BF6" w:rsidRPr="00474125" w:rsidRDefault="0083630E" w:rsidP="00452025">
            <w:pPr>
              <w:spacing w:after="60" w:line="360" w:lineRule="auto"/>
            </w:pPr>
            <w:r>
              <w:t>Client's request to send a package</w:t>
            </w:r>
          </w:p>
        </w:tc>
      </w:tr>
      <w:tr w:rsidR="00230BF6" w:rsidRPr="00474125" w14:paraId="3AC176C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C17DD" w14:textId="77777777" w:rsidR="00230BF6" w:rsidRPr="00474125" w:rsidRDefault="0083630E" w:rsidP="00452025">
            <w:pPr>
              <w:spacing w:after="60" w:line="360" w:lineRule="auto"/>
            </w:pPr>
            <w:r>
              <w:t>Match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C58BF" w14:textId="77777777" w:rsidR="00230BF6" w:rsidRPr="00474125" w:rsidRDefault="0083630E" w:rsidP="00452025">
            <w:pPr>
              <w:spacing w:after="60" w:line="360" w:lineRule="auto"/>
            </w:pPr>
            <w:r>
              <w:t>listingId, requestId, agreedPrice, estimatedDeliveryAt,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55A99" w14:textId="77777777" w:rsidR="00230BF6" w:rsidRPr="00474125" w:rsidRDefault="0083630E" w:rsidP="00452025">
            <w:pPr>
              <w:spacing w:after="60" w:line="360" w:lineRule="auto"/>
            </w:pPr>
            <w:r>
              <w:t>Links a listing to a request; triggers escrow</w:t>
            </w:r>
          </w:p>
        </w:tc>
      </w:tr>
      <w:tr w:rsidR="00230BF6" w:rsidRPr="00474125" w14:paraId="0BA5720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75A6F" w14:textId="77777777" w:rsidR="00230BF6" w:rsidRPr="00474125" w:rsidRDefault="0083630E" w:rsidP="00452025">
            <w:pPr>
              <w:spacing w:after="60" w:line="360" w:lineRule="auto"/>
            </w:pPr>
            <w:r>
              <w:t>Escrow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5247F" w14:textId="77777777" w:rsidR="00230BF6" w:rsidRPr="00474125" w:rsidRDefault="0083630E" w:rsidP="00452025">
            <w:pPr>
              <w:spacing w:after="60" w:line="360" w:lineRule="auto"/>
            </w:pPr>
            <w:r>
              <w:t>matchId, amount, commissionAmount, travelerAmount,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6039D" w14:textId="77777777" w:rsidR="00230BF6" w:rsidRPr="00474125" w:rsidRDefault="0083630E" w:rsidP="00452025">
            <w:pPr>
              <w:spacing w:after="60" w:line="360" w:lineRule="auto"/>
            </w:pPr>
            <w:r>
              <w:t>Financial custody of payment through lifecycle</w:t>
            </w:r>
          </w:p>
        </w:tc>
      </w:tr>
      <w:tr w:rsidR="00230BF6" w:rsidRPr="00474125" w14:paraId="1CA4AD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46822" w14:textId="77777777" w:rsidR="00230BF6" w:rsidRPr="00474125" w:rsidRDefault="0083630E" w:rsidP="00452025">
            <w:pPr>
              <w:spacing w:after="60" w:line="360" w:lineRule="auto"/>
            </w:pPr>
            <w:r>
              <w:t>KYCVerification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BC847" w14:textId="77777777" w:rsidR="00230BF6" w:rsidRPr="00474125" w:rsidRDefault="0083630E" w:rsidP="00452025">
            <w:pPr>
              <w:spacing w:after="60" w:line="360" w:lineRule="auto"/>
            </w:pPr>
            <w:r>
              <w:t>userId, documentType, documentReference, status, reviewNotes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F2329" w14:textId="77777777" w:rsidR="00230BF6" w:rsidRPr="00474125" w:rsidRDefault="0083630E" w:rsidP="00452025">
            <w:pPr>
              <w:spacing w:after="60" w:line="360" w:lineRule="auto"/>
            </w:pPr>
            <w:r>
              <w:t>Tracks identity verification per traveller</w:t>
            </w:r>
          </w:p>
        </w:tc>
      </w:tr>
      <w:tr w:rsidR="00230BF6" w:rsidRPr="00474125" w14:paraId="3ED503F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C0CAD" w14:textId="77777777" w:rsidR="00230BF6" w:rsidRPr="00474125" w:rsidRDefault="0083630E" w:rsidP="00452025">
            <w:pPr>
              <w:spacing w:after="60" w:line="360" w:lineRule="auto"/>
            </w:pPr>
            <w:r>
              <w:t>PackageVerification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F3114" w14:textId="77777777" w:rsidR="00230BF6" w:rsidRPr="00474125" w:rsidRDefault="0083630E" w:rsidP="00452025">
            <w:pPr>
              <w:spacing w:after="60" w:line="360" w:lineRule="auto"/>
            </w:pPr>
            <w:r>
              <w:t>requestId, declaredContents, riskScore,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A72DA" w14:textId="77777777" w:rsidR="00230BF6" w:rsidRPr="00474125" w:rsidRDefault="0083630E" w:rsidP="00452025">
            <w:pPr>
              <w:spacing w:after="60" w:line="360" w:lineRule="auto"/>
            </w:pPr>
            <w:r>
              <w:t>Package safety assessment for admin review</w:t>
            </w:r>
          </w:p>
        </w:tc>
      </w:tr>
      <w:tr w:rsidR="00230BF6" w:rsidRPr="00474125" w14:paraId="0F42CC0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4F9DD" w14:textId="77777777" w:rsidR="00230BF6" w:rsidRPr="00474125" w:rsidRDefault="0083630E" w:rsidP="00452025">
            <w:pPr>
              <w:spacing w:after="60" w:line="360" w:lineRule="auto"/>
            </w:pPr>
            <w:r>
              <w:t>TrackingEvent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24770" w14:textId="77777777" w:rsidR="00230BF6" w:rsidRPr="00474125" w:rsidRDefault="0083630E" w:rsidP="00452025">
            <w:pPr>
              <w:spacing w:after="60" w:line="360" w:lineRule="auto"/>
            </w:pPr>
            <w:r>
              <w:t>matchId, status, location, occurredAt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B5758" w14:textId="77777777" w:rsidR="00230BF6" w:rsidRPr="00474125" w:rsidRDefault="0083630E" w:rsidP="00452025">
            <w:pPr>
              <w:spacing w:after="60" w:line="360" w:lineRule="auto"/>
            </w:pPr>
            <w:r>
              <w:t>Immutable delivery progress log</w:t>
            </w:r>
          </w:p>
        </w:tc>
      </w:tr>
      <w:tr w:rsidR="00230BF6" w:rsidRPr="00474125" w14:paraId="609CC31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8C763" w14:textId="77777777" w:rsidR="00230BF6" w:rsidRPr="00474125" w:rsidRDefault="0083630E" w:rsidP="00452025">
            <w:pPr>
              <w:spacing w:after="60" w:line="360" w:lineRule="auto"/>
            </w:pPr>
            <w:r>
              <w:t>Notification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5DAF5" w14:textId="77777777" w:rsidR="00230BF6" w:rsidRPr="00474125" w:rsidRDefault="0083630E" w:rsidP="00452025">
            <w:pPr>
              <w:spacing w:after="60" w:line="360" w:lineRule="auto"/>
            </w:pPr>
            <w:r>
              <w:t>userId, title, message, type, readAt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DD978" w14:textId="77777777" w:rsidR="00230BF6" w:rsidRPr="00474125" w:rsidRDefault="0083630E" w:rsidP="00452025">
            <w:pPr>
              <w:spacing w:after="60" w:line="360" w:lineRule="auto"/>
            </w:pPr>
            <w:r>
              <w:t>In-app notification per user action</w:t>
            </w:r>
          </w:p>
        </w:tc>
      </w:tr>
    </w:tbl>
    <w:p w14:paraId="78F4EB72" w14:textId="77777777" w:rsidR="00230BF6" w:rsidRPr="00474125" w:rsidRDefault="0083630E" w:rsidP="00452025">
      <w:pPr>
        <w:spacing w:before="80" w:after="240" w:line="360" w:lineRule="auto"/>
        <w:jc w:val="center"/>
      </w:pPr>
      <w:r>
        <w:rPr>
          <w:b/>
          <w:bCs/>
          <w:i/>
          <w:iCs/>
        </w:rPr>
        <w:t>Table 4.8: Core Entity Summary</w:t>
      </w:r>
    </w:p>
    <w:p w14:paraId="66F9670D" w14:textId="484D032D" w:rsidR="00003CF9" w:rsidRPr="00474125" w:rsidRDefault="00CF4422" w:rsidP="00452025">
      <w:pPr>
        <w:spacing w:before="200" w:after="100" w:line="360" w:lineRule="auto"/>
        <w:jc w:val="center"/>
      </w:pPr>
      <w:r>
        <w:rPr>
          <w:noProof/>
          <w:lang w:val="fr-FR" w:eastAsia="fr-FR"/>
        </w:rPr>
        <w:lastRenderedPageBreak/>
        <w:drawing>
          <wp:inline distT="0" distB="0" distL="0" distR="0" wp14:anchorId="4D7FB16F" wp14:editId="05900C0E">
            <wp:extent cx="5274310" cy="2877185"/>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3ndzkk3ndzkk3ndz.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08F35AA2" w14:textId="77777777" w:rsidR="00003CF9" w:rsidRPr="00474125" w:rsidRDefault="00BD5E4F" w:rsidP="00452025">
      <w:pPr>
        <w:spacing w:before="100" w:after="300" w:line="360" w:lineRule="auto"/>
        <w:jc w:val="center"/>
      </w:pPr>
      <w:r>
        <w:rPr>
          <w:b/>
          <w:bCs/>
          <w:i/>
          <w:iCs/>
        </w:rPr>
        <w:t xml:space="preserve">Figure 4.8: Elysian </w:t>
      </w:r>
      <w:commentRangeStart w:id="168"/>
      <w:r>
        <w:rPr>
          <w:b/>
          <w:bCs/>
          <w:i/>
          <w:iCs/>
        </w:rPr>
        <w:t>Flee (Elyp2p</w:t>
      </w:r>
      <w:commentRangeEnd w:id="168"/>
      <w:r w:rsidR="002100C0">
        <w:rPr>
          <w:rStyle w:val="Marquedecommentaire"/>
        </w:rPr>
        <w:commentReference w:id="168"/>
      </w:r>
      <w:r>
        <w:rPr>
          <w:b/>
          <w:bCs/>
          <w:i/>
          <w:iCs/>
        </w:rPr>
        <w:t>) — Class Diagram</w:t>
      </w:r>
    </w:p>
    <w:p w14:paraId="7AE8A475" w14:textId="77777777" w:rsidR="00230BF6" w:rsidRPr="00474125" w:rsidRDefault="0083630E" w:rsidP="00452025">
      <w:pPr>
        <w:spacing w:after="200" w:line="360" w:lineRule="auto"/>
        <w:ind w:firstLine="720"/>
      </w:pPr>
      <w:r>
        <w:t>The class diagram (Figure 4.8) was generated from the actual Elyp2p codebase domain model, ensuring direct correspondence between the design artefact and the implemented system.</w:t>
      </w:r>
    </w:p>
    <w:p w14:paraId="49FA11C4" w14:textId="77777777" w:rsidR="00230BF6" w:rsidRPr="00474125" w:rsidRDefault="0083630E" w:rsidP="00452025">
      <w:pPr>
        <w:pStyle w:val="Titre2"/>
        <w:spacing w:before="360" w:after="200" w:line="360" w:lineRule="auto"/>
      </w:pPr>
      <w:bookmarkStart w:id="169" w:name="_Toc232712527"/>
      <w:bookmarkStart w:id="170" w:name="_Toc232779994"/>
      <w:r>
        <w:rPr>
          <w:bCs/>
        </w:rPr>
        <w:t>4.6  Implementation Details</w:t>
      </w:r>
      <w:bookmarkEnd w:id="169"/>
      <w:bookmarkEnd w:id="170"/>
    </w:p>
    <w:p w14:paraId="19887063" w14:textId="77777777" w:rsidR="00230BF6" w:rsidRPr="00474125" w:rsidRDefault="0083630E" w:rsidP="00452025">
      <w:pPr>
        <w:pStyle w:val="Titre3"/>
        <w:spacing w:before="280" w:after="160" w:line="360" w:lineRule="auto"/>
      </w:pPr>
      <w:bookmarkStart w:id="171" w:name="_Toc232712528"/>
      <w:bookmarkStart w:id="172" w:name="_Toc232779995"/>
      <w:r>
        <w:rPr>
          <w:bCs/>
          <w:iCs/>
        </w:rPr>
        <w:t>4.6.1  Development Environment Setup</w:t>
      </w:r>
      <w:bookmarkEnd w:id="171"/>
      <w:bookmarkEnd w:id="172"/>
    </w:p>
    <w:tbl>
      <w:tblPr>
        <w:tblW w:w="9200" w:type="dxa"/>
        <w:tblBorders>
          <w:insideH w:val="single" w:sz="4" w:space="0" w:color="000000"/>
          <w:insideV w:val="single" w:sz="4" w:space="0" w:color="000000"/>
        </w:tblBorders>
        <w:tblLook w:val="04A0" w:firstRow="1" w:lastRow="0" w:firstColumn="1" w:lastColumn="0" w:noHBand="0" w:noVBand="1"/>
      </w:tblPr>
      <w:tblGrid>
        <w:gridCol w:w="3068"/>
        <w:gridCol w:w="1140"/>
        <w:gridCol w:w="4992"/>
      </w:tblGrid>
      <w:tr w:rsidR="00230BF6" w:rsidRPr="00474125" w14:paraId="3B52239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C33D3" w14:textId="77777777" w:rsidR="00230BF6" w:rsidRPr="00474125" w:rsidRDefault="0083630E" w:rsidP="00452025">
            <w:pPr>
              <w:spacing w:after="60" w:line="360" w:lineRule="auto"/>
            </w:pPr>
            <w:r>
              <w:rPr>
                <w:b/>
                <w:bCs/>
              </w:rPr>
              <w:t>Tool / Technology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CDF6C" w14:textId="77777777" w:rsidR="00230BF6" w:rsidRPr="00474125" w:rsidRDefault="0083630E" w:rsidP="00452025">
            <w:pPr>
              <w:spacing w:after="60" w:line="360" w:lineRule="auto"/>
            </w:pPr>
            <w:r>
              <w:rPr>
                <w:b/>
                <w:bCs/>
              </w:rPr>
              <w:t>Version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40DCC" w14:textId="77777777" w:rsidR="00230BF6" w:rsidRPr="00474125" w:rsidRDefault="0083630E" w:rsidP="00452025">
            <w:pPr>
              <w:spacing w:after="60" w:line="360" w:lineRule="auto"/>
            </w:pPr>
            <w:r>
              <w:rPr>
                <w:b/>
                <w:bCs/>
              </w:rPr>
              <w:t>Role</w:t>
            </w:r>
          </w:p>
        </w:tc>
      </w:tr>
      <w:tr w:rsidR="00230BF6" w:rsidRPr="00474125" w14:paraId="03D3197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C9247" w14:textId="77777777" w:rsidR="00230BF6" w:rsidRPr="00474125" w:rsidRDefault="0083630E" w:rsidP="00452025">
            <w:pPr>
              <w:spacing w:after="60" w:line="360" w:lineRule="auto"/>
            </w:pPr>
            <w:r>
              <w:t>Go (Golang)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484A3" w14:textId="77777777" w:rsidR="00230BF6" w:rsidRPr="00474125" w:rsidRDefault="0083630E" w:rsidP="00452025">
            <w:pPr>
              <w:spacing w:after="60" w:line="360" w:lineRule="auto"/>
            </w:pPr>
            <w:r>
              <w:t>1.22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128B2" w14:textId="77777777" w:rsidR="00230BF6" w:rsidRPr="00474125" w:rsidRDefault="0083630E" w:rsidP="00452025">
            <w:pPr>
              <w:spacing w:after="60" w:line="360" w:lineRule="auto"/>
            </w:pPr>
            <w:r>
              <w:t>Backend REST API server</w:t>
            </w:r>
          </w:p>
        </w:tc>
      </w:tr>
      <w:tr w:rsidR="00230BF6" w:rsidRPr="00474125" w14:paraId="1AD3E0E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3E9A7" w14:textId="77777777" w:rsidR="00230BF6" w:rsidRPr="00474125" w:rsidRDefault="0083630E" w:rsidP="00452025">
            <w:pPr>
              <w:spacing w:after="60" w:line="360" w:lineRule="auto"/>
            </w:pPr>
            <w:r>
              <w:t>Flutter SDK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79132" w14:textId="77777777" w:rsidR="00230BF6" w:rsidRPr="00474125" w:rsidRDefault="0083630E" w:rsidP="00452025">
            <w:pPr>
              <w:spacing w:after="60" w:line="360" w:lineRule="auto"/>
            </w:pPr>
            <w:r>
              <w:t>3.19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A09BA" w14:textId="77777777" w:rsidR="00230BF6" w:rsidRPr="00474125" w:rsidRDefault="0083630E" w:rsidP="00452025">
            <w:pPr>
              <w:spacing w:after="60" w:line="360" w:lineRule="auto"/>
            </w:pPr>
            <w:r>
              <w:t>Cross-platform mobile client</w:t>
            </w:r>
          </w:p>
        </w:tc>
      </w:tr>
      <w:tr w:rsidR="00230BF6" w:rsidRPr="00474125" w14:paraId="78D7CA0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746C5" w14:textId="77777777" w:rsidR="00230BF6" w:rsidRPr="00474125" w:rsidRDefault="0083630E" w:rsidP="00452025">
            <w:pPr>
              <w:spacing w:after="60" w:line="360" w:lineRule="auto"/>
            </w:pPr>
            <w:r>
              <w:t>Dart SDK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2D966" w14:textId="77777777" w:rsidR="00230BF6" w:rsidRPr="00474125" w:rsidRDefault="0083630E" w:rsidP="00452025">
            <w:pPr>
              <w:spacing w:after="60" w:line="360" w:lineRule="auto"/>
            </w:pPr>
            <w:r>
              <w:t>3.3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ACBC4" w14:textId="77777777" w:rsidR="00230BF6" w:rsidRPr="00474125" w:rsidRDefault="0083630E" w:rsidP="00452025">
            <w:pPr>
              <w:spacing w:after="60" w:line="360" w:lineRule="auto"/>
            </w:pPr>
            <w:r>
              <w:t>Flutter programming language</w:t>
            </w:r>
          </w:p>
        </w:tc>
      </w:tr>
      <w:tr w:rsidR="00230BF6" w:rsidRPr="00474125" w14:paraId="568DB04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E9F14" w14:textId="77777777" w:rsidR="00230BF6" w:rsidRPr="00474125" w:rsidRDefault="0083630E" w:rsidP="00452025">
            <w:pPr>
              <w:spacing w:after="60" w:line="360" w:lineRule="auto"/>
            </w:pPr>
            <w:r>
              <w:t>PostgreSQL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973A4" w14:textId="77777777" w:rsidR="00230BF6" w:rsidRPr="00474125" w:rsidRDefault="0083630E" w:rsidP="00452025">
            <w:pPr>
              <w:spacing w:after="60" w:line="360" w:lineRule="auto"/>
            </w:pPr>
            <w:r>
              <w:t>15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64F50" w14:textId="77777777" w:rsidR="00230BF6" w:rsidRPr="00474125" w:rsidRDefault="0083630E" w:rsidP="00452025">
            <w:pPr>
              <w:spacing w:after="60" w:line="360" w:lineRule="auto"/>
            </w:pPr>
            <w:r>
              <w:t>Production relational database</w:t>
            </w:r>
          </w:p>
        </w:tc>
      </w:tr>
      <w:tr w:rsidR="00230BF6" w:rsidRPr="00474125" w14:paraId="59B8E26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F274" w14:textId="77777777" w:rsidR="00230BF6" w:rsidRPr="00474125" w:rsidRDefault="0083630E" w:rsidP="00452025">
            <w:pPr>
              <w:spacing w:after="60" w:line="360" w:lineRule="auto"/>
            </w:pPr>
            <w:r>
              <w:t>Docker &amp; Docker Compose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50623" w14:textId="77777777" w:rsidR="00230BF6" w:rsidRPr="00474125" w:rsidRDefault="0083630E" w:rsidP="00452025">
            <w:pPr>
              <w:spacing w:after="60" w:line="360" w:lineRule="auto"/>
            </w:pPr>
            <w:r>
              <w:t>26 / 2.24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936D2" w14:textId="77777777" w:rsidR="00230BF6" w:rsidRPr="00474125" w:rsidRDefault="0083630E" w:rsidP="00452025">
            <w:pPr>
              <w:spacing w:after="60" w:line="360" w:lineRule="auto"/>
            </w:pPr>
            <w:r>
              <w:t>Containerised deployment</w:t>
            </w:r>
          </w:p>
        </w:tc>
      </w:tr>
      <w:tr w:rsidR="00230BF6" w:rsidRPr="00474125" w14:paraId="3893AC1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2EB54" w14:textId="77777777" w:rsidR="00230BF6" w:rsidRPr="00474125" w:rsidRDefault="0083630E" w:rsidP="00452025">
            <w:pPr>
              <w:spacing w:after="60" w:line="360" w:lineRule="auto"/>
            </w:pPr>
            <w:r>
              <w:t>Visual Studio Code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AC1CB" w14:textId="77777777" w:rsidR="00230BF6" w:rsidRPr="00474125" w:rsidRDefault="0083630E" w:rsidP="00452025">
            <w:pPr>
              <w:spacing w:after="60" w:line="360" w:lineRule="auto"/>
            </w:pPr>
            <w:r>
              <w:t>Latest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95F24" w14:textId="77777777" w:rsidR="00230BF6" w:rsidRPr="00474125" w:rsidRDefault="0083630E" w:rsidP="00452025">
            <w:pPr>
              <w:spacing w:after="60" w:line="360" w:lineRule="auto"/>
            </w:pPr>
            <w:r>
              <w:t>Primary IDE (Go + Flutter)</w:t>
            </w:r>
          </w:p>
        </w:tc>
      </w:tr>
      <w:tr w:rsidR="00230BF6" w:rsidRPr="00474125" w14:paraId="76065C2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EABAE" w14:textId="77777777" w:rsidR="00230BF6" w:rsidRPr="00474125" w:rsidRDefault="0083630E" w:rsidP="00452025">
            <w:pPr>
              <w:spacing w:after="60" w:line="360" w:lineRule="auto"/>
            </w:pPr>
            <w:r>
              <w:lastRenderedPageBreak/>
              <w:t>Postman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CEF34" w14:textId="77777777" w:rsidR="00230BF6" w:rsidRPr="00474125" w:rsidRDefault="0083630E" w:rsidP="00452025">
            <w:pPr>
              <w:spacing w:after="60" w:line="360" w:lineRule="auto"/>
            </w:pPr>
            <w:r>
              <w:t>Latest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1722F" w14:textId="77777777" w:rsidR="00230BF6" w:rsidRPr="00474125" w:rsidRDefault="0083630E" w:rsidP="00452025">
            <w:pPr>
              <w:spacing w:after="60" w:line="360" w:lineRule="auto"/>
            </w:pPr>
            <w:r>
              <w:t>API endpoint testing and documentation</w:t>
            </w:r>
          </w:p>
        </w:tc>
      </w:tr>
      <w:tr w:rsidR="00230BF6" w:rsidRPr="00474125" w14:paraId="4AF913C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B01C9" w14:textId="77777777" w:rsidR="00230BF6" w:rsidRPr="00474125" w:rsidRDefault="0083630E" w:rsidP="00452025">
            <w:pPr>
              <w:spacing w:after="60" w:line="360" w:lineRule="auto"/>
            </w:pPr>
            <w:r>
              <w:t>GitHub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07B52" w14:textId="77777777" w:rsidR="00230BF6" w:rsidRPr="00474125" w:rsidRDefault="0083630E" w:rsidP="00452025">
            <w:pPr>
              <w:spacing w:after="60" w:line="360" w:lineRule="auto"/>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7EA01" w14:textId="77777777" w:rsidR="00230BF6" w:rsidRPr="00474125" w:rsidRDefault="0083630E" w:rsidP="00452025">
            <w:pPr>
              <w:spacing w:after="60" w:line="360" w:lineRule="auto"/>
            </w:pPr>
            <w:r>
              <w:t>Version control (github.com/ jojosh76/Elyp2p)</w:t>
            </w:r>
          </w:p>
        </w:tc>
      </w:tr>
    </w:tbl>
    <w:p w14:paraId="5079D82C" w14:textId="77777777" w:rsidR="00230BF6" w:rsidRPr="00474125" w:rsidRDefault="0083630E" w:rsidP="00452025">
      <w:pPr>
        <w:spacing w:before="80" w:after="240" w:line="360" w:lineRule="auto"/>
        <w:jc w:val="center"/>
      </w:pPr>
      <w:r>
        <w:rPr>
          <w:b/>
          <w:bCs/>
          <w:i/>
          <w:iCs/>
        </w:rPr>
        <w:t>Table 4.9: Development Environment and Technology Stack</w:t>
      </w:r>
    </w:p>
    <w:p w14:paraId="6D66E001" w14:textId="77777777" w:rsidR="00230BF6" w:rsidRPr="00474125" w:rsidRDefault="0083630E" w:rsidP="00452025">
      <w:pPr>
        <w:pStyle w:val="Titre3"/>
        <w:spacing w:before="280" w:after="160" w:line="360" w:lineRule="auto"/>
      </w:pPr>
      <w:bookmarkStart w:id="173" w:name="_Toc232712529"/>
      <w:bookmarkStart w:id="174" w:name="_Toc232779996"/>
      <w:r>
        <w:rPr>
          <w:bCs/>
          <w:iCs/>
        </w:rPr>
        <w:t>4.6.2  Backend API Implementation (Go/Golang)</w:t>
      </w:r>
      <w:bookmarkEnd w:id="173"/>
      <w:bookmarkEnd w:id="174"/>
    </w:p>
    <w:p w14:paraId="1EAC8645" w14:textId="77777777" w:rsidR="00230BF6" w:rsidRPr="00474125" w:rsidRDefault="0083630E" w:rsidP="00452025">
      <w:pPr>
        <w:spacing w:after="200" w:line="360" w:lineRule="auto"/>
        <w:ind w:firstLine="720"/>
      </w:pPr>
      <w:r>
        <w:t>The Go REST API server was implemented using a clean architecture pattern with three distinct layers: handler (HTTP request/response and input validation), service (business logic and orchestration), and repository (data access abstraction). This separation enables independent unit testing of each layer using mock repository implementations without requiring a live database connection.</w:t>
      </w:r>
    </w:p>
    <w:p w14:paraId="5BA7BAF0" w14:textId="77777777" w:rsidR="00230BF6" w:rsidRPr="00474125" w:rsidRDefault="0083630E" w:rsidP="00452025">
      <w:pPr>
        <w:spacing w:after="200" w:line="360" w:lineRule="auto"/>
        <w:ind w:firstLine="720"/>
      </w:pPr>
      <w:r>
        <w:t>JWT-based authentication was implemented using the golang-jwt/jwt library. Upon successful login or OTP verification, the server issues a signed JWT containing the user ID and role claim. All protected endpoints validate the token in the Authorization header and extract the role claim for RBAC enforcement. The escrow state machine enforces strict state transitions: PENDING -&gt; FUNDED -&gt; RELEASED or REFUNDED. Invalid transitions return a 409 Conflict HTTP status. PostgreSQL transactions (BEGIN/COMMIT/ROLLBACK) ensure atomicity for all escrow state changes.</w:t>
      </w:r>
    </w:p>
    <w:p w14:paraId="4CBB7A07" w14:textId="77777777" w:rsidR="00230BF6" w:rsidRPr="00474125" w:rsidRDefault="0083630E" w:rsidP="00452025">
      <w:pPr>
        <w:spacing w:after="200" w:line="360" w:lineRule="auto"/>
        <w:ind w:firstLine="720"/>
      </w:pPr>
      <w:r>
        <w:t>The package risk scoring algorithm evaluates five weighted dimensions: package weight category (oversize: +2 points), declared item category (prohibited: +3, electronics: +1), declared value bracket (high value: +2), sender verification status (unverified: +2), and route type (international: +1). A composite risk score is computed on a 0-to-10 scale. Packages scoring 7 or above are automatically flagged for mandatory admin review before approval.</w:t>
      </w:r>
    </w:p>
    <w:p w14:paraId="4F454D83" w14:textId="77777777" w:rsidR="004535B0" w:rsidRPr="00474125" w:rsidRDefault="004535B0" w:rsidP="00452025">
      <w:pPr>
        <w:spacing w:after="80" w:line="360" w:lineRule="auto"/>
      </w:pPr>
    </w:p>
    <w:p w14:paraId="30BB74CE" w14:textId="77777777" w:rsidR="004535B0" w:rsidRPr="00474125" w:rsidRDefault="00DD1BBA" w:rsidP="00452025">
      <w:pPr>
        <w:spacing w:before="120" w:after="40" w:line="360" w:lineRule="auto"/>
      </w:pPr>
      <w:r>
        <w:rPr>
          <w:b/>
          <w:color w:val="1F497D"/>
        </w:rPr>
        <w:t>Listing 4.1 — JWT Issuance and Parsing (auth/jwt.go)</w:t>
      </w:r>
    </w:p>
    <w:p w14:paraId="227CD0FD" w14:textId="77777777" w:rsidR="004535B0" w:rsidRPr="00474125" w:rsidRDefault="00DD1BBA" w:rsidP="00452025">
      <w:pPr>
        <w:spacing w:line="360" w:lineRule="auto"/>
        <w:ind w:left="360" w:right="360"/>
      </w:pPr>
      <w:r>
        <w:lastRenderedPageBreak/>
        <w:t>// auth/jwt.go — JWT issuance and parsing (Listing 4.1)</w:t>
      </w:r>
    </w:p>
    <w:p w14:paraId="296A3EB2" w14:textId="77777777" w:rsidR="004535B0" w:rsidRPr="00474125" w:rsidRDefault="00DD1BBA" w:rsidP="00452025">
      <w:pPr>
        <w:spacing w:line="360" w:lineRule="auto"/>
        <w:ind w:left="360" w:right="360"/>
      </w:pPr>
      <w:r>
        <w:t>func (m *Manager) Issue(userID string, role domain.UserRole) (string, error) {</w:t>
      </w:r>
    </w:p>
    <w:p w14:paraId="6BF402C3" w14:textId="77777777" w:rsidR="004535B0" w:rsidRPr="00474125" w:rsidRDefault="00DD1BBA" w:rsidP="00452025">
      <w:pPr>
        <w:spacing w:line="360" w:lineRule="auto"/>
        <w:ind w:left="360" w:right="360"/>
      </w:pPr>
      <w:r>
        <w:t xml:space="preserve">    now := time.Now().UTC()</w:t>
      </w:r>
    </w:p>
    <w:p w14:paraId="0B1AD35A" w14:textId="77777777" w:rsidR="004535B0" w:rsidRPr="00474125" w:rsidRDefault="00DD1BBA" w:rsidP="00452025">
      <w:pPr>
        <w:spacing w:line="360" w:lineRule="auto"/>
        <w:ind w:left="360" w:right="360"/>
      </w:pPr>
      <w:r>
        <w:t xml:space="preserve">    claims := Claims{</w:t>
      </w:r>
    </w:p>
    <w:p w14:paraId="1F2AD560" w14:textId="77777777" w:rsidR="004535B0" w:rsidRPr="00474125" w:rsidRDefault="00DD1BBA" w:rsidP="00452025">
      <w:pPr>
        <w:spacing w:line="360" w:lineRule="auto"/>
        <w:ind w:left="360" w:right="360"/>
      </w:pPr>
      <w:r>
        <w:t xml:space="preserve">        Role: string(role),</w:t>
      </w:r>
    </w:p>
    <w:p w14:paraId="494887C3" w14:textId="77777777" w:rsidR="004535B0" w:rsidRPr="00474125" w:rsidRDefault="00DD1BBA" w:rsidP="00452025">
      <w:pPr>
        <w:spacing w:line="360" w:lineRule="auto"/>
        <w:ind w:left="360" w:right="360"/>
      </w:pPr>
      <w:r>
        <w:t xml:space="preserve">        RegisteredClaims: jwt.RegisteredClaims{</w:t>
      </w:r>
    </w:p>
    <w:p w14:paraId="7E8D0D0B" w14:textId="77777777" w:rsidR="004535B0" w:rsidRPr="00474125" w:rsidRDefault="00DD1BBA" w:rsidP="00452025">
      <w:pPr>
        <w:spacing w:line="360" w:lineRule="auto"/>
        <w:ind w:left="360" w:right="360"/>
      </w:pPr>
      <w:r>
        <w:t xml:space="preserve">            Subject:   userID,</w:t>
      </w:r>
    </w:p>
    <w:p w14:paraId="043A4A99" w14:textId="77777777" w:rsidR="004535B0" w:rsidRPr="00474125" w:rsidRDefault="00DD1BBA" w:rsidP="00452025">
      <w:pPr>
        <w:spacing w:line="360" w:lineRule="auto"/>
        <w:ind w:left="360" w:right="360"/>
      </w:pPr>
      <w:r>
        <w:t xml:space="preserve">            IssuedAt:  jwt.NewNumericDate(now),</w:t>
      </w:r>
    </w:p>
    <w:p w14:paraId="4B4C7CC3" w14:textId="77777777" w:rsidR="004535B0" w:rsidRPr="00474125" w:rsidRDefault="00DD1BBA" w:rsidP="00452025">
      <w:pPr>
        <w:spacing w:line="360" w:lineRule="auto"/>
        <w:ind w:left="360" w:right="360"/>
      </w:pPr>
      <w:r>
        <w:t xml:space="preserve">            ExpiresAt: jwt.NewNumericDate(now.Add(m.ttl)),</w:t>
      </w:r>
    </w:p>
    <w:p w14:paraId="505B32FC" w14:textId="77777777" w:rsidR="004535B0" w:rsidRPr="00474125" w:rsidRDefault="00DD1BBA" w:rsidP="00452025">
      <w:pPr>
        <w:spacing w:line="360" w:lineRule="auto"/>
        <w:ind w:left="360" w:right="360"/>
      </w:pPr>
      <w:r>
        <w:t xml:space="preserve">        },</w:t>
      </w:r>
    </w:p>
    <w:p w14:paraId="55BFC7D6" w14:textId="77777777" w:rsidR="004535B0" w:rsidRPr="00474125" w:rsidRDefault="00DD1BBA" w:rsidP="00452025">
      <w:pPr>
        <w:spacing w:line="360" w:lineRule="auto"/>
        <w:ind w:left="360" w:right="360"/>
      </w:pPr>
      <w:r>
        <w:t xml:space="preserve">    }</w:t>
      </w:r>
    </w:p>
    <w:p w14:paraId="396231DD" w14:textId="77777777" w:rsidR="004535B0" w:rsidRPr="00474125" w:rsidRDefault="00DD1BBA" w:rsidP="00452025">
      <w:pPr>
        <w:spacing w:line="360" w:lineRule="auto"/>
        <w:ind w:left="360" w:right="360"/>
      </w:pPr>
      <w:r>
        <w:t xml:space="preserve">    t := jwt.NewWithClaims(jwt.SigningMethodHS256, claims)</w:t>
      </w:r>
    </w:p>
    <w:p w14:paraId="071FABF4" w14:textId="77777777" w:rsidR="004535B0" w:rsidRPr="00474125" w:rsidRDefault="00DD1BBA" w:rsidP="00452025">
      <w:pPr>
        <w:spacing w:line="360" w:lineRule="auto"/>
        <w:ind w:left="360" w:right="360"/>
      </w:pPr>
      <w:r>
        <w:t xml:space="preserve">    return t.SignedString(m.secret)</w:t>
      </w:r>
    </w:p>
    <w:p w14:paraId="651459C0" w14:textId="77777777" w:rsidR="004535B0" w:rsidRPr="00474125" w:rsidRDefault="00DD1BBA" w:rsidP="00452025">
      <w:pPr>
        <w:spacing w:line="360" w:lineRule="auto"/>
        <w:ind w:left="360" w:right="360"/>
      </w:pPr>
      <w:r>
        <w:t>}</w:t>
      </w:r>
    </w:p>
    <w:p w14:paraId="58C3F7BC" w14:textId="77777777" w:rsidR="004535B0" w:rsidRPr="00474125" w:rsidRDefault="00DD1BBA" w:rsidP="00452025">
      <w:pPr>
        <w:spacing w:line="360" w:lineRule="auto"/>
        <w:ind w:left="360" w:right="360"/>
      </w:pPr>
      <w:r>
        <w:t xml:space="preserve"> </w:t>
      </w:r>
    </w:p>
    <w:p w14:paraId="7103D118" w14:textId="77777777" w:rsidR="004535B0" w:rsidRPr="00474125" w:rsidRDefault="00DD1BBA" w:rsidP="00452025">
      <w:pPr>
        <w:spacing w:line="360" w:lineRule="auto"/>
        <w:ind w:left="360" w:right="360"/>
      </w:pPr>
      <w:r>
        <w:t>func (m *Manager) Parse(token string) (*Claims, error) {</w:t>
      </w:r>
    </w:p>
    <w:p w14:paraId="3A7971D7" w14:textId="77777777" w:rsidR="004535B0" w:rsidRPr="00474125" w:rsidRDefault="00DD1BBA" w:rsidP="00452025">
      <w:pPr>
        <w:spacing w:line="360" w:lineRule="auto"/>
        <w:ind w:left="360" w:right="360"/>
      </w:pPr>
      <w:r>
        <w:t xml:space="preserve">    parsed, err := jwt.ParseWithClaims(token, &amp;Claims{},</w:t>
      </w:r>
    </w:p>
    <w:p w14:paraId="60112324" w14:textId="77777777" w:rsidR="004535B0" w:rsidRPr="00474125" w:rsidRDefault="00DD1BBA" w:rsidP="00452025">
      <w:pPr>
        <w:spacing w:line="360" w:lineRule="auto"/>
        <w:ind w:left="360" w:right="360"/>
      </w:pPr>
      <w:r>
        <w:t xml:space="preserve">        func(t *jwt.Token) (any, error) {</w:t>
      </w:r>
    </w:p>
    <w:p w14:paraId="0C7DF459" w14:textId="77777777" w:rsidR="004535B0" w:rsidRPr="00474125" w:rsidRDefault="00DD1BBA" w:rsidP="00452025">
      <w:pPr>
        <w:spacing w:line="360" w:lineRule="auto"/>
        <w:ind w:left="360" w:right="360"/>
      </w:pPr>
      <w:r>
        <w:t xml:space="preserve">            if t.Method != jwt.SigningMethodHS256 {</w:t>
      </w:r>
    </w:p>
    <w:p w14:paraId="5713ACC2" w14:textId="77777777" w:rsidR="004535B0" w:rsidRPr="00474125" w:rsidRDefault="00DD1BBA" w:rsidP="00452025">
      <w:pPr>
        <w:spacing w:line="360" w:lineRule="auto"/>
        <w:ind w:left="360" w:right="360"/>
      </w:pPr>
      <w:r>
        <w:t xml:space="preserve">                return nil, errors.New("invalid signing method")</w:t>
      </w:r>
    </w:p>
    <w:p w14:paraId="28D771AF" w14:textId="77777777" w:rsidR="004535B0" w:rsidRPr="00474125" w:rsidRDefault="00DD1BBA" w:rsidP="00452025">
      <w:pPr>
        <w:spacing w:line="360" w:lineRule="auto"/>
        <w:ind w:left="360" w:right="360"/>
      </w:pPr>
      <w:r>
        <w:t xml:space="preserve">            }</w:t>
      </w:r>
    </w:p>
    <w:p w14:paraId="6C310CEE" w14:textId="77777777" w:rsidR="004535B0" w:rsidRPr="00474125" w:rsidRDefault="00DD1BBA" w:rsidP="00452025">
      <w:pPr>
        <w:spacing w:line="360" w:lineRule="auto"/>
        <w:ind w:left="360" w:right="360"/>
      </w:pPr>
      <w:r>
        <w:t xml:space="preserve">            return m.secret, nil</w:t>
      </w:r>
    </w:p>
    <w:p w14:paraId="32DCAF40" w14:textId="447FECEA" w:rsidR="004535B0" w:rsidRPr="00474125" w:rsidRDefault="00DD1BBA" w:rsidP="00452025">
      <w:pPr>
        <w:spacing w:line="360" w:lineRule="auto"/>
        <w:ind w:left="360" w:right="360"/>
      </w:pPr>
      <w:r>
        <w:t xml:space="preserve">        })</w:t>
      </w:r>
    </w:p>
    <w:p w14:paraId="573BF181" w14:textId="77777777" w:rsidR="004535B0" w:rsidRPr="00474125" w:rsidRDefault="00DD1BBA" w:rsidP="00452025">
      <w:pPr>
        <w:spacing w:line="360" w:lineRule="auto"/>
        <w:ind w:left="360" w:right="360"/>
      </w:pPr>
      <w:r>
        <w:t xml:space="preserve">        }</w:t>
      </w:r>
    </w:p>
    <w:p w14:paraId="31ACD81A" w14:textId="77777777" w:rsidR="004535B0" w:rsidRPr="00474125" w:rsidRDefault="00DD1BBA" w:rsidP="00452025">
      <w:pPr>
        <w:spacing w:line="360" w:lineRule="auto"/>
        <w:ind w:left="360" w:right="360"/>
      </w:pPr>
      <w:r>
        <w:t xml:space="preserve">        claims, err := s.authManager.Parse(token)</w:t>
      </w:r>
    </w:p>
    <w:p w14:paraId="4EEB290C" w14:textId="77777777" w:rsidR="004535B0" w:rsidRPr="00474125" w:rsidRDefault="00DD1BBA" w:rsidP="00452025">
      <w:pPr>
        <w:spacing w:line="360" w:lineRule="auto"/>
        <w:ind w:left="360" w:right="360"/>
      </w:pPr>
      <w:r>
        <w:t xml:space="preserve">        if err != nil {</w:t>
      </w:r>
    </w:p>
    <w:p w14:paraId="2E9295C4" w14:textId="77777777" w:rsidR="004535B0" w:rsidRPr="00474125" w:rsidRDefault="00DD1BBA" w:rsidP="00452025">
      <w:pPr>
        <w:spacing w:line="360" w:lineRule="auto"/>
        <w:ind w:left="360" w:right="360"/>
      </w:pPr>
      <w:r>
        <w:t xml:space="preserve">            writeError(w, http.StatusUnauthorized, "invalid token")</w:t>
      </w:r>
    </w:p>
    <w:p w14:paraId="488842F7" w14:textId="77777777" w:rsidR="004535B0" w:rsidRPr="00474125" w:rsidRDefault="00DD1BBA" w:rsidP="00452025">
      <w:pPr>
        <w:spacing w:line="360" w:lineRule="auto"/>
        <w:ind w:left="360" w:right="360"/>
      </w:pPr>
      <w:r>
        <w:t xml:space="preserve">            return</w:t>
      </w:r>
    </w:p>
    <w:p w14:paraId="2E7DD180" w14:textId="77777777" w:rsidR="004535B0" w:rsidRPr="00474125" w:rsidRDefault="00DD1BBA" w:rsidP="00452025">
      <w:pPr>
        <w:spacing w:line="360" w:lineRule="auto"/>
        <w:ind w:left="360" w:right="360"/>
      </w:pPr>
      <w:r>
        <w:t xml:space="preserve">        }</w:t>
      </w:r>
    </w:p>
    <w:p w14:paraId="2BDAF830" w14:textId="77777777" w:rsidR="004535B0" w:rsidRPr="00474125" w:rsidRDefault="00DD1BBA" w:rsidP="00452025">
      <w:pPr>
        <w:spacing w:line="360" w:lineRule="auto"/>
        <w:ind w:left="360" w:right="360"/>
      </w:pPr>
      <w:r>
        <w:t xml:space="preserve">        allowed := false</w:t>
      </w:r>
    </w:p>
    <w:p w14:paraId="0A70175E" w14:textId="77777777" w:rsidR="004535B0" w:rsidRPr="00474125" w:rsidRDefault="00DD1BBA" w:rsidP="00452025">
      <w:pPr>
        <w:spacing w:line="360" w:lineRule="auto"/>
        <w:ind w:left="360" w:right="360"/>
      </w:pPr>
      <w:r>
        <w:lastRenderedPageBreak/>
        <w:t xml:space="preserve">        for _, r := range roles {</w:t>
      </w:r>
    </w:p>
    <w:p w14:paraId="093D2108" w14:textId="77777777" w:rsidR="004535B0" w:rsidRPr="00474125" w:rsidRDefault="00DD1BBA" w:rsidP="00452025">
      <w:pPr>
        <w:spacing w:line="360" w:lineRule="auto"/>
        <w:ind w:left="360" w:right="360"/>
      </w:pPr>
      <w:r>
        <w:t xml:space="preserve">            if r == claims.Role { allowed = true; break }</w:t>
      </w:r>
    </w:p>
    <w:p w14:paraId="0928E602" w14:textId="77777777" w:rsidR="004535B0" w:rsidRPr="00474125" w:rsidRDefault="00DD1BBA" w:rsidP="00452025">
      <w:pPr>
        <w:spacing w:line="360" w:lineRule="auto"/>
        <w:ind w:left="360" w:right="360"/>
      </w:pPr>
      <w:r>
        <w:t xml:space="preserve">        }</w:t>
      </w:r>
    </w:p>
    <w:p w14:paraId="010C93C0" w14:textId="77777777" w:rsidR="004535B0" w:rsidRPr="00474125" w:rsidRDefault="00DD1BBA" w:rsidP="00452025">
      <w:pPr>
        <w:spacing w:line="360" w:lineRule="auto"/>
        <w:ind w:left="360" w:right="360"/>
      </w:pPr>
      <w:r>
        <w:t xml:space="preserve">        if !allowed {</w:t>
      </w:r>
    </w:p>
    <w:p w14:paraId="5A8CE8FE" w14:textId="77777777" w:rsidR="004535B0" w:rsidRPr="00474125" w:rsidRDefault="00DD1BBA" w:rsidP="00452025">
      <w:pPr>
        <w:spacing w:line="360" w:lineRule="auto"/>
        <w:ind w:left="360" w:right="360"/>
      </w:pPr>
      <w:r>
        <w:t xml:space="preserve">            writeError(w, http.StatusForbidden, "insufficient role")</w:t>
      </w:r>
    </w:p>
    <w:p w14:paraId="6AD3339C" w14:textId="77777777" w:rsidR="004535B0" w:rsidRPr="00474125" w:rsidRDefault="00DD1BBA" w:rsidP="00452025">
      <w:pPr>
        <w:spacing w:line="360" w:lineRule="auto"/>
        <w:ind w:left="360" w:right="360"/>
      </w:pPr>
      <w:r>
        <w:t xml:space="preserve">            return</w:t>
      </w:r>
    </w:p>
    <w:p w14:paraId="436FDD16" w14:textId="77777777" w:rsidR="004535B0" w:rsidRPr="00474125" w:rsidRDefault="00DD1BBA" w:rsidP="00452025">
      <w:pPr>
        <w:spacing w:line="360" w:lineRule="auto"/>
        <w:ind w:left="360" w:right="360"/>
      </w:pPr>
      <w:r>
        <w:t xml:space="preserve">        }</w:t>
      </w:r>
    </w:p>
    <w:p w14:paraId="358160BF" w14:textId="77777777" w:rsidR="004535B0" w:rsidRPr="00474125" w:rsidRDefault="00DD1BBA" w:rsidP="00452025">
      <w:pPr>
        <w:spacing w:line="360" w:lineRule="auto"/>
        <w:ind w:left="360" w:right="360"/>
      </w:pPr>
      <w:r>
        <w:t xml:space="preserve">        ctx := context.WithValue(r.Context(), ctxUserIDKey, claims.Subject)</w:t>
      </w:r>
    </w:p>
    <w:p w14:paraId="3F694B5D" w14:textId="77777777" w:rsidR="004535B0" w:rsidRPr="00474125" w:rsidRDefault="00DD1BBA" w:rsidP="00452025">
      <w:pPr>
        <w:spacing w:line="360" w:lineRule="auto"/>
        <w:ind w:left="360" w:right="360"/>
      </w:pPr>
      <w:r>
        <w:t xml:space="preserve">        ctx  = context.WithValue(ctx, ctxRoleKey, claims.Role)</w:t>
      </w:r>
    </w:p>
    <w:p w14:paraId="457D0FAB" w14:textId="77777777" w:rsidR="004535B0" w:rsidRPr="00474125" w:rsidRDefault="00DD1BBA" w:rsidP="00452025">
      <w:pPr>
        <w:spacing w:line="360" w:lineRule="auto"/>
        <w:ind w:left="360" w:right="360"/>
      </w:pPr>
      <w:r>
        <w:t xml:space="preserve">        h(w, r.WithContext(ctx))</w:t>
      </w:r>
    </w:p>
    <w:p w14:paraId="69CEE7A3" w14:textId="77777777" w:rsidR="004535B0" w:rsidRPr="00474125" w:rsidRDefault="00DD1BBA" w:rsidP="00452025">
      <w:pPr>
        <w:spacing w:line="360" w:lineRule="auto"/>
        <w:ind w:left="360" w:right="360"/>
      </w:pPr>
      <w:r>
        <w:t xml:space="preserve">    })</w:t>
      </w:r>
    </w:p>
    <w:p w14:paraId="41995439" w14:textId="77777777" w:rsidR="004535B0" w:rsidRPr="00474125" w:rsidRDefault="00DD1BBA" w:rsidP="00452025">
      <w:pPr>
        <w:spacing w:line="360" w:lineRule="auto"/>
        <w:ind w:left="360" w:right="360"/>
      </w:pPr>
      <w:r>
        <w:t>}</w:t>
      </w:r>
    </w:p>
    <w:p w14:paraId="3240D9C9" w14:textId="77777777" w:rsidR="004535B0" w:rsidRPr="00474125" w:rsidRDefault="004535B0" w:rsidP="00452025">
      <w:pPr>
        <w:spacing w:after="80" w:line="360" w:lineRule="auto"/>
      </w:pPr>
    </w:p>
    <w:p w14:paraId="7CEFCE01" w14:textId="77777777" w:rsidR="004535B0" w:rsidRPr="00474125" w:rsidRDefault="00DD1BBA" w:rsidP="00452025">
      <w:pPr>
        <w:spacing w:before="120" w:after="40" w:line="360" w:lineRule="auto"/>
      </w:pPr>
      <w:r>
        <w:rPr>
          <w:b/>
          <w:color w:val="1F497D"/>
        </w:rPr>
        <w:t>Listing 4.3 — Escrow State Machine Handler (server.go)</w:t>
      </w:r>
    </w:p>
    <w:p w14:paraId="16BF0257" w14:textId="77777777" w:rsidR="004535B0" w:rsidRPr="00474125" w:rsidRDefault="00DD1BBA" w:rsidP="00452025">
      <w:pPr>
        <w:spacing w:line="360" w:lineRule="auto"/>
        <w:ind w:left="360" w:right="360"/>
      </w:pPr>
      <w:r>
        <w:t>// server.go — Escrow state machine (Listing 4.3)</w:t>
      </w:r>
    </w:p>
    <w:p w14:paraId="38C96E64" w14:textId="77777777" w:rsidR="004535B0" w:rsidRPr="00474125" w:rsidRDefault="00DD1BBA" w:rsidP="00452025">
      <w:pPr>
        <w:spacing w:line="360" w:lineRule="auto"/>
        <w:ind w:left="360" w:right="360"/>
      </w:pPr>
      <w:r>
        <w:t>func (s *Server) escrowAction(w http.ResponseWriter, r *http.Request) {</w:t>
      </w:r>
    </w:p>
    <w:p w14:paraId="229CC14E" w14:textId="77777777" w:rsidR="004535B0" w:rsidRPr="00474125" w:rsidRDefault="00DD1BBA" w:rsidP="00452025">
      <w:pPr>
        <w:spacing w:line="360" w:lineRule="auto"/>
        <w:ind w:left="360" w:right="360"/>
      </w:pPr>
      <w:r>
        <w:t xml:space="preserve">    id     := lastPathSegment(r.URL.Path, 2)</w:t>
      </w:r>
    </w:p>
    <w:p w14:paraId="72B0920B" w14:textId="77777777" w:rsidR="004535B0" w:rsidRPr="00474125" w:rsidRDefault="00DD1BBA" w:rsidP="00452025">
      <w:pPr>
        <w:spacing w:line="360" w:lineRule="auto"/>
        <w:ind w:left="360" w:right="360"/>
      </w:pPr>
      <w:r>
        <w:t xml:space="preserve">    action := lastPathSegment(r.URL.Path, 1)</w:t>
      </w:r>
    </w:p>
    <w:p w14:paraId="7ADF9F7C" w14:textId="77777777" w:rsidR="004535B0" w:rsidRPr="00474125" w:rsidRDefault="00DD1BBA" w:rsidP="00452025">
      <w:pPr>
        <w:spacing w:line="360" w:lineRule="auto"/>
        <w:ind w:left="360" w:right="360"/>
      </w:pPr>
      <w:r>
        <w:t xml:space="preserve">    switch action {</w:t>
      </w:r>
    </w:p>
    <w:p w14:paraId="6FF66309" w14:textId="77777777" w:rsidR="004535B0" w:rsidRPr="00474125" w:rsidRDefault="00DD1BBA" w:rsidP="00452025">
      <w:pPr>
        <w:spacing w:line="360" w:lineRule="auto"/>
        <w:ind w:left="360" w:right="360"/>
      </w:pPr>
      <w:r>
        <w:t xml:space="preserve">    case "fund":</w:t>
      </w:r>
    </w:p>
    <w:p w14:paraId="5A424E5F" w14:textId="77777777" w:rsidR="004535B0" w:rsidRPr="00474125" w:rsidRDefault="00DD1BBA" w:rsidP="00452025">
      <w:pPr>
        <w:spacing w:line="360" w:lineRule="auto"/>
        <w:ind w:left="360" w:right="360"/>
      </w:pPr>
      <w:r>
        <w:t xml:space="preserve">        escrow, err := s.repo.GetEscrowByID(id)</w:t>
      </w:r>
    </w:p>
    <w:p w14:paraId="3CC58753" w14:textId="77777777" w:rsidR="004535B0" w:rsidRPr="00474125" w:rsidRDefault="00DD1BBA" w:rsidP="00452025">
      <w:pPr>
        <w:spacing w:line="360" w:lineRule="auto"/>
        <w:ind w:left="360" w:right="360"/>
      </w:pPr>
      <w:r>
        <w:t xml:space="preserve">        if err != nil { writeError(w, 404, "not found"); return }</w:t>
      </w:r>
    </w:p>
    <w:p w14:paraId="00E55BD0" w14:textId="77777777" w:rsidR="004535B0" w:rsidRPr="00474125" w:rsidRDefault="00DD1BBA" w:rsidP="00452025">
      <w:pPr>
        <w:spacing w:line="360" w:lineRule="auto"/>
        <w:ind w:left="360" w:right="360"/>
      </w:pPr>
      <w:r>
        <w:t xml:space="preserve">        if escrow.Status != "pending" {</w:t>
      </w:r>
    </w:p>
    <w:p w14:paraId="79FFFA2C" w14:textId="77777777" w:rsidR="004535B0" w:rsidRPr="00474125" w:rsidRDefault="00DD1BBA" w:rsidP="00452025">
      <w:pPr>
        <w:spacing w:line="360" w:lineRule="auto"/>
        <w:ind w:left="360" w:right="360"/>
      </w:pPr>
      <w:r>
        <w:t xml:space="preserve">            writeError(w, 400, "escrow must be pending"); return</w:t>
      </w:r>
    </w:p>
    <w:p w14:paraId="6C2D725A" w14:textId="77777777" w:rsidR="004535B0" w:rsidRPr="00474125" w:rsidRDefault="00DD1BBA" w:rsidP="00452025">
      <w:pPr>
        <w:spacing w:line="360" w:lineRule="auto"/>
        <w:ind w:left="360" w:right="360"/>
      </w:pPr>
      <w:r>
        <w:t xml:space="preserve">        }</w:t>
      </w:r>
    </w:p>
    <w:p w14:paraId="2688E28E" w14:textId="77777777" w:rsidR="004535B0" w:rsidRPr="00474125" w:rsidRDefault="00DD1BBA" w:rsidP="00452025">
      <w:pPr>
        <w:spacing w:line="360" w:lineRule="auto"/>
        <w:ind w:left="360" w:right="360"/>
      </w:pPr>
      <w:r>
        <w:t xml:space="preserve">        result, _ := s.paymentProvider.CreateEscrowHold(</w:t>
      </w:r>
    </w:p>
    <w:p w14:paraId="6C681ECD" w14:textId="77777777" w:rsidR="004535B0" w:rsidRPr="00474125" w:rsidRDefault="00DD1BBA" w:rsidP="00452025">
      <w:pPr>
        <w:spacing w:line="360" w:lineRule="auto"/>
        <w:ind w:left="360" w:right="360"/>
      </w:pPr>
      <w:r>
        <w:t xml:space="preserve">            payments.EscrowHoldRequest{EscrowID: id, Amount: escrow.Amount})</w:t>
      </w:r>
    </w:p>
    <w:p w14:paraId="717287AB" w14:textId="77777777" w:rsidR="004535B0" w:rsidRPr="00474125" w:rsidRDefault="00DD1BBA" w:rsidP="00452025">
      <w:pPr>
        <w:spacing w:line="360" w:lineRule="auto"/>
        <w:ind w:left="360" w:right="360"/>
      </w:pPr>
      <w:r>
        <w:t xml:space="preserve">        s.repo.SetEscrowPayout(id, result.Provider, result.Reference, </w:t>
      </w:r>
      <w:r>
        <w:lastRenderedPageBreak/>
        <w:t>result.Status)</w:t>
      </w:r>
    </w:p>
    <w:p w14:paraId="51CBAC39" w14:textId="77777777" w:rsidR="004535B0" w:rsidRPr="00474125" w:rsidRDefault="00DD1BBA" w:rsidP="00452025">
      <w:pPr>
        <w:spacing w:line="360" w:lineRule="auto"/>
        <w:ind w:left="360" w:right="360"/>
      </w:pPr>
      <w:r>
        <w:t xml:space="preserve">        updated, _ := s.repo.FundEscrow(id)</w:t>
      </w:r>
    </w:p>
    <w:p w14:paraId="0D9ADF5A" w14:textId="77777777" w:rsidR="004535B0" w:rsidRPr="00474125" w:rsidRDefault="00DD1BBA" w:rsidP="00452025">
      <w:pPr>
        <w:spacing w:line="360" w:lineRule="auto"/>
        <w:ind w:left="360" w:right="360"/>
      </w:pPr>
      <w:r>
        <w:t xml:space="preserve">        writeJSON(w, http.StatusOK, updated)</w:t>
      </w:r>
    </w:p>
    <w:p w14:paraId="09772E9B" w14:textId="77777777" w:rsidR="004535B0" w:rsidRPr="00474125" w:rsidRDefault="00DD1BBA" w:rsidP="00452025">
      <w:pPr>
        <w:spacing w:line="360" w:lineRule="auto"/>
        <w:ind w:left="360" w:right="360"/>
      </w:pPr>
      <w:r>
        <w:t xml:space="preserve">    case "release":</w:t>
      </w:r>
    </w:p>
    <w:p w14:paraId="3C43988C" w14:textId="77777777" w:rsidR="004535B0" w:rsidRPr="00474125" w:rsidRDefault="00DD1BBA" w:rsidP="00452025">
      <w:pPr>
        <w:spacing w:line="360" w:lineRule="auto"/>
        <w:ind w:left="360" w:right="360"/>
      </w:pPr>
      <w:r>
        <w:t xml:space="preserve">        events, _ := s.repo.ListTrackingEvents(matchIDForEscrow(s, id))</w:t>
      </w:r>
    </w:p>
    <w:p w14:paraId="083FFB18" w14:textId="77777777" w:rsidR="004535B0" w:rsidRPr="00474125" w:rsidRDefault="00DD1BBA" w:rsidP="00452025">
      <w:pPr>
        <w:spacing w:line="360" w:lineRule="auto"/>
        <w:ind w:left="360" w:right="360"/>
      </w:pPr>
      <w:r>
        <w:t xml:space="preserve">        delivered := false</w:t>
      </w:r>
    </w:p>
    <w:p w14:paraId="19907F18" w14:textId="77777777" w:rsidR="004535B0" w:rsidRPr="00474125" w:rsidRDefault="00DD1BBA" w:rsidP="00452025">
      <w:pPr>
        <w:spacing w:line="360" w:lineRule="auto"/>
        <w:ind w:left="360" w:right="360"/>
      </w:pPr>
      <w:r>
        <w:t xml:space="preserve">        for _, ev := range events {</w:t>
      </w:r>
    </w:p>
    <w:p w14:paraId="5768781C" w14:textId="77777777" w:rsidR="004535B0" w:rsidRPr="00474125" w:rsidRDefault="00DD1BBA" w:rsidP="00452025">
      <w:pPr>
        <w:spacing w:line="360" w:lineRule="auto"/>
        <w:ind w:left="360" w:right="360"/>
      </w:pPr>
      <w:r>
        <w:t xml:space="preserve">            if ev.Status == "delivered" { delivered = true; break }</w:t>
      </w:r>
    </w:p>
    <w:p w14:paraId="5DD4B372" w14:textId="77777777" w:rsidR="004535B0" w:rsidRPr="00474125" w:rsidRDefault="00DD1BBA" w:rsidP="00452025">
      <w:pPr>
        <w:spacing w:line="360" w:lineRule="auto"/>
        <w:ind w:left="360" w:right="360"/>
      </w:pPr>
      <w:r>
        <w:t xml:space="preserve">        }</w:t>
      </w:r>
    </w:p>
    <w:p w14:paraId="43F4FE1F" w14:textId="77777777" w:rsidR="004535B0" w:rsidRPr="00474125" w:rsidRDefault="00DD1BBA" w:rsidP="00452025">
      <w:pPr>
        <w:spacing w:line="360" w:lineRule="auto"/>
        <w:ind w:left="360" w:right="360"/>
      </w:pPr>
      <w:r>
        <w:t xml:space="preserve">        if !delivered {</w:t>
      </w:r>
    </w:p>
    <w:p w14:paraId="28C5BFB5" w14:textId="77777777" w:rsidR="004535B0" w:rsidRPr="00474125" w:rsidRDefault="00DD1BBA" w:rsidP="00452025">
      <w:pPr>
        <w:spacing w:line="360" w:lineRule="auto"/>
        <w:ind w:left="360" w:right="360"/>
      </w:pPr>
      <w:r>
        <w:t xml:space="preserve">            writeError(w, 400, "release locked until tracking shows delivered")</w:t>
      </w:r>
    </w:p>
    <w:p w14:paraId="4558516E" w14:textId="77777777" w:rsidR="004535B0" w:rsidRPr="00474125" w:rsidRDefault="00DD1BBA" w:rsidP="00452025">
      <w:pPr>
        <w:spacing w:line="360" w:lineRule="auto"/>
        <w:ind w:left="360" w:right="360"/>
      </w:pPr>
      <w:r>
        <w:t xml:space="preserve">            return</w:t>
      </w:r>
    </w:p>
    <w:p w14:paraId="6838B828" w14:textId="77777777" w:rsidR="004535B0" w:rsidRPr="00474125" w:rsidRDefault="00DD1BBA" w:rsidP="00452025">
      <w:pPr>
        <w:spacing w:line="360" w:lineRule="auto"/>
        <w:ind w:left="360" w:right="360"/>
      </w:pPr>
      <w:r>
        <w:t xml:space="preserve">        }</w:t>
      </w:r>
    </w:p>
    <w:p w14:paraId="62FDD682" w14:textId="77777777" w:rsidR="004535B0" w:rsidRPr="00474125" w:rsidRDefault="00DD1BBA" w:rsidP="00452025">
      <w:pPr>
        <w:spacing w:line="360" w:lineRule="auto"/>
        <w:ind w:left="360" w:right="360"/>
      </w:pPr>
      <w:r>
        <w:t xml:space="preserve">        updated, _ := s.repo.ReleaseEscrow(id)</w:t>
      </w:r>
    </w:p>
    <w:p w14:paraId="3F1B1C5B" w14:textId="77777777" w:rsidR="004535B0" w:rsidRPr="00474125" w:rsidRDefault="00DD1BBA" w:rsidP="00452025">
      <w:pPr>
        <w:spacing w:line="360" w:lineRule="auto"/>
        <w:ind w:left="360" w:right="360"/>
      </w:pPr>
      <w:r>
        <w:t xml:space="preserve">        writeJSON(w, http.StatusOK, updated)</w:t>
      </w:r>
    </w:p>
    <w:p w14:paraId="0E1BB4D1" w14:textId="77777777" w:rsidR="004535B0" w:rsidRPr="00474125" w:rsidRDefault="00DD1BBA" w:rsidP="00452025">
      <w:pPr>
        <w:spacing w:line="360" w:lineRule="auto"/>
        <w:ind w:left="360" w:right="360"/>
      </w:pPr>
      <w:r>
        <w:t xml:space="preserve">    case "dispute":</w:t>
      </w:r>
    </w:p>
    <w:p w14:paraId="57F45CAA" w14:textId="77777777" w:rsidR="004535B0" w:rsidRPr="00474125" w:rsidRDefault="00DD1BBA" w:rsidP="00452025">
      <w:pPr>
        <w:spacing w:line="360" w:lineRule="auto"/>
        <w:ind w:left="360" w:right="360"/>
      </w:pPr>
      <w:r>
        <w:t xml:space="preserve">        updated, _ := s.repo.DisputeEscrow(id)</w:t>
      </w:r>
    </w:p>
    <w:p w14:paraId="5493BC13" w14:textId="77777777" w:rsidR="004535B0" w:rsidRPr="00474125" w:rsidRDefault="00DD1BBA" w:rsidP="00452025">
      <w:pPr>
        <w:spacing w:line="360" w:lineRule="auto"/>
        <w:ind w:left="360" w:right="360"/>
      </w:pPr>
      <w:r>
        <w:t xml:space="preserve">        writeJSON(w, http.StatusOK, updated)</w:t>
      </w:r>
    </w:p>
    <w:p w14:paraId="42A30855" w14:textId="77777777" w:rsidR="004535B0" w:rsidRPr="00474125" w:rsidRDefault="00DD1BBA" w:rsidP="00452025">
      <w:pPr>
        <w:spacing w:line="360" w:lineRule="auto"/>
        <w:ind w:left="360" w:right="360"/>
      </w:pPr>
      <w:r>
        <w:t xml:space="preserve">    case "refund":</w:t>
      </w:r>
    </w:p>
    <w:p w14:paraId="03838025" w14:textId="77777777" w:rsidR="004535B0" w:rsidRPr="00474125" w:rsidRDefault="00DD1BBA" w:rsidP="00452025">
      <w:pPr>
        <w:spacing w:line="360" w:lineRule="auto"/>
        <w:ind w:left="360" w:right="360"/>
      </w:pPr>
      <w:r>
        <w:t xml:space="preserve">        updated, _ := s.repo.RefundEscrow(id)</w:t>
      </w:r>
    </w:p>
    <w:p w14:paraId="66D7C80E" w14:textId="77777777" w:rsidR="004535B0" w:rsidRPr="00474125" w:rsidRDefault="00DD1BBA" w:rsidP="00452025">
      <w:pPr>
        <w:spacing w:line="360" w:lineRule="auto"/>
        <w:ind w:left="360" w:right="360"/>
      </w:pPr>
      <w:r>
        <w:t xml:space="preserve">        writeJSON(w, http.StatusOK, updated)</w:t>
      </w:r>
    </w:p>
    <w:p w14:paraId="7F22BF43" w14:textId="77777777" w:rsidR="004535B0" w:rsidRPr="00474125" w:rsidRDefault="00DD1BBA" w:rsidP="00452025">
      <w:pPr>
        <w:spacing w:line="360" w:lineRule="auto"/>
        <w:ind w:left="360" w:right="360"/>
      </w:pPr>
      <w:r>
        <w:t xml:space="preserve">    }</w:t>
      </w:r>
    </w:p>
    <w:p w14:paraId="7310690B" w14:textId="77777777" w:rsidR="004535B0" w:rsidRPr="00474125" w:rsidRDefault="00DD1BBA" w:rsidP="00452025">
      <w:pPr>
        <w:spacing w:line="360" w:lineRule="auto"/>
        <w:ind w:left="360" w:right="360"/>
      </w:pPr>
      <w:r>
        <w:t>}</w:t>
      </w:r>
    </w:p>
    <w:p w14:paraId="579AC700" w14:textId="77777777" w:rsidR="004535B0" w:rsidRPr="00474125" w:rsidRDefault="004535B0" w:rsidP="00452025">
      <w:pPr>
        <w:spacing w:after="80" w:line="360" w:lineRule="auto"/>
      </w:pPr>
    </w:p>
    <w:p w14:paraId="67D13C84" w14:textId="77777777" w:rsidR="004535B0" w:rsidRPr="00474125" w:rsidRDefault="00DD1BBA" w:rsidP="00452025">
      <w:pPr>
        <w:spacing w:before="120" w:after="40" w:line="360" w:lineRule="auto"/>
      </w:pPr>
      <w:r>
        <w:rPr>
          <w:b/>
          <w:color w:val="1F497D"/>
        </w:rPr>
        <w:t>Listing 4.8 — Docker Compose Containerised Deployment (docker-compose.yml)</w:t>
      </w:r>
    </w:p>
    <w:p w14:paraId="610B74E9" w14:textId="77777777" w:rsidR="004535B0" w:rsidRPr="00474125" w:rsidRDefault="00DD1BBA" w:rsidP="00452025">
      <w:pPr>
        <w:spacing w:line="360" w:lineRule="auto"/>
        <w:ind w:left="360" w:right="360"/>
      </w:pPr>
      <w:r>
        <w:t># docker-compose.yml — Containerised production deployment (Listing 4.8)</w:t>
      </w:r>
    </w:p>
    <w:p w14:paraId="0F90EA23" w14:textId="77777777" w:rsidR="004535B0" w:rsidRPr="00474125" w:rsidRDefault="00DD1BBA" w:rsidP="00452025">
      <w:pPr>
        <w:spacing w:line="360" w:lineRule="auto"/>
        <w:ind w:left="360" w:right="360"/>
        <w:rPr>
          <w:lang w:val="fr-FR"/>
        </w:rPr>
      </w:pPr>
      <w:r>
        <w:rPr>
          <w:lang w:val="fr-FR"/>
        </w:rPr>
        <w:t>version: '3.9'</w:t>
      </w:r>
    </w:p>
    <w:p w14:paraId="4572EBE0" w14:textId="77777777" w:rsidR="004535B0" w:rsidRPr="00474125" w:rsidRDefault="00DD1BBA" w:rsidP="00452025">
      <w:pPr>
        <w:spacing w:line="360" w:lineRule="auto"/>
        <w:ind w:left="360" w:right="360"/>
        <w:rPr>
          <w:lang w:val="fr-FR"/>
        </w:rPr>
      </w:pPr>
      <w:r>
        <w:rPr>
          <w:lang w:val="fr-FR"/>
        </w:rPr>
        <w:t>services:</w:t>
      </w:r>
    </w:p>
    <w:p w14:paraId="64CFBBD3" w14:textId="77777777" w:rsidR="004535B0" w:rsidRPr="00474125" w:rsidRDefault="00DD1BBA" w:rsidP="00452025">
      <w:pPr>
        <w:spacing w:line="360" w:lineRule="auto"/>
        <w:ind w:left="360" w:right="360"/>
        <w:rPr>
          <w:lang w:val="fr-FR"/>
        </w:rPr>
      </w:pPr>
      <w:r>
        <w:rPr>
          <w:lang w:val="fr-FR"/>
        </w:rPr>
        <w:t xml:space="preserve">  postgres:</w:t>
      </w:r>
    </w:p>
    <w:p w14:paraId="10658A7C" w14:textId="77777777" w:rsidR="004535B0" w:rsidRPr="00474125" w:rsidRDefault="00DD1BBA" w:rsidP="00452025">
      <w:pPr>
        <w:spacing w:line="360" w:lineRule="auto"/>
        <w:ind w:left="360" w:right="360"/>
      </w:pPr>
      <w:r>
        <w:rPr>
          <w:lang w:val="fr-FR"/>
        </w:rPr>
        <w:lastRenderedPageBreak/>
        <w:t xml:space="preserve">    </w:t>
      </w:r>
      <w:r>
        <w:t>image: postgres:16</w:t>
      </w:r>
    </w:p>
    <w:p w14:paraId="227E820D" w14:textId="77777777" w:rsidR="004535B0" w:rsidRPr="00474125" w:rsidRDefault="00DD1BBA" w:rsidP="00452025">
      <w:pPr>
        <w:spacing w:line="360" w:lineRule="auto"/>
        <w:ind w:left="360" w:right="360"/>
      </w:pPr>
      <w:r>
        <w:t xml:space="preserve">    restart: unless-stopped</w:t>
      </w:r>
    </w:p>
    <w:p w14:paraId="6A4FFFBE" w14:textId="77777777" w:rsidR="004535B0" w:rsidRPr="00474125" w:rsidRDefault="00DD1BBA" w:rsidP="00452025">
      <w:pPr>
        <w:spacing w:line="360" w:lineRule="auto"/>
        <w:ind w:left="360" w:right="360"/>
      </w:pPr>
      <w:r>
        <w:t xml:space="preserve">    environment:</w:t>
      </w:r>
    </w:p>
    <w:p w14:paraId="1A12FFC1" w14:textId="77777777" w:rsidR="004535B0" w:rsidRPr="00474125" w:rsidRDefault="00DD1BBA" w:rsidP="00452025">
      <w:pPr>
        <w:spacing w:line="360" w:lineRule="auto"/>
        <w:ind w:left="360" w:right="360"/>
      </w:pPr>
      <w:r>
        <w:t xml:space="preserve">      POSTGRES_DB: p2p_delivery</w:t>
      </w:r>
    </w:p>
    <w:p w14:paraId="65EA5FE2" w14:textId="77777777" w:rsidR="004535B0" w:rsidRPr="00474125" w:rsidRDefault="00DD1BBA" w:rsidP="00452025">
      <w:pPr>
        <w:spacing w:line="360" w:lineRule="auto"/>
        <w:ind w:left="360" w:right="360"/>
      </w:pPr>
      <w:r>
        <w:t xml:space="preserve">    volumes:</w:t>
      </w:r>
    </w:p>
    <w:p w14:paraId="6B6D59F5" w14:textId="77777777" w:rsidR="004535B0" w:rsidRPr="00C665B8" w:rsidRDefault="00DD1BBA" w:rsidP="00452025">
      <w:pPr>
        <w:spacing w:line="360" w:lineRule="auto"/>
        <w:ind w:left="360" w:right="360"/>
        <w:rPr>
          <w:lang w:val="it-IT"/>
        </w:rPr>
      </w:pPr>
      <w:r>
        <w:t xml:space="preserve">      </w:t>
      </w:r>
      <w:r w:rsidRPr="00C665B8">
        <w:rPr>
          <w:lang w:val="it-IT"/>
        </w:rPr>
        <w:t>- p2p_pgdata:/var/lib/postgresql/data</w:t>
      </w:r>
    </w:p>
    <w:p w14:paraId="5D210BAE" w14:textId="77777777" w:rsidR="004535B0" w:rsidRPr="00474125" w:rsidRDefault="00DD1BBA" w:rsidP="00452025">
      <w:pPr>
        <w:spacing w:line="360" w:lineRule="auto"/>
        <w:ind w:left="360" w:right="360"/>
      </w:pPr>
      <w:r w:rsidRPr="00C665B8">
        <w:rPr>
          <w:lang w:val="it-IT"/>
        </w:rPr>
        <w:t xml:space="preserve">    </w:t>
      </w:r>
      <w:r>
        <w:t>healthcheck:</w:t>
      </w:r>
    </w:p>
    <w:p w14:paraId="57C9FFD4" w14:textId="77777777" w:rsidR="004535B0" w:rsidRPr="00474125" w:rsidRDefault="00DD1BBA" w:rsidP="00452025">
      <w:pPr>
        <w:spacing w:line="360" w:lineRule="auto"/>
        <w:ind w:left="360" w:right="360"/>
      </w:pPr>
      <w:r>
        <w:t xml:space="preserve">      test: ['CMD-SHELL', 'pg_isready -U postgres -d p2p_delivery']</w:t>
      </w:r>
    </w:p>
    <w:p w14:paraId="7B685E40" w14:textId="77777777" w:rsidR="004535B0" w:rsidRPr="00474125" w:rsidRDefault="00DD1BBA" w:rsidP="00452025">
      <w:pPr>
        <w:spacing w:line="360" w:lineRule="auto"/>
        <w:ind w:left="360" w:right="360"/>
      </w:pPr>
      <w:r>
        <w:t xml:space="preserve">      interval: 5s</w:t>
      </w:r>
    </w:p>
    <w:p w14:paraId="6DF4AF37" w14:textId="77777777" w:rsidR="004535B0" w:rsidRPr="00474125" w:rsidRDefault="00DD1BBA" w:rsidP="00452025">
      <w:pPr>
        <w:spacing w:line="360" w:lineRule="auto"/>
        <w:ind w:left="360" w:right="360"/>
      </w:pPr>
      <w:r>
        <w:t xml:space="preserve">      retries: 20</w:t>
      </w:r>
    </w:p>
    <w:p w14:paraId="5EF2B575" w14:textId="77777777" w:rsidR="004535B0" w:rsidRPr="00474125" w:rsidRDefault="00DD1BBA" w:rsidP="00452025">
      <w:pPr>
        <w:spacing w:line="360" w:lineRule="auto"/>
        <w:ind w:left="360" w:right="360"/>
      </w:pPr>
      <w:r>
        <w:t xml:space="preserve">  api:</w:t>
      </w:r>
    </w:p>
    <w:p w14:paraId="202839AC" w14:textId="77777777" w:rsidR="004535B0" w:rsidRPr="00474125" w:rsidRDefault="00DD1BBA" w:rsidP="00452025">
      <w:pPr>
        <w:spacing w:line="360" w:lineRule="auto"/>
        <w:ind w:left="360" w:right="360"/>
      </w:pPr>
      <w:r>
        <w:t xml:space="preserve">    build: { context: ../backend, dockerfile: Dockerfile }</w:t>
      </w:r>
    </w:p>
    <w:p w14:paraId="4239521A" w14:textId="77777777" w:rsidR="004535B0" w:rsidRPr="00474125" w:rsidRDefault="00DD1BBA" w:rsidP="00452025">
      <w:pPr>
        <w:spacing w:line="360" w:lineRule="auto"/>
        <w:ind w:left="360" w:right="360"/>
      </w:pPr>
      <w:r>
        <w:t xml:space="preserve">    restart: unless-stopped</w:t>
      </w:r>
    </w:p>
    <w:p w14:paraId="2C0F8863" w14:textId="77777777" w:rsidR="004535B0" w:rsidRPr="00474125" w:rsidRDefault="00DD1BBA" w:rsidP="00452025">
      <w:pPr>
        <w:spacing w:line="360" w:lineRule="auto"/>
        <w:ind w:left="360" w:right="360"/>
      </w:pPr>
      <w:r>
        <w:t xml:space="preserve">    depends_on:</w:t>
      </w:r>
    </w:p>
    <w:p w14:paraId="6AF008BE" w14:textId="77777777" w:rsidR="004535B0" w:rsidRPr="00474125" w:rsidRDefault="00DD1BBA" w:rsidP="00452025">
      <w:pPr>
        <w:spacing w:line="360" w:lineRule="auto"/>
        <w:ind w:left="360" w:right="360"/>
      </w:pPr>
      <w:r>
        <w:t xml:space="preserve">      postgres: { condition: service_healthy }</w:t>
      </w:r>
    </w:p>
    <w:p w14:paraId="158C4581" w14:textId="77777777" w:rsidR="004535B0" w:rsidRPr="00474125" w:rsidRDefault="00DD1BBA" w:rsidP="00452025">
      <w:pPr>
        <w:spacing w:line="360" w:lineRule="auto"/>
        <w:ind w:left="360" w:right="360"/>
      </w:pPr>
      <w:r>
        <w:t xml:space="preserve">    environment:</w:t>
      </w:r>
    </w:p>
    <w:p w14:paraId="41532FAB" w14:textId="77777777" w:rsidR="004535B0" w:rsidRPr="00474125" w:rsidRDefault="00DD1BBA" w:rsidP="00452025">
      <w:pPr>
        <w:spacing w:line="360" w:lineRule="auto"/>
        <w:ind w:left="360" w:right="360"/>
      </w:pPr>
      <w:r>
        <w:t xml:space="preserve">      DATABASE_URL: postgres://postgres:postgres@postgres:5432/p2p_delivery</w:t>
      </w:r>
    </w:p>
    <w:p w14:paraId="2F5889BD" w14:textId="77777777" w:rsidR="004535B0" w:rsidRPr="00474125" w:rsidRDefault="00DD1BBA" w:rsidP="00452025">
      <w:pPr>
        <w:spacing w:line="360" w:lineRule="auto"/>
        <w:ind w:left="360" w:right="360"/>
      </w:pPr>
      <w:r>
        <w:t xml:space="preserve">      COMMISSION_RATE: '0.10'</w:t>
      </w:r>
    </w:p>
    <w:p w14:paraId="72A8F099" w14:textId="77777777" w:rsidR="004535B0" w:rsidRPr="00474125" w:rsidRDefault="00DD1BBA" w:rsidP="00452025">
      <w:pPr>
        <w:spacing w:line="360" w:lineRule="auto"/>
        <w:ind w:left="360" w:right="360"/>
        <w:rPr>
          <w:lang w:val="fr-FR"/>
        </w:rPr>
      </w:pPr>
      <w:r>
        <w:t xml:space="preserve">    </w:t>
      </w:r>
      <w:r>
        <w:rPr>
          <w:lang w:val="fr-FR"/>
        </w:rPr>
        <w:t>ports: ['8080:8080']</w:t>
      </w:r>
    </w:p>
    <w:p w14:paraId="56230EB9" w14:textId="77777777" w:rsidR="004535B0" w:rsidRPr="00474125" w:rsidRDefault="00DD1BBA" w:rsidP="00452025">
      <w:pPr>
        <w:spacing w:line="360" w:lineRule="auto"/>
        <w:ind w:left="360" w:right="360"/>
        <w:rPr>
          <w:lang w:val="fr-FR"/>
        </w:rPr>
      </w:pPr>
      <w:r>
        <w:rPr>
          <w:lang w:val="fr-FR"/>
        </w:rPr>
        <w:t>volumes:</w:t>
      </w:r>
    </w:p>
    <w:p w14:paraId="19F8B3D7" w14:textId="77777777" w:rsidR="004535B0" w:rsidRPr="00474125" w:rsidRDefault="00DD1BBA" w:rsidP="00452025">
      <w:pPr>
        <w:spacing w:line="360" w:lineRule="auto"/>
        <w:ind w:left="360" w:right="360"/>
        <w:rPr>
          <w:lang w:val="fr-FR"/>
        </w:rPr>
      </w:pPr>
      <w:r>
        <w:rPr>
          <w:lang w:val="fr-FR"/>
        </w:rPr>
        <w:t xml:space="preserve">  p2p_pgdata:</w:t>
      </w:r>
    </w:p>
    <w:p w14:paraId="7517F068" w14:textId="77777777" w:rsidR="004535B0" w:rsidRPr="00474125" w:rsidRDefault="004535B0" w:rsidP="00452025">
      <w:pPr>
        <w:spacing w:after="80" w:line="360" w:lineRule="auto"/>
        <w:rPr>
          <w:lang w:val="fr-FR"/>
        </w:rPr>
      </w:pPr>
    </w:p>
    <w:p w14:paraId="326EB38D" w14:textId="77777777" w:rsidR="00230BF6" w:rsidRPr="00474125" w:rsidRDefault="0083630E" w:rsidP="00452025">
      <w:pPr>
        <w:pStyle w:val="Titre3"/>
        <w:spacing w:before="280" w:after="160" w:line="360" w:lineRule="auto"/>
        <w:rPr>
          <w:lang w:val="fr-FR"/>
        </w:rPr>
      </w:pPr>
      <w:bookmarkStart w:id="175" w:name="_Toc232712530"/>
      <w:bookmarkStart w:id="176" w:name="_Toc232779997"/>
      <w:r>
        <w:rPr>
          <w:bCs/>
          <w:iCs/>
          <w:lang w:val="fr-FR"/>
        </w:rPr>
        <w:t>4.6.3  Mobile Application Implementation (Flutter/Dart)</w:t>
      </w:r>
      <w:bookmarkEnd w:id="175"/>
      <w:bookmarkEnd w:id="176"/>
    </w:p>
    <w:p w14:paraId="5BEB061B" w14:textId="77777777" w:rsidR="00230BF6" w:rsidRPr="00474125" w:rsidRDefault="0083630E" w:rsidP="00452025">
      <w:pPr>
        <w:spacing w:after="200" w:line="360" w:lineRule="auto"/>
        <w:ind w:firstLine="720"/>
      </w:pPr>
      <w:r>
        <w:t xml:space="preserve">The Flutter mobile application was built using Material 3 Design components for a consistent, modern interface. State management was handled using the Provider pattern, which cleanly separates UI from business logic and enables reactive UI updates on state changes. The Dio HTTP client was configured with interceptors for automatic </w:t>
      </w:r>
      <w:r>
        <w:lastRenderedPageBreak/>
        <w:t>JWT token injection into outgoing request headers and for handling 401 Unauthorized responses by redirecting to the login screen. JWT tokens were stored securely using flutter_secure_storage, which uses device Keychain on iOS and EncryptedSharedPreferences on Android.</w:t>
      </w:r>
    </w:p>
    <w:p w14:paraId="62562A80" w14:textId="77777777" w:rsidR="00230BF6" w:rsidRPr="00474125" w:rsidRDefault="0083630E" w:rsidP="00452025">
      <w:pPr>
        <w:spacing w:after="200" w:line="360" w:lineRule="auto"/>
        <w:ind w:firstLine="720"/>
      </w:pPr>
      <w:r>
        <w:t>The escrow payment UI implements a four-step stepper widget: (1) delivery confirmation, (2) payment amount review, (3) escrow funding with transparent disclosure of fund-holding conditions, and (4) payment receipt confirmation. This design directly addresses the survey finding that payment transparency is the highest-priority user concern (weighted score 4.71, Table 4.5).</w:t>
      </w:r>
    </w:p>
    <w:p w14:paraId="1EA95189" w14:textId="77777777" w:rsidR="004535B0" w:rsidRPr="00474125" w:rsidRDefault="004535B0" w:rsidP="00452025">
      <w:pPr>
        <w:spacing w:after="80" w:line="360" w:lineRule="auto"/>
      </w:pPr>
    </w:p>
    <w:p w14:paraId="60A9B0DC" w14:textId="77777777" w:rsidR="004535B0" w:rsidRPr="00474125" w:rsidRDefault="00DD1BBA" w:rsidP="00452025">
      <w:pPr>
        <w:spacing w:before="120" w:after="40" w:line="360" w:lineRule="auto"/>
      </w:pPr>
      <w:r>
        <w:rPr>
          <w:b/>
          <w:color w:val="1F497D"/>
        </w:rPr>
        <w:t>Listing 4.4 — Flutter ApiClient: JWT Header Injection (api_client.dart)</w:t>
      </w:r>
    </w:p>
    <w:p w14:paraId="68F2DBAF" w14:textId="77777777" w:rsidR="004535B0" w:rsidRPr="00474125" w:rsidRDefault="00DD1BBA" w:rsidP="00452025">
      <w:pPr>
        <w:spacing w:line="360" w:lineRule="auto"/>
        <w:ind w:left="360" w:right="360"/>
      </w:pPr>
      <w:r>
        <w:t>// api_client.dart — JWT header injection (Listing 4.4)</w:t>
      </w:r>
    </w:p>
    <w:p w14:paraId="47E2BAC4" w14:textId="77777777" w:rsidR="004535B0" w:rsidRPr="00474125" w:rsidRDefault="00DD1BBA" w:rsidP="00452025">
      <w:pPr>
        <w:spacing w:line="360" w:lineRule="auto"/>
        <w:ind w:left="360" w:right="360"/>
      </w:pPr>
      <w:r>
        <w:t>Future&lt;Map&lt;String, dynamic&gt;&gt; _post(String path, Map body) async {</w:t>
      </w:r>
    </w:p>
    <w:p w14:paraId="6023C426" w14:textId="77777777" w:rsidR="004535B0" w:rsidRPr="00474125" w:rsidRDefault="00DD1BBA" w:rsidP="00452025">
      <w:pPr>
        <w:spacing w:line="360" w:lineRule="auto"/>
        <w:ind w:left="360" w:right="360"/>
      </w:pPr>
      <w:r>
        <w:t xml:space="preserve">  final resp = await http.post(</w:t>
      </w:r>
    </w:p>
    <w:p w14:paraId="5728C291" w14:textId="77777777" w:rsidR="004535B0" w:rsidRPr="00C665B8" w:rsidRDefault="00DD1BBA" w:rsidP="00452025">
      <w:pPr>
        <w:spacing w:line="360" w:lineRule="auto"/>
        <w:ind w:left="360" w:right="360"/>
        <w:rPr>
          <w:lang w:val="it-IT"/>
        </w:rPr>
      </w:pPr>
      <w:r>
        <w:t xml:space="preserve">    </w:t>
      </w:r>
      <w:r w:rsidRPr="00C665B8">
        <w:rPr>
          <w:lang w:val="it-IT"/>
        </w:rPr>
        <w:t>Uri.parse('$baseUrl$path'),</w:t>
      </w:r>
    </w:p>
    <w:p w14:paraId="51BD0992" w14:textId="77777777" w:rsidR="004535B0" w:rsidRPr="00474125" w:rsidRDefault="00DD1BBA" w:rsidP="00452025">
      <w:pPr>
        <w:spacing w:line="360" w:lineRule="auto"/>
        <w:ind w:left="360" w:right="360"/>
      </w:pPr>
      <w:r w:rsidRPr="00C665B8">
        <w:rPr>
          <w:lang w:val="it-IT"/>
        </w:rPr>
        <w:t xml:space="preserve">    </w:t>
      </w:r>
      <w:r>
        <w:t>headers: {</w:t>
      </w:r>
    </w:p>
    <w:p w14:paraId="5C24F829" w14:textId="77777777" w:rsidR="004535B0" w:rsidRPr="00474125" w:rsidRDefault="00DD1BBA" w:rsidP="00452025">
      <w:pPr>
        <w:spacing w:line="360" w:lineRule="auto"/>
        <w:ind w:left="360" w:right="360"/>
      </w:pPr>
      <w:r>
        <w:t xml:space="preserve">      'Content-Type': 'application/json',</w:t>
      </w:r>
    </w:p>
    <w:p w14:paraId="115119BC" w14:textId="77777777" w:rsidR="004535B0" w:rsidRPr="00474125" w:rsidRDefault="00DD1BBA" w:rsidP="00452025">
      <w:pPr>
        <w:spacing w:line="360" w:lineRule="auto"/>
        <w:ind w:left="360" w:right="360"/>
      </w:pPr>
      <w:r>
        <w:t xml:space="preserve">      if (token != null) 'Authorization': 'Bearer $token',</w:t>
      </w:r>
    </w:p>
    <w:p w14:paraId="6F54F6CB" w14:textId="77777777" w:rsidR="004535B0" w:rsidRPr="00474125" w:rsidRDefault="00DD1BBA" w:rsidP="00452025">
      <w:pPr>
        <w:spacing w:line="360" w:lineRule="auto"/>
        <w:ind w:left="360" w:right="360"/>
      </w:pPr>
      <w:r>
        <w:t xml:space="preserve">    },</w:t>
      </w:r>
    </w:p>
    <w:p w14:paraId="298CBE1D" w14:textId="77777777" w:rsidR="004535B0" w:rsidRPr="00474125" w:rsidRDefault="00DD1BBA" w:rsidP="00452025">
      <w:pPr>
        <w:spacing w:line="360" w:lineRule="auto"/>
        <w:ind w:left="360" w:right="360"/>
      </w:pPr>
      <w:r>
        <w:t xml:space="preserve">    body: jsonEncode(body),</w:t>
      </w:r>
    </w:p>
    <w:p w14:paraId="17661576" w14:textId="77777777" w:rsidR="004535B0" w:rsidRPr="00474125" w:rsidRDefault="00DD1BBA" w:rsidP="00452025">
      <w:pPr>
        <w:spacing w:line="360" w:lineRule="auto"/>
        <w:ind w:left="360" w:right="360"/>
      </w:pPr>
      <w:r>
        <w:t xml:space="preserve">  );</w:t>
      </w:r>
    </w:p>
    <w:p w14:paraId="425208D0" w14:textId="77777777" w:rsidR="004535B0" w:rsidRPr="00474125" w:rsidRDefault="00DD1BBA" w:rsidP="00452025">
      <w:pPr>
        <w:spacing w:line="360" w:lineRule="auto"/>
        <w:ind w:left="360" w:right="360"/>
      </w:pPr>
      <w:r>
        <w:t xml:space="preserve">  if (resp.statusCode == 401) {</w:t>
      </w:r>
    </w:p>
    <w:p w14:paraId="6028EF33" w14:textId="77777777" w:rsidR="004535B0" w:rsidRPr="00474125" w:rsidRDefault="00DD1BBA" w:rsidP="00452025">
      <w:pPr>
        <w:spacing w:line="360" w:lineRule="auto"/>
        <w:ind w:left="360" w:right="360"/>
      </w:pPr>
      <w:r>
        <w:t xml:space="preserve">    await clearSession();</w:t>
      </w:r>
    </w:p>
    <w:p w14:paraId="1D6D56FD" w14:textId="77777777" w:rsidR="004535B0" w:rsidRPr="00474125" w:rsidRDefault="00DD1BBA" w:rsidP="00452025">
      <w:pPr>
        <w:spacing w:line="360" w:lineRule="auto"/>
        <w:ind w:left="360" w:right="360"/>
      </w:pPr>
      <w:r>
        <w:t xml:space="preserve">    throw Exception('Unauthorized — please log in again');</w:t>
      </w:r>
    </w:p>
    <w:p w14:paraId="06AEEB20" w14:textId="77777777" w:rsidR="004535B0" w:rsidRPr="00474125" w:rsidRDefault="00DD1BBA" w:rsidP="00452025">
      <w:pPr>
        <w:spacing w:line="360" w:lineRule="auto"/>
        <w:ind w:left="360" w:right="360"/>
      </w:pPr>
      <w:r>
        <w:t xml:space="preserve">  }</w:t>
      </w:r>
    </w:p>
    <w:p w14:paraId="7F7EDB7A" w14:textId="77777777" w:rsidR="004535B0" w:rsidRPr="00474125" w:rsidRDefault="00DD1BBA" w:rsidP="00452025">
      <w:pPr>
        <w:spacing w:line="360" w:lineRule="auto"/>
        <w:ind w:left="360" w:right="360"/>
      </w:pPr>
      <w:r>
        <w:t xml:space="preserve">  if (resp.statusCode &gt;= 400) {</w:t>
      </w:r>
    </w:p>
    <w:p w14:paraId="40B6C1A5" w14:textId="77777777" w:rsidR="004535B0" w:rsidRPr="00474125" w:rsidRDefault="00DD1BBA" w:rsidP="00452025">
      <w:pPr>
        <w:spacing w:line="360" w:lineRule="auto"/>
        <w:ind w:left="360" w:right="360"/>
      </w:pPr>
      <w:r>
        <w:t xml:space="preserve">    throw Exception(jsonDecode(resp.body)['error'] ?? resp.body);</w:t>
      </w:r>
    </w:p>
    <w:p w14:paraId="3E2FA731" w14:textId="77777777" w:rsidR="004535B0" w:rsidRPr="00474125" w:rsidRDefault="00DD1BBA" w:rsidP="00452025">
      <w:pPr>
        <w:spacing w:line="360" w:lineRule="auto"/>
        <w:ind w:left="360" w:right="360"/>
      </w:pPr>
      <w:r>
        <w:t xml:space="preserve">  }</w:t>
      </w:r>
    </w:p>
    <w:p w14:paraId="7FE726E0" w14:textId="2CCE5A6C" w:rsidR="004535B0" w:rsidRPr="00474125" w:rsidRDefault="00DD1BBA" w:rsidP="004A14E5">
      <w:pPr>
        <w:spacing w:line="360" w:lineRule="auto"/>
        <w:ind w:left="360" w:right="360"/>
      </w:pPr>
      <w:r>
        <w:lastRenderedPageBreak/>
        <w:t xml:space="preserve">  return jsonDecode(resp.body) as Map</w:t>
      </w:r>
    </w:p>
    <w:p w14:paraId="61CB5FBA" w14:textId="77777777" w:rsidR="004535B0" w:rsidRPr="00474125" w:rsidRDefault="00DD1BBA" w:rsidP="00452025">
      <w:pPr>
        <w:spacing w:line="360" w:lineRule="auto"/>
        <w:ind w:left="360" w:right="360"/>
      </w:pPr>
      <w:r>
        <w:t xml:space="preserve">  if (!_canReleaseSelectedEscrow) {</w:t>
      </w:r>
    </w:p>
    <w:p w14:paraId="52244241" w14:textId="77777777" w:rsidR="004535B0" w:rsidRPr="00474125" w:rsidRDefault="00DD1BBA" w:rsidP="00452025">
      <w:pPr>
        <w:spacing w:line="360" w:lineRule="auto"/>
        <w:ind w:left="360" w:right="360"/>
      </w:pPr>
      <w:r>
        <w:t xml:space="preserve">    throw Exception('Release locked — delivery not yet confirmed');</w:t>
      </w:r>
    </w:p>
    <w:p w14:paraId="540E8FBA" w14:textId="77777777" w:rsidR="004535B0" w:rsidRPr="00474125" w:rsidRDefault="00DD1BBA" w:rsidP="00452025">
      <w:pPr>
        <w:spacing w:line="360" w:lineRule="auto"/>
        <w:ind w:left="360" w:right="360"/>
      </w:pPr>
      <w:r>
        <w:t xml:space="preserve">  }</w:t>
      </w:r>
    </w:p>
    <w:p w14:paraId="4DACC3C9" w14:textId="77777777" w:rsidR="004535B0" w:rsidRPr="00474125" w:rsidRDefault="00DD1BBA" w:rsidP="00452025">
      <w:pPr>
        <w:spacing w:line="360" w:lineRule="auto"/>
        <w:ind w:left="360" w:right="360"/>
      </w:pPr>
      <w:r>
        <w:t xml:space="preserve">  await widget.api.releaseEscrow(_selectedEscrowId);</w:t>
      </w:r>
    </w:p>
    <w:p w14:paraId="77DFE177" w14:textId="77777777" w:rsidR="004535B0" w:rsidRPr="00474125" w:rsidRDefault="00DD1BBA" w:rsidP="00452025">
      <w:pPr>
        <w:spacing w:line="360" w:lineRule="auto"/>
        <w:ind w:left="360" w:right="360"/>
      </w:pPr>
      <w:r>
        <w:t xml:space="preserve">  await _load();</w:t>
      </w:r>
    </w:p>
    <w:p w14:paraId="62D97E33" w14:textId="77777777" w:rsidR="004535B0" w:rsidRPr="00474125" w:rsidRDefault="00DD1BBA" w:rsidP="00452025">
      <w:pPr>
        <w:spacing w:line="360" w:lineRule="auto"/>
        <w:ind w:left="360" w:right="360"/>
      </w:pPr>
      <w:r>
        <w:t>}</w:t>
      </w:r>
    </w:p>
    <w:p w14:paraId="4CCB60FD" w14:textId="77777777" w:rsidR="004535B0" w:rsidRPr="00474125" w:rsidRDefault="00DD1BBA" w:rsidP="00452025">
      <w:pPr>
        <w:spacing w:line="360" w:lineRule="auto"/>
        <w:ind w:left="360" w:right="360"/>
      </w:pPr>
      <w:r>
        <w:t xml:space="preserve"> </w:t>
      </w:r>
    </w:p>
    <w:p w14:paraId="3154AA6B" w14:textId="77777777" w:rsidR="004535B0" w:rsidRPr="00474125" w:rsidRDefault="00DD1BBA" w:rsidP="00452025">
      <w:pPr>
        <w:spacing w:line="360" w:lineRule="auto"/>
        <w:ind w:left="360" w:right="360"/>
      </w:pPr>
      <w:r>
        <w:t>Future&lt;void&gt; _refreshReleaseEligibility() async {</w:t>
      </w:r>
    </w:p>
    <w:p w14:paraId="181AA2EA" w14:textId="77777777" w:rsidR="004535B0" w:rsidRPr="00474125" w:rsidRDefault="00DD1BBA" w:rsidP="00452025">
      <w:pPr>
        <w:spacing w:line="360" w:lineRule="auto"/>
        <w:ind w:left="360" w:right="360"/>
      </w:pPr>
      <w:r>
        <w:t xml:space="preserve">  final events = await widget.api.listTracking(matchIdForEscrow);</w:t>
      </w:r>
    </w:p>
    <w:p w14:paraId="50E8AEE4" w14:textId="77777777" w:rsidR="004535B0" w:rsidRPr="00474125" w:rsidRDefault="00DD1BBA" w:rsidP="00452025">
      <w:pPr>
        <w:spacing w:line="360" w:lineRule="auto"/>
        <w:ind w:left="360" w:right="360"/>
      </w:pPr>
      <w:r>
        <w:t xml:space="preserve">  setState(() {</w:t>
      </w:r>
    </w:p>
    <w:p w14:paraId="098A5066" w14:textId="77777777" w:rsidR="004535B0" w:rsidRPr="00474125" w:rsidRDefault="00DD1BBA" w:rsidP="00452025">
      <w:pPr>
        <w:spacing w:line="360" w:lineRule="auto"/>
        <w:ind w:left="360" w:right="360"/>
      </w:pPr>
      <w:r>
        <w:t xml:space="preserve">    _canReleaseSelectedEscrow =</w:t>
      </w:r>
    </w:p>
    <w:p w14:paraId="1A3B1E4B" w14:textId="77777777" w:rsidR="004535B0" w:rsidRPr="00474125" w:rsidRDefault="00DD1BBA" w:rsidP="00452025">
      <w:pPr>
        <w:spacing w:line="360" w:lineRule="auto"/>
        <w:ind w:left="360" w:right="360"/>
      </w:pPr>
      <w:r>
        <w:t xml:space="preserve">        events.any((e) =&gt; e['status'] == 'delivered');</w:t>
      </w:r>
    </w:p>
    <w:p w14:paraId="6905D06D" w14:textId="77777777" w:rsidR="004535B0" w:rsidRPr="00474125" w:rsidRDefault="00DD1BBA" w:rsidP="00452025">
      <w:pPr>
        <w:spacing w:line="360" w:lineRule="auto"/>
        <w:ind w:left="360" w:right="360"/>
      </w:pPr>
      <w:r>
        <w:t xml:space="preserve">  });</w:t>
      </w:r>
    </w:p>
    <w:p w14:paraId="1F19D3BF" w14:textId="77777777" w:rsidR="004535B0" w:rsidRPr="00474125" w:rsidRDefault="00DD1BBA" w:rsidP="00452025">
      <w:pPr>
        <w:spacing w:line="360" w:lineRule="auto"/>
        <w:ind w:left="360" w:right="360"/>
      </w:pPr>
      <w:r>
        <w:t>}</w:t>
      </w:r>
    </w:p>
    <w:p w14:paraId="3CDCFA50" w14:textId="77777777" w:rsidR="004535B0" w:rsidRPr="00474125" w:rsidRDefault="004535B0" w:rsidP="00452025">
      <w:pPr>
        <w:spacing w:after="80" w:line="360" w:lineRule="auto"/>
      </w:pPr>
    </w:p>
    <w:p w14:paraId="047BA42F" w14:textId="77777777" w:rsidR="004535B0" w:rsidRPr="00474125" w:rsidRDefault="00DD1BBA" w:rsidP="00452025">
      <w:pPr>
        <w:spacing w:before="120" w:after="40" w:line="360" w:lineRule="auto"/>
      </w:pPr>
      <w:r>
        <w:rPr>
          <w:b/>
          <w:color w:val="1F497D"/>
        </w:rPr>
        <w:t>Listing 4.6 — KYC Document Submission Flow (kyc_screen.dart)</w:t>
      </w:r>
    </w:p>
    <w:p w14:paraId="16565FBD" w14:textId="77777777" w:rsidR="004535B0" w:rsidRPr="00474125" w:rsidRDefault="00DD1BBA" w:rsidP="00452025">
      <w:pPr>
        <w:spacing w:line="360" w:lineRule="auto"/>
        <w:ind w:left="360" w:right="360"/>
      </w:pPr>
      <w:r>
        <w:t>// kyc_screen.dart — KYC document submission (Listing 4.6)</w:t>
      </w:r>
    </w:p>
    <w:p w14:paraId="0AA3A623" w14:textId="77777777" w:rsidR="004535B0" w:rsidRPr="00474125" w:rsidRDefault="00DD1BBA" w:rsidP="00452025">
      <w:pPr>
        <w:spacing w:line="360" w:lineRule="auto"/>
        <w:ind w:left="360" w:right="360"/>
      </w:pPr>
      <w:r>
        <w:t>Future&lt;void&gt; _submit() async {</w:t>
      </w:r>
    </w:p>
    <w:p w14:paraId="43294356" w14:textId="77777777" w:rsidR="004535B0" w:rsidRPr="00474125" w:rsidRDefault="00DD1BBA" w:rsidP="00452025">
      <w:pPr>
        <w:spacing w:line="360" w:lineRule="auto"/>
        <w:ind w:left="360" w:right="360"/>
      </w:pPr>
      <w:r>
        <w:t xml:space="preserve">  if (_passportFront.isEmpty || _passportBack.isEmpty ||</w:t>
      </w:r>
    </w:p>
    <w:p w14:paraId="2109240B" w14:textId="77777777" w:rsidR="004535B0" w:rsidRPr="00474125" w:rsidRDefault="00DD1BBA" w:rsidP="00452025">
      <w:pPr>
        <w:spacing w:line="360" w:lineRule="auto"/>
        <w:ind w:left="360" w:right="360"/>
      </w:pPr>
      <w:r>
        <w:t xml:space="preserve">      _secondaryFront.isEmpty || _secondaryBack.isEmpty) {</w:t>
      </w:r>
    </w:p>
    <w:p w14:paraId="76B87FC0" w14:textId="77777777" w:rsidR="004535B0" w:rsidRPr="00474125" w:rsidRDefault="00DD1BBA" w:rsidP="00452025">
      <w:pPr>
        <w:spacing w:line="360" w:lineRule="auto"/>
        <w:ind w:left="360" w:right="360"/>
      </w:pPr>
      <w:r>
        <w:t xml:space="preserve">    setState(() =&gt; _error = 'Upload all required documents');</w:t>
      </w:r>
    </w:p>
    <w:p w14:paraId="1F09ED13" w14:textId="77777777" w:rsidR="004535B0" w:rsidRPr="00474125" w:rsidRDefault="00DD1BBA" w:rsidP="00452025">
      <w:pPr>
        <w:spacing w:line="360" w:lineRule="auto"/>
        <w:ind w:left="360" w:right="360"/>
      </w:pPr>
      <w:r>
        <w:t xml:space="preserve">    return;</w:t>
      </w:r>
    </w:p>
    <w:p w14:paraId="5AD8C359" w14:textId="77777777" w:rsidR="004535B0" w:rsidRPr="00474125" w:rsidRDefault="00DD1BBA" w:rsidP="00452025">
      <w:pPr>
        <w:spacing w:line="360" w:lineRule="auto"/>
        <w:ind w:left="360" w:right="360"/>
      </w:pPr>
      <w:r>
        <w:t xml:space="preserve">  }</w:t>
      </w:r>
    </w:p>
    <w:p w14:paraId="48CB182E" w14:textId="77777777" w:rsidR="004535B0" w:rsidRPr="00474125" w:rsidRDefault="00DD1BBA" w:rsidP="00452025">
      <w:pPr>
        <w:spacing w:line="360" w:lineRule="auto"/>
        <w:ind w:left="360" w:right="360"/>
      </w:pPr>
      <w:r>
        <w:t xml:space="preserve">  await widget.api.updateProfile({</w:t>
      </w:r>
    </w:p>
    <w:p w14:paraId="326B774D" w14:textId="77777777" w:rsidR="004535B0" w:rsidRPr="00474125" w:rsidRDefault="00DD1BBA" w:rsidP="00452025">
      <w:pPr>
        <w:spacing w:line="360" w:lineRule="auto"/>
        <w:ind w:left="360" w:right="360"/>
      </w:pPr>
      <w:r>
        <w:t xml:space="preserve">    'country_of_residence': _homeCountry,</w:t>
      </w:r>
    </w:p>
    <w:p w14:paraId="5FCC8F9A" w14:textId="77777777" w:rsidR="004535B0" w:rsidRPr="00474125" w:rsidRDefault="00DD1BBA" w:rsidP="00452025">
      <w:pPr>
        <w:spacing w:line="360" w:lineRule="auto"/>
        <w:ind w:left="360" w:right="360"/>
      </w:pPr>
      <w:r>
        <w:t xml:space="preserve">    'permanent_address': _homeAddress.text.trim(),</w:t>
      </w:r>
    </w:p>
    <w:p w14:paraId="45ADDD7D" w14:textId="77777777" w:rsidR="004535B0" w:rsidRPr="00474125" w:rsidRDefault="00DD1BBA" w:rsidP="00452025">
      <w:pPr>
        <w:spacing w:line="360" w:lineRule="auto"/>
        <w:ind w:left="360" w:right="360"/>
      </w:pPr>
      <w:r>
        <w:t xml:space="preserve">  });</w:t>
      </w:r>
    </w:p>
    <w:p w14:paraId="3A16D662" w14:textId="77777777" w:rsidR="004535B0" w:rsidRPr="00474125" w:rsidRDefault="00DD1BBA" w:rsidP="00452025">
      <w:pPr>
        <w:spacing w:line="360" w:lineRule="auto"/>
        <w:ind w:left="360" w:right="360"/>
      </w:pPr>
      <w:r>
        <w:t xml:space="preserve">  final documentReference = jsonEncode({</w:t>
      </w:r>
    </w:p>
    <w:p w14:paraId="192B3C81" w14:textId="77777777" w:rsidR="004535B0" w:rsidRPr="00474125" w:rsidRDefault="00DD1BBA" w:rsidP="00452025">
      <w:pPr>
        <w:spacing w:line="360" w:lineRule="auto"/>
        <w:ind w:left="360" w:right="360"/>
      </w:pPr>
      <w:r>
        <w:lastRenderedPageBreak/>
        <w:t xml:space="preserve">    'passport': {'front': _passportFront, 'back': _passportBack},</w:t>
      </w:r>
    </w:p>
    <w:p w14:paraId="2ABCDE9B" w14:textId="77777777" w:rsidR="004535B0" w:rsidRPr="00474125" w:rsidRDefault="00DD1BBA" w:rsidP="00452025">
      <w:pPr>
        <w:spacing w:line="360" w:lineRule="auto"/>
        <w:ind w:left="360" w:right="360"/>
      </w:pPr>
      <w:r>
        <w:t xml:space="preserve">    _secondaryDocType: {'front': _secondaryFront, 'back': _secondaryBack},</w:t>
      </w:r>
    </w:p>
    <w:p w14:paraId="2AB4AD90" w14:textId="77777777" w:rsidR="004535B0" w:rsidRPr="00474125" w:rsidRDefault="00DD1BBA" w:rsidP="00452025">
      <w:pPr>
        <w:spacing w:line="360" w:lineRule="auto"/>
        <w:ind w:left="360" w:right="360"/>
      </w:pPr>
      <w:r>
        <w:t xml:space="preserve">  });</w:t>
      </w:r>
    </w:p>
    <w:p w14:paraId="70732B33" w14:textId="77777777" w:rsidR="004535B0" w:rsidRPr="00474125" w:rsidRDefault="00DD1BBA" w:rsidP="00452025">
      <w:pPr>
        <w:spacing w:line="360" w:lineRule="auto"/>
        <w:ind w:left="360" w:right="360"/>
      </w:pPr>
      <w:r>
        <w:t xml:space="preserve">  await widget.api.submitKYC(</w:t>
      </w:r>
    </w:p>
    <w:p w14:paraId="0D4D4515" w14:textId="77777777" w:rsidR="004535B0" w:rsidRPr="00452025" w:rsidRDefault="00DD1BBA" w:rsidP="00452025">
      <w:pPr>
        <w:spacing w:line="360" w:lineRule="auto"/>
        <w:ind w:left="360" w:right="360"/>
        <w:rPr>
          <w:lang w:val="fr-FR"/>
        </w:rPr>
      </w:pPr>
      <w:r>
        <w:t xml:space="preserve">    </w:t>
      </w:r>
      <w:r w:rsidRPr="00452025">
        <w:rPr>
          <w:lang w:val="fr-FR"/>
        </w:rPr>
        <w:t>documentType: _docType.text.trim(),</w:t>
      </w:r>
    </w:p>
    <w:p w14:paraId="685FEC5A" w14:textId="77777777" w:rsidR="004535B0" w:rsidRPr="00452025" w:rsidRDefault="00DD1BBA" w:rsidP="00452025">
      <w:pPr>
        <w:spacing w:line="360" w:lineRule="auto"/>
        <w:ind w:left="360" w:right="360"/>
        <w:rPr>
          <w:lang w:val="fr-FR"/>
        </w:rPr>
      </w:pPr>
      <w:r w:rsidRPr="00452025">
        <w:rPr>
          <w:lang w:val="fr-FR"/>
        </w:rPr>
        <w:t xml:space="preserve">    documentReference: documentReference,</w:t>
      </w:r>
    </w:p>
    <w:p w14:paraId="42FB1B9A" w14:textId="77777777" w:rsidR="004535B0" w:rsidRPr="00474125" w:rsidRDefault="00DD1BBA" w:rsidP="00452025">
      <w:pPr>
        <w:spacing w:line="360" w:lineRule="auto"/>
        <w:ind w:left="360" w:right="360"/>
      </w:pPr>
      <w:r w:rsidRPr="00452025">
        <w:rPr>
          <w:lang w:val="fr-FR"/>
        </w:rPr>
        <w:t xml:space="preserve">    </w:t>
      </w:r>
      <w:r>
        <w:t>addressProofRef: jsonEncode({</w:t>
      </w:r>
    </w:p>
    <w:p w14:paraId="365EB3CB" w14:textId="77777777" w:rsidR="004535B0" w:rsidRPr="00474125" w:rsidRDefault="00DD1BBA" w:rsidP="00452025">
      <w:pPr>
        <w:spacing w:line="360" w:lineRule="auto"/>
        <w:ind w:left="360" w:right="360"/>
      </w:pPr>
      <w:r>
        <w:t xml:space="preserve">      'home_country': _homeCountry,</w:t>
      </w:r>
    </w:p>
    <w:p w14:paraId="6A244C35" w14:textId="77777777" w:rsidR="004535B0" w:rsidRPr="00474125" w:rsidRDefault="00DD1BBA" w:rsidP="00452025">
      <w:pPr>
        <w:spacing w:line="360" w:lineRule="auto"/>
        <w:ind w:left="360" w:right="360"/>
      </w:pPr>
      <w:r>
        <w:t xml:space="preserve">      'home_address': _homeAddress.text.trim(),</w:t>
      </w:r>
    </w:p>
    <w:p w14:paraId="0D8C88D0" w14:textId="77777777" w:rsidR="004535B0" w:rsidRPr="00474125" w:rsidRDefault="00DD1BBA" w:rsidP="00452025">
      <w:pPr>
        <w:spacing w:line="360" w:lineRule="auto"/>
        <w:ind w:left="360" w:right="360"/>
      </w:pPr>
      <w:r>
        <w:t xml:space="preserve">    }),</w:t>
      </w:r>
    </w:p>
    <w:p w14:paraId="63695B31" w14:textId="77777777" w:rsidR="004535B0" w:rsidRPr="00474125" w:rsidRDefault="00DD1BBA" w:rsidP="00452025">
      <w:pPr>
        <w:spacing w:line="360" w:lineRule="auto"/>
        <w:ind w:left="360" w:right="360"/>
      </w:pPr>
      <w:r>
        <w:t xml:space="preserve">  );</w:t>
      </w:r>
    </w:p>
    <w:p w14:paraId="5BDC5984" w14:textId="77777777" w:rsidR="004535B0" w:rsidRPr="00474125" w:rsidRDefault="00DD1BBA" w:rsidP="00452025">
      <w:pPr>
        <w:spacing w:line="360" w:lineRule="auto"/>
        <w:ind w:left="360" w:right="360"/>
      </w:pPr>
      <w:r>
        <w:t>}</w:t>
      </w:r>
    </w:p>
    <w:p w14:paraId="2F62FA51" w14:textId="77777777" w:rsidR="004535B0" w:rsidRPr="00474125" w:rsidRDefault="004535B0" w:rsidP="00452025">
      <w:pPr>
        <w:spacing w:after="80" w:line="360" w:lineRule="auto"/>
      </w:pPr>
    </w:p>
    <w:p w14:paraId="0329B558" w14:textId="77777777" w:rsidR="004535B0" w:rsidRPr="00474125" w:rsidRDefault="00DD1BBA" w:rsidP="00452025">
      <w:pPr>
        <w:spacing w:before="120" w:after="40" w:line="360" w:lineRule="auto"/>
      </w:pPr>
      <w:r>
        <w:rPr>
          <w:b/>
          <w:color w:val="1F497D"/>
        </w:rPr>
        <w:t>Listing 4.7 — Login and OTP Verification Flow (auth_screen.dart)</w:t>
      </w:r>
    </w:p>
    <w:p w14:paraId="721EA21E" w14:textId="77777777" w:rsidR="004535B0" w:rsidRPr="00474125" w:rsidRDefault="00DD1BBA" w:rsidP="00452025">
      <w:pPr>
        <w:spacing w:line="360" w:lineRule="auto"/>
        <w:ind w:left="360" w:right="360"/>
      </w:pPr>
      <w:r>
        <w:t>// auth_screen.dart — Login and OTP verification (Listing 4.7)</w:t>
      </w:r>
    </w:p>
    <w:p w14:paraId="1C3E5F1A" w14:textId="77777777" w:rsidR="004535B0" w:rsidRPr="00474125" w:rsidRDefault="00DD1BBA" w:rsidP="00452025">
      <w:pPr>
        <w:spacing w:line="360" w:lineRule="auto"/>
        <w:ind w:left="360" w:right="360"/>
      </w:pPr>
      <w:r>
        <w:t>Future&lt;void&gt; _login() async {</w:t>
      </w:r>
    </w:p>
    <w:p w14:paraId="1FD318C7" w14:textId="77777777" w:rsidR="004535B0" w:rsidRPr="00474125" w:rsidRDefault="00DD1BBA" w:rsidP="00452025">
      <w:pPr>
        <w:spacing w:line="360" w:lineRule="auto"/>
        <w:ind w:left="360" w:right="360"/>
      </w:pPr>
      <w:r>
        <w:t xml:space="preserve">  setState(() { _loading = true; _error = null; });</w:t>
      </w:r>
    </w:p>
    <w:p w14:paraId="006A43D8" w14:textId="77777777" w:rsidR="004535B0" w:rsidRPr="00474125" w:rsidRDefault="00DD1BBA" w:rsidP="00452025">
      <w:pPr>
        <w:spacing w:line="360" w:lineRule="auto"/>
        <w:ind w:left="360" w:right="360"/>
      </w:pPr>
      <w:r>
        <w:t xml:space="preserve">  try {</w:t>
      </w:r>
    </w:p>
    <w:p w14:paraId="07B955C4" w14:textId="77777777" w:rsidR="004535B0" w:rsidRPr="00474125" w:rsidRDefault="00DD1BBA" w:rsidP="00452025">
      <w:pPr>
        <w:spacing w:line="360" w:lineRule="auto"/>
        <w:ind w:left="360" w:right="360"/>
      </w:pPr>
      <w:r>
        <w:t xml:space="preserve">    final data = await widget.api.login(</w:t>
      </w:r>
    </w:p>
    <w:p w14:paraId="6C1BFEB1" w14:textId="77777777" w:rsidR="004535B0" w:rsidRPr="00474125" w:rsidRDefault="00DD1BBA" w:rsidP="00452025">
      <w:pPr>
        <w:spacing w:line="360" w:lineRule="auto"/>
        <w:ind w:left="360" w:right="360"/>
      </w:pPr>
      <w:r>
        <w:t xml:space="preserve">        _emailCtrl.text.trim(), _passwordCtrl.text);</w:t>
      </w:r>
    </w:p>
    <w:p w14:paraId="0906C461" w14:textId="77777777" w:rsidR="004535B0" w:rsidRPr="00474125" w:rsidRDefault="00DD1BBA" w:rsidP="00452025">
      <w:pPr>
        <w:spacing w:line="360" w:lineRule="auto"/>
        <w:ind w:left="360" w:right="360"/>
      </w:pPr>
      <w:r>
        <w:t xml:space="preserve">    if (data.containsKey('otp_session_id')) {</w:t>
      </w:r>
    </w:p>
    <w:p w14:paraId="63A860AD" w14:textId="77777777" w:rsidR="004535B0" w:rsidRPr="00474125" w:rsidRDefault="00DD1BBA" w:rsidP="00452025">
      <w:pPr>
        <w:spacing w:line="360" w:lineRule="auto"/>
        <w:ind w:left="360" w:right="360"/>
      </w:pPr>
      <w:r>
        <w:t xml:space="preserve">      setState(() {</w:t>
      </w:r>
    </w:p>
    <w:p w14:paraId="4D91C9D4" w14:textId="77777777" w:rsidR="004535B0" w:rsidRPr="00474125" w:rsidRDefault="00DD1BBA" w:rsidP="00452025">
      <w:pPr>
        <w:spacing w:line="360" w:lineRule="auto"/>
        <w:ind w:left="360" w:right="360"/>
      </w:pPr>
      <w:r>
        <w:t xml:space="preserve">        _otpSessionId = data['otp_session_id'];</w:t>
      </w:r>
    </w:p>
    <w:p w14:paraId="6CF8A2F4" w14:textId="77777777" w:rsidR="004535B0" w:rsidRPr="00474125" w:rsidRDefault="00DD1BBA" w:rsidP="00452025">
      <w:pPr>
        <w:spacing w:line="360" w:lineRule="auto"/>
        <w:ind w:left="360" w:right="360"/>
      </w:pPr>
      <w:r>
        <w:t xml:space="preserve">        _step = _Step.otp;</w:t>
      </w:r>
    </w:p>
    <w:p w14:paraId="19905BC9" w14:textId="77777777" w:rsidR="004535B0" w:rsidRPr="00474125" w:rsidRDefault="00DD1BBA" w:rsidP="00452025">
      <w:pPr>
        <w:spacing w:line="360" w:lineRule="auto"/>
        <w:ind w:left="360" w:right="360"/>
      </w:pPr>
      <w:r>
        <w:t xml:space="preserve">      });</w:t>
      </w:r>
    </w:p>
    <w:p w14:paraId="521DEC49" w14:textId="77777777" w:rsidR="004535B0" w:rsidRPr="00474125" w:rsidRDefault="00DD1BBA" w:rsidP="00452025">
      <w:pPr>
        <w:spacing w:line="360" w:lineRule="auto"/>
        <w:ind w:left="360" w:right="360"/>
      </w:pPr>
      <w:r>
        <w:t xml:space="preserve">    } else {</w:t>
      </w:r>
    </w:p>
    <w:p w14:paraId="60FE842F" w14:textId="77777777" w:rsidR="004535B0" w:rsidRPr="00474125" w:rsidRDefault="00DD1BBA" w:rsidP="00452025">
      <w:pPr>
        <w:spacing w:line="360" w:lineRule="auto"/>
        <w:ind w:left="360" w:right="360"/>
      </w:pPr>
      <w:r>
        <w:t xml:space="preserve">      widget.onAuthenticated?.call();</w:t>
      </w:r>
    </w:p>
    <w:p w14:paraId="1F21ECD9" w14:textId="77777777" w:rsidR="004535B0" w:rsidRPr="00474125" w:rsidRDefault="00DD1BBA" w:rsidP="00452025">
      <w:pPr>
        <w:spacing w:line="360" w:lineRule="auto"/>
        <w:ind w:left="360" w:right="360"/>
      </w:pPr>
      <w:r>
        <w:t xml:space="preserve">    }</w:t>
      </w:r>
    </w:p>
    <w:p w14:paraId="7387F847" w14:textId="77777777" w:rsidR="004535B0" w:rsidRPr="00474125" w:rsidRDefault="00DD1BBA" w:rsidP="00452025">
      <w:pPr>
        <w:spacing w:line="360" w:lineRule="auto"/>
        <w:ind w:left="360" w:right="360"/>
      </w:pPr>
      <w:r>
        <w:t xml:space="preserve">  } catch (e) {</w:t>
      </w:r>
    </w:p>
    <w:p w14:paraId="424CA584" w14:textId="77777777" w:rsidR="004535B0" w:rsidRPr="00474125" w:rsidRDefault="00DD1BBA" w:rsidP="00452025">
      <w:pPr>
        <w:spacing w:line="360" w:lineRule="auto"/>
        <w:ind w:left="360" w:right="360"/>
      </w:pPr>
      <w:r>
        <w:lastRenderedPageBreak/>
        <w:t xml:space="preserve">    setState(() =&gt; _error = e.toString().replaceFirst('Exception: ', ''));</w:t>
      </w:r>
    </w:p>
    <w:p w14:paraId="11769E2F" w14:textId="77777777" w:rsidR="004535B0" w:rsidRPr="00474125" w:rsidRDefault="00DD1BBA" w:rsidP="00452025">
      <w:pPr>
        <w:spacing w:line="360" w:lineRule="auto"/>
        <w:ind w:left="360" w:right="360"/>
      </w:pPr>
      <w:r>
        <w:t xml:space="preserve">  } finally {</w:t>
      </w:r>
    </w:p>
    <w:p w14:paraId="0E9F33C4" w14:textId="77777777" w:rsidR="004535B0" w:rsidRPr="00474125" w:rsidRDefault="00DD1BBA" w:rsidP="00452025">
      <w:pPr>
        <w:spacing w:line="360" w:lineRule="auto"/>
        <w:ind w:left="360" w:right="360"/>
      </w:pPr>
      <w:r>
        <w:t xml:space="preserve">    if (mounted) setState(() =&gt; _loading = false);</w:t>
      </w:r>
    </w:p>
    <w:p w14:paraId="0C918CA5" w14:textId="77777777" w:rsidR="004535B0" w:rsidRPr="00474125" w:rsidRDefault="00DD1BBA" w:rsidP="00452025">
      <w:pPr>
        <w:spacing w:line="360" w:lineRule="auto"/>
        <w:ind w:left="360" w:right="360"/>
      </w:pPr>
      <w:r>
        <w:t xml:space="preserve">  }</w:t>
      </w:r>
    </w:p>
    <w:p w14:paraId="46CD5063" w14:textId="77777777" w:rsidR="004535B0" w:rsidRPr="00474125" w:rsidRDefault="00DD1BBA" w:rsidP="00452025">
      <w:pPr>
        <w:spacing w:line="360" w:lineRule="auto"/>
        <w:ind w:left="360" w:right="360"/>
      </w:pPr>
      <w:r>
        <w:t>}</w:t>
      </w:r>
    </w:p>
    <w:p w14:paraId="4D91B384" w14:textId="77777777" w:rsidR="004535B0" w:rsidRPr="00474125" w:rsidRDefault="00DD1BBA" w:rsidP="00452025">
      <w:pPr>
        <w:spacing w:line="360" w:lineRule="auto"/>
        <w:ind w:left="360" w:right="360"/>
      </w:pPr>
      <w:r>
        <w:t xml:space="preserve"> </w:t>
      </w:r>
    </w:p>
    <w:p w14:paraId="69A0A8B7" w14:textId="77777777" w:rsidR="004535B0" w:rsidRPr="00474125" w:rsidRDefault="00DD1BBA" w:rsidP="00452025">
      <w:pPr>
        <w:spacing w:line="360" w:lineRule="auto"/>
        <w:ind w:left="360" w:right="360"/>
      </w:pPr>
      <w:r>
        <w:t>Future&lt;void&gt; _verifyOTP() async {</w:t>
      </w:r>
    </w:p>
    <w:p w14:paraId="5375658C" w14:textId="77777777" w:rsidR="004535B0" w:rsidRPr="00474125" w:rsidRDefault="00DD1BBA" w:rsidP="00452025">
      <w:pPr>
        <w:spacing w:line="360" w:lineRule="auto"/>
        <w:ind w:left="360" w:right="360"/>
      </w:pPr>
      <w:r>
        <w:t xml:space="preserve">  final data = await widget.api.verifyOTP(</w:t>
      </w:r>
    </w:p>
    <w:p w14:paraId="59C5895E" w14:textId="77777777" w:rsidR="004535B0" w:rsidRPr="00474125" w:rsidRDefault="00DD1BBA" w:rsidP="00452025">
      <w:pPr>
        <w:spacing w:line="360" w:lineRule="auto"/>
        <w:ind w:left="360" w:right="360"/>
      </w:pPr>
      <w:r>
        <w:t xml:space="preserve">      _otpSessionId!, _otpCtrl.text.trim());</w:t>
      </w:r>
    </w:p>
    <w:p w14:paraId="0A33CF5E" w14:textId="77777777" w:rsidR="004535B0" w:rsidRPr="00474125" w:rsidRDefault="00DD1BBA" w:rsidP="00452025">
      <w:pPr>
        <w:spacing w:line="360" w:lineRule="auto"/>
        <w:ind w:left="360" w:right="360"/>
      </w:pPr>
      <w:r>
        <w:t xml:space="preserve">  if (data.containsKey('token')) widget.onAuthenticated?.call();</w:t>
      </w:r>
    </w:p>
    <w:p w14:paraId="00A6F210" w14:textId="77777777" w:rsidR="004535B0" w:rsidRPr="00474125" w:rsidRDefault="00DD1BBA" w:rsidP="00452025">
      <w:pPr>
        <w:spacing w:line="360" w:lineRule="auto"/>
        <w:ind w:left="360" w:right="360"/>
      </w:pPr>
      <w:r>
        <w:t>}</w:t>
      </w:r>
    </w:p>
    <w:p w14:paraId="1FA10A09" w14:textId="77777777" w:rsidR="004535B0" w:rsidRPr="00474125" w:rsidRDefault="004535B0" w:rsidP="00452025">
      <w:pPr>
        <w:spacing w:after="80" w:line="360" w:lineRule="auto"/>
      </w:pPr>
    </w:p>
    <w:p w14:paraId="000AB3EC" w14:textId="77777777" w:rsidR="004535B0" w:rsidRPr="00474125" w:rsidRDefault="00DD1BBA" w:rsidP="00452025">
      <w:pPr>
        <w:pStyle w:val="Titre3"/>
        <w:spacing w:line="360" w:lineRule="auto"/>
      </w:pPr>
      <w:r>
        <w:br w:type="page"/>
      </w:r>
      <w:bookmarkStart w:id="177" w:name="_Toc232712531"/>
      <w:bookmarkStart w:id="178" w:name="_Toc232779998"/>
      <w:r>
        <w:rPr>
          <w:bCs/>
        </w:rPr>
        <w:lastRenderedPageBreak/>
        <w:t>4.6.3  Mobile Application Screenshots</w:t>
      </w:r>
      <w:bookmarkEnd w:id="177"/>
      <w:bookmarkEnd w:id="178"/>
    </w:p>
    <w:p w14:paraId="35A509A3" w14:textId="77777777" w:rsidR="004535B0" w:rsidRPr="00474125" w:rsidRDefault="00DD1BBA" w:rsidP="00452025">
      <w:pPr>
        <w:spacing w:after="200" w:line="360" w:lineRule="auto"/>
        <w:ind w:firstLine="720"/>
      </w:pPr>
      <w:r>
        <w:t>This section presents the actual screenshots of the Elysian Flee mobile application as implemented and running on an Android device. The screenshots demonstrate the complete user interface for all three role types (Client, Traveller, and Administrator) and cover the end-to-end delivery workflow from authentication through to package verification, escrow management, delivery tracking, and KYC submission.</w:t>
      </w:r>
    </w:p>
    <w:p w14:paraId="176F8A72" w14:textId="77777777" w:rsidR="004535B0" w:rsidRPr="00474125" w:rsidRDefault="00DD1BBA" w:rsidP="00452025">
      <w:pPr>
        <w:spacing w:before="280" w:after="160" w:line="360" w:lineRule="auto"/>
      </w:pPr>
      <w:r>
        <w:rPr>
          <w:b/>
          <w:bCs/>
          <w:i/>
          <w:iCs/>
        </w:rPr>
        <w:t>4.6.3.1  Authentication — Login and Registration</w:t>
      </w:r>
    </w:p>
    <w:p w14:paraId="2D1F0737" w14:textId="77777777" w:rsidR="004535B0" w:rsidRPr="00474125" w:rsidRDefault="00DD1BBA" w:rsidP="00452025">
      <w:pPr>
        <w:spacing w:after="200" w:line="360" w:lineRule="auto"/>
        <w:ind w:firstLine="720"/>
      </w:pPr>
      <w:r>
        <w:t>Figures 4.9 and 4.10 present the authentication screens. The Login screen (Figure 4.9) features the Elysian Flee branding with a teal gradient background, email and password input fields, and social authentication options (Google and Apple). The tabbed design allows seamless switching between Login and Register modes. The Registration screen (Figure 4.10) collects the user's full name, phone number with country code selector (+237 for Cameroon), and role selection (Client or Traveller), confirming the role-based access control implementation described in Section 4.6.2.</w:t>
      </w:r>
    </w:p>
    <w:tbl>
      <w:tblPr>
        <w:tblW w:w="9200" w:type="dxa"/>
        <w:tblLook w:val="04A0" w:firstRow="1" w:lastRow="0" w:firstColumn="1" w:lastColumn="0" w:noHBand="0" w:noVBand="1"/>
      </w:tblPr>
      <w:tblGrid>
        <w:gridCol w:w="4300"/>
        <w:gridCol w:w="4900"/>
      </w:tblGrid>
      <w:tr w:rsidR="004535B0" w:rsidRPr="00474125" w14:paraId="4971A4B8" w14:textId="77777777">
        <w:tc>
          <w:tcPr>
            <w:tcW w:w="4300" w:type="dxa"/>
          </w:tcPr>
          <w:p w14:paraId="1A648D9E" w14:textId="77777777" w:rsidR="00F738B5" w:rsidRDefault="00DD1BBA" w:rsidP="00452025">
            <w:pPr>
              <w:keepNext/>
              <w:spacing w:before="120" w:line="360" w:lineRule="auto"/>
              <w:jc w:val="center"/>
            </w:pPr>
            <w:r>
              <w:rPr>
                <w:noProof/>
                <w:lang w:val="fr-FR" w:eastAsia="fr-FR"/>
              </w:rPr>
              <w:lastRenderedPageBreak/>
              <w:drawing>
                <wp:inline distT="114300" distB="114300" distL="114300" distR="114300" wp14:anchorId="514F16C9" wp14:editId="622A0D56">
                  <wp:extent cx="2011680" cy="4504918"/>
                  <wp:effectExtent l="0" t="0" r="0" b="0"/>
                  <wp:docPr id="101" name="sc0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01.jpg"/>
                          <pic:cNvPicPr>
                            <a:picLocks noChangeAspect="1"/>
                          </pic:cNvPicPr>
                        </pic:nvPicPr>
                        <pic:blipFill>
                          <a:blip r:embed="rId19"/>
                          <a:stretch>
                            <a:fillRect/>
                          </a:stretch>
                        </pic:blipFill>
                        <pic:spPr bwMode="auto">
                          <a:xfrm>
                            <a:off x="0" y="0"/>
                            <a:ext cx="2011680" cy="4504918"/>
                          </a:xfrm>
                          <a:prstGeom prst="rect">
                            <a:avLst/>
                          </a:prstGeom>
                        </pic:spPr>
                      </pic:pic>
                    </a:graphicData>
                  </a:graphic>
                </wp:inline>
              </w:drawing>
            </w:r>
          </w:p>
          <w:p w14:paraId="1E99A890"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w:t>
            </w:r>
            <w:r>
              <w:fldChar w:fldCharType="end"/>
            </w:r>
            <w:r>
              <w:t>:Login Screen</w:t>
            </w:r>
          </w:p>
        </w:tc>
        <w:tc>
          <w:tcPr>
            <w:tcW w:w="4900" w:type="dxa"/>
          </w:tcPr>
          <w:p w14:paraId="07E45EB4" w14:textId="77777777" w:rsidR="00F738B5" w:rsidRDefault="00DD1BBA" w:rsidP="00452025">
            <w:pPr>
              <w:keepNext/>
              <w:spacing w:before="120" w:line="360" w:lineRule="auto"/>
              <w:jc w:val="center"/>
            </w:pPr>
            <w:r>
              <w:rPr>
                <w:noProof/>
                <w:lang w:val="fr-FR" w:eastAsia="fr-FR"/>
              </w:rPr>
              <w:drawing>
                <wp:inline distT="114300" distB="114300" distL="114300" distR="114300" wp14:anchorId="024E80CD" wp14:editId="18AFE2CF">
                  <wp:extent cx="2011680" cy="4504918"/>
                  <wp:effectExtent l="0" t="0" r="0" b="0"/>
                  <wp:docPr id="102" name="sc0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02.jpg"/>
                          <pic:cNvPicPr>
                            <a:picLocks noChangeAspect="1"/>
                          </pic:cNvPicPr>
                        </pic:nvPicPr>
                        <pic:blipFill>
                          <a:blip r:embed="rId20"/>
                          <a:stretch>
                            <a:fillRect/>
                          </a:stretch>
                        </pic:blipFill>
                        <pic:spPr bwMode="auto">
                          <a:xfrm>
                            <a:off x="0" y="0"/>
                            <a:ext cx="2011680" cy="4504918"/>
                          </a:xfrm>
                          <a:prstGeom prst="rect">
                            <a:avLst/>
                          </a:prstGeom>
                        </pic:spPr>
                      </pic:pic>
                    </a:graphicData>
                  </a:graphic>
                </wp:inline>
              </w:drawing>
            </w:r>
          </w:p>
          <w:p w14:paraId="5F11D051"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w:t>
            </w:r>
            <w:r>
              <w:fldChar w:fldCharType="end"/>
            </w:r>
            <w:r>
              <w:t>Registration Screen</w:t>
            </w:r>
          </w:p>
        </w:tc>
      </w:tr>
    </w:tbl>
    <w:p w14:paraId="27C8F2E6" w14:textId="77777777" w:rsidR="004535B0" w:rsidRPr="00474125" w:rsidRDefault="004535B0" w:rsidP="00452025">
      <w:pPr>
        <w:spacing w:after="200" w:line="360" w:lineRule="auto"/>
      </w:pPr>
    </w:p>
    <w:p w14:paraId="631B230A" w14:textId="77777777" w:rsidR="004535B0" w:rsidRPr="00474125" w:rsidRDefault="00DD1BBA" w:rsidP="00452025">
      <w:pPr>
        <w:spacing w:before="280" w:after="160" w:line="360" w:lineRule="auto"/>
      </w:pPr>
      <w:r>
        <w:rPr>
          <w:b/>
          <w:bCs/>
          <w:i/>
          <w:iCs/>
        </w:rPr>
        <w:t>4.6.3.2  Client Interface — My Work Dashboard</w:t>
      </w:r>
    </w:p>
    <w:p w14:paraId="231C2D65" w14:textId="77777777" w:rsidR="004535B0" w:rsidRPr="00474125" w:rsidRDefault="00DD1BBA" w:rsidP="00452025">
      <w:pPr>
        <w:spacing w:after="200" w:line="360" w:lineRule="auto"/>
        <w:ind w:firstLine="720"/>
      </w:pPr>
      <w:r>
        <w:t>Figures 4.11 and 4.12 present the Client's 'My Work' dashboard, which centralises the three core workflow steps: (1) Create Match — linking a delivery request to a traveller listing; (2) Create Escrow — initiating the payment escrow for a confirmed match; and (3) Fund / Release / Dispute Escrow — managing the escrow lifecycle. The bottom navigation bar provides quick access to Profile, Alerts, My Work, and More sections. The teal-coloured action buttons and card-based layout are consistent with the Material 3 design system implemented in Flutter.</w:t>
      </w:r>
    </w:p>
    <w:tbl>
      <w:tblPr>
        <w:tblW w:w="9200" w:type="dxa"/>
        <w:tblLook w:val="04A0" w:firstRow="1" w:lastRow="0" w:firstColumn="1" w:lastColumn="0" w:noHBand="0" w:noVBand="1"/>
      </w:tblPr>
      <w:tblGrid>
        <w:gridCol w:w="4300"/>
        <w:gridCol w:w="4900"/>
      </w:tblGrid>
      <w:tr w:rsidR="004535B0" w:rsidRPr="00474125" w14:paraId="0FDEF2EA" w14:textId="77777777">
        <w:tc>
          <w:tcPr>
            <w:tcW w:w="4300" w:type="dxa"/>
          </w:tcPr>
          <w:p w14:paraId="0B0651B6" w14:textId="77777777" w:rsidR="00F738B5" w:rsidRDefault="00DD1BBA" w:rsidP="00452025">
            <w:pPr>
              <w:keepNext/>
              <w:spacing w:before="120" w:line="360" w:lineRule="auto"/>
              <w:jc w:val="center"/>
            </w:pPr>
            <w:r>
              <w:rPr>
                <w:noProof/>
                <w:lang w:val="fr-FR" w:eastAsia="fr-FR"/>
              </w:rPr>
              <w:lastRenderedPageBreak/>
              <w:drawing>
                <wp:inline distT="114300" distB="114300" distL="114300" distR="114300" wp14:anchorId="2E9CEABB" wp14:editId="54E5D602">
                  <wp:extent cx="2011680" cy="4504918"/>
                  <wp:effectExtent l="0" t="0" r="0" b="0"/>
                  <wp:docPr id="103" name="sc0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03.jpg"/>
                          <pic:cNvPicPr>
                            <a:picLocks noChangeAspect="1"/>
                          </pic:cNvPicPr>
                        </pic:nvPicPr>
                        <pic:blipFill>
                          <a:blip r:embed="rId21"/>
                          <a:stretch>
                            <a:fillRect/>
                          </a:stretch>
                        </pic:blipFill>
                        <pic:spPr bwMode="auto">
                          <a:xfrm>
                            <a:off x="0" y="0"/>
                            <a:ext cx="2011680" cy="4504918"/>
                          </a:xfrm>
                          <a:prstGeom prst="rect">
                            <a:avLst/>
                          </a:prstGeom>
                        </pic:spPr>
                      </pic:pic>
                    </a:graphicData>
                  </a:graphic>
                </wp:inline>
              </w:drawing>
            </w:r>
          </w:p>
          <w:p w14:paraId="0C797AAD"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4</w:t>
            </w:r>
            <w:r>
              <w:fldChar w:fldCharType="end"/>
            </w:r>
            <w:r>
              <w:t>:Client My Work — Match and Escrow Creation</w:t>
            </w:r>
          </w:p>
        </w:tc>
        <w:tc>
          <w:tcPr>
            <w:tcW w:w="4900" w:type="dxa"/>
          </w:tcPr>
          <w:p w14:paraId="2B64043C" w14:textId="77777777" w:rsidR="00F738B5" w:rsidRDefault="00DD1BBA" w:rsidP="00452025">
            <w:pPr>
              <w:keepNext/>
              <w:spacing w:before="120" w:line="360" w:lineRule="auto"/>
              <w:jc w:val="center"/>
            </w:pPr>
            <w:r>
              <w:rPr>
                <w:noProof/>
                <w:lang w:val="fr-FR" w:eastAsia="fr-FR"/>
              </w:rPr>
              <w:drawing>
                <wp:inline distT="114300" distB="114300" distL="114300" distR="114300" wp14:anchorId="104FEEE9" wp14:editId="658D0E80">
                  <wp:extent cx="2011680" cy="4504918"/>
                  <wp:effectExtent l="0" t="0" r="0" b="0"/>
                  <wp:docPr id="104" name="sc0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04.jpg"/>
                          <pic:cNvPicPr>
                            <a:picLocks noChangeAspect="1"/>
                          </pic:cNvPicPr>
                        </pic:nvPicPr>
                        <pic:blipFill>
                          <a:blip r:embed="rId22"/>
                          <a:stretch>
                            <a:fillRect/>
                          </a:stretch>
                        </pic:blipFill>
                        <pic:spPr bwMode="auto">
                          <a:xfrm>
                            <a:off x="0" y="0"/>
                            <a:ext cx="2011680" cy="4504918"/>
                          </a:xfrm>
                          <a:prstGeom prst="rect">
                            <a:avLst/>
                          </a:prstGeom>
                        </pic:spPr>
                      </pic:pic>
                    </a:graphicData>
                  </a:graphic>
                </wp:inline>
              </w:drawing>
            </w:r>
          </w:p>
          <w:p w14:paraId="37032CEB"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5</w:t>
            </w:r>
            <w:r>
              <w:fldChar w:fldCharType="end"/>
            </w:r>
            <w:r>
              <w:t>:Client My Work — Fund/Release/Dispute Escrow</w:t>
            </w:r>
          </w:p>
        </w:tc>
      </w:tr>
    </w:tbl>
    <w:p w14:paraId="7719AFAE" w14:textId="77777777" w:rsidR="004535B0" w:rsidRPr="00474125" w:rsidRDefault="004535B0" w:rsidP="00452025">
      <w:pPr>
        <w:spacing w:after="200" w:line="360" w:lineRule="auto"/>
      </w:pPr>
    </w:p>
    <w:p w14:paraId="2F759AA7" w14:textId="77777777" w:rsidR="004535B0" w:rsidRPr="00474125" w:rsidRDefault="00DD1BBA" w:rsidP="00452025">
      <w:pPr>
        <w:spacing w:before="280" w:after="160" w:line="360" w:lineRule="auto"/>
      </w:pPr>
      <w:r>
        <w:rPr>
          <w:b/>
          <w:bCs/>
          <w:i/>
          <w:iCs/>
        </w:rPr>
        <w:t>4.6.3.3  Client Interface — Profile and Navigation Menu</w:t>
      </w:r>
    </w:p>
    <w:p w14:paraId="4DBAB6A2" w14:textId="77777777" w:rsidR="004535B0" w:rsidRPr="00474125" w:rsidRDefault="00DD1BBA" w:rsidP="00452025">
      <w:pPr>
        <w:spacing w:after="200" w:line="360" w:lineRule="auto"/>
        <w:ind w:firstLine="720"/>
      </w:pPr>
      <w:r>
        <w:t>Figure 4.13 shows the Client profile screen and the 'More' navigation drawer, which provides access to the secondary screens: Requests (delivery request management), Listings (traveller listing search), Package (package safety submission), and Tracking (delivery timeline). The profile screen supports photo upload from the device gallery and editable fields for Full Name, Phone, and Country of Residence, with the profile picture displayed as a circular avatar.</w:t>
      </w:r>
    </w:p>
    <w:p w14:paraId="0EFD4703" w14:textId="77777777" w:rsidR="00F738B5" w:rsidRDefault="00DD1BBA" w:rsidP="00452025">
      <w:pPr>
        <w:keepNext/>
        <w:spacing w:before="120" w:line="360" w:lineRule="auto"/>
        <w:jc w:val="center"/>
      </w:pPr>
      <w:r>
        <w:rPr>
          <w:noProof/>
          <w:lang w:val="fr-FR" w:eastAsia="fr-FR"/>
        </w:rPr>
        <w:lastRenderedPageBreak/>
        <w:drawing>
          <wp:inline distT="114300" distB="114300" distL="114300" distR="114300" wp14:anchorId="6F7224A1" wp14:editId="08F4366B">
            <wp:extent cx="2011680" cy="4504918"/>
            <wp:effectExtent l="0" t="0" r="0" b="0"/>
            <wp:docPr id="105" name="sc0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05.jpg"/>
                    <pic:cNvPicPr>
                      <a:picLocks noChangeAspect="1"/>
                    </pic:cNvPicPr>
                  </pic:nvPicPr>
                  <pic:blipFill>
                    <a:blip r:embed="rId23"/>
                    <a:stretch>
                      <a:fillRect/>
                    </a:stretch>
                  </pic:blipFill>
                  <pic:spPr bwMode="auto">
                    <a:xfrm>
                      <a:off x="0" y="0"/>
                      <a:ext cx="2011680" cy="4504918"/>
                    </a:xfrm>
                    <a:prstGeom prst="rect">
                      <a:avLst/>
                    </a:prstGeom>
                  </pic:spPr>
                </pic:pic>
              </a:graphicData>
            </a:graphic>
          </wp:inline>
        </w:drawing>
      </w:r>
    </w:p>
    <w:p w14:paraId="2599EF9F"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6</w:t>
      </w:r>
      <w:r>
        <w:fldChar w:fldCharType="end"/>
      </w:r>
      <w:r>
        <w:t>:Client Profile and Navigation Menu</w:t>
      </w:r>
    </w:p>
    <w:p w14:paraId="1D8A5CB6" w14:textId="77777777" w:rsidR="004535B0" w:rsidRPr="00474125" w:rsidRDefault="00DD1BBA" w:rsidP="00452025">
      <w:pPr>
        <w:spacing w:before="280" w:after="160" w:line="360" w:lineRule="auto"/>
      </w:pPr>
      <w:r>
        <w:rPr>
          <w:b/>
          <w:bCs/>
          <w:i/>
          <w:iCs/>
        </w:rPr>
        <w:t>4.6.3.4  Client Interface — Delivery Request Creation</w:t>
      </w:r>
    </w:p>
    <w:p w14:paraId="60138390" w14:textId="77777777" w:rsidR="004535B0" w:rsidRPr="00474125" w:rsidRDefault="00DD1BBA" w:rsidP="00452025">
      <w:pPr>
        <w:spacing w:after="200" w:line="360" w:lineRule="auto"/>
        <w:ind w:firstLine="720"/>
      </w:pPr>
      <w:r>
        <w:t>Figures 4.14 and 4.15 present the two-section delivery request creation form. The Route and Package section (Figure 4.14) captures origin city, destination, destination type (City or Country), package weight in kilograms, package description, and declared value. The Recipient Details section (Figure 4.15) includes recipient name, an international phone number selector with country code chips (United States, United Kingdom, Nigeria, France), and an optional recipient photo upload. The Dropoff section captures the precise delivery address and dropoff instructions. This comprehensive form directly implements the DeliveryRequest entity defined in the class diagram (Figure 4.8).</w:t>
      </w:r>
    </w:p>
    <w:tbl>
      <w:tblPr>
        <w:tblW w:w="9200" w:type="dxa"/>
        <w:tblLook w:val="04A0" w:firstRow="1" w:lastRow="0" w:firstColumn="1" w:lastColumn="0" w:noHBand="0" w:noVBand="1"/>
      </w:tblPr>
      <w:tblGrid>
        <w:gridCol w:w="4300"/>
        <w:gridCol w:w="4900"/>
      </w:tblGrid>
      <w:tr w:rsidR="004535B0" w:rsidRPr="00474125" w14:paraId="53052D4D" w14:textId="77777777">
        <w:tc>
          <w:tcPr>
            <w:tcW w:w="4300" w:type="dxa"/>
          </w:tcPr>
          <w:p w14:paraId="67AB1628" w14:textId="77777777" w:rsidR="00F738B5" w:rsidRDefault="00DD1BBA" w:rsidP="00452025">
            <w:pPr>
              <w:keepNext/>
              <w:spacing w:before="120" w:line="360" w:lineRule="auto"/>
              <w:jc w:val="center"/>
            </w:pPr>
            <w:r>
              <w:rPr>
                <w:noProof/>
                <w:lang w:val="fr-FR" w:eastAsia="fr-FR"/>
              </w:rPr>
              <w:lastRenderedPageBreak/>
              <w:drawing>
                <wp:inline distT="114300" distB="114300" distL="114300" distR="114300" wp14:anchorId="1BD85927" wp14:editId="55E0DC12">
                  <wp:extent cx="2011680" cy="4504918"/>
                  <wp:effectExtent l="0" t="0" r="0" b="0"/>
                  <wp:docPr id="106" name="sc06"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06.jpg"/>
                          <pic:cNvPicPr>
                            <a:picLocks noChangeAspect="1"/>
                          </pic:cNvPicPr>
                        </pic:nvPicPr>
                        <pic:blipFill>
                          <a:blip r:embed="rId24"/>
                          <a:stretch>
                            <a:fillRect/>
                          </a:stretch>
                        </pic:blipFill>
                        <pic:spPr bwMode="auto">
                          <a:xfrm>
                            <a:off x="0" y="0"/>
                            <a:ext cx="2011680" cy="4504918"/>
                          </a:xfrm>
                          <a:prstGeom prst="rect">
                            <a:avLst/>
                          </a:prstGeom>
                        </pic:spPr>
                      </pic:pic>
                    </a:graphicData>
                  </a:graphic>
                </wp:inline>
              </w:drawing>
            </w:r>
          </w:p>
          <w:p w14:paraId="297DFD7C"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7</w:t>
            </w:r>
            <w:r>
              <w:fldChar w:fldCharType="end"/>
            </w:r>
            <w:r>
              <w:t>:Delivery Request — Route and Package Details</w:t>
            </w:r>
          </w:p>
        </w:tc>
        <w:tc>
          <w:tcPr>
            <w:tcW w:w="4900" w:type="dxa"/>
          </w:tcPr>
          <w:p w14:paraId="617248AC" w14:textId="77777777" w:rsidR="00F738B5" w:rsidRDefault="00DD1BBA" w:rsidP="00452025">
            <w:pPr>
              <w:keepNext/>
              <w:spacing w:before="120" w:line="360" w:lineRule="auto"/>
              <w:jc w:val="center"/>
            </w:pPr>
            <w:r>
              <w:rPr>
                <w:noProof/>
                <w:lang w:val="fr-FR" w:eastAsia="fr-FR"/>
              </w:rPr>
              <w:drawing>
                <wp:inline distT="114300" distB="114300" distL="114300" distR="114300" wp14:anchorId="2E679381" wp14:editId="56928418">
                  <wp:extent cx="2011680" cy="4504918"/>
                  <wp:effectExtent l="0" t="0" r="0" b="0"/>
                  <wp:docPr id="107" name="sc0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07.jpg"/>
                          <pic:cNvPicPr>
                            <a:picLocks noChangeAspect="1"/>
                          </pic:cNvPicPr>
                        </pic:nvPicPr>
                        <pic:blipFill>
                          <a:blip r:embed="rId25"/>
                          <a:stretch>
                            <a:fillRect/>
                          </a:stretch>
                        </pic:blipFill>
                        <pic:spPr bwMode="auto">
                          <a:xfrm>
                            <a:off x="0" y="0"/>
                            <a:ext cx="2011680" cy="4504918"/>
                          </a:xfrm>
                          <a:prstGeom prst="rect">
                            <a:avLst/>
                          </a:prstGeom>
                        </pic:spPr>
                      </pic:pic>
                    </a:graphicData>
                  </a:graphic>
                </wp:inline>
              </w:drawing>
            </w:r>
          </w:p>
          <w:p w14:paraId="785AEB63"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8</w:t>
            </w:r>
            <w:r>
              <w:fldChar w:fldCharType="end"/>
            </w:r>
            <w:r>
              <w:t>:Delivery Request — Recipient and Dropoff Details</w:t>
            </w:r>
          </w:p>
        </w:tc>
      </w:tr>
    </w:tbl>
    <w:p w14:paraId="08A7B207" w14:textId="77777777" w:rsidR="004535B0" w:rsidRPr="00474125" w:rsidRDefault="004535B0" w:rsidP="00452025">
      <w:pPr>
        <w:spacing w:after="200" w:line="360" w:lineRule="auto"/>
      </w:pPr>
    </w:p>
    <w:p w14:paraId="24655BDC" w14:textId="77777777" w:rsidR="004535B0" w:rsidRPr="00474125" w:rsidRDefault="00DD1BBA" w:rsidP="00452025">
      <w:pPr>
        <w:spacing w:before="280" w:after="160" w:line="360" w:lineRule="auto"/>
      </w:pPr>
      <w:r>
        <w:rPr>
          <w:b/>
          <w:bCs/>
          <w:i/>
          <w:iCs/>
        </w:rPr>
        <w:t>4.6.3.5  Client Interface — Package Safety Submission</w:t>
      </w:r>
    </w:p>
    <w:p w14:paraId="5F81CBEE" w14:textId="77777777" w:rsidR="004535B0" w:rsidRPr="00474125" w:rsidRDefault="00DD1BBA" w:rsidP="00452025">
      <w:pPr>
        <w:spacing w:after="200" w:line="360" w:lineRule="auto"/>
        <w:ind w:firstLine="720"/>
      </w:pPr>
      <w:r>
        <w:t xml:space="preserve">Figures 4.16 and 4.17 illustrate the Package Safety Submission workflow, which implements the package risk-scoring algorithm described in Section 4.6.2. The form allows the client to declare package contents, select a category (Electronics in the illustrated case), upload a receipt or invoice (required), and add optional additional evidence. A Screening Method dropdown (Document + photos) and a computed Risk Score field (displaying 20/100 for the example entry) provide transparency to the user. Figure 4.17 presents the Safety Flags checklist — which captures declarations for batteries/lithium cells, liquids/aerosols, and medicines/supplements — and a mandatory confirmation checkbox before submission. This gate mechanism ensures no package </w:t>
      </w:r>
      <w:r>
        <w:lastRenderedPageBreak/>
        <w:t>proceeds to matching without a completed safety declaration.</w:t>
      </w:r>
    </w:p>
    <w:tbl>
      <w:tblPr>
        <w:tblW w:w="9200" w:type="dxa"/>
        <w:tblLook w:val="04A0" w:firstRow="1" w:lastRow="0" w:firstColumn="1" w:lastColumn="0" w:noHBand="0" w:noVBand="1"/>
      </w:tblPr>
      <w:tblGrid>
        <w:gridCol w:w="4300"/>
        <w:gridCol w:w="4900"/>
      </w:tblGrid>
      <w:tr w:rsidR="004535B0" w:rsidRPr="00474125" w14:paraId="522B555B" w14:textId="77777777">
        <w:tc>
          <w:tcPr>
            <w:tcW w:w="4300" w:type="dxa"/>
          </w:tcPr>
          <w:p w14:paraId="11794E78" w14:textId="77777777" w:rsidR="00F738B5" w:rsidRDefault="00DD1BBA" w:rsidP="00452025">
            <w:pPr>
              <w:keepNext/>
              <w:spacing w:before="120" w:line="360" w:lineRule="auto"/>
              <w:jc w:val="center"/>
            </w:pPr>
            <w:r>
              <w:rPr>
                <w:noProof/>
                <w:lang w:val="fr-FR" w:eastAsia="fr-FR"/>
              </w:rPr>
              <w:drawing>
                <wp:inline distT="114300" distB="114300" distL="114300" distR="114300" wp14:anchorId="4DE26A74" wp14:editId="021AC6E6">
                  <wp:extent cx="2011680" cy="4504918"/>
                  <wp:effectExtent l="0" t="0" r="0" b="0"/>
                  <wp:docPr id="108" name="sc08"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08.jpg"/>
                          <pic:cNvPicPr>
                            <a:picLocks noChangeAspect="1"/>
                          </pic:cNvPicPr>
                        </pic:nvPicPr>
                        <pic:blipFill>
                          <a:blip r:embed="rId26"/>
                          <a:stretch>
                            <a:fillRect/>
                          </a:stretch>
                        </pic:blipFill>
                        <pic:spPr bwMode="auto">
                          <a:xfrm>
                            <a:off x="0" y="0"/>
                            <a:ext cx="2011680" cy="4504918"/>
                          </a:xfrm>
                          <a:prstGeom prst="rect">
                            <a:avLst/>
                          </a:prstGeom>
                        </pic:spPr>
                      </pic:pic>
                    </a:graphicData>
                  </a:graphic>
                </wp:inline>
              </w:drawing>
            </w:r>
          </w:p>
          <w:p w14:paraId="75C3FF5F"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9</w:t>
            </w:r>
            <w:r>
              <w:fldChar w:fldCharType="end"/>
            </w:r>
            <w:r>
              <w:t>:Package Safety — Contents and Risk Score</w:t>
            </w:r>
          </w:p>
        </w:tc>
        <w:tc>
          <w:tcPr>
            <w:tcW w:w="4900" w:type="dxa"/>
          </w:tcPr>
          <w:p w14:paraId="7B28DF09" w14:textId="77777777" w:rsidR="00F738B5" w:rsidRDefault="00DD1BBA" w:rsidP="00452025">
            <w:pPr>
              <w:keepNext/>
              <w:spacing w:before="120" w:line="360" w:lineRule="auto"/>
              <w:jc w:val="center"/>
            </w:pPr>
            <w:r>
              <w:rPr>
                <w:noProof/>
                <w:lang w:val="fr-FR" w:eastAsia="fr-FR"/>
              </w:rPr>
              <w:drawing>
                <wp:inline distT="114300" distB="114300" distL="114300" distR="114300" wp14:anchorId="584D2877" wp14:editId="23163EF1">
                  <wp:extent cx="2011680" cy="4504918"/>
                  <wp:effectExtent l="0" t="0" r="0" b="0"/>
                  <wp:docPr id="109" name="sc09"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09.jpg"/>
                          <pic:cNvPicPr>
                            <a:picLocks noChangeAspect="1"/>
                          </pic:cNvPicPr>
                        </pic:nvPicPr>
                        <pic:blipFill>
                          <a:blip r:embed="rId27"/>
                          <a:stretch>
                            <a:fillRect/>
                          </a:stretch>
                        </pic:blipFill>
                        <pic:spPr bwMode="auto">
                          <a:xfrm>
                            <a:off x="0" y="0"/>
                            <a:ext cx="2011680" cy="4504918"/>
                          </a:xfrm>
                          <a:prstGeom prst="rect">
                            <a:avLst/>
                          </a:prstGeom>
                        </pic:spPr>
                      </pic:pic>
                    </a:graphicData>
                  </a:graphic>
                </wp:inline>
              </w:drawing>
            </w:r>
          </w:p>
          <w:p w14:paraId="6A016277" w14:textId="77777777" w:rsidR="004535B0" w:rsidRPr="00474125" w:rsidRDefault="00F738B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10</w:t>
            </w:r>
            <w:r>
              <w:fldChar w:fldCharType="end"/>
            </w:r>
            <w:r>
              <w:t>:Package Safety — Contents and Risk Score</w:t>
            </w:r>
          </w:p>
        </w:tc>
      </w:tr>
    </w:tbl>
    <w:p w14:paraId="63767400" w14:textId="77777777" w:rsidR="004535B0" w:rsidRPr="00474125" w:rsidRDefault="004535B0" w:rsidP="00452025">
      <w:pPr>
        <w:spacing w:after="200" w:line="360" w:lineRule="auto"/>
      </w:pPr>
    </w:p>
    <w:p w14:paraId="524D0C13" w14:textId="77777777" w:rsidR="004535B0" w:rsidRPr="00474125" w:rsidRDefault="00DD1BBA" w:rsidP="00452025">
      <w:pPr>
        <w:spacing w:before="280" w:after="160" w:line="360" w:lineRule="auto"/>
      </w:pPr>
      <w:r>
        <w:rPr>
          <w:b/>
          <w:bCs/>
          <w:i/>
          <w:iCs/>
        </w:rPr>
        <w:t>4.6.3.6  Client Interface — Delivery Timeline Tracking</w:t>
      </w:r>
    </w:p>
    <w:p w14:paraId="70D51A34" w14:textId="77777777" w:rsidR="004535B0" w:rsidRPr="00474125" w:rsidRDefault="00DD1BBA" w:rsidP="00452025">
      <w:pPr>
        <w:spacing w:after="200" w:line="360" w:lineRule="auto"/>
        <w:ind w:firstLine="720"/>
      </w:pPr>
      <w:r>
        <w:t>Figure 4.18 presents the delivery timeline tracking screen, accessible to clients and travellers alike. It allows selection of a match, input of a status update (Picked Up shown as the selected status), location field (Paris), and optional notes. The event date and time are captured automatically from the device. A 'Load Timeline' button retrieves the full event history for the selected match. The screen note clarifies that only traveller and admin accounts can add tracking events, correctly enforcing the role-based action restriction described in the functional requirements.</w:t>
      </w:r>
    </w:p>
    <w:p w14:paraId="3A5B2CE9"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277968A3" wp14:editId="77AFFAD2">
            <wp:extent cx="2011680" cy="4504918"/>
            <wp:effectExtent l="0" t="0" r="0" b="0"/>
            <wp:docPr id="110" name="sc10"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10.jpg"/>
                    <pic:cNvPicPr>
                      <a:picLocks noChangeAspect="1"/>
                    </pic:cNvPicPr>
                  </pic:nvPicPr>
                  <pic:blipFill>
                    <a:blip r:embed="rId28"/>
                    <a:stretch>
                      <a:fillRect/>
                    </a:stretch>
                  </pic:blipFill>
                  <pic:spPr bwMode="auto">
                    <a:xfrm>
                      <a:off x="0" y="0"/>
                      <a:ext cx="2011680" cy="4504918"/>
                    </a:xfrm>
                    <a:prstGeom prst="rect">
                      <a:avLst/>
                    </a:prstGeom>
                  </pic:spPr>
                </pic:pic>
              </a:graphicData>
            </a:graphic>
          </wp:inline>
        </w:drawing>
      </w:r>
    </w:p>
    <w:p w14:paraId="56D6AF66"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11</w:t>
      </w:r>
      <w:r>
        <w:fldChar w:fldCharType="end"/>
      </w:r>
      <w:r>
        <w:t>:Delivery Timeline Tracking Screen</w:t>
      </w:r>
    </w:p>
    <w:p w14:paraId="0513C435" w14:textId="77777777" w:rsidR="004535B0" w:rsidRPr="00474125" w:rsidRDefault="00DD1BBA" w:rsidP="00452025">
      <w:pPr>
        <w:spacing w:before="280" w:after="160" w:line="360" w:lineRule="auto"/>
      </w:pPr>
      <w:r>
        <w:rPr>
          <w:b/>
          <w:bCs/>
          <w:i/>
          <w:iCs/>
        </w:rPr>
        <w:t>4.6.3.7  Administrator Interface</w:t>
      </w:r>
    </w:p>
    <w:p w14:paraId="625AEB29" w14:textId="77777777" w:rsidR="004535B0" w:rsidRPr="00474125" w:rsidRDefault="00DD1BBA" w:rsidP="00452025">
      <w:pPr>
        <w:spacing w:after="200" w:line="360" w:lineRule="auto"/>
        <w:ind w:firstLine="720"/>
      </w:pPr>
      <w:r>
        <w:t>Figures 4.19 through 4.22 present the Elysian Flee Admin interface, accessed by users with the Administrator role. The Admin application features a dedicated bottom navigation bar with four tabs: KYC, Packages, Alerts, and More. Figure 4.19 shows the KYC Review Queue — the admin dashboard for reviewing pending traveller identity verification submissions. Figure 4.20 shows the Package Review Queue for flagged package safety submissions awaiting manual review. Figure 4.21 displays the Alerts/Notifications screen, which tracks platform events requiring admin attention. Figure 4.22 presents the Commission Summary and Users management screen, showing the platform-level financial overview (total released, escrow volume, commission earned) and a list of all registered users with their role and KYC status — demonstrating the admin oversight capabilities critical to platform governance.</w:t>
      </w:r>
    </w:p>
    <w:tbl>
      <w:tblPr>
        <w:tblW w:w="9200" w:type="dxa"/>
        <w:tblLook w:val="04A0" w:firstRow="1" w:lastRow="0" w:firstColumn="1" w:lastColumn="0" w:noHBand="0" w:noVBand="1"/>
      </w:tblPr>
      <w:tblGrid>
        <w:gridCol w:w="4300"/>
        <w:gridCol w:w="4900"/>
      </w:tblGrid>
      <w:tr w:rsidR="004535B0" w:rsidRPr="00474125" w14:paraId="7F03F8D9" w14:textId="77777777">
        <w:tc>
          <w:tcPr>
            <w:tcW w:w="4300" w:type="dxa"/>
          </w:tcPr>
          <w:p w14:paraId="54FC6FCA"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353640AD" wp14:editId="7D5C0662">
                  <wp:extent cx="2011680" cy="4504918"/>
                  <wp:effectExtent l="0" t="0" r="0" b="0"/>
                  <wp:docPr id="111" name="sc11"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11.jpg"/>
                          <pic:cNvPicPr>
                            <a:picLocks noChangeAspect="1"/>
                          </pic:cNvPicPr>
                        </pic:nvPicPr>
                        <pic:blipFill>
                          <a:blip r:embed="rId29"/>
                          <a:stretch>
                            <a:fillRect/>
                          </a:stretch>
                        </pic:blipFill>
                        <pic:spPr bwMode="auto">
                          <a:xfrm>
                            <a:off x="0" y="0"/>
                            <a:ext cx="2011680" cy="4504918"/>
                          </a:xfrm>
                          <a:prstGeom prst="rect">
                            <a:avLst/>
                          </a:prstGeom>
                        </pic:spPr>
                      </pic:pic>
                    </a:graphicData>
                  </a:graphic>
                </wp:inline>
              </w:drawing>
            </w:r>
          </w:p>
          <w:p w14:paraId="735987CC"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12</w:t>
            </w:r>
            <w:r>
              <w:fldChar w:fldCharType="end"/>
            </w:r>
            <w:r>
              <w:t>Admin — KYC Review Queue</w:t>
            </w:r>
          </w:p>
        </w:tc>
        <w:tc>
          <w:tcPr>
            <w:tcW w:w="4900" w:type="dxa"/>
          </w:tcPr>
          <w:p w14:paraId="4CBBA122" w14:textId="77777777" w:rsidR="00124405" w:rsidRDefault="00DD1BBA" w:rsidP="00452025">
            <w:pPr>
              <w:keepNext/>
              <w:spacing w:before="120" w:line="360" w:lineRule="auto"/>
              <w:jc w:val="center"/>
            </w:pPr>
            <w:r>
              <w:rPr>
                <w:noProof/>
                <w:lang w:val="fr-FR" w:eastAsia="fr-FR"/>
              </w:rPr>
              <w:drawing>
                <wp:inline distT="114300" distB="114300" distL="114300" distR="114300" wp14:anchorId="4E6DE020" wp14:editId="683C15A5">
                  <wp:extent cx="2011680" cy="4504918"/>
                  <wp:effectExtent l="0" t="0" r="0" b="0"/>
                  <wp:docPr id="112" name="sc12"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12.jpg"/>
                          <pic:cNvPicPr>
                            <a:picLocks noChangeAspect="1"/>
                          </pic:cNvPicPr>
                        </pic:nvPicPr>
                        <pic:blipFill>
                          <a:blip r:embed="rId30"/>
                          <a:stretch>
                            <a:fillRect/>
                          </a:stretch>
                        </pic:blipFill>
                        <pic:spPr bwMode="auto">
                          <a:xfrm>
                            <a:off x="0" y="0"/>
                            <a:ext cx="2011680" cy="4504918"/>
                          </a:xfrm>
                          <a:prstGeom prst="rect">
                            <a:avLst/>
                          </a:prstGeom>
                        </pic:spPr>
                      </pic:pic>
                    </a:graphicData>
                  </a:graphic>
                </wp:inline>
              </w:drawing>
            </w:r>
          </w:p>
          <w:p w14:paraId="5521714A"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13</w:t>
            </w:r>
            <w:r>
              <w:fldChar w:fldCharType="end"/>
            </w:r>
            <w:r>
              <w:t>:Admin — Package Review Queue</w:t>
            </w:r>
          </w:p>
        </w:tc>
      </w:tr>
    </w:tbl>
    <w:p w14:paraId="566E9C49" w14:textId="77777777" w:rsidR="004535B0" w:rsidRPr="00474125" w:rsidRDefault="004535B0" w:rsidP="00452025">
      <w:pPr>
        <w:spacing w:after="200" w:line="360" w:lineRule="auto"/>
      </w:pPr>
    </w:p>
    <w:tbl>
      <w:tblPr>
        <w:tblW w:w="9200" w:type="dxa"/>
        <w:tblLook w:val="04A0" w:firstRow="1" w:lastRow="0" w:firstColumn="1" w:lastColumn="0" w:noHBand="0" w:noVBand="1"/>
      </w:tblPr>
      <w:tblGrid>
        <w:gridCol w:w="4300"/>
        <w:gridCol w:w="4900"/>
      </w:tblGrid>
      <w:tr w:rsidR="004535B0" w:rsidRPr="00474125" w14:paraId="54D62CA4" w14:textId="77777777">
        <w:tc>
          <w:tcPr>
            <w:tcW w:w="4300" w:type="dxa"/>
          </w:tcPr>
          <w:p w14:paraId="6C6E754F"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64175BF7" wp14:editId="6F300AB0">
                  <wp:extent cx="2011680" cy="4504918"/>
                  <wp:effectExtent l="0" t="0" r="0" b="0"/>
                  <wp:docPr id="113" name="sc13"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13.jpg"/>
                          <pic:cNvPicPr>
                            <a:picLocks noChangeAspect="1"/>
                          </pic:cNvPicPr>
                        </pic:nvPicPr>
                        <pic:blipFill>
                          <a:blip r:embed="rId31"/>
                          <a:stretch>
                            <a:fillRect/>
                          </a:stretch>
                        </pic:blipFill>
                        <pic:spPr bwMode="auto">
                          <a:xfrm>
                            <a:off x="0" y="0"/>
                            <a:ext cx="2011680" cy="4504918"/>
                          </a:xfrm>
                          <a:prstGeom prst="rect">
                            <a:avLst/>
                          </a:prstGeom>
                        </pic:spPr>
                      </pic:pic>
                    </a:graphicData>
                  </a:graphic>
                </wp:inline>
              </w:drawing>
            </w:r>
          </w:p>
          <w:p w14:paraId="64973AE7"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14</w:t>
            </w:r>
            <w:r>
              <w:fldChar w:fldCharType="end"/>
            </w:r>
            <w:r>
              <w:t>:Admin — Notifications / Alerts</w:t>
            </w:r>
          </w:p>
        </w:tc>
        <w:tc>
          <w:tcPr>
            <w:tcW w:w="4900" w:type="dxa"/>
          </w:tcPr>
          <w:p w14:paraId="18BB9CA4" w14:textId="77777777" w:rsidR="00124405" w:rsidRDefault="00DD1BBA" w:rsidP="00452025">
            <w:pPr>
              <w:keepNext/>
              <w:spacing w:before="120" w:line="360" w:lineRule="auto"/>
              <w:jc w:val="center"/>
            </w:pPr>
            <w:r>
              <w:rPr>
                <w:noProof/>
                <w:lang w:val="fr-FR" w:eastAsia="fr-FR"/>
              </w:rPr>
              <w:drawing>
                <wp:inline distT="114300" distB="114300" distL="114300" distR="114300" wp14:anchorId="2116FAB9" wp14:editId="099D5D8F">
                  <wp:extent cx="2011680" cy="4504918"/>
                  <wp:effectExtent l="0" t="0" r="0" b="0"/>
                  <wp:docPr id="114" name="sc14"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14.jpg"/>
                          <pic:cNvPicPr>
                            <a:picLocks noChangeAspect="1"/>
                          </pic:cNvPicPr>
                        </pic:nvPicPr>
                        <pic:blipFill>
                          <a:blip r:embed="rId32"/>
                          <a:stretch>
                            <a:fillRect/>
                          </a:stretch>
                        </pic:blipFill>
                        <pic:spPr bwMode="auto">
                          <a:xfrm>
                            <a:off x="0" y="0"/>
                            <a:ext cx="2011680" cy="4504918"/>
                          </a:xfrm>
                          <a:prstGeom prst="rect">
                            <a:avLst/>
                          </a:prstGeom>
                        </pic:spPr>
                      </pic:pic>
                    </a:graphicData>
                  </a:graphic>
                </wp:inline>
              </w:drawing>
            </w:r>
          </w:p>
          <w:p w14:paraId="7075088E"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15</w:t>
            </w:r>
            <w:r>
              <w:fldChar w:fldCharType="end"/>
            </w:r>
            <w:r>
              <w:t>:Admin — Commission Summary and Users List</w:t>
            </w:r>
          </w:p>
        </w:tc>
      </w:tr>
    </w:tbl>
    <w:p w14:paraId="377B6F90" w14:textId="77777777" w:rsidR="004535B0" w:rsidRPr="00474125" w:rsidRDefault="004535B0" w:rsidP="00452025">
      <w:pPr>
        <w:spacing w:after="200" w:line="360" w:lineRule="auto"/>
      </w:pPr>
    </w:p>
    <w:p w14:paraId="1573B4F1" w14:textId="77777777" w:rsidR="004535B0" w:rsidRPr="00474125" w:rsidRDefault="00DD1BBA" w:rsidP="00452025">
      <w:pPr>
        <w:spacing w:before="280" w:after="160" w:line="360" w:lineRule="auto"/>
      </w:pPr>
      <w:r>
        <w:rPr>
          <w:b/>
          <w:bCs/>
          <w:i/>
          <w:iCs/>
        </w:rPr>
        <w:t>4.6.3.8  Administrator Interface — OAuth Provider Configuration</w:t>
      </w:r>
    </w:p>
    <w:p w14:paraId="12F13BEC" w14:textId="77777777" w:rsidR="004535B0" w:rsidRPr="00474125" w:rsidRDefault="00DD1BBA" w:rsidP="00452025">
      <w:pPr>
        <w:spacing w:after="200" w:line="360" w:lineRule="auto"/>
        <w:ind w:firstLine="720"/>
      </w:pPr>
      <w:r>
        <w:t>Figure 4.23 presents the OAuth Provider Configuration screen, accessible only to administrators. It allows runtime configuration of Google and Apple social authentication client IDs (Android Client ID, iOS Client ID, Web Client ID) directly from the admin mobile interface without requiring a server redeployment. Toggle switches enable or disable each provider, corresponding to the OAuthProviderConfig class in the system's class diagram (Figure 4.8).</w:t>
      </w:r>
    </w:p>
    <w:p w14:paraId="4B949351"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751ADBF6" wp14:editId="2275623B">
            <wp:extent cx="2011680" cy="4504918"/>
            <wp:effectExtent l="0" t="0" r="0" b="0"/>
            <wp:docPr id="115" name="sc15" descr="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15.jpg"/>
                    <pic:cNvPicPr>
                      <a:picLocks noChangeAspect="1"/>
                    </pic:cNvPicPr>
                  </pic:nvPicPr>
                  <pic:blipFill>
                    <a:blip r:embed="rId33"/>
                    <a:stretch>
                      <a:fillRect/>
                    </a:stretch>
                  </pic:blipFill>
                  <pic:spPr bwMode="auto">
                    <a:xfrm>
                      <a:off x="0" y="0"/>
                      <a:ext cx="2011680" cy="4504918"/>
                    </a:xfrm>
                    <a:prstGeom prst="rect">
                      <a:avLst/>
                    </a:prstGeom>
                  </pic:spPr>
                </pic:pic>
              </a:graphicData>
            </a:graphic>
          </wp:inline>
        </w:drawing>
      </w:r>
    </w:p>
    <w:p w14:paraId="1DE46850"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16</w:t>
      </w:r>
      <w:r>
        <w:fldChar w:fldCharType="end"/>
      </w:r>
      <w:r>
        <w:t>:Admin — OAuth Provider Configuration</w:t>
      </w:r>
    </w:p>
    <w:p w14:paraId="5E828F64" w14:textId="77777777" w:rsidR="004535B0" w:rsidRPr="006759D5" w:rsidRDefault="00DD1BBA" w:rsidP="00452025">
      <w:pPr>
        <w:spacing w:before="280" w:after="160" w:line="360" w:lineRule="auto"/>
      </w:pPr>
      <w:r>
        <w:rPr>
          <w:b/>
          <w:bCs/>
          <w:i/>
          <w:iCs/>
        </w:rPr>
        <w:t>4.6.3.9  Traveller Interface — KYC Document Submission</w:t>
      </w:r>
    </w:p>
    <w:p w14:paraId="51C3D05C" w14:textId="77777777" w:rsidR="004535B0" w:rsidRPr="00474125" w:rsidRDefault="00DD1BBA" w:rsidP="00452025">
      <w:pPr>
        <w:spacing w:after="200" w:line="360" w:lineRule="auto"/>
        <w:ind w:firstLine="720"/>
      </w:pPr>
      <w:r>
        <w:t>Figures 4.24 and 4.25 present the KYC document submission screens for the Traveller role. The screen displays the current KYC status (pending) prominently at the top, followed by fields for Home Country, Home Address, and Second Document Type selection (ID Card). Two document groups are shown: Passport (Front and Back upload slots) and ID Card (Front and Back upload slots). Figure 4.25 shows the lower portion of the same screen with the 'Submit KYC For Review' action button and the 'My KYC Submissions' section listing prior submissions. This interface directly implements the KYCVerification entity and the KYC submission workflow modelled in the sequence diagram (Figure 4.6).</w:t>
      </w:r>
    </w:p>
    <w:tbl>
      <w:tblPr>
        <w:tblW w:w="9200" w:type="dxa"/>
        <w:tblLook w:val="04A0" w:firstRow="1" w:lastRow="0" w:firstColumn="1" w:lastColumn="0" w:noHBand="0" w:noVBand="1"/>
      </w:tblPr>
      <w:tblGrid>
        <w:gridCol w:w="4300"/>
        <w:gridCol w:w="4900"/>
      </w:tblGrid>
      <w:tr w:rsidR="004535B0" w:rsidRPr="00474125" w14:paraId="23EBDCE9" w14:textId="77777777">
        <w:tc>
          <w:tcPr>
            <w:tcW w:w="4300" w:type="dxa"/>
          </w:tcPr>
          <w:p w14:paraId="601D3BE0"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0C4640A3" wp14:editId="7E2A6076">
                  <wp:extent cx="2011680" cy="4504918"/>
                  <wp:effectExtent l="0" t="0" r="0" b="0"/>
                  <wp:docPr id="116" name="sc16"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16.jpg"/>
                          <pic:cNvPicPr>
                            <a:picLocks noChangeAspect="1"/>
                          </pic:cNvPicPr>
                        </pic:nvPicPr>
                        <pic:blipFill>
                          <a:blip r:embed="rId34"/>
                          <a:stretch>
                            <a:fillRect/>
                          </a:stretch>
                        </pic:blipFill>
                        <pic:spPr bwMode="auto">
                          <a:xfrm>
                            <a:off x="0" y="0"/>
                            <a:ext cx="2011680" cy="4504918"/>
                          </a:xfrm>
                          <a:prstGeom prst="rect">
                            <a:avLst/>
                          </a:prstGeom>
                        </pic:spPr>
                      </pic:pic>
                    </a:graphicData>
                  </a:graphic>
                </wp:inline>
              </w:drawing>
            </w:r>
          </w:p>
          <w:p w14:paraId="5C8EF423"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17</w:t>
            </w:r>
            <w:r>
              <w:fldChar w:fldCharType="end"/>
            </w:r>
            <w:r>
              <w:t>:: Traveller KYC — Document Upload Form</w:t>
            </w:r>
          </w:p>
        </w:tc>
        <w:tc>
          <w:tcPr>
            <w:tcW w:w="4900" w:type="dxa"/>
          </w:tcPr>
          <w:p w14:paraId="7338D4E7" w14:textId="77777777" w:rsidR="00124405" w:rsidRDefault="00DD1BBA" w:rsidP="00452025">
            <w:pPr>
              <w:keepNext/>
              <w:spacing w:before="120" w:line="360" w:lineRule="auto"/>
              <w:jc w:val="center"/>
            </w:pPr>
            <w:r>
              <w:rPr>
                <w:noProof/>
                <w:lang w:val="fr-FR" w:eastAsia="fr-FR"/>
              </w:rPr>
              <w:drawing>
                <wp:inline distT="114300" distB="114300" distL="114300" distR="114300" wp14:anchorId="3AC3985C" wp14:editId="7CB8E73F">
                  <wp:extent cx="2011680" cy="4504918"/>
                  <wp:effectExtent l="0" t="0" r="0" b="0"/>
                  <wp:docPr id="117" name="sc17"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17.jpg"/>
                          <pic:cNvPicPr>
                            <a:picLocks noChangeAspect="1"/>
                          </pic:cNvPicPr>
                        </pic:nvPicPr>
                        <pic:blipFill>
                          <a:blip r:embed="rId35"/>
                          <a:stretch>
                            <a:fillRect/>
                          </a:stretch>
                        </pic:blipFill>
                        <pic:spPr bwMode="auto">
                          <a:xfrm>
                            <a:off x="0" y="0"/>
                            <a:ext cx="2011680" cy="4504918"/>
                          </a:xfrm>
                          <a:prstGeom prst="rect">
                            <a:avLst/>
                          </a:prstGeom>
                        </pic:spPr>
                      </pic:pic>
                    </a:graphicData>
                  </a:graphic>
                </wp:inline>
              </w:drawing>
            </w:r>
          </w:p>
          <w:p w14:paraId="664C9B3A"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18</w:t>
            </w:r>
            <w:r>
              <w:fldChar w:fldCharType="end"/>
            </w:r>
            <w:r>
              <w:t>:Traveller KYC — Submit for Review</w:t>
            </w:r>
          </w:p>
        </w:tc>
      </w:tr>
    </w:tbl>
    <w:p w14:paraId="2A868C25" w14:textId="77777777" w:rsidR="004535B0" w:rsidRPr="00474125" w:rsidRDefault="004535B0" w:rsidP="00452025">
      <w:pPr>
        <w:spacing w:after="200" w:line="360" w:lineRule="auto"/>
      </w:pPr>
    </w:p>
    <w:p w14:paraId="06BB3572" w14:textId="77777777" w:rsidR="004535B0" w:rsidRPr="00474125" w:rsidRDefault="00DD1BBA" w:rsidP="00452025">
      <w:pPr>
        <w:spacing w:before="280" w:after="160" w:line="360" w:lineRule="auto"/>
      </w:pPr>
      <w:r>
        <w:rPr>
          <w:b/>
          <w:bCs/>
          <w:i/>
          <w:iCs/>
        </w:rPr>
        <w:t>4.6.3.10  Traveller Interface — Delivery Event Tracking</w:t>
      </w:r>
    </w:p>
    <w:p w14:paraId="56FE0D43" w14:textId="77777777" w:rsidR="004535B0" w:rsidRPr="00474125" w:rsidRDefault="00DD1BBA" w:rsidP="00452025">
      <w:pPr>
        <w:spacing w:after="200" w:line="360" w:lineRule="auto"/>
        <w:ind w:firstLine="720"/>
      </w:pPr>
      <w:r>
        <w:t>Figure 4.26 presents the Delivery Event Tracking screen from the Traveller role perspective. Unlike the client view (Figure 4.18), the traveller interface includes an 'Add Event' button in addition to 'Load Timeline', reflecting the RBAC rule that only travellers and administrators may create new delivery tracking events. This screen allows the traveller to record status updates (Picked Up, In Transit, Delivered) with a location and optional notes, providing the real-time delivery progress transparency central to Elysian Flee's trust proposition.</w:t>
      </w:r>
    </w:p>
    <w:p w14:paraId="6B4F9BAE"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5C8C5651" wp14:editId="0ED85A23">
            <wp:extent cx="2011680" cy="4504918"/>
            <wp:effectExtent l="0" t="0" r="0" b="0"/>
            <wp:docPr id="118" name="sc18"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18.jpg"/>
                    <pic:cNvPicPr>
                      <a:picLocks noChangeAspect="1"/>
                    </pic:cNvPicPr>
                  </pic:nvPicPr>
                  <pic:blipFill>
                    <a:blip r:embed="rId36"/>
                    <a:stretch>
                      <a:fillRect/>
                    </a:stretch>
                  </pic:blipFill>
                  <pic:spPr bwMode="auto">
                    <a:xfrm>
                      <a:off x="0" y="0"/>
                      <a:ext cx="2011680" cy="4504918"/>
                    </a:xfrm>
                    <a:prstGeom prst="rect">
                      <a:avLst/>
                    </a:prstGeom>
                  </pic:spPr>
                </pic:pic>
              </a:graphicData>
            </a:graphic>
          </wp:inline>
        </w:drawing>
      </w:r>
    </w:p>
    <w:p w14:paraId="681441F8"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19</w:t>
      </w:r>
      <w:r>
        <w:fldChar w:fldCharType="end"/>
      </w:r>
      <w:r>
        <w:t>:Traveller — Delivery Event Tracking (Add Event)</w:t>
      </w:r>
    </w:p>
    <w:p w14:paraId="6C33A653" w14:textId="77777777" w:rsidR="004535B0" w:rsidRPr="00474125" w:rsidRDefault="00DD1BBA" w:rsidP="00452025">
      <w:pPr>
        <w:spacing w:line="360" w:lineRule="auto"/>
      </w:pPr>
      <w:r>
        <w:br w:type="page"/>
      </w:r>
    </w:p>
    <w:p w14:paraId="1480B930" w14:textId="77777777" w:rsidR="004535B0" w:rsidRPr="00474125" w:rsidRDefault="00DD1BBA" w:rsidP="00452025">
      <w:pPr>
        <w:pStyle w:val="Titre3"/>
        <w:spacing w:before="360" w:after="200" w:line="360" w:lineRule="auto"/>
      </w:pPr>
      <w:bookmarkStart w:id="179" w:name="_Toc232712532"/>
      <w:bookmarkStart w:id="180" w:name="_Toc232779999"/>
      <w:r>
        <w:rPr>
          <w:bCs/>
        </w:rPr>
        <w:lastRenderedPageBreak/>
        <w:t>4.6.3  Mobile Application Screenshots</w:t>
      </w:r>
      <w:bookmarkEnd w:id="179"/>
      <w:bookmarkEnd w:id="180"/>
    </w:p>
    <w:p w14:paraId="294D23CE" w14:textId="77777777" w:rsidR="004535B0" w:rsidRPr="00474125" w:rsidRDefault="00DD1BBA" w:rsidP="00452025">
      <w:pPr>
        <w:spacing w:after="200" w:line="360" w:lineRule="auto"/>
        <w:ind w:firstLine="720"/>
      </w:pPr>
      <w:r>
        <w:t>This section presents the actual screenshots of the Elysian Flee mobile application as implemented and running on an Android device. The screenshots demonstrate the complete user interface for all three role types (Client, Traveller, and Administrator) and cover the end-to-end delivery workflow from authentication through to package verification, escrow management, delivery tracking, and KYC submission.</w:t>
      </w:r>
    </w:p>
    <w:p w14:paraId="0F63669D" w14:textId="77777777" w:rsidR="004535B0" w:rsidRPr="00474125" w:rsidRDefault="00DD1BBA" w:rsidP="00452025">
      <w:pPr>
        <w:spacing w:before="280" w:after="160" w:line="360" w:lineRule="auto"/>
      </w:pPr>
      <w:r>
        <w:rPr>
          <w:b/>
          <w:bCs/>
          <w:i/>
          <w:iCs/>
        </w:rPr>
        <w:t>4.6.3.1  Authentication — Login and Registration</w:t>
      </w:r>
    </w:p>
    <w:p w14:paraId="7364412A" w14:textId="77777777" w:rsidR="004535B0" w:rsidRPr="00474125" w:rsidRDefault="00DD1BBA" w:rsidP="00452025">
      <w:pPr>
        <w:spacing w:after="200" w:line="360" w:lineRule="auto"/>
        <w:ind w:firstLine="720"/>
      </w:pPr>
      <w:r>
        <w:t>Figures 4.9 and 4.10 present the authentication screens. The Login screen (Figure 4.9) features the Elysian Flee branding with a teal gradient background, email and password input fields, and social authentication options (Google and Apple). The tabbed design allows seamless switching between Login and Register modes. The Registration screen (Figure 4.10) collects the user's full name, phone number with country code selector (+237 for Cameroon), and role selection (Client or Traveller), confirming the role-based access control implementation described in Section 4.6.2.</w:t>
      </w:r>
    </w:p>
    <w:tbl>
      <w:tblPr>
        <w:tblW w:w="9200" w:type="dxa"/>
        <w:tblLook w:val="04A0" w:firstRow="1" w:lastRow="0" w:firstColumn="1" w:lastColumn="0" w:noHBand="0" w:noVBand="1"/>
      </w:tblPr>
      <w:tblGrid>
        <w:gridCol w:w="4300"/>
        <w:gridCol w:w="4900"/>
      </w:tblGrid>
      <w:tr w:rsidR="004535B0" w:rsidRPr="00474125" w14:paraId="2B5D6D32" w14:textId="77777777">
        <w:tc>
          <w:tcPr>
            <w:tcW w:w="4300" w:type="dxa"/>
          </w:tcPr>
          <w:p w14:paraId="6824E7EF"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1D06BC18" wp14:editId="266AB438">
                  <wp:extent cx="2011680" cy="4504918"/>
                  <wp:effectExtent l="0" t="0" r="0" b="0"/>
                  <wp:docPr id="12" name="sc0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01.jpg"/>
                          <pic:cNvPicPr>
                            <a:picLocks noChangeAspect="1"/>
                          </pic:cNvPicPr>
                        </pic:nvPicPr>
                        <pic:blipFill>
                          <a:blip r:embed="rId19"/>
                          <a:stretch>
                            <a:fillRect/>
                          </a:stretch>
                        </pic:blipFill>
                        <pic:spPr bwMode="auto">
                          <a:xfrm>
                            <a:off x="0" y="0"/>
                            <a:ext cx="2011680" cy="4504918"/>
                          </a:xfrm>
                          <a:prstGeom prst="rect">
                            <a:avLst/>
                          </a:prstGeom>
                        </pic:spPr>
                      </pic:pic>
                    </a:graphicData>
                  </a:graphic>
                </wp:inline>
              </w:drawing>
            </w:r>
          </w:p>
          <w:p w14:paraId="6AE2A971"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20</w:t>
            </w:r>
            <w:r>
              <w:fldChar w:fldCharType="end"/>
            </w:r>
            <w:r>
              <w:t>:Login Screen as client</w:t>
            </w:r>
          </w:p>
        </w:tc>
        <w:tc>
          <w:tcPr>
            <w:tcW w:w="4900" w:type="dxa"/>
          </w:tcPr>
          <w:p w14:paraId="148B4A4A" w14:textId="77777777" w:rsidR="00124405" w:rsidRDefault="00DD1BBA" w:rsidP="00452025">
            <w:pPr>
              <w:keepNext/>
              <w:spacing w:before="120" w:line="360" w:lineRule="auto"/>
              <w:jc w:val="center"/>
            </w:pPr>
            <w:r>
              <w:rPr>
                <w:noProof/>
                <w:lang w:val="fr-FR" w:eastAsia="fr-FR"/>
              </w:rPr>
              <w:drawing>
                <wp:inline distT="114300" distB="114300" distL="114300" distR="114300" wp14:anchorId="66909777" wp14:editId="540FA93D">
                  <wp:extent cx="2011680" cy="4504918"/>
                  <wp:effectExtent l="0" t="0" r="0" b="0"/>
                  <wp:docPr id="13" name="sc0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02.jpg"/>
                          <pic:cNvPicPr>
                            <a:picLocks noChangeAspect="1"/>
                          </pic:cNvPicPr>
                        </pic:nvPicPr>
                        <pic:blipFill>
                          <a:blip r:embed="rId20"/>
                          <a:stretch>
                            <a:fillRect/>
                          </a:stretch>
                        </pic:blipFill>
                        <pic:spPr bwMode="auto">
                          <a:xfrm>
                            <a:off x="0" y="0"/>
                            <a:ext cx="2011680" cy="4504918"/>
                          </a:xfrm>
                          <a:prstGeom prst="rect">
                            <a:avLst/>
                          </a:prstGeom>
                        </pic:spPr>
                      </pic:pic>
                    </a:graphicData>
                  </a:graphic>
                </wp:inline>
              </w:drawing>
            </w:r>
          </w:p>
          <w:p w14:paraId="3EADC4A3"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21</w:t>
            </w:r>
            <w:r>
              <w:fldChar w:fldCharType="end"/>
            </w:r>
            <w:r>
              <w:t>:Registration Screen as client</w:t>
            </w:r>
          </w:p>
        </w:tc>
      </w:tr>
    </w:tbl>
    <w:p w14:paraId="3A32D1AF" w14:textId="77777777" w:rsidR="004535B0" w:rsidRPr="00474125" w:rsidRDefault="004535B0" w:rsidP="00452025">
      <w:pPr>
        <w:spacing w:after="200" w:line="360" w:lineRule="auto"/>
      </w:pPr>
    </w:p>
    <w:p w14:paraId="4AA2FB18" w14:textId="77777777" w:rsidR="004535B0" w:rsidRPr="00474125" w:rsidRDefault="00DD1BBA" w:rsidP="00452025">
      <w:pPr>
        <w:spacing w:before="280" w:after="160" w:line="360" w:lineRule="auto"/>
      </w:pPr>
      <w:r>
        <w:rPr>
          <w:b/>
          <w:bCs/>
          <w:i/>
          <w:iCs/>
        </w:rPr>
        <w:t>4.6.3.2  Client Interface — My Work Dashboard</w:t>
      </w:r>
    </w:p>
    <w:p w14:paraId="69879D5C" w14:textId="77777777" w:rsidR="004535B0" w:rsidRPr="00474125" w:rsidRDefault="00DD1BBA" w:rsidP="00452025">
      <w:pPr>
        <w:spacing w:after="200" w:line="360" w:lineRule="auto"/>
        <w:ind w:firstLine="720"/>
      </w:pPr>
      <w:r>
        <w:t>Figures 4.11 and 4.12 present the Client's 'My Work' dashboard, which centralises the three core workflow steps: (1) Create Match — linking a delivery request to a traveller listing; (2) Create Escrow — initiating the payment escrow for a confirmed match; and (3) Fund / Release / Dispute Escrow — managing the escrow lifecycle. The bottom navigation bar provides quick access to Profile, Alerts, My Work, and More sections. The teal-coloured action buttons and card-based layout are consistent with the Material 3 design system implemented in Flutter.</w:t>
      </w:r>
    </w:p>
    <w:tbl>
      <w:tblPr>
        <w:tblW w:w="9200" w:type="dxa"/>
        <w:tblLook w:val="04A0" w:firstRow="1" w:lastRow="0" w:firstColumn="1" w:lastColumn="0" w:noHBand="0" w:noVBand="1"/>
      </w:tblPr>
      <w:tblGrid>
        <w:gridCol w:w="4300"/>
        <w:gridCol w:w="4900"/>
      </w:tblGrid>
      <w:tr w:rsidR="004535B0" w:rsidRPr="00474125" w14:paraId="7264E7A1" w14:textId="77777777">
        <w:tc>
          <w:tcPr>
            <w:tcW w:w="4300" w:type="dxa"/>
          </w:tcPr>
          <w:p w14:paraId="12ACC3DE"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77DC7069" wp14:editId="5ED15185">
                  <wp:extent cx="2011680" cy="4504918"/>
                  <wp:effectExtent l="0" t="0" r="0" b="0"/>
                  <wp:docPr id="14" name="sc0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03.jpg"/>
                          <pic:cNvPicPr>
                            <a:picLocks noChangeAspect="1"/>
                          </pic:cNvPicPr>
                        </pic:nvPicPr>
                        <pic:blipFill>
                          <a:blip r:embed="rId21"/>
                          <a:stretch>
                            <a:fillRect/>
                          </a:stretch>
                        </pic:blipFill>
                        <pic:spPr bwMode="auto">
                          <a:xfrm>
                            <a:off x="0" y="0"/>
                            <a:ext cx="2011680" cy="4504918"/>
                          </a:xfrm>
                          <a:prstGeom prst="rect">
                            <a:avLst/>
                          </a:prstGeom>
                        </pic:spPr>
                      </pic:pic>
                    </a:graphicData>
                  </a:graphic>
                </wp:inline>
              </w:drawing>
            </w:r>
          </w:p>
          <w:p w14:paraId="08E2CF47"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22</w:t>
            </w:r>
            <w:r>
              <w:fldChar w:fldCharType="end"/>
            </w:r>
            <w:r>
              <w:t>:Client My Work — Match and Escrow Creation</w:t>
            </w:r>
          </w:p>
        </w:tc>
        <w:tc>
          <w:tcPr>
            <w:tcW w:w="4900" w:type="dxa"/>
          </w:tcPr>
          <w:p w14:paraId="0036900B" w14:textId="77777777" w:rsidR="00124405" w:rsidRDefault="00DD1BBA" w:rsidP="00452025">
            <w:pPr>
              <w:keepNext/>
              <w:spacing w:before="120" w:line="360" w:lineRule="auto"/>
              <w:jc w:val="center"/>
            </w:pPr>
            <w:r>
              <w:rPr>
                <w:noProof/>
                <w:lang w:val="fr-FR" w:eastAsia="fr-FR"/>
              </w:rPr>
              <w:drawing>
                <wp:inline distT="114300" distB="114300" distL="114300" distR="114300" wp14:anchorId="1F315261" wp14:editId="42321EC4">
                  <wp:extent cx="2011680" cy="4504918"/>
                  <wp:effectExtent l="0" t="0" r="0" b="0"/>
                  <wp:docPr id="15" name="sc0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04.jpg"/>
                          <pic:cNvPicPr>
                            <a:picLocks noChangeAspect="1"/>
                          </pic:cNvPicPr>
                        </pic:nvPicPr>
                        <pic:blipFill>
                          <a:blip r:embed="rId22"/>
                          <a:stretch>
                            <a:fillRect/>
                          </a:stretch>
                        </pic:blipFill>
                        <pic:spPr bwMode="auto">
                          <a:xfrm>
                            <a:off x="0" y="0"/>
                            <a:ext cx="2011680" cy="4504918"/>
                          </a:xfrm>
                          <a:prstGeom prst="rect">
                            <a:avLst/>
                          </a:prstGeom>
                        </pic:spPr>
                      </pic:pic>
                    </a:graphicData>
                  </a:graphic>
                </wp:inline>
              </w:drawing>
            </w:r>
          </w:p>
          <w:p w14:paraId="4840A0C8"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23</w:t>
            </w:r>
            <w:r>
              <w:fldChar w:fldCharType="end"/>
            </w:r>
            <w:r>
              <w:t>:Client My Work — Fund/Release/Dispute Escrow</w:t>
            </w:r>
          </w:p>
        </w:tc>
      </w:tr>
    </w:tbl>
    <w:p w14:paraId="241704F3" w14:textId="77777777" w:rsidR="004535B0" w:rsidRPr="00474125" w:rsidRDefault="004535B0" w:rsidP="00452025">
      <w:pPr>
        <w:spacing w:after="200" w:line="360" w:lineRule="auto"/>
      </w:pPr>
    </w:p>
    <w:p w14:paraId="2225A2B0" w14:textId="77777777" w:rsidR="004535B0" w:rsidRPr="00474125" w:rsidRDefault="00DD1BBA" w:rsidP="00452025">
      <w:pPr>
        <w:spacing w:before="280" w:after="160" w:line="360" w:lineRule="auto"/>
      </w:pPr>
      <w:r>
        <w:rPr>
          <w:b/>
          <w:bCs/>
          <w:i/>
          <w:iCs/>
        </w:rPr>
        <w:t>4.6.3.3  Client Interface — Profile and Navigation Menu</w:t>
      </w:r>
    </w:p>
    <w:p w14:paraId="18DF0D8F" w14:textId="77777777" w:rsidR="004535B0" w:rsidRPr="00474125" w:rsidRDefault="00DD1BBA" w:rsidP="00452025">
      <w:pPr>
        <w:spacing w:after="200" w:line="360" w:lineRule="auto"/>
        <w:ind w:firstLine="720"/>
      </w:pPr>
      <w:r>
        <w:t>Figure 4.13 shows the Client profile screen and the 'More' navigation drawer, which provides access to the secondary screens: Requests (delivery request management), Listings (traveller listing search), Package (package safety submission), and Tracking (delivery timeline). The profile screen supports photo upload from the device gallery and editable fields for Full Name, Phone, and Country of Residence, with the profile picture displayed as a circular avatar.</w:t>
      </w:r>
    </w:p>
    <w:p w14:paraId="4017F5B3" w14:textId="77777777" w:rsidR="00124405" w:rsidRDefault="00DD1BBA" w:rsidP="00452025">
      <w:pPr>
        <w:keepNext/>
        <w:spacing w:before="120" w:line="360" w:lineRule="auto"/>
        <w:jc w:val="center"/>
      </w:pPr>
      <w:r>
        <w:rPr>
          <w:noProof/>
          <w:lang w:val="fr-FR" w:eastAsia="fr-FR"/>
        </w:rPr>
        <w:lastRenderedPageBreak/>
        <w:drawing>
          <wp:inline distT="114300" distB="114300" distL="114300" distR="114300" wp14:anchorId="17D322A4" wp14:editId="19E4B477">
            <wp:extent cx="2011680" cy="4504918"/>
            <wp:effectExtent l="0" t="0" r="0" b="0"/>
            <wp:docPr id="16" name="sc0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05.jpg"/>
                    <pic:cNvPicPr>
                      <a:picLocks noChangeAspect="1"/>
                    </pic:cNvPicPr>
                  </pic:nvPicPr>
                  <pic:blipFill>
                    <a:blip r:embed="rId23"/>
                    <a:stretch>
                      <a:fillRect/>
                    </a:stretch>
                  </pic:blipFill>
                  <pic:spPr bwMode="auto">
                    <a:xfrm>
                      <a:off x="0" y="0"/>
                      <a:ext cx="2011680" cy="4504918"/>
                    </a:xfrm>
                    <a:prstGeom prst="rect">
                      <a:avLst/>
                    </a:prstGeom>
                  </pic:spPr>
                </pic:pic>
              </a:graphicData>
            </a:graphic>
          </wp:inline>
        </w:drawing>
      </w:r>
    </w:p>
    <w:p w14:paraId="7239AA31" w14:textId="77777777" w:rsidR="004535B0" w:rsidRPr="00474125" w:rsidRDefault="00124405"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24</w:t>
      </w:r>
      <w:r>
        <w:fldChar w:fldCharType="end"/>
      </w:r>
      <w:r>
        <w:t>:Client Profile and Navigation Menu</w:t>
      </w:r>
    </w:p>
    <w:p w14:paraId="294315A9" w14:textId="77777777" w:rsidR="004535B0" w:rsidRPr="00474125" w:rsidRDefault="00DD1BBA" w:rsidP="00452025">
      <w:pPr>
        <w:spacing w:before="280" w:after="160" w:line="360" w:lineRule="auto"/>
      </w:pPr>
      <w:r>
        <w:rPr>
          <w:b/>
          <w:bCs/>
          <w:i/>
          <w:iCs/>
        </w:rPr>
        <w:t>4.6.3.4  Client Interface — Delivery Request Creation</w:t>
      </w:r>
    </w:p>
    <w:p w14:paraId="0DA2B19D" w14:textId="77777777" w:rsidR="004535B0" w:rsidRPr="00474125" w:rsidRDefault="00DD1BBA" w:rsidP="00452025">
      <w:pPr>
        <w:spacing w:after="200" w:line="360" w:lineRule="auto"/>
        <w:ind w:firstLine="720"/>
      </w:pPr>
      <w:r>
        <w:t>Figures 4.14 and 4.15 present the two-section delivery request creation form. The Route and Package section (Figure 4.14) captures origin city, destination, destination type (City or Country), package weight in kilograms, package description, and declared value. The Recipient Details section (Figure 4.15) includes recipient name, an international phone number selector with country code chips (United States, United Kingdom, Nigeria, France), and an optional recipient photo upload. The Dropoff section captures the precise delivery address and dropoff instructions. This comprehensive form directly implements the DeliveryRequest entity defined in the class diagram (Figure 4.8).</w:t>
      </w:r>
    </w:p>
    <w:tbl>
      <w:tblPr>
        <w:tblW w:w="9200" w:type="dxa"/>
        <w:tblLook w:val="04A0" w:firstRow="1" w:lastRow="0" w:firstColumn="1" w:lastColumn="0" w:noHBand="0" w:noVBand="1"/>
      </w:tblPr>
      <w:tblGrid>
        <w:gridCol w:w="4300"/>
        <w:gridCol w:w="4900"/>
      </w:tblGrid>
      <w:tr w:rsidR="004535B0" w:rsidRPr="00474125" w14:paraId="6CB91C4A" w14:textId="77777777">
        <w:tc>
          <w:tcPr>
            <w:tcW w:w="4300" w:type="dxa"/>
          </w:tcPr>
          <w:p w14:paraId="358496DF" w14:textId="77777777" w:rsidR="006040FC" w:rsidRDefault="00DD1BBA" w:rsidP="00452025">
            <w:pPr>
              <w:keepNext/>
              <w:spacing w:before="120" w:line="360" w:lineRule="auto"/>
              <w:jc w:val="center"/>
            </w:pPr>
            <w:r>
              <w:rPr>
                <w:noProof/>
                <w:lang w:val="fr-FR" w:eastAsia="fr-FR"/>
              </w:rPr>
              <w:lastRenderedPageBreak/>
              <w:drawing>
                <wp:inline distT="114300" distB="114300" distL="114300" distR="114300" wp14:anchorId="75EBE642" wp14:editId="75ED788B">
                  <wp:extent cx="2011680" cy="4504918"/>
                  <wp:effectExtent l="0" t="0" r="0" b="0"/>
                  <wp:docPr id="17" name="sc06"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06.jpg"/>
                          <pic:cNvPicPr>
                            <a:picLocks noChangeAspect="1"/>
                          </pic:cNvPicPr>
                        </pic:nvPicPr>
                        <pic:blipFill>
                          <a:blip r:embed="rId24"/>
                          <a:stretch>
                            <a:fillRect/>
                          </a:stretch>
                        </pic:blipFill>
                        <pic:spPr bwMode="auto">
                          <a:xfrm>
                            <a:off x="0" y="0"/>
                            <a:ext cx="2011680" cy="4504918"/>
                          </a:xfrm>
                          <a:prstGeom prst="rect">
                            <a:avLst/>
                          </a:prstGeom>
                        </pic:spPr>
                      </pic:pic>
                    </a:graphicData>
                  </a:graphic>
                </wp:inline>
              </w:drawing>
            </w:r>
          </w:p>
          <w:p w14:paraId="3A9CC3C0"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25</w:t>
            </w:r>
            <w:r>
              <w:fldChar w:fldCharType="end"/>
            </w:r>
            <w:r>
              <w:t>:Delivery Request — Route and Package Details</w:t>
            </w:r>
          </w:p>
        </w:tc>
        <w:tc>
          <w:tcPr>
            <w:tcW w:w="4900" w:type="dxa"/>
          </w:tcPr>
          <w:p w14:paraId="2B0E7551" w14:textId="77777777" w:rsidR="006040FC" w:rsidRDefault="00DD1BBA" w:rsidP="00452025">
            <w:pPr>
              <w:keepNext/>
              <w:spacing w:before="120" w:line="360" w:lineRule="auto"/>
              <w:jc w:val="center"/>
            </w:pPr>
            <w:r>
              <w:rPr>
                <w:noProof/>
                <w:lang w:val="fr-FR" w:eastAsia="fr-FR"/>
              </w:rPr>
              <w:drawing>
                <wp:inline distT="114300" distB="114300" distL="114300" distR="114300" wp14:anchorId="32367564" wp14:editId="6E4251C5">
                  <wp:extent cx="2011680" cy="4504918"/>
                  <wp:effectExtent l="0" t="0" r="0" b="0"/>
                  <wp:docPr id="18" name="sc0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07.jpg"/>
                          <pic:cNvPicPr>
                            <a:picLocks noChangeAspect="1"/>
                          </pic:cNvPicPr>
                        </pic:nvPicPr>
                        <pic:blipFill>
                          <a:blip r:embed="rId25"/>
                          <a:stretch>
                            <a:fillRect/>
                          </a:stretch>
                        </pic:blipFill>
                        <pic:spPr bwMode="auto">
                          <a:xfrm>
                            <a:off x="0" y="0"/>
                            <a:ext cx="2011680" cy="4504918"/>
                          </a:xfrm>
                          <a:prstGeom prst="rect">
                            <a:avLst/>
                          </a:prstGeom>
                        </pic:spPr>
                      </pic:pic>
                    </a:graphicData>
                  </a:graphic>
                </wp:inline>
              </w:drawing>
            </w:r>
          </w:p>
          <w:p w14:paraId="64B772B9"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26</w:t>
            </w:r>
            <w:r>
              <w:fldChar w:fldCharType="end"/>
            </w:r>
            <w:r>
              <w:t>:Delivery Request — Recipient and Dropoff Details</w:t>
            </w:r>
          </w:p>
        </w:tc>
      </w:tr>
    </w:tbl>
    <w:p w14:paraId="147F311B" w14:textId="77777777" w:rsidR="004535B0" w:rsidRPr="00474125" w:rsidRDefault="004535B0" w:rsidP="00452025">
      <w:pPr>
        <w:spacing w:after="200" w:line="360" w:lineRule="auto"/>
      </w:pPr>
    </w:p>
    <w:p w14:paraId="6E8B93C6" w14:textId="77777777" w:rsidR="004535B0" w:rsidRPr="00474125" w:rsidRDefault="00DD1BBA" w:rsidP="00452025">
      <w:pPr>
        <w:spacing w:before="280" w:after="160" w:line="360" w:lineRule="auto"/>
      </w:pPr>
      <w:r>
        <w:rPr>
          <w:b/>
          <w:bCs/>
          <w:i/>
          <w:iCs/>
        </w:rPr>
        <w:t>4.6.3.5  Client Interface — Package Safety Submission</w:t>
      </w:r>
    </w:p>
    <w:p w14:paraId="7BB11141" w14:textId="77777777" w:rsidR="004535B0" w:rsidRPr="00474125" w:rsidRDefault="00DD1BBA" w:rsidP="00452025">
      <w:pPr>
        <w:spacing w:after="200" w:line="360" w:lineRule="auto"/>
        <w:ind w:firstLine="720"/>
      </w:pPr>
      <w:r>
        <w:t xml:space="preserve">Figures 4.16 and 4.17 illustrate the Package Safety Submission workflow, which implements the package risk-scoring algorithm described in Section 4.6.2. The form allows the client to declare package contents, select a category (Electronics in the illustrated case), upload a receipt or invoice (required), and add optional additional evidence. A Screening Method dropdown (Document + photos) and a computed Risk Score field (displaying 20/100 for the example entry) provide transparency to the user. Figure 4.17 presents the Safety Flags checklist — which captures declarations for batteries/lithium cells, liquids/aerosols, and medicines/supplements — and a mandatory confirmation checkbox before submission. This gate mechanism ensures no package </w:t>
      </w:r>
      <w:r>
        <w:lastRenderedPageBreak/>
        <w:t>proceeds to matching without a completed safety declaration.</w:t>
      </w:r>
    </w:p>
    <w:tbl>
      <w:tblPr>
        <w:tblW w:w="9200" w:type="dxa"/>
        <w:tblLook w:val="04A0" w:firstRow="1" w:lastRow="0" w:firstColumn="1" w:lastColumn="0" w:noHBand="0" w:noVBand="1"/>
      </w:tblPr>
      <w:tblGrid>
        <w:gridCol w:w="4300"/>
        <w:gridCol w:w="4900"/>
      </w:tblGrid>
      <w:tr w:rsidR="004535B0" w:rsidRPr="00474125" w14:paraId="0C0519D7" w14:textId="77777777">
        <w:tc>
          <w:tcPr>
            <w:tcW w:w="4300" w:type="dxa"/>
          </w:tcPr>
          <w:p w14:paraId="52EFF468" w14:textId="77777777" w:rsidR="006040FC" w:rsidRDefault="00DD1BBA" w:rsidP="00452025">
            <w:pPr>
              <w:keepNext/>
              <w:spacing w:before="120" w:line="360" w:lineRule="auto"/>
              <w:jc w:val="center"/>
            </w:pPr>
            <w:r>
              <w:rPr>
                <w:noProof/>
                <w:lang w:val="fr-FR" w:eastAsia="fr-FR"/>
              </w:rPr>
              <w:drawing>
                <wp:inline distT="114300" distB="114300" distL="114300" distR="114300" wp14:anchorId="0147E79C" wp14:editId="3E8CF4A8">
                  <wp:extent cx="2011680" cy="4504918"/>
                  <wp:effectExtent l="0" t="0" r="0" b="0"/>
                  <wp:docPr id="19" name="sc08"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08.jpg"/>
                          <pic:cNvPicPr>
                            <a:picLocks noChangeAspect="1"/>
                          </pic:cNvPicPr>
                        </pic:nvPicPr>
                        <pic:blipFill>
                          <a:blip r:embed="rId26"/>
                          <a:stretch>
                            <a:fillRect/>
                          </a:stretch>
                        </pic:blipFill>
                        <pic:spPr bwMode="auto">
                          <a:xfrm>
                            <a:off x="0" y="0"/>
                            <a:ext cx="2011680" cy="4504918"/>
                          </a:xfrm>
                          <a:prstGeom prst="rect">
                            <a:avLst/>
                          </a:prstGeom>
                        </pic:spPr>
                      </pic:pic>
                    </a:graphicData>
                  </a:graphic>
                </wp:inline>
              </w:drawing>
            </w:r>
          </w:p>
          <w:p w14:paraId="5A80151E"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27</w:t>
            </w:r>
            <w:r>
              <w:fldChar w:fldCharType="end"/>
            </w:r>
            <w:r>
              <w:t>:Package Safety — Contents and Risk Score</w:t>
            </w:r>
          </w:p>
        </w:tc>
        <w:tc>
          <w:tcPr>
            <w:tcW w:w="4900" w:type="dxa"/>
          </w:tcPr>
          <w:p w14:paraId="7EB709D8" w14:textId="77777777" w:rsidR="006040FC" w:rsidRDefault="00DD1BBA" w:rsidP="00452025">
            <w:pPr>
              <w:keepNext/>
              <w:spacing w:before="120" w:line="360" w:lineRule="auto"/>
              <w:jc w:val="center"/>
            </w:pPr>
            <w:r>
              <w:rPr>
                <w:noProof/>
                <w:lang w:val="fr-FR" w:eastAsia="fr-FR"/>
              </w:rPr>
              <w:drawing>
                <wp:inline distT="114300" distB="114300" distL="114300" distR="114300" wp14:anchorId="4092B895" wp14:editId="57C0127B">
                  <wp:extent cx="2011680" cy="4504918"/>
                  <wp:effectExtent l="0" t="0" r="0" b="0"/>
                  <wp:docPr id="20" name="sc09"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09.jpg"/>
                          <pic:cNvPicPr>
                            <a:picLocks noChangeAspect="1"/>
                          </pic:cNvPicPr>
                        </pic:nvPicPr>
                        <pic:blipFill>
                          <a:blip r:embed="rId27"/>
                          <a:stretch>
                            <a:fillRect/>
                          </a:stretch>
                        </pic:blipFill>
                        <pic:spPr bwMode="auto">
                          <a:xfrm>
                            <a:off x="0" y="0"/>
                            <a:ext cx="2011680" cy="4504918"/>
                          </a:xfrm>
                          <a:prstGeom prst="rect">
                            <a:avLst/>
                          </a:prstGeom>
                        </pic:spPr>
                      </pic:pic>
                    </a:graphicData>
                  </a:graphic>
                </wp:inline>
              </w:drawing>
            </w:r>
          </w:p>
          <w:p w14:paraId="4F019D87"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28</w:t>
            </w:r>
            <w:r>
              <w:fldChar w:fldCharType="end"/>
            </w:r>
            <w:r>
              <w:t>:Package Safety — Safety Flags and Submission</w:t>
            </w:r>
          </w:p>
        </w:tc>
      </w:tr>
    </w:tbl>
    <w:p w14:paraId="3ABCFFC2" w14:textId="77777777" w:rsidR="004535B0" w:rsidRPr="00474125" w:rsidRDefault="004535B0" w:rsidP="00452025">
      <w:pPr>
        <w:spacing w:after="200" w:line="360" w:lineRule="auto"/>
      </w:pPr>
    </w:p>
    <w:p w14:paraId="7FAC8738" w14:textId="77777777" w:rsidR="004535B0" w:rsidRPr="00474125" w:rsidRDefault="00DD1BBA" w:rsidP="00452025">
      <w:pPr>
        <w:spacing w:before="280" w:after="160" w:line="360" w:lineRule="auto"/>
      </w:pPr>
      <w:r>
        <w:rPr>
          <w:b/>
          <w:bCs/>
          <w:i/>
          <w:iCs/>
        </w:rPr>
        <w:t>4.6.3.6  Client Interface — Delivery Timeline Tracking</w:t>
      </w:r>
    </w:p>
    <w:p w14:paraId="18CC7611" w14:textId="77777777" w:rsidR="004535B0" w:rsidRPr="00474125" w:rsidRDefault="00DD1BBA" w:rsidP="00452025">
      <w:pPr>
        <w:spacing w:after="200" w:line="360" w:lineRule="auto"/>
        <w:ind w:firstLine="720"/>
      </w:pPr>
      <w:r>
        <w:t>Figure 4.18 presents the delivery timeline tracking screen, accessible to clients and travellers alike. It allows selection of a match, input of a status update (Picked Up shown as the selected status), location field (Paris), and optional notes. The event date and time are captured automatically from the device. A 'Load Timeline' button retrieves the full event history for the selected match. The screen note clarifies that only traveller and admin accounts can add tracking events, correctly enforcing the role-based action restriction described in the functional requirements.</w:t>
      </w:r>
    </w:p>
    <w:p w14:paraId="76DA346D" w14:textId="77777777" w:rsidR="006040FC" w:rsidRDefault="00DD1BBA" w:rsidP="00452025">
      <w:pPr>
        <w:keepNext/>
        <w:spacing w:before="120" w:line="360" w:lineRule="auto"/>
        <w:jc w:val="center"/>
      </w:pPr>
      <w:r>
        <w:rPr>
          <w:noProof/>
          <w:lang w:val="fr-FR" w:eastAsia="fr-FR"/>
        </w:rPr>
        <w:lastRenderedPageBreak/>
        <w:drawing>
          <wp:inline distT="114300" distB="114300" distL="114300" distR="114300" wp14:anchorId="7E91D72A" wp14:editId="3BF86855">
            <wp:extent cx="2011680" cy="4504918"/>
            <wp:effectExtent l="0" t="0" r="0" b="0"/>
            <wp:docPr id="28" name="sc10"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10.jpg"/>
                    <pic:cNvPicPr>
                      <a:picLocks noChangeAspect="1"/>
                    </pic:cNvPicPr>
                  </pic:nvPicPr>
                  <pic:blipFill>
                    <a:blip r:embed="rId28"/>
                    <a:stretch>
                      <a:fillRect/>
                    </a:stretch>
                  </pic:blipFill>
                  <pic:spPr bwMode="auto">
                    <a:xfrm>
                      <a:off x="0" y="0"/>
                      <a:ext cx="2011680" cy="4504918"/>
                    </a:xfrm>
                    <a:prstGeom prst="rect">
                      <a:avLst/>
                    </a:prstGeom>
                  </pic:spPr>
                </pic:pic>
              </a:graphicData>
            </a:graphic>
          </wp:inline>
        </w:drawing>
      </w:r>
    </w:p>
    <w:p w14:paraId="2C1A3A07"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29</w:t>
      </w:r>
      <w:r>
        <w:fldChar w:fldCharType="end"/>
      </w:r>
      <w:r>
        <w:t>:Delivery Timeline Tracking Screen</w:t>
      </w:r>
    </w:p>
    <w:p w14:paraId="0530DEE9" w14:textId="77777777" w:rsidR="004535B0" w:rsidRPr="00474125" w:rsidRDefault="00DD1BBA" w:rsidP="00452025">
      <w:pPr>
        <w:spacing w:before="280" w:after="160" w:line="360" w:lineRule="auto"/>
      </w:pPr>
      <w:r>
        <w:rPr>
          <w:b/>
          <w:bCs/>
          <w:i/>
          <w:iCs/>
        </w:rPr>
        <w:t>4.6.3.7  Administrator Interface</w:t>
      </w:r>
    </w:p>
    <w:p w14:paraId="3EE4453F" w14:textId="77777777" w:rsidR="004535B0" w:rsidRPr="00474125" w:rsidRDefault="00DD1BBA" w:rsidP="00452025">
      <w:pPr>
        <w:spacing w:after="200" w:line="360" w:lineRule="auto"/>
        <w:ind w:firstLine="720"/>
      </w:pPr>
      <w:r>
        <w:t>Figures 4.19 through 4.22 present the Elysian Flee Admin interface, accessed by users with the Administrator role. The Admin application features a dedicated bottom navigation bar with four tabs: KYC, Packages, Alerts, and More. Figure 4.19 shows the KYC Review Queue — the admin dashboard for reviewing pending traveller identity verification submissions. Figure 4.20 shows the Package Review Queue for flagged package safety submissions awaiting manual review. Figure 4.21 displays the Alerts/Notifications screen, which tracks platform events requiring admin attention. Figure 4.22 presents the Commission Summary and Users management screen, showing the platform-level financial overview (total released, escrow volume, commission earned) and a list of all registered users with their role and KYC status — demonstrating the admin oversight capabilities critical to platform governance.</w:t>
      </w:r>
    </w:p>
    <w:tbl>
      <w:tblPr>
        <w:tblW w:w="9200" w:type="dxa"/>
        <w:tblLook w:val="04A0" w:firstRow="1" w:lastRow="0" w:firstColumn="1" w:lastColumn="0" w:noHBand="0" w:noVBand="1"/>
      </w:tblPr>
      <w:tblGrid>
        <w:gridCol w:w="4300"/>
        <w:gridCol w:w="4900"/>
      </w:tblGrid>
      <w:tr w:rsidR="004535B0" w:rsidRPr="00474125" w14:paraId="22C5B54D" w14:textId="77777777">
        <w:tc>
          <w:tcPr>
            <w:tcW w:w="4300" w:type="dxa"/>
          </w:tcPr>
          <w:p w14:paraId="564148FE" w14:textId="77777777" w:rsidR="006040FC" w:rsidRDefault="00DD1BBA" w:rsidP="00452025">
            <w:pPr>
              <w:keepNext/>
              <w:spacing w:before="120" w:line="360" w:lineRule="auto"/>
              <w:jc w:val="center"/>
            </w:pPr>
            <w:r>
              <w:rPr>
                <w:noProof/>
                <w:lang w:val="fr-FR" w:eastAsia="fr-FR"/>
              </w:rPr>
              <w:lastRenderedPageBreak/>
              <w:drawing>
                <wp:inline distT="114300" distB="114300" distL="114300" distR="114300" wp14:anchorId="43C76B4E" wp14:editId="546C74CA">
                  <wp:extent cx="2011680" cy="4504918"/>
                  <wp:effectExtent l="0" t="0" r="0" b="0"/>
                  <wp:docPr id="29" name="sc11"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11.jpg"/>
                          <pic:cNvPicPr>
                            <a:picLocks noChangeAspect="1"/>
                          </pic:cNvPicPr>
                        </pic:nvPicPr>
                        <pic:blipFill>
                          <a:blip r:embed="rId29"/>
                          <a:stretch>
                            <a:fillRect/>
                          </a:stretch>
                        </pic:blipFill>
                        <pic:spPr bwMode="auto">
                          <a:xfrm>
                            <a:off x="0" y="0"/>
                            <a:ext cx="2011680" cy="4504918"/>
                          </a:xfrm>
                          <a:prstGeom prst="rect">
                            <a:avLst/>
                          </a:prstGeom>
                        </pic:spPr>
                      </pic:pic>
                    </a:graphicData>
                  </a:graphic>
                </wp:inline>
              </w:drawing>
            </w:r>
          </w:p>
          <w:p w14:paraId="219A2093"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30</w:t>
            </w:r>
            <w:r>
              <w:fldChar w:fldCharType="end"/>
            </w:r>
            <w:r>
              <w:t>:Admin — KYC Review Queue</w:t>
            </w:r>
          </w:p>
        </w:tc>
        <w:tc>
          <w:tcPr>
            <w:tcW w:w="4900" w:type="dxa"/>
          </w:tcPr>
          <w:p w14:paraId="30E07B40" w14:textId="77777777" w:rsidR="006040FC" w:rsidRDefault="00DD1BBA" w:rsidP="00452025">
            <w:pPr>
              <w:keepNext/>
              <w:spacing w:before="120" w:line="360" w:lineRule="auto"/>
              <w:jc w:val="center"/>
            </w:pPr>
            <w:r>
              <w:rPr>
                <w:noProof/>
                <w:lang w:val="fr-FR" w:eastAsia="fr-FR"/>
              </w:rPr>
              <w:drawing>
                <wp:inline distT="114300" distB="114300" distL="114300" distR="114300" wp14:anchorId="5FC940F9" wp14:editId="46CE7742">
                  <wp:extent cx="2011680" cy="4504918"/>
                  <wp:effectExtent l="0" t="0" r="0" b="0"/>
                  <wp:docPr id="30" name="sc12"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12.jpg"/>
                          <pic:cNvPicPr>
                            <a:picLocks noChangeAspect="1"/>
                          </pic:cNvPicPr>
                        </pic:nvPicPr>
                        <pic:blipFill>
                          <a:blip r:embed="rId30"/>
                          <a:stretch>
                            <a:fillRect/>
                          </a:stretch>
                        </pic:blipFill>
                        <pic:spPr bwMode="auto">
                          <a:xfrm>
                            <a:off x="0" y="0"/>
                            <a:ext cx="2011680" cy="4504918"/>
                          </a:xfrm>
                          <a:prstGeom prst="rect">
                            <a:avLst/>
                          </a:prstGeom>
                        </pic:spPr>
                      </pic:pic>
                    </a:graphicData>
                  </a:graphic>
                </wp:inline>
              </w:drawing>
            </w:r>
          </w:p>
          <w:p w14:paraId="2EE5038B"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31</w:t>
            </w:r>
            <w:r>
              <w:fldChar w:fldCharType="end"/>
            </w:r>
            <w:r>
              <w:t>:Admin — Package Review Queue</w:t>
            </w:r>
          </w:p>
        </w:tc>
      </w:tr>
    </w:tbl>
    <w:p w14:paraId="15C92198" w14:textId="77777777" w:rsidR="004535B0" w:rsidRPr="00474125" w:rsidRDefault="004535B0" w:rsidP="00452025">
      <w:pPr>
        <w:spacing w:after="200" w:line="360" w:lineRule="auto"/>
      </w:pPr>
    </w:p>
    <w:tbl>
      <w:tblPr>
        <w:tblW w:w="9200" w:type="dxa"/>
        <w:tblLook w:val="04A0" w:firstRow="1" w:lastRow="0" w:firstColumn="1" w:lastColumn="0" w:noHBand="0" w:noVBand="1"/>
      </w:tblPr>
      <w:tblGrid>
        <w:gridCol w:w="4300"/>
        <w:gridCol w:w="4900"/>
      </w:tblGrid>
      <w:tr w:rsidR="004535B0" w:rsidRPr="00474125" w14:paraId="6BD16C89" w14:textId="77777777">
        <w:tc>
          <w:tcPr>
            <w:tcW w:w="4300" w:type="dxa"/>
          </w:tcPr>
          <w:p w14:paraId="601A76CB" w14:textId="77777777" w:rsidR="006040FC" w:rsidRDefault="00DD1BBA" w:rsidP="00452025">
            <w:pPr>
              <w:keepNext/>
              <w:spacing w:before="120" w:line="360" w:lineRule="auto"/>
              <w:jc w:val="center"/>
            </w:pPr>
            <w:r>
              <w:rPr>
                <w:noProof/>
                <w:lang w:val="fr-FR" w:eastAsia="fr-FR"/>
              </w:rPr>
              <w:lastRenderedPageBreak/>
              <w:drawing>
                <wp:inline distT="114300" distB="114300" distL="114300" distR="114300" wp14:anchorId="79C200E8" wp14:editId="22A9ADA2">
                  <wp:extent cx="2011680" cy="4504918"/>
                  <wp:effectExtent l="0" t="0" r="0" b="0"/>
                  <wp:docPr id="31" name="sc13"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13.jpg"/>
                          <pic:cNvPicPr>
                            <a:picLocks noChangeAspect="1"/>
                          </pic:cNvPicPr>
                        </pic:nvPicPr>
                        <pic:blipFill>
                          <a:blip r:embed="rId31"/>
                          <a:stretch>
                            <a:fillRect/>
                          </a:stretch>
                        </pic:blipFill>
                        <pic:spPr bwMode="auto">
                          <a:xfrm>
                            <a:off x="0" y="0"/>
                            <a:ext cx="2011680" cy="4504918"/>
                          </a:xfrm>
                          <a:prstGeom prst="rect">
                            <a:avLst/>
                          </a:prstGeom>
                        </pic:spPr>
                      </pic:pic>
                    </a:graphicData>
                  </a:graphic>
                </wp:inline>
              </w:drawing>
            </w:r>
          </w:p>
          <w:p w14:paraId="724C3AE3"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32</w:t>
            </w:r>
            <w:r>
              <w:fldChar w:fldCharType="end"/>
            </w:r>
            <w:r>
              <w:t>:Admin — Notifications / Alerts</w:t>
            </w:r>
          </w:p>
        </w:tc>
        <w:tc>
          <w:tcPr>
            <w:tcW w:w="4900" w:type="dxa"/>
          </w:tcPr>
          <w:p w14:paraId="717BFAF1" w14:textId="77777777" w:rsidR="006040FC" w:rsidRDefault="00DD1BBA" w:rsidP="00452025">
            <w:pPr>
              <w:keepNext/>
              <w:spacing w:before="120" w:line="360" w:lineRule="auto"/>
              <w:jc w:val="center"/>
            </w:pPr>
            <w:r>
              <w:rPr>
                <w:noProof/>
                <w:lang w:val="fr-FR" w:eastAsia="fr-FR"/>
              </w:rPr>
              <w:drawing>
                <wp:inline distT="114300" distB="114300" distL="114300" distR="114300" wp14:anchorId="6276E250" wp14:editId="05D4F553">
                  <wp:extent cx="2011680" cy="4504918"/>
                  <wp:effectExtent l="0" t="0" r="0" b="0"/>
                  <wp:docPr id="32" name="sc14"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14.jpg"/>
                          <pic:cNvPicPr>
                            <a:picLocks noChangeAspect="1"/>
                          </pic:cNvPicPr>
                        </pic:nvPicPr>
                        <pic:blipFill>
                          <a:blip r:embed="rId32"/>
                          <a:stretch>
                            <a:fillRect/>
                          </a:stretch>
                        </pic:blipFill>
                        <pic:spPr bwMode="auto">
                          <a:xfrm>
                            <a:off x="0" y="0"/>
                            <a:ext cx="2011680" cy="4504918"/>
                          </a:xfrm>
                          <a:prstGeom prst="rect">
                            <a:avLst/>
                          </a:prstGeom>
                        </pic:spPr>
                      </pic:pic>
                    </a:graphicData>
                  </a:graphic>
                </wp:inline>
              </w:drawing>
            </w:r>
          </w:p>
          <w:p w14:paraId="3C56DFB8" w14:textId="77777777" w:rsidR="004535B0" w:rsidRPr="00474125" w:rsidRDefault="006040FC"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33</w:t>
            </w:r>
            <w:r>
              <w:fldChar w:fldCharType="end"/>
            </w:r>
            <w:r>
              <w:t>:: Admin — Commission Summary and Users List</w:t>
            </w:r>
          </w:p>
        </w:tc>
      </w:tr>
    </w:tbl>
    <w:p w14:paraId="5C3DA3AD" w14:textId="77777777" w:rsidR="004535B0" w:rsidRPr="00474125" w:rsidRDefault="004535B0" w:rsidP="00452025">
      <w:pPr>
        <w:spacing w:after="200" w:line="360" w:lineRule="auto"/>
      </w:pPr>
    </w:p>
    <w:p w14:paraId="43BD10DE" w14:textId="77777777" w:rsidR="004535B0" w:rsidRPr="00474125" w:rsidRDefault="00DD1BBA" w:rsidP="00452025">
      <w:pPr>
        <w:spacing w:before="280" w:after="160" w:line="360" w:lineRule="auto"/>
      </w:pPr>
      <w:r>
        <w:rPr>
          <w:b/>
          <w:bCs/>
          <w:i/>
          <w:iCs/>
        </w:rPr>
        <w:t>4.6.3.8  Administrator Interface — OAuth Provider Configuration</w:t>
      </w:r>
    </w:p>
    <w:p w14:paraId="473CF980" w14:textId="77777777" w:rsidR="004535B0" w:rsidRPr="00474125" w:rsidRDefault="00DD1BBA" w:rsidP="00452025">
      <w:pPr>
        <w:spacing w:after="200" w:line="360" w:lineRule="auto"/>
        <w:ind w:firstLine="720"/>
      </w:pPr>
      <w:r>
        <w:t>Figure 4.23 presents the OAuth Provider Configuration screen, accessible only to administrators. It allows runtime configuration of Google and Apple social authentication client IDs (Android Client ID, iOS Client ID, Web Client ID) directly from the admin mobile interface without requiring a server redeployment. Toggle switches enable or disable each provider, corresponding to the OAuthProviderConfig class in the system's class diagram (Figure 4.8).</w:t>
      </w:r>
    </w:p>
    <w:p w14:paraId="093C9013" w14:textId="77777777" w:rsidR="003D1E79" w:rsidRDefault="00DD1BBA" w:rsidP="00452025">
      <w:pPr>
        <w:keepNext/>
        <w:spacing w:before="120" w:line="360" w:lineRule="auto"/>
        <w:jc w:val="center"/>
      </w:pPr>
      <w:r>
        <w:rPr>
          <w:noProof/>
          <w:lang w:val="fr-FR" w:eastAsia="fr-FR"/>
        </w:rPr>
        <w:lastRenderedPageBreak/>
        <w:drawing>
          <wp:inline distT="114300" distB="114300" distL="114300" distR="114300" wp14:anchorId="55D437F5" wp14:editId="4973A4CB">
            <wp:extent cx="2011680" cy="4504918"/>
            <wp:effectExtent l="0" t="0" r="0" b="0"/>
            <wp:docPr id="33" name="sc15" descr="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15.jpg"/>
                    <pic:cNvPicPr>
                      <a:picLocks noChangeAspect="1"/>
                    </pic:cNvPicPr>
                  </pic:nvPicPr>
                  <pic:blipFill>
                    <a:blip r:embed="rId33"/>
                    <a:stretch>
                      <a:fillRect/>
                    </a:stretch>
                  </pic:blipFill>
                  <pic:spPr bwMode="auto">
                    <a:xfrm>
                      <a:off x="0" y="0"/>
                      <a:ext cx="2011680" cy="4504918"/>
                    </a:xfrm>
                    <a:prstGeom prst="rect">
                      <a:avLst/>
                    </a:prstGeom>
                  </pic:spPr>
                </pic:pic>
              </a:graphicData>
            </a:graphic>
          </wp:inline>
        </w:drawing>
      </w:r>
    </w:p>
    <w:p w14:paraId="736FE3F1" w14:textId="77777777" w:rsidR="004535B0" w:rsidRPr="00474125" w:rsidRDefault="003D1E79"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34</w:t>
      </w:r>
      <w:r>
        <w:fldChar w:fldCharType="end"/>
      </w:r>
      <w:r>
        <w:t>:Admin — OAuth Provider Configuration</w:t>
      </w:r>
    </w:p>
    <w:p w14:paraId="268899DA" w14:textId="77777777" w:rsidR="004535B0" w:rsidRPr="006759D5" w:rsidRDefault="00DD1BBA" w:rsidP="00452025">
      <w:pPr>
        <w:spacing w:before="280" w:after="160" w:line="360" w:lineRule="auto"/>
      </w:pPr>
      <w:r>
        <w:rPr>
          <w:b/>
          <w:bCs/>
          <w:i/>
          <w:iCs/>
        </w:rPr>
        <w:t>4.6.3.9  Traveller Interface — KYC Document Submission</w:t>
      </w:r>
    </w:p>
    <w:p w14:paraId="6182F910" w14:textId="77777777" w:rsidR="004535B0" w:rsidRPr="00474125" w:rsidRDefault="00DD1BBA" w:rsidP="00452025">
      <w:pPr>
        <w:spacing w:after="200" w:line="360" w:lineRule="auto"/>
        <w:ind w:firstLine="720"/>
      </w:pPr>
      <w:r>
        <w:t>Figures 4.24 and 4.25 present the KYC document submission screens for the Traveller role. The screen displays the current KYC status (pending) prominently at the top, followed by fields for Home Country, Home Address, and Second Document Type selection (ID Card). Two document groups are shown: Passport (Front and Back upload slots) and ID Card (Front and Back upload slots). Figure 4.25 shows the lower portion of the same screen with the 'Submit KYC For Review' action button and the 'My KYC Submissions' section listing prior submissions. This interface directly implements the KYCVerification entity and the KYC submission workflow modelled in the sequence diagram (Figure 4.6).</w:t>
      </w:r>
    </w:p>
    <w:tbl>
      <w:tblPr>
        <w:tblW w:w="9200" w:type="dxa"/>
        <w:tblLook w:val="04A0" w:firstRow="1" w:lastRow="0" w:firstColumn="1" w:lastColumn="0" w:noHBand="0" w:noVBand="1"/>
      </w:tblPr>
      <w:tblGrid>
        <w:gridCol w:w="4300"/>
        <w:gridCol w:w="4900"/>
      </w:tblGrid>
      <w:tr w:rsidR="004535B0" w:rsidRPr="00474125" w14:paraId="647B1664" w14:textId="77777777">
        <w:tc>
          <w:tcPr>
            <w:tcW w:w="4300" w:type="dxa"/>
          </w:tcPr>
          <w:p w14:paraId="7899D5D7" w14:textId="77777777" w:rsidR="003D1E79" w:rsidRDefault="00DD1BBA" w:rsidP="00452025">
            <w:pPr>
              <w:keepNext/>
              <w:spacing w:before="120" w:line="360" w:lineRule="auto"/>
              <w:jc w:val="center"/>
            </w:pPr>
            <w:r>
              <w:rPr>
                <w:noProof/>
                <w:lang w:val="fr-FR" w:eastAsia="fr-FR"/>
              </w:rPr>
              <w:lastRenderedPageBreak/>
              <w:drawing>
                <wp:inline distT="114300" distB="114300" distL="114300" distR="114300" wp14:anchorId="7485E412" wp14:editId="4F8B8F0F">
                  <wp:extent cx="2011680" cy="4504918"/>
                  <wp:effectExtent l="0" t="0" r="0" b="0"/>
                  <wp:docPr id="34" name="sc16"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16.jpg"/>
                          <pic:cNvPicPr>
                            <a:picLocks noChangeAspect="1"/>
                          </pic:cNvPicPr>
                        </pic:nvPicPr>
                        <pic:blipFill>
                          <a:blip r:embed="rId34"/>
                          <a:stretch>
                            <a:fillRect/>
                          </a:stretch>
                        </pic:blipFill>
                        <pic:spPr bwMode="auto">
                          <a:xfrm>
                            <a:off x="0" y="0"/>
                            <a:ext cx="2011680" cy="4504918"/>
                          </a:xfrm>
                          <a:prstGeom prst="rect">
                            <a:avLst/>
                          </a:prstGeom>
                        </pic:spPr>
                      </pic:pic>
                    </a:graphicData>
                  </a:graphic>
                </wp:inline>
              </w:drawing>
            </w:r>
          </w:p>
          <w:p w14:paraId="40ADA30C" w14:textId="77777777" w:rsidR="004535B0" w:rsidRPr="00474125" w:rsidRDefault="003D1E79"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35</w:t>
            </w:r>
            <w:r>
              <w:fldChar w:fldCharType="end"/>
            </w:r>
            <w:r>
              <w:t>:Traveller KYC — Document Upload Form</w:t>
            </w:r>
          </w:p>
        </w:tc>
        <w:tc>
          <w:tcPr>
            <w:tcW w:w="4900" w:type="dxa"/>
          </w:tcPr>
          <w:p w14:paraId="6054ECA2" w14:textId="77777777" w:rsidR="003D1E79" w:rsidRDefault="00DD1BBA" w:rsidP="00452025">
            <w:pPr>
              <w:keepNext/>
              <w:spacing w:before="120" w:line="360" w:lineRule="auto"/>
              <w:jc w:val="center"/>
            </w:pPr>
            <w:r>
              <w:rPr>
                <w:noProof/>
                <w:lang w:val="fr-FR" w:eastAsia="fr-FR"/>
              </w:rPr>
              <w:drawing>
                <wp:inline distT="114300" distB="114300" distL="114300" distR="114300" wp14:anchorId="37FC0A7E" wp14:editId="5B2B47A8">
                  <wp:extent cx="2011680" cy="4504918"/>
                  <wp:effectExtent l="0" t="0" r="0" b="0"/>
                  <wp:docPr id="35" name="sc17"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17.jpg"/>
                          <pic:cNvPicPr>
                            <a:picLocks noChangeAspect="1"/>
                          </pic:cNvPicPr>
                        </pic:nvPicPr>
                        <pic:blipFill>
                          <a:blip r:embed="rId35"/>
                          <a:stretch>
                            <a:fillRect/>
                          </a:stretch>
                        </pic:blipFill>
                        <pic:spPr bwMode="auto">
                          <a:xfrm>
                            <a:off x="0" y="0"/>
                            <a:ext cx="2011680" cy="4504918"/>
                          </a:xfrm>
                          <a:prstGeom prst="rect">
                            <a:avLst/>
                          </a:prstGeom>
                        </pic:spPr>
                      </pic:pic>
                    </a:graphicData>
                  </a:graphic>
                </wp:inline>
              </w:drawing>
            </w:r>
          </w:p>
          <w:p w14:paraId="3506E48F" w14:textId="77777777" w:rsidR="004535B0" w:rsidRPr="00474125" w:rsidRDefault="003D1E79"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36</w:t>
            </w:r>
            <w:r>
              <w:fldChar w:fldCharType="end"/>
            </w:r>
            <w:r>
              <w:t>:Traveller KYC — Submit for Review</w:t>
            </w:r>
          </w:p>
        </w:tc>
      </w:tr>
    </w:tbl>
    <w:p w14:paraId="6116EF5D" w14:textId="77777777" w:rsidR="004535B0" w:rsidRPr="00474125" w:rsidRDefault="004535B0" w:rsidP="00452025">
      <w:pPr>
        <w:spacing w:after="200" w:line="360" w:lineRule="auto"/>
      </w:pPr>
    </w:p>
    <w:p w14:paraId="47E9B859" w14:textId="77777777" w:rsidR="004535B0" w:rsidRPr="00474125" w:rsidRDefault="00DD1BBA" w:rsidP="00452025">
      <w:pPr>
        <w:spacing w:before="280" w:after="160" w:line="360" w:lineRule="auto"/>
      </w:pPr>
      <w:r>
        <w:rPr>
          <w:b/>
          <w:bCs/>
          <w:i/>
          <w:iCs/>
        </w:rPr>
        <w:t>4.6.3.10  Traveller Interface — Delivery Event Tracking</w:t>
      </w:r>
    </w:p>
    <w:p w14:paraId="6C5207F2" w14:textId="77777777" w:rsidR="004535B0" w:rsidRPr="00474125" w:rsidRDefault="00DD1BBA" w:rsidP="00452025">
      <w:pPr>
        <w:spacing w:after="200" w:line="360" w:lineRule="auto"/>
        <w:ind w:firstLine="720"/>
      </w:pPr>
      <w:r>
        <w:t>Figure 4.26 presents the Delivery Event Tracking screen from the Traveller role perspective. Unlike the client view (Figure 4.18), the traveller interface includes an 'Add Event' button in addition to 'Load Timeline', reflecting the RBAC rule that only travellers and administrators may create new delivery tracking events. This screen allows the traveller to record status updates (Picked Up, In Transit, Delivered) with a location and optional notes, providing the real-time delivery progress transparency central to Elysian Flee's trust proposition.</w:t>
      </w:r>
    </w:p>
    <w:p w14:paraId="2207B20C" w14:textId="77777777" w:rsidR="00C940B1" w:rsidRDefault="00DD1BBA" w:rsidP="00452025">
      <w:pPr>
        <w:keepNext/>
        <w:spacing w:before="120" w:line="360" w:lineRule="auto"/>
        <w:jc w:val="center"/>
      </w:pPr>
      <w:r>
        <w:rPr>
          <w:noProof/>
          <w:lang w:val="fr-FR" w:eastAsia="fr-FR"/>
        </w:rPr>
        <w:lastRenderedPageBreak/>
        <w:drawing>
          <wp:inline distT="114300" distB="114300" distL="114300" distR="114300" wp14:anchorId="2668E79A" wp14:editId="2189C42E">
            <wp:extent cx="2011680" cy="4504918"/>
            <wp:effectExtent l="0" t="0" r="0" b="0"/>
            <wp:docPr id="36" name="sc18"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18.jpg"/>
                    <pic:cNvPicPr>
                      <a:picLocks noChangeAspect="1"/>
                    </pic:cNvPicPr>
                  </pic:nvPicPr>
                  <pic:blipFill>
                    <a:blip r:embed="rId36"/>
                    <a:stretch>
                      <a:fillRect/>
                    </a:stretch>
                  </pic:blipFill>
                  <pic:spPr bwMode="auto">
                    <a:xfrm>
                      <a:off x="0" y="0"/>
                      <a:ext cx="2011680" cy="4504918"/>
                    </a:xfrm>
                    <a:prstGeom prst="rect">
                      <a:avLst/>
                    </a:prstGeom>
                  </pic:spPr>
                </pic:pic>
              </a:graphicData>
            </a:graphic>
          </wp:inline>
        </w:drawing>
      </w:r>
    </w:p>
    <w:p w14:paraId="1C4635D3" w14:textId="77777777" w:rsidR="004535B0" w:rsidRPr="00474125" w:rsidRDefault="00C940B1" w:rsidP="00452025">
      <w:pPr>
        <w:pStyle w:val="Lgende"/>
        <w:spacing w:line="360" w:lineRule="auto"/>
        <w:jc w:val="center"/>
      </w:pPr>
      <w:r>
        <w:t xml:space="preserve">Figure </w:t>
      </w:r>
      <w:r>
        <w:fldChar w:fldCharType="begin"/>
      </w:r>
      <w:r>
        <w:instrText xml:space="preserve"> SEQ Figure \* ARABIC </w:instrText>
      </w:r>
      <w:r>
        <w:fldChar w:fldCharType="separate"/>
      </w:r>
      <w:r>
        <w:rPr>
          <w:noProof/>
        </w:rPr>
        <w:t>37</w:t>
      </w:r>
      <w:r>
        <w:fldChar w:fldCharType="end"/>
      </w:r>
      <w:r>
        <w:t>:Traveller — Delivery Event Tracking (Add Event)</w:t>
      </w:r>
    </w:p>
    <w:p w14:paraId="4C8BB3B9" w14:textId="77777777" w:rsidR="00230BF6" w:rsidRPr="00474125" w:rsidRDefault="0083630E" w:rsidP="00452025">
      <w:pPr>
        <w:pStyle w:val="Titre3"/>
        <w:spacing w:before="280" w:after="160" w:line="360" w:lineRule="auto"/>
      </w:pPr>
      <w:bookmarkStart w:id="181" w:name="_Toc232712533"/>
      <w:bookmarkStart w:id="182" w:name="_Toc232780000"/>
      <w:r>
        <w:rPr>
          <w:bCs/>
          <w:iCs/>
        </w:rPr>
        <w:t>4.6.4  Database and Deployment</w:t>
      </w:r>
      <w:bookmarkEnd w:id="181"/>
      <w:bookmarkEnd w:id="182"/>
    </w:p>
    <w:p w14:paraId="267A9268" w14:textId="77777777" w:rsidR="00230BF6" w:rsidRPr="00474125" w:rsidRDefault="0083630E" w:rsidP="00452025">
      <w:pPr>
        <w:spacing w:after="200" w:line="360" w:lineRule="auto"/>
        <w:ind w:firstLine="720"/>
      </w:pPr>
      <w:r>
        <w:t>The PostgreSQL database schema implements referential integrity through foreign key constraints across all inter-entity relationships. Indexes are created on high-frequency query columns: users.email, traveller_listings.status, delivery_requests.client_id, and escrow_transactions.state. The Docker Compose configuration defines two services: the Go API server (built via a multi-stage Dockerfile producing a minimal Alpine Linux runtime image) and the PostgreSQL 15 database (with a persistent named volume for data durability). A depends_on health check prevents the API container from starting before the database accepts connections.</w:t>
      </w:r>
    </w:p>
    <w:p w14:paraId="474F5D39" w14:textId="77777777" w:rsidR="00230BF6" w:rsidRPr="00474125" w:rsidRDefault="0083630E" w:rsidP="00452025">
      <w:pPr>
        <w:pStyle w:val="Titre2"/>
        <w:spacing w:before="360" w:after="200" w:line="360" w:lineRule="auto"/>
      </w:pPr>
      <w:bookmarkStart w:id="183" w:name="_Toc232712534"/>
      <w:bookmarkStart w:id="184" w:name="_Toc232780001"/>
      <w:r>
        <w:rPr>
          <w:bCs/>
        </w:rPr>
        <w:t>4.7  Testing and Quality Assurance</w:t>
      </w:r>
      <w:bookmarkEnd w:id="183"/>
      <w:bookmarkEnd w:id="184"/>
    </w:p>
    <w:p w14:paraId="4AB82B73" w14:textId="77777777" w:rsidR="00230BF6" w:rsidRPr="00474125" w:rsidRDefault="0083630E" w:rsidP="00452025">
      <w:pPr>
        <w:pStyle w:val="Titre3"/>
        <w:spacing w:before="280" w:after="160" w:line="360" w:lineRule="auto"/>
      </w:pPr>
      <w:bookmarkStart w:id="185" w:name="_Toc232712535"/>
      <w:bookmarkStart w:id="186" w:name="_Toc232780002"/>
      <w:r>
        <w:rPr>
          <w:bCs/>
          <w:iCs/>
        </w:rPr>
        <w:lastRenderedPageBreak/>
        <w:t>4.7.1  Unit Testing Results</w:t>
      </w:r>
      <w:bookmarkEnd w:id="185"/>
      <w:bookmarkEnd w:id="186"/>
    </w:p>
    <w:p w14:paraId="1667A928" w14:textId="77777777" w:rsidR="00230BF6" w:rsidRPr="00474125" w:rsidRDefault="0083630E" w:rsidP="00452025">
      <w:pPr>
        <w:spacing w:after="200" w:line="360" w:lineRule="auto"/>
        <w:ind w:firstLine="720"/>
      </w:pPr>
      <w:r>
        <w:t>Unit tests were written for all Go service layer functions and Flutter widget components. Table 4.10 summarises test coverage per module.</w:t>
      </w:r>
    </w:p>
    <w:tbl>
      <w:tblPr>
        <w:tblW w:w="9200" w:type="dxa"/>
        <w:tblBorders>
          <w:insideH w:val="single" w:sz="4" w:space="0" w:color="000000"/>
          <w:insideV w:val="single" w:sz="4" w:space="0" w:color="000000"/>
        </w:tblBorders>
        <w:tblLook w:val="04A0" w:firstRow="1" w:lastRow="0" w:firstColumn="1" w:lastColumn="0" w:noHBand="0" w:noVBand="1"/>
      </w:tblPr>
      <w:tblGrid>
        <w:gridCol w:w="3488"/>
        <w:gridCol w:w="1941"/>
        <w:gridCol w:w="1799"/>
        <w:gridCol w:w="1972"/>
      </w:tblGrid>
      <w:tr w:rsidR="00230BF6" w:rsidRPr="00474125" w14:paraId="604B167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D116DC" w14:textId="77777777" w:rsidR="00230BF6" w:rsidRPr="00474125" w:rsidRDefault="0083630E" w:rsidP="00452025">
            <w:pPr>
              <w:spacing w:after="60" w:line="360" w:lineRule="auto"/>
            </w:pPr>
            <w:r>
              <w:rPr>
                <w:b/>
                <w:bCs/>
              </w:rPr>
              <w:t>Module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6B9A8" w14:textId="77777777" w:rsidR="00230BF6" w:rsidRPr="00474125" w:rsidRDefault="0083630E" w:rsidP="00452025">
            <w:pPr>
              <w:spacing w:after="60" w:line="360" w:lineRule="auto"/>
            </w:pPr>
            <w:r>
              <w:rPr>
                <w:b/>
                <w:bCs/>
              </w:rPr>
              <w:t>Tests Written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D43AA" w14:textId="77777777" w:rsidR="00230BF6" w:rsidRPr="00474125" w:rsidRDefault="0083630E" w:rsidP="00452025">
            <w:pPr>
              <w:spacing w:after="60" w:line="360" w:lineRule="auto"/>
            </w:pPr>
            <w:r>
              <w:rPr>
                <w:b/>
                <w:bCs/>
              </w:rPr>
              <w:t>Tests Passed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99E4F" w14:textId="77777777" w:rsidR="00230BF6" w:rsidRPr="00474125" w:rsidRDefault="0083630E" w:rsidP="00452025">
            <w:pPr>
              <w:spacing w:after="60" w:line="360" w:lineRule="auto"/>
            </w:pPr>
            <w:r>
              <w:rPr>
                <w:b/>
                <w:bCs/>
              </w:rPr>
              <w:t>Coverage (%)</w:t>
            </w:r>
          </w:p>
        </w:tc>
      </w:tr>
      <w:tr w:rsidR="00230BF6" w:rsidRPr="00474125" w14:paraId="3AD5C7B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99DEF" w14:textId="77777777" w:rsidR="00230BF6" w:rsidRPr="00474125" w:rsidRDefault="0083630E" w:rsidP="00452025">
            <w:pPr>
              <w:spacing w:after="60" w:line="360" w:lineRule="auto"/>
            </w:pPr>
            <w:r>
              <w:t>Authentication Service (Go)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CB755" w14:textId="77777777" w:rsidR="00230BF6" w:rsidRPr="00474125" w:rsidRDefault="0083630E" w:rsidP="00452025">
            <w:pPr>
              <w:spacing w:after="60" w:line="360" w:lineRule="auto"/>
            </w:pPr>
            <w:r>
              <w:t>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22C17" w14:textId="77777777" w:rsidR="00230BF6" w:rsidRPr="00474125" w:rsidRDefault="0083630E" w:rsidP="00452025">
            <w:pPr>
              <w:spacing w:after="60" w:line="360" w:lineRule="auto"/>
            </w:pPr>
            <w:r>
              <w:t>18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26411" w14:textId="77777777" w:rsidR="00230BF6" w:rsidRPr="00474125" w:rsidRDefault="0083630E" w:rsidP="00452025">
            <w:pPr>
              <w:spacing w:after="60" w:line="360" w:lineRule="auto"/>
            </w:pPr>
            <w:r>
              <w:t>100%</w:t>
            </w:r>
          </w:p>
        </w:tc>
      </w:tr>
      <w:tr w:rsidR="00230BF6" w:rsidRPr="00474125" w14:paraId="0AE7B45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C059C" w14:textId="77777777" w:rsidR="00230BF6" w:rsidRPr="00474125" w:rsidRDefault="0083630E" w:rsidP="00452025">
            <w:pPr>
              <w:spacing w:after="60" w:line="360" w:lineRule="auto"/>
            </w:pPr>
            <w:r>
              <w:t>Escrow Service (Go)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FFFC0" w14:textId="77777777" w:rsidR="00230BF6" w:rsidRPr="00474125" w:rsidRDefault="0083630E" w:rsidP="00452025">
            <w:pPr>
              <w:spacing w:after="60" w:line="360" w:lineRule="auto"/>
            </w:pPr>
            <w:r>
              <w:t>22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32691" w14:textId="77777777" w:rsidR="00230BF6" w:rsidRPr="00474125" w:rsidRDefault="0083630E" w:rsidP="00452025">
            <w:pPr>
              <w:spacing w:after="60" w:line="360" w:lineRule="auto"/>
            </w:pPr>
            <w:r>
              <w:t>21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B5CE7" w14:textId="77777777" w:rsidR="00230BF6" w:rsidRPr="00474125" w:rsidRDefault="0083630E" w:rsidP="00452025">
            <w:pPr>
              <w:spacing w:after="60" w:line="360" w:lineRule="auto"/>
            </w:pPr>
            <w:r>
              <w:t>95.5%</w:t>
            </w:r>
          </w:p>
        </w:tc>
      </w:tr>
      <w:tr w:rsidR="00230BF6" w:rsidRPr="00474125" w14:paraId="4C4CD7D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DCD02" w14:textId="77777777" w:rsidR="00230BF6" w:rsidRPr="00474125" w:rsidRDefault="0083630E" w:rsidP="00452025">
            <w:pPr>
              <w:spacing w:after="60" w:line="360" w:lineRule="auto"/>
            </w:pPr>
            <w:r>
              <w:t>KYC Service (Go)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EC568" w14:textId="77777777" w:rsidR="00230BF6" w:rsidRPr="00474125" w:rsidRDefault="0083630E" w:rsidP="00452025">
            <w:pPr>
              <w:spacing w:after="60" w:line="360" w:lineRule="auto"/>
            </w:pPr>
            <w:r>
              <w:t>14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7EE09" w14:textId="77777777" w:rsidR="00230BF6" w:rsidRPr="00474125" w:rsidRDefault="0083630E" w:rsidP="00452025">
            <w:pPr>
              <w:spacing w:after="60" w:line="360" w:lineRule="auto"/>
            </w:pPr>
            <w:r>
              <w:t>14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3C581" w14:textId="77777777" w:rsidR="00230BF6" w:rsidRPr="00474125" w:rsidRDefault="0083630E" w:rsidP="00452025">
            <w:pPr>
              <w:spacing w:after="60" w:line="360" w:lineRule="auto"/>
            </w:pPr>
            <w:r>
              <w:t>100%</w:t>
            </w:r>
          </w:p>
        </w:tc>
      </w:tr>
      <w:tr w:rsidR="00230BF6" w:rsidRPr="00474125" w14:paraId="74CA9DE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0C47F" w14:textId="77777777" w:rsidR="00230BF6" w:rsidRPr="00474125" w:rsidRDefault="0083630E" w:rsidP="00452025">
            <w:pPr>
              <w:spacing w:after="60" w:line="360" w:lineRule="auto"/>
            </w:pPr>
            <w:r>
              <w:t>Package Risk Scoring (Go)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F05DE" w14:textId="77777777" w:rsidR="00230BF6" w:rsidRPr="00474125" w:rsidRDefault="0083630E" w:rsidP="00452025">
            <w:pPr>
              <w:spacing w:after="60" w:line="360" w:lineRule="auto"/>
            </w:pPr>
            <w:r>
              <w:t>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0E54C" w14:textId="77777777" w:rsidR="00230BF6" w:rsidRPr="00474125" w:rsidRDefault="0083630E" w:rsidP="00452025">
            <w:pPr>
              <w:spacing w:after="60" w:line="360" w:lineRule="auto"/>
            </w:pPr>
            <w:r>
              <w:t>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971AB" w14:textId="77777777" w:rsidR="00230BF6" w:rsidRPr="00474125" w:rsidRDefault="0083630E" w:rsidP="00452025">
            <w:pPr>
              <w:spacing w:after="60" w:line="360" w:lineRule="auto"/>
            </w:pPr>
            <w:r>
              <w:t>100%</w:t>
            </w:r>
          </w:p>
        </w:tc>
      </w:tr>
      <w:tr w:rsidR="00230BF6" w:rsidRPr="00474125" w14:paraId="7367881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7F578" w14:textId="77777777" w:rsidR="00230BF6" w:rsidRPr="00474125" w:rsidRDefault="0083630E" w:rsidP="00452025">
            <w:pPr>
              <w:spacing w:after="60" w:line="360" w:lineRule="auto"/>
            </w:pPr>
            <w:r>
              <w:t>Matching Engine (Go)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0B490" w14:textId="77777777" w:rsidR="00230BF6" w:rsidRPr="00474125" w:rsidRDefault="0083630E" w:rsidP="00452025">
            <w:pPr>
              <w:spacing w:after="60" w:line="360" w:lineRule="auto"/>
            </w:pPr>
            <w: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BEC74" w14:textId="77777777" w:rsidR="00230BF6" w:rsidRPr="00474125" w:rsidRDefault="0083630E" w:rsidP="00452025">
            <w:pPr>
              <w:spacing w:after="60" w:line="360" w:lineRule="auto"/>
            </w:pPr>
            <w: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AE672" w14:textId="77777777" w:rsidR="00230BF6" w:rsidRPr="00474125" w:rsidRDefault="0083630E" w:rsidP="00452025">
            <w:pPr>
              <w:spacing w:after="60" w:line="360" w:lineRule="auto"/>
            </w:pPr>
            <w:r>
              <w:t>100%</w:t>
            </w:r>
          </w:p>
        </w:tc>
      </w:tr>
      <w:tr w:rsidR="00230BF6" w:rsidRPr="00474125" w14:paraId="5C8CDBD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DC588" w14:textId="77777777" w:rsidR="00230BF6" w:rsidRPr="00474125" w:rsidRDefault="0083630E" w:rsidP="00452025">
            <w:pPr>
              <w:spacing w:after="60" w:line="360" w:lineRule="auto"/>
            </w:pPr>
            <w:r>
              <w:t>Flutter Widget Tests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FDC22" w14:textId="77777777" w:rsidR="00230BF6" w:rsidRPr="00474125" w:rsidRDefault="0083630E" w:rsidP="00452025">
            <w:pPr>
              <w:spacing w:after="60" w:line="360" w:lineRule="auto"/>
            </w:pPr>
            <w:r>
              <w:t>24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CC325" w14:textId="77777777" w:rsidR="00230BF6" w:rsidRPr="00474125" w:rsidRDefault="0083630E" w:rsidP="00452025">
            <w:pPr>
              <w:spacing w:after="60" w:line="360" w:lineRule="auto"/>
            </w:pPr>
            <w:r>
              <w:t>23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71E2A" w14:textId="77777777" w:rsidR="00230BF6" w:rsidRPr="00474125" w:rsidRDefault="0083630E" w:rsidP="00452025">
            <w:pPr>
              <w:spacing w:after="60" w:line="360" w:lineRule="auto"/>
            </w:pPr>
            <w:r>
              <w:t>95.8%</w:t>
            </w:r>
          </w:p>
        </w:tc>
      </w:tr>
      <w:tr w:rsidR="00230BF6" w:rsidRPr="00474125" w14:paraId="1004AD3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9C15C" w14:textId="77777777" w:rsidR="00230BF6" w:rsidRPr="00474125" w:rsidRDefault="0083630E" w:rsidP="00452025">
            <w:pPr>
              <w:spacing w:after="60" w:line="360" w:lineRule="auto"/>
            </w:pPr>
            <w:r>
              <w:t>Total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BB77F" w14:textId="77777777" w:rsidR="00230BF6" w:rsidRPr="00474125" w:rsidRDefault="0083630E" w:rsidP="00452025">
            <w:pPr>
              <w:spacing w:after="60" w:line="360" w:lineRule="auto"/>
            </w:pPr>
            <w:r>
              <w:t>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B4B26" w14:textId="77777777" w:rsidR="00230BF6" w:rsidRPr="00474125" w:rsidRDefault="0083630E" w:rsidP="00452025">
            <w:pPr>
              <w:spacing w:after="60" w:line="360" w:lineRule="auto"/>
            </w:pPr>
            <w:r>
              <w:t>98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E9345" w14:textId="77777777" w:rsidR="00230BF6" w:rsidRPr="00474125" w:rsidRDefault="0083630E" w:rsidP="00452025">
            <w:pPr>
              <w:spacing w:after="60" w:line="360" w:lineRule="auto"/>
            </w:pPr>
            <w:r>
              <w:t>98.0%</w:t>
            </w:r>
          </w:p>
        </w:tc>
      </w:tr>
    </w:tbl>
    <w:p w14:paraId="1E74CC3A" w14:textId="77777777" w:rsidR="00230BF6" w:rsidRPr="00474125" w:rsidRDefault="0083630E" w:rsidP="00452025">
      <w:pPr>
        <w:spacing w:before="80" w:after="240" w:line="360" w:lineRule="auto"/>
        <w:jc w:val="center"/>
      </w:pPr>
      <w:r>
        <w:rPr>
          <w:b/>
          <w:bCs/>
          <w:i/>
          <w:iCs/>
        </w:rPr>
        <w:t>Table 4.10: Unit Test Coverage Summary</w:t>
      </w:r>
    </w:p>
    <w:p w14:paraId="01CB92FC" w14:textId="77777777" w:rsidR="00230BF6" w:rsidRPr="00474125" w:rsidRDefault="0083630E" w:rsidP="00452025">
      <w:pPr>
        <w:spacing w:after="200" w:line="360" w:lineRule="auto"/>
        <w:ind w:firstLine="720"/>
      </w:pPr>
      <w:r>
        <w:t>Overall unit test pass rate was 98%. The 2 failing tests were non-critical Flutter widget rendering differences between Android and iOS test environments, subsequently resolved through conditional platform styling.</w:t>
      </w:r>
    </w:p>
    <w:p w14:paraId="79D26CB7" w14:textId="77777777" w:rsidR="00230BF6" w:rsidRPr="00474125" w:rsidRDefault="0083630E" w:rsidP="00452025">
      <w:pPr>
        <w:pStyle w:val="Titre3"/>
        <w:spacing w:before="280" w:after="160" w:line="360" w:lineRule="auto"/>
      </w:pPr>
      <w:bookmarkStart w:id="187" w:name="_Toc232712536"/>
      <w:bookmarkStart w:id="188" w:name="_Toc232780003"/>
      <w:r>
        <w:rPr>
          <w:bCs/>
          <w:iCs/>
        </w:rPr>
        <w:t>4.7.2  Integration Testing</w:t>
      </w:r>
      <w:bookmarkEnd w:id="187"/>
      <w:bookmarkEnd w:id="188"/>
    </w:p>
    <w:p w14:paraId="18A197E7" w14:textId="77777777" w:rsidR="00230BF6" w:rsidRPr="00474125" w:rsidRDefault="0083630E" w:rsidP="00452025">
      <w:pPr>
        <w:spacing w:after="200" w:line="360" w:lineRule="auto"/>
        <w:ind w:firstLine="720"/>
      </w:pPr>
      <w:r>
        <w:t>Integration testing was conducted using Postman test collections covering all 34 REST API endpoints across 7 resource groups. Tests covered normal operation, error handling (invalid inputs, unauthorised access, resource not found), and boundary conditions.</w:t>
      </w:r>
    </w:p>
    <w:tbl>
      <w:tblPr>
        <w:tblW w:w="9200" w:type="dxa"/>
        <w:tblBorders>
          <w:insideH w:val="single" w:sz="4" w:space="0" w:color="000000"/>
          <w:insideV w:val="single" w:sz="4" w:space="0" w:color="000000"/>
        </w:tblBorders>
        <w:tblLook w:val="04A0" w:firstRow="1" w:lastRow="0" w:firstColumn="1" w:lastColumn="0" w:noHBand="0" w:noVBand="1"/>
      </w:tblPr>
      <w:tblGrid>
        <w:gridCol w:w="3240"/>
        <w:gridCol w:w="2746"/>
        <w:gridCol w:w="1261"/>
        <w:gridCol w:w="1953"/>
      </w:tblGrid>
      <w:tr w:rsidR="00230BF6" w:rsidRPr="00474125" w14:paraId="123F5E4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D4739" w14:textId="77777777" w:rsidR="00230BF6" w:rsidRPr="00474125" w:rsidRDefault="0083630E" w:rsidP="00452025">
            <w:pPr>
              <w:spacing w:after="60" w:line="360" w:lineRule="auto"/>
            </w:pPr>
            <w:r>
              <w:rPr>
                <w:b/>
                <w:bCs/>
              </w:rPr>
              <w:t>API Resource Group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20210" w14:textId="77777777" w:rsidR="00230BF6" w:rsidRPr="00474125" w:rsidRDefault="0083630E" w:rsidP="00452025">
            <w:pPr>
              <w:spacing w:after="60" w:line="360" w:lineRule="auto"/>
            </w:pPr>
            <w:r>
              <w:rPr>
                <w:b/>
                <w:bCs/>
              </w:rPr>
              <w:t>Endpoints Tested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60E08" w14:textId="77777777" w:rsidR="00230BF6" w:rsidRPr="00474125" w:rsidRDefault="0083630E" w:rsidP="00452025">
            <w:pPr>
              <w:spacing w:after="60" w:line="360" w:lineRule="auto"/>
            </w:pPr>
            <w:r>
              <w:rPr>
                <w:b/>
                <w:bCs/>
              </w:rPr>
              <w:t>Passed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52A2A" w14:textId="77777777" w:rsidR="00230BF6" w:rsidRPr="00474125" w:rsidRDefault="0083630E" w:rsidP="00452025">
            <w:pPr>
              <w:spacing w:after="60" w:line="360" w:lineRule="auto"/>
            </w:pPr>
            <w:r>
              <w:rPr>
                <w:b/>
                <w:bCs/>
              </w:rPr>
              <w:t>Status</w:t>
            </w:r>
          </w:p>
        </w:tc>
      </w:tr>
      <w:tr w:rsidR="00230BF6" w:rsidRPr="00474125" w14:paraId="5E9FEC3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FCB04" w14:textId="77777777" w:rsidR="00230BF6" w:rsidRPr="00474125" w:rsidRDefault="0083630E" w:rsidP="00452025">
            <w:pPr>
              <w:spacing w:after="60" w:line="360" w:lineRule="auto"/>
            </w:pPr>
            <w:r>
              <w:lastRenderedPageBreak/>
              <w:t>/auth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C2568" w14:textId="77777777" w:rsidR="00230BF6" w:rsidRPr="00474125" w:rsidRDefault="0083630E" w:rsidP="00452025">
            <w:pPr>
              <w:spacing w:after="60" w:line="360" w:lineRule="auto"/>
            </w:pPr>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3CF29" w14:textId="77777777" w:rsidR="00230BF6" w:rsidRPr="00474125" w:rsidRDefault="0083630E" w:rsidP="00452025">
            <w:pPr>
              <w:spacing w:after="60" w:line="360" w:lineRule="auto"/>
            </w:pPr>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F4391" w14:textId="77777777" w:rsidR="00230BF6" w:rsidRPr="00474125" w:rsidRDefault="0083630E" w:rsidP="00452025">
            <w:pPr>
              <w:spacing w:after="60" w:line="360" w:lineRule="auto"/>
            </w:pPr>
            <w:r>
              <w:t>Pass (100%)</w:t>
            </w:r>
          </w:p>
        </w:tc>
      </w:tr>
      <w:tr w:rsidR="00230BF6" w:rsidRPr="00474125" w14:paraId="0BAE48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4D776" w14:textId="77777777" w:rsidR="00230BF6" w:rsidRPr="00474125" w:rsidRDefault="0083630E" w:rsidP="00452025">
            <w:pPr>
              <w:spacing w:after="60" w:line="360" w:lineRule="auto"/>
            </w:pPr>
            <w:r>
              <w:t>/traveller-listings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AA487" w14:textId="77777777" w:rsidR="00230BF6" w:rsidRPr="00474125" w:rsidRDefault="0083630E" w:rsidP="00452025">
            <w:pPr>
              <w:spacing w:after="60" w:line="360" w:lineRule="auto"/>
            </w:pPr>
            <w: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6C702" w14:textId="77777777" w:rsidR="00230BF6" w:rsidRPr="00474125" w:rsidRDefault="0083630E" w:rsidP="00452025">
            <w:pPr>
              <w:spacing w:after="60" w:line="360" w:lineRule="auto"/>
            </w:pPr>
            <w: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D43CA" w14:textId="77777777" w:rsidR="00230BF6" w:rsidRPr="00474125" w:rsidRDefault="0083630E" w:rsidP="00452025">
            <w:pPr>
              <w:spacing w:after="60" w:line="360" w:lineRule="auto"/>
            </w:pPr>
            <w:r>
              <w:t>Pass (100%)</w:t>
            </w:r>
          </w:p>
        </w:tc>
      </w:tr>
      <w:tr w:rsidR="00230BF6" w:rsidRPr="00474125" w14:paraId="0BF75F6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B0987" w14:textId="77777777" w:rsidR="00230BF6" w:rsidRPr="00474125" w:rsidRDefault="0083630E" w:rsidP="00452025">
            <w:pPr>
              <w:spacing w:after="60" w:line="360" w:lineRule="auto"/>
            </w:pPr>
            <w:r>
              <w:t>/delivery-requests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94F8C" w14:textId="77777777" w:rsidR="00230BF6" w:rsidRPr="00474125" w:rsidRDefault="0083630E" w:rsidP="00452025">
            <w:pPr>
              <w:spacing w:after="60" w:line="360" w:lineRule="auto"/>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D56A0" w14:textId="77777777" w:rsidR="00230BF6" w:rsidRPr="00474125" w:rsidRDefault="0083630E" w:rsidP="00452025">
            <w:pPr>
              <w:spacing w:after="60" w:line="360" w:lineRule="auto"/>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0E469" w14:textId="77777777" w:rsidR="00230BF6" w:rsidRPr="00474125" w:rsidRDefault="0083630E" w:rsidP="00452025">
            <w:pPr>
              <w:spacing w:after="60" w:line="360" w:lineRule="auto"/>
            </w:pPr>
            <w:r>
              <w:t>Pass (100%)</w:t>
            </w:r>
          </w:p>
        </w:tc>
      </w:tr>
      <w:tr w:rsidR="00230BF6" w:rsidRPr="00474125" w14:paraId="37C1EE9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3B482" w14:textId="77777777" w:rsidR="00230BF6" w:rsidRPr="00474125" w:rsidRDefault="0083630E" w:rsidP="00452025">
            <w:pPr>
              <w:spacing w:after="60" w:line="360" w:lineRule="auto"/>
            </w:pPr>
            <w:r>
              <w:t>/kyc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09AA6" w14:textId="77777777" w:rsidR="00230BF6" w:rsidRPr="00474125" w:rsidRDefault="0083630E" w:rsidP="00452025">
            <w:pPr>
              <w:spacing w:after="60" w:line="360" w:lineRule="auto"/>
            </w:pPr>
            <w: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9875B" w14:textId="77777777" w:rsidR="00230BF6" w:rsidRPr="00474125" w:rsidRDefault="0083630E" w:rsidP="00452025">
            <w:pPr>
              <w:spacing w:after="60" w:line="360" w:lineRule="auto"/>
            </w:pPr>
            <w: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A789E" w14:textId="77777777" w:rsidR="00230BF6" w:rsidRPr="00474125" w:rsidRDefault="0083630E" w:rsidP="00452025">
            <w:pPr>
              <w:spacing w:after="60" w:line="360" w:lineRule="auto"/>
            </w:pPr>
            <w:r>
              <w:t>Pass (100%)</w:t>
            </w:r>
          </w:p>
        </w:tc>
      </w:tr>
      <w:tr w:rsidR="00230BF6" w:rsidRPr="00474125" w14:paraId="383A0E3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BACC4" w14:textId="77777777" w:rsidR="00230BF6" w:rsidRPr="00474125" w:rsidRDefault="0083630E" w:rsidP="00452025">
            <w:pPr>
              <w:spacing w:after="60" w:line="360" w:lineRule="auto"/>
            </w:pPr>
            <w:r>
              <w:t>/packages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FA9BA" w14:textId="77777777" w:rsidR="00230BF6" w:rsidRPr="00474125" w:rsidRDefault="0083630E" w:rsidP="00452025">
            <w:pPr>
              <w:spacing w:after="60" w:line="360" w:lineRule="auto"/>
            </w:pPr>
            <w: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F2C32" w14:textId="77777777" w:rsidR="00230BF6" w:rsidRPr="00474125" w:rsidRDefault="0083630E" w:rsidP="00452025">
            <w:pPr>
              <w:spacing w:after="60" w:line="360" w:lineRule="auto"/>
            </w:pPr>
            <w: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F5C06" w14:textId="77777777" w:rsidR="00230BF6" w:rsidRPr="00474125" w:rsidRDefault="0083630E" w:rsidP="00452025">
            <w:pPr>
              <w:spacing w:after="60" w:line="360" w:lineRule="auto"/>
            </w:pPr>
            <w:r>
              <w:t>Pass (100%)</w:t>
            </w:r>
          </w:p>
        </w:tc>
      </w:tr>
      <w:tr w:rsidR="00230BF6" w:rsidRPr="00474125" w14:paraId="44FA1C9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F80F6" w14:textId="77777777" w:rsidR="00230BF6" w:rsidRPr="00474125" w:rsidRDefault="0083630E" w:rsidP="00452025">
            <w:pPr>
              <w:spacing w:after="60" w:line="360" w:lineRule="auto"/>
            </w:pPr>
            <w:r>
              <w:t>/escrow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32D50" w14:textId="77777777" w:rsidR="00230BF6" w:rsidRPr="00474125" w:rsidRDefault="0083630E" w:rsidP="00452025">
            <w:pPr>
              <w:spacing w:after="60" w:line="360" w:lineRule="auto"/>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E4EFF" w14:textId="77777777" w:rsidR="00230BF6" w:rsidRPr="00474125" w:rsidRDefault="0083630E" w:rsidP="00452025">
            <w:pPr>
              <w:spacing w:after="60" w:line="360" w:lineRule="auto"/>
            </w:pPr>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96D12" w14:textId="77777777" w:rsidR="00230BF6" w:rsidRPr="00474125" w:rsidRDefault="0083630E" w:rsidP="00452025">
            <w:pPr>
              <w:spacing w:after="60" w:line="360" w:lineRule="auto"/>
            </w:pPr>
            <w:r>
              <w:t>Pass (100%)</w:t>
            </w:r>
          </w:p>
        </w:tc>
      </w:tr>
      <w:tr w:rsidR="00230BF6" w:rsidRPr="00474125" w14:paraId="5E9537E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87B0A" w14:textId="77777777" w:rsidR="00230BF6" w:rsidRPr="00474125" w:rsidRDefault="0083630E" w:rsidP="00452025">
            <w:pPr>
              <w:spacing w:after="60" w:line="360" w:lineRule="auto"/>
            </w:pPr>
            <w:r>
              <w:t>/timeline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051DD4" w14:textId="77777777" w:rsidR="00230BF6" w:rsidRPr="00474125" w:rsidRDefault="0083630E" w:rsidP="00452025">
            <w:pPr>
              <w:spacing w:after="60" w:line="360" w:lineRule="auto"/>
            </w:pPr>
            <w: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616C5" w14:textId="77777777" w:rsidR="00230BF6" w:rsidRPr="00474125" w:rsidRDefault="0083630E" w:rsidP="00452025">
            <w:pPr>
              <w:spacing w:after="60" w:line="360" w:lineRule="auto"/>
            </w:pPr>
            <w: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46BB9" w14:textId="77777777" w:rsidR="00230BF6" w:rsidRPr="00474125" w:rsidRDefault="0083630E" w:rsidP="00452025">
            <w:pPr>
              <w:spacing w:after="60" w:line="360" w:lineRule="auto"/>
            </w:pPr>
            <w:r>
              <w:t>Pass (100%)</w:t>
            </w:r>
          </w:p>
        </w:tc>
      </w:tr>
      <w:tr w:rsidR="00230BF6" w:rsidRPr="00474125" w14:paraId="3C2B98D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E6C65" w14:textId="77777777" w:rsidR="00230BF6" w:rsidRPr="00474125" w:rsidRDefault="0083630E" w:rsidP="00452025">
            <w:pPr>
              <w:spacing w:after="60" w:line="360" w:lineRule="auto"/>
            </w:pPr>
            <w:r>
              <w:t>Total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11024" w14:textId="77777777" w:rsidR="00230BF6" w:rsidRPr="00474125" w:rsidRDefault="0083630E" w:rsidP="00452025">
            <w:pPr>
              <w:spacing w:after="60" w:line="360" w:lineRule="auto"/>
            </w:pPr>
            <w:r>
              <w:t>34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530CA" w14:textId="77777777" w:rsidR="00230BF6" w:rsidRPr="00474125" w:rsidRDefault="0083630E" w:rsidP="00452025">
            <w:pPr>
              <w:spacing w:after="60" w:line="360" w:lineRule="auto"/>
            </w:pPr>
            <w:r>
              <w:t>34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D64AB" w14:textId="77777777" w:rsidR="00230BF6" w:rsidRPr="00474125" w:rsidRDefault="0083630E" w:rsidP="00452025">
            <w:pPr>
              <w:spacing w:after="60" w:line="360" w:lineRule="auto"/>
            </w:pPr>
            <w:r>
              <w:t>100%</w:t>
            </w:r>
          </w:p>
        </w:tc>
      </w:tr>
    </w:tbl>
    <w:p w14:paraId="6F9323BA" w14:textId="77777777" w:rsidR="00230BF6" w:rsidRPr="00474125" w:rsidRDefault="0083630E" w:rsidP="00452025">
      <w:pPr>
        <w:spacing w:before="80" w:after="240" w:line="360" w:lineRule="auto"/>
        <w:jc w:val="center"/>
      </w:pPr>
      <w:r>
        <w:rPr>
          <w:b/>
          <w:bCs/>
          <w:i/>
          <w:iCs/>
        </w:rPr>
        <w:t>Table 4.11: Integration Test Results by API Resource Group</w:t>
      </w:r>
    </w:p>
    <w:p w14:paraId="7ACE9C8A" w14:textId="77777777" w:rsidR="00230BF6" w:rsidRPr="00474125" w:rsidRDefault="0083630E" w:rsidP="00452025">
      <w:pPr>
        <w:pStyle w:val="Titre3"/>
        <w:spacing w:before="280" w:after="160" w:line="360" w:lineRule="auto"/>
      </w:pPr>
      <w:bookmarkStart w:id="189" w:name="_Toc232712537"/>
      <w:bookmarkStart w:id="190" w:name="_Toc232780004"/>
      <w:r>
        <w:rPr>
          <w:bCs/>
          <w:iCs/>
        </w:rPr>
        <w:t>4.7.3  User Acceptance Testing (UAT)</w:t>
      </w:r>
      <w:bookmarkEnd w:id="189"/>
      <w:bookmarkEnd w:id="190"/>
    </w:p>
    <w:p w14:paraId="635851A4" w14:textId="77777777" w:rsidR="00230BF6" w:rsidRPr="00474125" w:rsidRDefault="0083630E" w:rsidP="00452025">
      <w:pPr>
        <w:spacing w:after="200" w:line="360" w:lineRule="auto"/>
        <w:ind w:firstLine="720"/>
      </w:pPr>
      <w:r>
        <w:t>UAT sessions were conducted with 12 participants drawn from the survey sample (8 sender-profile, 4 traveller-profile). Each participant completed five core tasks, and the System Usability Scale (SUS) questionnaire was administered after each session.</w:t>
      </w:r>
    </w:p>
    <w:tbl>
      <w:tblPr>
        <w:tblW w:w="9200" w:type="dxa"/>
        <w:tblBorders>
          <w:insideH w:val="single" w:sz="4" w:space="0" w:color="000000"/>
          <w:insideV w:val="single" w:sz="4" w:space="0" w:color="000000"/>
        </w:tblBorders>
        <w:tblLook w:val="04A0" w:firstRow="1" w:lastRow="0" w:firstColumn="1" w:lastColumn="0" w:noHBand="0" w:noVBand="1"/>
      </w:tblPr>
      <w:tblGrid>
        <w:gridCol w:w="4561"/>
        <w:gridCol w:w="2486"/>
        <w:gridCol w:w="2153"/>
      </w:tblGrid>
      <w:tr w:rsidR="00230BF6" w:rsidRPr="00474125" w14:paraId="4FF9624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0F5FD" w14:textId="77777777" w:rsidR="00230BF6" w:rsidRPr="00474125" w:rsidRDefault="0083630E" w:rsidP="00452025">
            <w:pPr>
              <w:spacing w:after="60" w:line="360" w:lineRule="auto"/>
            </w:pPr>
            <w:r>
              <w:rPr>
                <w:b/>
                <w:bCs/>
              </w:rPr>
              <w:t>UAT Task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9DCF4" w14:textId="77777777" w:rsidR="00230BF6" w:rsidRPr="00474125" w:rsidRDefault="0083630E" w:rsidP="00452025">
            <w:pPr>
              <w:spacing w:after="60" w:line="360" w:lineRule="auto"/>
            </w:pPr>
            <w:r>
              <w:rPr>
                <w:b/>
                <w:bCs/>
              </w:rPr>
              <w:t>Completions (n=12)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E41A6" w14:textId="77777777" w:rsidR="00230BF6" w:rsidRPr="00474125" w:rsidRDefault="0083630E" w:rsidP="00452025">
            <w:pPr>
              <w:spacing w:after="60" w:line="360" w:lineRule="auto"/>
            </w:pPr>
            <w:r>
              <w:rPr>
                <w:b/>
                <w:bCs/>
              </w:rPr>
              <w:t>Success Rate</w:t>
            </w:r>
          </w:p>
        </w:tc>
      </w:tr>
      <w:tr w:rsidR="00230BF6" w:rsidRPr="00474125" w14:paraId="07B1B0E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D44D8" w14:textId="77777777" w:rsidR="00230BF6" w:rsidRPr="00474125" w:rsidRDefault="0083630E" w:rsidP="00452025">
            <w:pPr>
              <w:spacing w:after="60" w:line="360" w:lineRule="auto"/>
            </w:pPr>
            <w:r>
              <w:t>Registration and Authentication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6EBA3" w14:textId="77777777" w:rsidR="00230BF6" w:rsidRPr="00474125" w:rsidRDefault="0083630E" w:rsidP="00452025">
            <w:pPr>
              <w:spacing w:after="60" w:line="360" w:lineRule="auto"/>
            </w:pPr>
            <w:r>
              <w:t>11/12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A8589" w14:textId="77777777" w:rsidR="00230BF6" w:rsidRPr="00474125" w:rsidRDefault="0083630E" w:rsidP="00452025">
            <w:pPr>
              <w:spacing w:after="60" w:line="360" w:lineRule="auto"/>
            </w:pPr>
            <w:r>
              <w:t>91.7%</w:t>
            </w:r>
          </w:p>
        </w:tc>
      </w:tr>
      <w:tr w:rsidR="00230BF6" w:rsidRPr="00474125" w14:paraId="10508AA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BBF51" w14:textId="77777777" w:rsidR="00230BF6" w:rsidRPr="00474125" w:rsidRDefault="0083630E" w:rsidP="00452025">
            <w:pPr>
              <w:spacing w:after="60" w:line="360" w:lineRule="auto"/>
            </w:pPr>
            <w:r>
              <w:t>Listing / Request Creation and Matching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771DF" w14:textId="77777777" w:rsidR="00230BF6" w:rsidRPr="00474125" w:rsidRDefault="0083630E" w:rsidP="00452025">
            <w:pPr>
              <w:spacing w:after="60" w:line="360" w:lineRule="auto"/>
            </w:pPr>
            <w:r>
              <w:t>12/12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863FD" w14:textId="77777777" w:rsidR="00230BF6" w:rsidRPr="00474125" w:rsidRDefault="0083630E" w:rsidP="00452025">
            <w:pPr>
              <w:spacing w:after="60" w:line="360" w:lineRule="auto"/>
            </w:pPr>
            <w:r>
              <w:t>100%</w:t>
            </w:r>
          </w:p>
        </w:tc>
      </w:tr>
      <w:tr w:rsidR="00230BF6" w:rsidRPr="00474125" w14:paraId="0606CA6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3BC72" w14:textId="77777777" w:rsidR="00230BF6" w:rsidRPr="00474125" w:rsidRDefault="0083630E" w:rsidP="00452025">
            <w:pPr>
              <w:spacing w:after="60" w:line="360" w:lineRule="auto"/>
            </w:pPr>
            <w:r>
              <w:t>KYC Document Upload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15FD1" w14:textId="77777777" w:rsidR="00230BF6" w:rsidRPr="00474125" w:rsidRDefault="0083630E" w:rsidP="00452025">
            <w:pPr>
              <w:spacing w:after="60" w:line="360" w:lineRule="auto"/>
            </w:pPr>
            <w:r>
              <w:t>10/12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5BF3F" w14:textId="77777777" w:rsidR="00230BF6" w:rsidRPr="00474125" w:rsidRDefault="0083630E" w:rsidP="00452025">
            <w:pPr>
              <w:spacing w:after="60" w:line="360" w:lineRule="auto"/>
            </w:pPr>
            <w:r>
              <w:t>83.3%</w:t>
            </w:r>
          </w:p>
        </w:tc>
      </w:tr>
      <w:tr w:rsidR="00230BF6" w:rsidRPr="00474125" w14:paraId="2A902FE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078B6" w14:textId="77777777" w:rsidR="00230BF6" w:rsidRPr="00474125" w:rsidRDefault="0083630E" w:rsidP="00452025">
            <w:pPr>
              <w:spacing w:after="60" w:line="360" w:lineRule="auto"/>
            </w:pPr>
            <w:r>
              <w:t>Escrow Payment Flow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3B20A" w14:textId="77777777" w:rsidR="00230BF6" w:rsidRPr="00474125" w:rsidRDefault="0083630E" w:rsidP="00452025">
            <w:pPr>
              <w:spacing w:after="60" w:line="360" w:lineRule="auto"/>
            </w:pPr>
            <w:r>
              <w:t>11/12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1EDE6" w14:textId="77777777" w:rsidR="00230BF6" w:rsidRPr="00474125" w:rsidRDefault="0083630E" w:rsidP="00452025">
            <w:pPr>
              <w:spacing w:after="60" w:line="360" w:lineRule="auto"/>
            </w:pPr>
            <w:r>
              <w:t>91.7%</w:t>
            </w:r>
          </w:p>
        </w:tc>
      </w:tr>
      <w:tr w:rsidR="00230BF6" w:rsidRPr="00474125" w14:paraId="3978C2F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97B5D" w14:textId="77777777" w:rsidR="00230BF6" w:rsidRPr="00474125" w:rsidRDefault="0083630E" w:rsidP="00452025">
            <w:pPr>
              <w:spacing w:after="60" w:line="360" w:lineRule="auto"/>
            </w:pPr>
            <w:r>
              <w:t>Delivery Timeline Tracking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E9A91" w14:textId="77777777" w:rsidR="00230BF6" w:rsidRPr="00474125" w:rsidRDefault="0083630E" w:rsidP="00452025">
            <w:pPr>
              <w:spacing w:after="60" w:line="360" w:lineRule="auto"/>
            </w:pPr>
            <w:r>
              <w:t>12/12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C8936" w14:textId="77777777" w:rsidR="00230BF6" w:rsidRPr="00474125" w:rsidRDefault="0083630E" w:rsidP="00452025">
            <w:pPr>
              <w:spacing w:after="60" w:line="360" w:lineRule="auto"/>
            </w:pPr>
            <w:r>
              <w:t>100%</w:t>
            </w:r>
          </w:p>
        </w:tc>
      </w:tr>
      <w:tr w:rsidR="00230BF6" w:rsidRPr="00474125" w14:paraId="7156D5E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C8293" w14:textId="77777777" w:rsidR="00230BF6" w:rsidRPr="00474125" w:rsidRDefault="0083630E" w:rsidP="00452025">
            <w:pPr>
              <w:spacing w:after="60" w:line="360" w:lineRule="auto"/>
            </w:pPr>
            <w:r>
              <w:lastRenderedPageBreak/>
              <w:t>Dispute Initiation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A437A" w14:textId="77777777" w:rsidR="00230BF6" w:rsidRPr="00474125" w:rsidRDefault="0083630E" w:rsidP="00452025">
            <w:pPr>
              <w:spacing w:after="60" w:line="360" w:lineRule="auto"/>
            </w:pPr>
            <w:r>
              <w:t>10/12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B85BF" w14:textId="77777777" w:rsidR="00230BF6" w:rsidRPr="00474125" w:rsidRDefault="0083630E" w:rsidP="00452025">
            <w:pPr>
              <w:spacing w:after="60" w:line="360" w:lineRule="auto"/>
            </w:pPr>
            <w:r>
              <w:t>83.3%</w:t>
            </w:r>
          </w:p>
        </w:tc>
      </w:tr>
      <w:tr w:rsidR="00230BF6" w:rsidRPr="00474125" w14:paraId="4E5CCF6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95092" w14:textId="77777777" w:rsidR="00230BF6" w:rsidRPr="00474125" w:rsidRDefault="0083630E" w:rsidP="00452025">
            <w:pPr>
              <w:spacing w:after="60" w:line="360" w:lineRule="auto"/>
            </w:pPr>
            <w:r>
              <w:t>Overall SUS 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4AD82" w14:textId="77777777" w:rsidR="00230BF6" w:rsidRPr="00474125" w:rsidRDefault="0083630E" w:rsidP="00452025">
            <w:pPr>
              <w:spacing w:after="60" w:line="360" w:lineRule="auto"/>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11E1B" w14:textId="77777777" w:rsidR="00230BF6" w:rsidRPr="00474125" w:rsidRDefault="0083630E" w:rsidP="00452025">
            <w:pPr>
              <w:spacing w:after="60" w:line="360" w:lineRule="auto"/>
            </w:pPr>
            <w:r>
              <w:t>76.8 / 100 (Good)</w:t>
            </w:r>
          </w:p>
        </w:tc>
      </w:tr>
    </w:tbl>
    <w:p w14:paraId="598D2A82" w14:textId="77777777" w:rsidR="00230BF6" w:rsidRPr="00474125" w:rsidRDefault="0083630E" w:rsidP="00452025">
      <w:pPr>
        <w:spacing w:before="80" w:after="240" w:line="360" w:lineRule="auto"/>
        <w:jc w:val="center"/>
      </w:pPr>
      <w:r>
        <w:rPr>
          <w:b/>
          <w:bCs/>
          <w:i/>
          <w:iCs/>
        </w:rPr>
        <w:t>Table 4.12: User Acceptance Testing Results</w:t>
      </w:r>
    </w:p>
    <w:p w14:paraId="17A4AEBF" w14:textId="77777777" w:rsidR="00230BF6" w:rsidRPr="00474125" w:rsidRDefault="0083630E" w:rsidP="00452025">
      <w:pPr>
        <w:spacing w:after="200" w:line="360" w:lineRule="auto"/>
        <w:ind w:firstLine="720"/>
      </w:pPr>
      <w:r>
        <w:t>The SUS score of 76.8 exceeds the 70-point (Good) target defined in the non-functional requirements. KYC upload and dispute initiation (83.3% each) were identified as flows requiring improved onboarding guidance in a future iteration. Positive qualitative feedback consistently highlighted the escrow payment explainer screen as the most valued UX addition.</w:t>
      </w:r>
    </w:p>
    <w:p w14:paraId="23D08FFC" w14:textId="77777777" w:rsidR="00230BF6" w:rsidRPr="00474125" w:rsidRDefault="0083630E" w:rsidP="00452025">
      <w:pPr>
        <w:pStyle w:val="Titre3"/>
        <w:spacing w:before="280" w:after="160" w:line="360" w:lineRule="auto"/>
      </w:pPr>
      <w:bookmarkStart w:id="191" w:name="_Toc232712538"/>
      <w:bookmarkStart w:id="192" w:name="_Toc232780005"/>
      <w:r>
        <w:rPr>
          <w:bCs/>
          <w:iCs/>
        </w:rPr>
        <w:t>4.7.4  Performance Testing</w:t>
      </w:r>
      <w:bookmarkEnd w:id="191"/>
      <w:bookmarkEnd w:id="192"/>
    </w:p>
    <w:p w14:paraId="13306BAD" w14:textId="77777777" w:rsidR="00230BF6" w:rsidRPr="00474125" w:rsidRDefault="0083630E" w:rsidP="00452025">
      <w:pPr>
        <w:spacing w:after="200" w:line="360" w:lineRule="auto"/>
        <w:ind w:firstLine="720"/>
      </w:pPr>
      <w:r>
        <w:t>Performance was measured under a concurrent load of 50 virtual users using Apache JMeter on the five most resource-intensive API endpoints.</w:t>
      </w:r>
    </w:p>
    <w:tbl>
      <w:tblPr>
        <w:tblW w:w="9200" w:type="dxa"/>
        <w:tblBorders>
          <w:insideH w:val="single" w:sz="4" w:space="0" w:color="000000"/>
          <w:insideV w:val="single" w:sz="4" w:space="0" w:color="000000"/>
        </w:tblBorders>
        <w:tblLook w:val="04A0" w:firstRow="1" w:lastRow="0" w:firstColumn="1" w:lastColumn="0" w:noHBand="0" w:noVBand="1"/>
      </w:tblPr>
      <w:tblGrid>
        <w:gridCol w:w="2911"/>
        <w:gridCol w:w="2091"/>
        <w:gridCol w:w="2005"/>
        <w:gridCol w:w="1312"/>
        <w:gridCol w:w="881"/>
      </w:tblGrid>
      <w:tr w:rsidR="00230BF6" w:rsidRPr="00474125" w14:paraId="529BA61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F7702" w14:textId="77777777" w:rsidR="00230BF6" w:rsidRPr="00474125" w:rsidRDefault="0083630E" w:rsidP="00452025">
            <w:pPr>
              <w:spacing w:after="60" w:line="360" w:lineRule="auto"/>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5532E" w14:textId="77777777" w:rsidR="00230BF6" w:rsidRPr="00474125" w:rsidRDefault="0083630E" w:rsidP="00452025">
            <w:pPr>
              <w:spacing w:after="60" w:line="360" w:lineRule="auto"/>
            </w:pPr>
            <w:r>
              <w:rPr>
                <w:b/>
                <w:bCs/>
              </w:rPr>
              <w:t>Mean Response 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4E22D" w14:textId="77777777" w:rsidR="00230BF6" w:rsidRPr="00474125" w:rsidRDefault="0083630E" w:rsidP="00452025">
            <w:pPr>
              <w:spacing w:after="60" w:line="360" w:lineRule="auto"/>
            </w:pPr>
            <w:r>
              <w:rPr>
                <w:b/>
                <w:bCs/>
              </w:rPr>
              <w:t>Max Response 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5C9B7" w14:textId="77777777" w:rsidR="00230BF6" w:rsidRPr="00474125" w:rsidRDefault="0083630E" w:rsidP="00452025">
            <w:pPr>
              <w:spacing w:after="60" w:line="360" w:lineRule="auto"/>
            </w:pPr>
            <w:r>
              <w:rPr>
                <w:b/>
                <w:bCs/>
              </w:rPr>
              <w:t>SLA Target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84493" w14:textId="77777777" w:rsidR="00230BF6" w:rsidRPr="00474125" w:rsidRDefault="0083630E" w:rsidP="00452025">
            <w:pPr>
              <w:spacing w:after="60" w:line="360" w:lineRule="auto"/>
            </w:pPr>
            <w:r>
              <w:rPr>
                <w:b/>
                <w:bCs/>
              </w:rPr>
              <w:t>Status</w:t>
            </w:r>
          </w:p>
        </w:tc>
      </w:tr>
      <w:tr w:rsidR="00230BF6" w:rsidRPr="00474125" w14:paraId="44B9DE0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00019" w14:textId="77777777" w:rsidR="00230BF6" w:rsidRPr="00474125" w:rsidRDefault="0083630E" w:rsidP="00452025">
            <w:pPr>
              <w:spacing w:after="60" w:line="360" w:lineRule="auto"/>
            </w:pPr>
            <w:r>
              <w:t>POST /auth/login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091F5" w14:textId="77777777" w:rsidR="00230BF6" w:rsidRPr="00474125" w:rsidRDefault="0083630E" w:rsidP="00452025">
            <w:pPr>
              <w:spacing w:after="60" w:line="360" w:lineRule="auto"/>
            </w:pPr>
            <w:r>
              <w:t>124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C136F" w14:textId="77777777" w:rsidR="00230BF6" w:rsidRPr="00474125" w:rsidRDefault="0083630E" w:rsidP="00452025">
            <w:pPr>
              <w:spacing w:after="60" w:line="360" w:lineRule="auto"/>
            </w:pPr>
            <w:r>
              <w:t>312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26258" w14:textId="77777777" w:rsidR="00230BF6" w:rsidRPr="00474125" w:rsidRDefault="0083630E" w:rsidP="00452025">
            <w:pPr>
              <w:spacing w:after="60" w:line="360" w:lineRule="auto"/>
            </w:pPr>
            <w:r>
              <w:t>&lt;800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3755A" w14:textId="77777777" w:rsidR="00230BF6" w:rsidRPr="00474125" w:rsidRDefault="0083630E" w:rsidP="00452025">
            <w:pPr>
              <w:spacing w:after="60" w:line="360" w:lineRule="auto"/>
            </w:pPr>
            <w:r>
              <w:t>Pass</w:t>
            </w:r>
          </w:p>
        </w:tc>
      </w:tr>
      <w:tr w:rsidR="00230BF6" w:rsidRPr="00474125" w14:paraId="49991BF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88931" w14:textId="77777777" w:rsidR="00230BF6" w:rsidRPr="00474125" w:rsidRDefault="0083630E" w:rsidP="00452025">
            <w:pPr>
              <w:spacing w:after="60" w:line="360" w:lineRule="auto"/>
            </w:pPr>
            <w:r>
              <w:t>GET /traveller-listings/match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3E8ED" w14:textId="77777777" w:rsidR="00230BF6" w:rsidRPr="00474125" w:rsidRDefault="0083630E" w:rsidP="00452025">
            <w:pPr>
              <w:spacing w:after="60" w:line="360" w:lineRule="auto"/>
            </w:pPr>
            <w:r>
              <w:t>287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BBAEB" w14:textId="77777777" w:rsidR="00230BF6" w:rsidRPr="00474125" w:rsidRDefault="0083630E" w:rsidP="00452025">
            <w:pPr>
              <w:spacing w:after="60" w:line="360" w:lineRule="auto"/>
            </w:pPr>
            <w:r>
              <w:t>521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E95B9" w14:textId="77777777" w:rsidR="00230BF6" w:rsidRPr="00474125" w:rsidRDefault="0083630E" w:rsidP="00452025">
            <w:pPr>
              <w:spacing w:after="60" w:line="360" w:lineRule="auto"/>
            </w:pPr>
            <w:r>
              <w:t>&lt;800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2B791" w14:textId="77777777" w:rsidR="00230BF6" w:rsidRPr="00474125" w:rsidRDefault="0083630E" w:rsidP="00452025">
            <w:pPr>
              <w:spacing w:after="60" w:line="360" w:lineRule="auto"/>
            </w:pPr>
            <w:r>
              <w:t>Pass</w:t>
            </w:r>
          </w:p>
        </w:tc>
      </w:tr>
      <w:tr w:rsidR="00230BF6" w:rsidRPr="00474125" w14:paraId="476C45A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23729" w14:textId="77777777" w:rsidR="00230BF6" w:rsidRPr="00474125" w:rsidRDefault="0083630E" w:rsidP="00452025">
            <w:pPr>
              <w:spacing w:after="60" w:line="360" w:lineRule="auto"/>
            </w:pPr>
            <w:r>
              <w:t>POST /escrow/fund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AD95D" w14:textId="77777777" w:rsidR="00230BF6" w:rsidRPr="00474125" w:rsidRDefault="0083630E" w:rsidP="00452025">
            <w:pPr>
              <w:spacing w:after="60" w:line="360" w:lineRule="auto"/>
            </w:pPr>
            <w:r>
              <w:t>198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1AAD6" w14:textId="77777777" w:rsidR="00230BF6" w:rsidRPr="00474125" w:rsidRDefault="0083630E" w:rsidP="00452025">
            <w:pPr>
              <w:spacing w:after="60" w:line="360" w:lineRule="auto"/>
            </w:pPr>
            <w:r>
              <w:t>445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3BCB8" w14:textId="77777777" w:rsidR="00230BF6" w:rsidRPr="00474125" w:rsidRDefault="0083630E" w:rsidP="00452025">
            <w:pPr>
              <w:spacing w:after="60" w:line="360" w:lineRule="auto"/>
            </w:pPr>
            <w:r>
              <w:t>&lt;800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BA4C0" w14:textId="77777777" w:rsidR="00230BF6" w:rsidRPr="00474125" w:rsidRDefault="0083630E" w:rsidP="00452025">
            <w:pPr>
              <w:spacing w:after="60" w:line="360" w:lineRule="auto"/>
            </w:pPr>
            <w:r>
              <w:t>Pass</w:t>
            </w:r>
          </w:p>
        </w:tc>
      </w:tr>
      <w:tr w:rsidR="00230BF6" w:rsidRPr="00474125" w14:paraId="0F4AA73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8BA5D" w14:textId="77777777" w:rsidR="00230BF6" w:rsidRPr="00474125" w:rsidRDefault="0083630E" w:rsidP="00452025">
            <w:pPr>
              <w:spacing w:after="60" w:line="360" w:lineRule="auto"/>
            </w:pPr>
            <w:r>
              <w:t>POST /packages (risk scoring)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23916" w14:textId="77777777" w:rsidR="00230BF6" w:rsidRPr="00474125" w:rsidRDefault="0083630E" w:rsidP="00452025">
            <w:pPr>
              <w:spacing w:after="60" w:line="360" w:lineRule="auto"/>
            </w:pPr>
            <w:r>
              <w:t>143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4B66A" w14:textId="77777777" w:rsidR="00230BF6" w:rsidRPr="00474125" w:rsidRDefault="0083630E" w:rsidP="00452025">
            <w:pPr>
              <w:spacing w:after="60" w:line="360" w:lineRule="auto"/>
            </w:pPr>
            <w:r>
              <w:t>298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6EDE8" w14:textId="77777777" w:rsidR="00230BF6" w:rsidRPr="00474125" w:rsidRDefault="0083630E" w:rsidP="00452025">
            <w:pPr>
              <w:spacing w:after="60" w:line="360" w:lineRule="auto"/>
            </w:pPr>
            <w:r>
              <w:t>&lt;500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19841" w14:textId="77777777" w:rsidR="00230BF6" w:rsidRPr="00474125" w:rsidRDefault="0083630E" w:rsidP="00452025">
            <w:pPr>
              <w:spacing w:after="60" w:line="360" w:lineRule="auto"/>
            </w:pPr>
            <w:r>
              <w:t>Pass</w:t>
            </w:r>
          </w:p>
        </w:tc>
      </w:tr>
      <w:tr w:rsidR="00230BF6" w:rsidRPr="00474125" w14:paraId="6E4EBDE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DCC43" w14:textId="77777777" w:rsidR="00230BF6" w:rsidRPr="00474125" w:rsidRDefault="0083630E" w:rsidP="00452025">
            <w:pPr>
              <w:spacing w:after="60" w:line="360" w:lineRule="auto"/>
            </w:pPr>
            <w:r>
              <w:t>GET /timeline/:request_id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20AAB" w14:textId="77777777" w:rsidR="00230BF6" w:rsidRPr="00474125" w:rsidRDefault="0083630E" w:rsidP="00452025">
            <w:pPr>
              <w:spacing w:after="60" w:line="360" w:lineRule="auto"/>
            </w:pPr>
            <w:r>
              <w:t>89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02448" w14:textId="77777777" w:rsidR="00230BF6" w:rsidRPr="00474125" w:rsidRDefault="0083630E" w:rsidP="00452025">
            <w:pPr>
              <w:spacing w:after="60" w:line="360" w:lineRule="auto"/>
            </w:pPr>
            <w:r>
              <w:t>201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C8FB0" w14:textId="77777777" w:rsidR="00230BF6" w:rsidRPr="00474125" w:rsidRDefault="0083630E" w:rsidP="00452025">
            <w:pPr>
              <w:spacing w:after="60" w:line="360" w:lineRule="auto"/>
            </w:pPr>
            <w:r>
              <w:t>&lt;800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108E4" w14:textId="77777777" w:rsidR="00230BF6" w:rsidRPr="00474125" w:rsidRDefault="0083630E" w:rsidP="00452025">
            <w:pPr>
              <w:spacing w:after="60" w:line="360" w:lineRule="auto"/>
            </w:pPr>
            <w:r>
              <w:t>Pass</w:t>
            </w:r>
          </w:p>
        </w:tc>
      </w:tr>
    </w:tbl>
    <w:p w14:paraId="5DD87E7E" w14:textId="77777777" w:rsidR="00230BF6" w:rsidRPr="00474125" w:rsidRDefault="0083630E" w:rsidP="00452025">
      <w:pPr>
        <w:spacing w:before="80" w:after="240" w:line="360" w:lineRule="auto"/>
        <w:jc w:val="center"/>
      </w:pPr>
      <w:r>
        <w:rPr>
          <w:b/>
          <w:bCs/>
          <w:i/>
          <w:iCs/>
        </w:rPr>
        <w:t>Table 4.13: API Performance Test Results (50 Concurrent Virtual Users)</w:t>
      </w:r>
    </w:p>
    <w:p w14:paraId="55798DE6" w14:textId="77777777" w:rsidR="00230BF6" w:rsidRPr="00474125" w:rsidRDefault="0083630E" w:rsidP="00452025">
      <w:pPr>
        <w:spacing w:after="200" w:line="360" w:lineRule="auto"/>
        <w:ind w:firstLine="720"/>
      </w:pPr>
      <w:r>
        <w:t xml:space="preserve">All five endpoints satisfied their SLA thresholds. The matching engine </w:t>
      </w:r>
      <w:r>
        <w:lastRenderedPageBreak/>
        <w:t>exhibited the highest mean response at 287ms due to multi-criteria query execution, but remained well within tolerance. Package risk scoring satisfied the stricter 500ms SLA at 143ms mean response time.</w:t>
      </w:r>
    </w:p>
    <w:p w14:paraId="3345A080" w14:textId="77777777" w:rsidR="00230BF6" w:rsidRPr="00474125" w:rsidRDefault="0083630E" w:rsidP="00452025">
      <w:pPr>
        <w:pStyle w:val="Titre3"/>
        <w:spacing w:before="280" w:after="160" w:line="360" w:lineRule="auto"/>
      </w:pPr>
      <w:bookmarkStart w:id="193" w:name="_Toc232712539"/>
      <w:bookmarkStart w:id="194" w:name="_Toc232780006"/>
      <w:r>
        <w:rPr>
          <w:bCs/>
          <w:iCs/>
        </w:rPr>
        <w:t>4.7.5  Security Testing</w:t>
      </w:r>
      <w:bookmarkEnd w:id="193"/>
      <w:bookmarkEnd w:id="194"/>
    </w:p>
    <w:p w14:paraId="112B1037" w14:textId="77777777" w:rsidR="00230BF6" w:rsidRPr="00474125" w:rsidRDefault="0083630E" w:rsidP="00452025">
      <w:pPr>
        <w:spacing w:after="200" w:line="360" w:lineRule="auto"/>
        <w:ind w:firstLine="720"/>
      </w:pPr>
      <w:r>
        <w:t>Security testing verified the protection of sensitive user data and financial transactions:</w:t>
      </w:r>
    </w:p>
    <w:p w14:paraId="3C19CCEC" w14:textId="77777777" w:rsidR="00230BF6" w:rsidRPr="00474125" w:rsidRDefault="0083630E" w:rsidP="00452025">
      <w:pPr>
        <w:numPr>
          <w:ilvl w:val="0"/>
          <w:numId w:val="1"/>
        </w:numPr>
        <w:spacing w:after="100" w:line="360" w:lineRule="auto"/>
      </w:pPr>
      <w:r>
        <w:t>JWT validation: All attempts to access protected endpoints with expired, tampered, or missing tokens returned 401 Unauthorized — 0 bypass successes.</w:t>
      </w:r>
    </w:p>
    <w:p w14:paraId="44D74364" w14:textId="77777777" w:rsidR="00230BF6" w:rsidRPr="00474125" w:rsidRDefault="0083630E" w:rsidP="00452025">
      <w:pPr>
        <w:numPr>
          <w:ilvl w:val="0"/>
          <w:numId w:val="1"/>
        </w:numPr>
        <w:spacing w:after="100" w:line="360" w:lineRule="auto"/>
      </w:pPr>
      <w:r>
        <w:t>RBAC enforcement: All attempts to access admin-only endpoints with client or traveller tokens returned 403 Forbidden — 0 privilege escalation successes.</w:t>
      </w:r>
    </w:p>
    <w:p w14:paraId="11411C03" w14:textId="77777777" w:rsidR="00230BF6" w:rsidRPr="00474125" w:rsidRDefault="0083630E" w:rsidP="00452025">
      <w:pPr>
        <w:numPr>
          <w:ilvl w:val="0"/>
          <w:numId w:val="1"/>
        </w:numPr>
        <w:spacing w:after="100" w:line="360" w:lineRule="auto"/>
      </w:pPr>
      <w:r>
        <w:t>Escrow state integrity: All invalid state transition attempts (e.g., REFUNDED -&gt; RELEASED) returned 409 Conflict — 0 invalid transitions executed.</w:t>
      </w:r>
    </w:p>
    <w:p w14:paraId="09DC59EA" w14:textId="77777777" w:rsidR="00230BF6" w:rsidRPr="00474125" w:rsidRDefault="0083630E" w:rsidP="00452025">
      <w:pPr>
        <w:numPr>
          <w:ilvl w:val="0"/>
          <w:numId w:val="1"/>
        </w:numPr>
        <w:spacing w:after="100" w:line="360" w:lineRule="auto"/>
      </w:pPr>
      <w:r>
        <w:t>KYC document access: All attempts to access KYC document URLs without valid signed URL parameters were rejected — 0 unauthorised document exposures.</w:t>
      </w:r>
    </w:p>
    <w:p w14:paraId="657209AC" w14:textId="77777777" w:rsidR="00230BF6" w:rsidRPr="00474125" w:rsidRDefault="0083630E" w:rsidP="00452025">
      <w:pPr>
        <w:numPr>
          <w:ilvl w:val="0"/>
          <w:numId w:val="1"/>
        </w:numPr>
        <w:spacing w:after="100" w:line="360" w:lineRule="auto"/>
      </w:pPr>
      <w:r>
        <w:t>SQL injection: All parameterised query tests passed — 0 injection vulnerabilities detected across 34 endpoints.</w:t>
      </w:r>
    </w:p>
    <w:p w14:paraId="62E9F701" w14:textId="77777777" w:rsidR="00230BF6" w:rsidRPr="00474125" w:rsidRDefault="0083630E" w:rsidP="00452025">
      <w:pPr>
        <w:pStyle w:val="Titre2"/>
        <w:spacing w:before="360" w:after="200" w:line="360" w:lineRule="auto"/>
      </w:pPr>
      <w:bookmarkStart w:id="195" w:name="_Toc232712540"/>
      <w:bookmarkStart w:id="196" w:name="_Toc232780007"/>
      <w:r>
        <w:rPr>
          <w:bCs/>
        </w:rPr>
        <w:t>4.8  Key Performance Indicators — Results</w:t>
      </w:r>
      <w:bookmarkEnd w:id="195"/>
      <w:bookmarkEnd w:id="196"/>
    </w:p>
    <w:p w14:paraId="44B5D44E" w14:textId="77777777" w:rsidR="00230BF6" w:rsidRPr="00474125" w:rsidRDefault="0083630E" w:rsidP="00452025">
      <w:pPr>
        <w:spacing w:after="200" w:line="360" w:lineRule="auto"/>
        <w:ind w:firstLine="720"/>
      </w:pPr>
      <w:r>
        <w:t>Table 4.14 presents the KPI results measured against the targets established in Chapter 3, Section 3.4.3.</w:t>
      </w:r>
    </w:p>
    <w:tbl>
      <w:tblPr>
        <w:tblW w:w="9200" w:type="dxa"/>
        <w:tblBorders>
          <w:insideH w:val="single" w:sz="4" w:space="0" w:color="000000"/>
          <w:insideV w:val="single" w:sz="4" w:space="0" w:color="000000"/>
        </w:tblBorders>
        <w:tblLook w:val="04A0" w:firstRow="1" w:lastRow="0" w:firstColumn="1" w:lastColumn="0" w:noHBand="0" w:noVBand="1"/>
      </w:tblPr>
      <w:tblGrid>
        <w:gridCol w:w="1620"/>
        <w:gridCol w:w="3342"/>
        <w:gridCol w:w="1332"/>
        <w:gridCol w:w="2025"/>
        <w:gridCol w:w="881"/>
      </w:tblGrid>
      <w:tr w:rsidR="00230BF6" w:rsidRPr="00474125" w14:paraId="3A1E6DF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E803E" w14:textId="77777777" w:rsidR="00230BF6" w:rsidRPr="00474125" w:rsidRDefault="0083630E" w:rsidP="00452025">
            <w:pPr>
              <w:spacing w:after="60" w:line="360" w:lineRule="auto"/>
            </w:pPr>
            <w:r>
              <w:rPr>
                <w:b/>
                <w:bCs/>
              </w:rPr>
              <w:t>KPI Category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A7E12" w14:textId="77777777" w:rsidR="00230BF6" w:rsidRPr="00474125" w:rsidRDefault="0083630E" w:rsidP="00452025">
            <w:pPr>
              <w:spacing w:after="60" w:line="360" w:lineRule="auto"/>
            </w:pPr>
            <w:r>
              <w:rPr>
                <w:b/>
                <w:bCs/>
              </w:rPr>
              <w:t>KPI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3778B" w14:textId="77777777" w:rsidR="00230BF6" w:rsidRPr="00474125" w:rsidRDefault="0083630E" w:rsidP="00452025">
            <w:pPr>
              <w:spacing w:after="60" w:line="360" w:lineRule="auto"/>
            </w:pPr>
            <w:r>
              <w:rPr>
                <w:b/>
                <w:bCs/>
              </w:rPr>
              <w:t>Target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DE4D6" w14:textId="77777777" w:rsidR="00230BF6" w:rsidRPr="00474125" w:rsidRDefault="0083630E" w:rsidP="00452025">
            <w:pPr>
              <w:spacing w:after="60" w:line="360" w:lineRule="auto"/>
            </w:pPr>
            <w:r>
              <w:rPr>
                <w:b/>
                <w:bCs/>
              </w:rPr>
              <w:t>Result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0E1AD" w14:textId="77777777" w:rsidR="00230BF6" w:rsidRPr="00474125" w:rsidRDefault="0083630E" w:rsidP="00452025">
            <w:pPr>
              <w:spacing w:after="60" w:line="360" w:lineRule="auto"/>
            </w:pPr>
            <w:r>
              <w:rPr>
                <w:b/>
                <w:bCs/>
              </w:rPr>
              <w:t>Status</w:t>
            </w:r>
          </w:p>
        </w:tc>
      </w:tr>
      <w:tr w:rsidR="00230BF6" w:rsidRPr="00474125" w14:paraId="60BB37A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D2E1D" w14:textId="77777777" w:rsidR="00230BF6" w:rsidRPr="00474125" w:rsidRDefault="0083630E" w:rsidP="00452025">
            <w:pPr>
              <w:spacing w:after="60" w:line="360" w:lineRule="auto"/>
            </w:pPr>
            <w:r>
              <w:t>User Acceptance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EEDC5" w14:textId="77777777" w:rsidR="00230BF6" w:rsidRPr="00474125" w:rsidRDefault="0083630E" w:rsidP="00452025">
            <w:pPr>
              <w:spacing w:after="60" w:line="360" w:lineRule="auto"/>
            </w:pPr>
            <w:r>
              <w:t>Overall platform satisfaction (composite Likert)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4733C" w14:textId="77777777" w:rsidR="00230BF6" w:rsidRPr="00474125" w:rsidRDefault="0083630E" w:rsidP="00452025">
            <w:pPr>
              <w:spacing w:after="60" w:line="360" w:lineRule="auto"/>
            </w:pPr>
            <w:r>
              <w:t>&gt;4.0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5A861" w14:textId="77777777" w:rsidR="00230BF6" w:rsidRPr="00474125" w:rsidRDefault="0083630E" w:rsidP="00452025">
            <w:pPr>
              <w:spacing w:after="60" w:line="360" w:lineRule="auto"/>
            </w:pPr>
            <w:r>
              <w:t>4.11 / 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95413" w14:textId="77777777" w:rsidR="00230BF6" w:rsidRPr="00474125" w:rsidRDefault="0083630E" w:rsidP="00452025">
            <w:pPr>
              <w:spacing w:after="60" w:line="360" w:lineRule="auto"/>
            </w:pPr>
            <w:r>
              <w:t>Met</w:t>
            </w:r>
          </w:p>
        </w:tc>
      </w:tr>
      <w:tr w:rsidR="00230BF6" w:rsidRPr="00474125" w14:paraId="5844C2A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26726" w14:textId="77777777" w:rsidR="00230BF6" w:rsidRPr="00474125" w:rsidRDefault="0083630E" w:rsidP="00452025">
            <w:pPr>
              <w:spacing w:after="60" w:line="360" w:lineRule="auto"/>
            </w:pPr>
            <w:r>
              <w:lastRenderedPageBreak/>
              <w:t>User Acceptance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BC4BE" w14:textId="77777777" w:rsidR="00230BF6" w:rsidRPr="00474125" w:rsidRDefault="0083630E" w:rsidP="00452025">
            <w:pPr>
              <w:spacing w:after="60" w:line="360" w:lineRule="auto"/>
            </w:pPr>
            <w:r>
              <w:t>Escrow mechanism trustworthiness (Likert)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77FBF" w14:textId="77777777" w:rsidR="00230BF6" w:rsidRPr="00474125" w:rsidRDefault="0083630E" w:rsidP="00452025">
            <w:pPr>
              <w:spacing w:after="60" w:line="360" w:lineRule="auto"/>
            </w:pPr>
            <w:r>
              <w:t>&gt;4.0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C8A3E" w14:textId="77777777" w:rsidR="00230BF6" w:rsidRPr="00474125" w:rsidRDefault="0083630E" w:rsidP="00452025">
            <w:pPr>
              <w:spacing w:after="60" w:line="360" w:lineRule="auto"/>
            </w:pPr>
            <w:r>
              <w:t>4.32 / 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04DC8" w14:textId="77777777" w:rsidR="00230BF6" w:rsidRPr="00474125" w:rsidRDefault="0083630E" w:rsidP="00452025">
            <w:pPr>
              <w:spacing w:after="60" w:line="360" w:lineRule="auto"/>
            </w:pPr>
            <w:r>
              <w:t>Met</w:t>
            </w:r>
          </w:p>
        </w:tc>
      </w:tr>
      <w:tr w:rsidR="00230BF6" w:rsidRPr="00474125" w14:paraId="614F654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C6811" w14:textId="77777777" w:rsidR="00230BF6" w:rsidRPr="00474125" w:rsidRDefault="0083630E" w:rsidP="00452025">
            <w:pPr>
              <w:spacing w:after="60" w:line="360" w:lineRule="auto"/>
            </w:pPr>
            <w:r>
              <w:t>User Acceptance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1477D" w14:textId="77777777" w:rsidR="00230BF6" w:rsidRPr="00474125" w:rsidRDefault="0083630E" w:rsidP="00452025">
            <w:pPr>
              <w:spacing w:after="60" w:line="360" w:lineRule="auto"/>
            </w:pPr>
            <w:r>
              <w:t>KYC verification perceived value (Likert)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07527" w14:textId="77777777" w:rsidR="00230BF6" w:rsidRPr="00474125" w:rsidRDefault="0083630E" w:rsidP="00452025">
            <w:pPr>
              <w:spacing w:after="60" w:line="360" w:lineRule="auto"/>
            </w:pPr>
            <w:r>
              <w:t>&gt;4.0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B44D6" w14:textId="77777777" w:rsidR="00230BF6" w:rsidRPr="00474125" w:rsidRDefault="0083630E" w:rsidP="00452025">
            <w:pPr>
              <w:spacing w:after="60" w:line="360" w:lineRule="auto"/>
            </w:pPr>
            <w:r>
              <w:t>4.46 / 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CC6B2" w14:textId="77777777" w:rsidR="00230BF6" w:rsidRPr="00474125" w:rsidRDefault="0083630E" w:rsidP="00452025">
            <w:pPr>
              <w:spacing w:after="60" w:line="360" w:lineRule="auto"/>
            </w:pPr>
            <w:r>
              <w:t>Met</w:t>
            </w:r>
          </w:p>
        </w:tc>
      </w:tr>
      <w:tr w:rsidR="00230BF6" w:rsidRPr="00474125" w14:paraId="74CED97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DC4CA" w14:textId="77777777" w:rsidR="00230BF6" w:rsidRPr="00474125" w:rsidRDefault="0083630E" w:rsidP="00452025">
            <w:pPr>
              <w:spacing w:after="60" w:line="360" w:lineRule="auto"/>
            </w:pPr>
            <w:r>
              <w:t>User Acceptance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34B5A" w14:textId="77777777" w:rsidR="00230BF6" w:rsidRPr="00474125" w:rsidRDefault="0083630E" w:rsidP="00452025">
            <w:pPr>
              <w:spacing w:after="60" w:line="360" w:lineRule="auto"/>
            </w:pPr>
            <w:r>
              <w:t>Willingness to recommend platform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EB0F5" w14:textId="77777777" w:rsidR="00230BF6" w:rsidRPr="00474125" w:rsidRDefault="0083630E" w:rsidP="00452025">
            <w:pPr>
              <w:spacing w:after="60" w:line="360" w:lineRule="auto"/>
            </w:pPr>
            <w:r>
              <w:t>&gt;70%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78B1C" w14:textId="77777777" w:rsidR="00230BF6" w:rsidRPr="00474125" w:rsidRDefault="0083630E" w:rsidP="00452025">
            <w:pPr>
              <w:spacing w:after="60" w:line="360" w:lineRule="auto"/>
            </w:pPr>
            <w:r>
              <w:t>78.6%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107E6C" w14:textId="77777777" w:rsidR="00230BF6" w:rsidRPr="00474125" w:rsidRDefault="0083630E" w:rsidP="00452025">
            <w:pPr>
              <w:spacing w:after="60" w:line="360" w:lineRule="auto"/>
            </w:pPr>
            <w:r>
              <w:t>Met</w:t>
            </w:r>
          </w:p>
        </w:tc>
      </w:tr>
      <w:tr w:rsidR="00230BF6" w:rsidRPr="00474125" w14:paraId="3008DE1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A6B99" w14:textId="77777777" w:rsidR="00230BF6" w:rsidRPr="00474125" w:rsidRDefault="0083630E" w:rsidP="00452025">
            <w:pPr>
              <w:spacing w:after="60" w:line="360" w:lineRule="auto"/>
            </w:pPr>
            <w:r>
              <w:t>User Acceptance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EA8AA" w14:textId="77777777" w:rsidR="00230BF6" w:rsidRPr="00474125" w:rsidRDefault="0083630E" w:rsidP="00452025">
            <w:pPr>
              <w:spacing w:after="60" w:line="360" w:lineRule="auto"/>
            </w:pPr>
            <w:r>
              <w:t>SUS usability score (UAT)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98B08" w14:textId="77777777" w:rsidR="00230BF6" w:rsidRPr="00474125" w:rsidRDefault="0083630E" w:rsidP="00452025">
            <w:pPr>
              <w:spacing w:after="60" w:line="360" w:lineRule="auto"/>
            </w:pPr>
            <w:r>
              <w:t>&gt;70 (Good)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75C63" w14:textId="77777777" w:rsidR="00230BF6" w:rsidRPr="00474125" w:rsidRDefault="0083630E" w:rsidP="00452025">
            <w:pPr>
              <w:spacing w:after="60" w:line="360" w:lineRule="auto"/>
            </w:pPr>
            <w:r>
              <w:t>76.8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041CB" w14:textId="77777777" w:rsidR="00230BF6" w:rsidRPr="00474125" w:rsidRDefault="0083630E" w:rsidP="00452025">
            <w:pPr>
              <w:spacing w:after="60" w:line="360" w:lineRule="auto"/>
            </w:pPr>
            <w:r>
              <w:t>Met</w:t>
            </w:r>
          </w:p>
        </w:tc>
      </w:tr>
      <w:tr w:rsidR="00230BF6" w:rsidRPr="00474125" w14:paraId="7BDBFFA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CEDEC" w14:textId="77777777" w:rsidR="00230BF6" w:rsidRPr="00474125" w:rsidRDefault="0083630E" w:rsidP="00452025">
            <w:pPr>
              <w:spacing w:after="60" w:line="360" w:lineRule="auto"/>
            </w:pPr>
            <w:r>
              <w:t>Technical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806135" w14:textId="77777777" w:rsidR="00230BF6" w:rsidRPr="00474125" w:rsidRDefault="0083630E" w:rsidP="00452025">
            <w:pPr>
              <w:spacing w:after="60" w:line="360" w:lineRule="auto"/>
            </w:pPr>
            <w:r>
              <w:t>API response time — core endpoints (max)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1E0C5D" w14:textId="77777777" w:rsidR="00230BF6" w:rsidRPr="00474125" w:rsidRDefault="0083630E" w:rsidP="00452025">
            <w:pPr>
              <w:spacing w:after="60" w:line="360" w:lineRule="auto"/>
            </w:pPr>
            <w:r>
              <w:t>&lt;800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D2B06" w14:textId="77777777" w:rsidR="00230BF6" w:rsidRPr="00474125" w:rsidRDefault="0083630E" w:rsidP="00452025">
            <w:pPr>
              <w:spacing w:after="60" w:line="360" w:lineRule="auto"/>
            </w:pPr>
            <w:r>
              <w:t>521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8337B" w14:textId="77777777" w:rsidR="00230BF6" w:rsidRPr="00474125" w:rsidRDefault="0083630E" w:rsidP="00452025">
            <w:pPr>
              <w:spacing w:after="60" w:line="360" w:lineRule="auto"/>
            </w:pPr>
            <w:r>
              <w:t>Met</w:t>
            </w:r>
          </w:p>
        </w:tc>
      </w:tr>
      <w:tr w:rsidR="00230BF6" w:rsidRPr="00474125" w14:paraId="6E9640C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A8666" w14:textId="77777777" w:rsidR="00230BF6" w:rsidRPr="00474125" w:rsidRDefault="0083630E" w:rsidP="00452025">
            <w:pPr>
              <w:spacing w:after="60" w:line="360" w:lineRule="auto"/>
            </w:pPr>
            <w:r>
              <w:t>Technical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2D8D6" w14:textId="77777777" w:rsidR="00230BF6" w:rsidRPr="00474125" w:rsidRDefault="0083630E" w:rsidP="00452025">
            <w:pPr>
              <w:spacing w:after="60" w:line="360" w:lineRule="auto"/>
            </w:pPr>
            <w:r>
              <w:t>Risk score computation time (max)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56529" w14:textId="77777777" w:rsidR="00230BF6" w:rsidRPr="00474125" w:rsidRDefault="0083630E" w:rsidP="00452025">
            <w:pPr>
              <w:spacing w:after="60" w:line="360" w:lineRule="auto"/>
            </w:pPr>
            <w:r>
              <w:t>&lt;500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67A17" w14:textId="77777777" w:rsidR="00230BF6" w:rsidRPr="00474125" w:rsidRDefault="0083630E" w:rsidP="00452025">
            <w:pPr>
              <w:spacing w:after="60" w:line="360" w:lineRule="auto"/>
            </w:pPr>
            <w:r>
              <w:t>298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66D92" w14:textId="77777777" w:rsidR="00230BF6" w:rsidRPr="00474125" w:rsidRDefault="0083630E" w:rsidP="00452025">
            <w:pPr>
              <w:spacing w:after="60" w:line="360" w:lineRule="auto"/>
            </w:pPr>
            <w:r>
              <w:t>Met</w:t>
            </w:r>
          </w:p>
        </w:tc>
      </w:tr>
      <w:tr w:rsidR="00230BF6" w:rsidRPr="00474125" w14:paraId="3FDC3E0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F556B" w14:textId="77777777" w:rsidR="00230BF6" w:rsidRPr="00474125" w:rsidRDefault="0083630E" w:rsidP="00452025">
            <w:pPr>
              <w:spacing w:after="60" w:line="360" w:lineRule="auto"/>
            </w:pPr>
            <w:r>
              <w:t>Technical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C9A33" w14:textId="77777777" w:rsidR="00230BF6" w:rsidRPr="00474125" w:rsidRDefault="0083630E" w:rsidP="00452025">
            <w:pPr>
              <w:spacing w:after="60" w:line="360" w:lineRule="auto"/>
            </w:pPr>
            <w:r>
              <w:t>Unit test pass rate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747670" w14:textId="77777777" w:rsidR="00230BF6" w:rsidRPr="00474125" w:rsidRDefault="0083630E" w:rsidP="00452025">
            <w:pPr>
              <w:spacing w:after="60" w:line="360" w:lineRule="auto"/>
            </w:pPr>
            <w:r>
              <w:t>&gt;95%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06D58" w14:textId="77777777" w:rsidR="00230BF6" w:rsidRPr="00474125" w:rsidRDefault="0083630E" w:rsidP="00452025">
            <w:pPr>
              <w:spacing w:after="60" w:line="360" w:lineRule="auto"/>
            </w:pPr>
            <w:r>
              <w:t>98%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FADD3" w14:textId="77777777" w:rsidR="00230BF6" w:rsidRPr="00474125" w:rsidRDefault="0083630E" w:rsidP="00452025">
            <w:pPr>
              <w:spacing w:after="60" w:line="360" w:lineRule="auto"/>
            </w:pPr>
            <w:r>
              <w:t>Met</w:t>
            </w:r>
          </w:p>
        </w:tc>
      </w:tr>
      <w:tr w:rsidR="00230BF6" w:rsidRPr="00474125" w14:paraId="2B3C85A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3C211" w14:textId="77777777" w:rsidR="00230BF6" w:rsidRPr="00474125" w:rsidRDefault="0083630E" w:rsidP="00452025">
            <w:pPr>
              <w:spacing w:after="60" w:line="360" w:lineRule="auto"/>
            </w:pPr>
            <w:r>
              <w:t>Technical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9033B" w14:textId="77777777" w:rsidR="00230BF6" w:rsidRPr="00474125" w:rsidRDefault="0083630E" w:rsidP="00452025">
            <w:pPr>
              <w:spacing w:after="60" w:line="360" w:lineRule="auto"/>
            </w:pPr>
            <w:r>
              <w:t>Integration test pass rate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DCE6A" w14:textId="77777777" w:rsidR="00230BF6" w:rsidRPr="00474125" w:rsidRDefault="0083630E" w:rsidP="00452025">
            <w:pPr>
              <w:spacing w:after="60" w:line="360" w:lineRule="auto"/>
            </w:pPr>
            <w:r>
              <w:t>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4AC7F" w14:textId="77777777" w:rsidR="00230BF6" w:rsidRPr="00474125" w:rsidRDefault="0083630E" w:rsidP="00452025">
            <w:pPr>
              <w:spacing w:after="60" w:line="360" w:lineRule="auto"/>
            </w:pPr>
            <w:r>
              <w:t>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A64DF" w14:textId="77777777" w:rsidR="00230BF6" w:rsidRPr="00474125" w:rsidRDefault="0083630E" w:rsidP="00452025">
            <w:pPr>
              <w:spacing w:after="60" w:line="360" w:lineRule="auto"/>
            </w:pPr>
            <w:r>
              <w:t>Met</w:t>
            </w:r>
          </w:p>
        </w:tc>
      </w:tr>
      <w:tr w:rsidR="00230BF6" w:rsidRPr="00474125" w14:paraId="2D73CDD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0D5F9" w14:textId="77777777" w:rsidR="00230BF6" w:rsidRPr="00474125" w:rsidRDefault="0083630E" w:rsidP="00452025">
            <w:pPr>
              <w:spacing w:after="60" w:line="360" w:lineRule="auto"/>
            </w:pPr>
            <w:r>
              <w:t>Platform Impact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D9E08" w14:textId="77777777" w:rsidR="00230BF6" w:rsidRPr="00474125" w:rsidRDefault="0083630E" w:rsidP="00452025">
            <w:pPr>
              <w:spacing w:after="60" w:line="360" w:lineRule="auto"/>
            </w:pPr>
            <w:r>
              <w:t>Platform adoption intent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453F3" w14:textId="77777777" w:rsidR="00230BF6" w:rsidRPr="00474125" w:rsidRDefault="0083630E" w:rsidP="00452025">
            <w:pPr>
              <w:spacing w:after="60" w:line="360" w:lineRule="auto"/>
            </w:pPr>
            <w:r>
              <w:t>&gt;80%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57037" w14:textId="77777777" w:rsidR="00230BF6" w:rsidRPr="00474125" w:rsidRDefault="0083630E" w:rsidP="00452025">
            <w:pPr>
              <w:spacing w:after="60" w:line="360" w:lineRule="auto"/>
            </w:pPr>
            <w:r>
              <w:t>89.3%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EA6DA" w14:textId="77777777" w:rsidR="00230BF6" w:rsidRPr="00474125" w:rsidRDefault="0083630E" w:rsidP="00452025">
            <w:pPr>
              <w:spacing w:after="60" w:line="360" w:lineRule="auto"/>
            </w:pPr>
            <w:r>
              <w:t>Met</w:t>
            </w:r>
          </w:p>
        </w:tc>
      </w:tr>
      <w:tr w:rsidR="00230BF6" w:rsidRPr="00474125" w14:paraId="48F5935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D7ADD" w14:textId="77777777" w:rsidR="00230BF6" w:rsidRPr="00474125" w:rsidRDefault="0083630E" w:rsidP="00452025">
            <w:pPr>
              <w:spacing w:after="60" w:line="360" w:lineRule="auto"/>
            </w:pPr>
            <w:r>
              <w:t>Platform Impact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F597B" w14:textId="77777777" w:rsidR="00230BF6" w:rsidRPr="00474125" w:rsidRDefault="0083630E" w:rsidP="00452025">
            <w:pPr>
              <w:spacing w:after="60" w:line="360" w:lineRule="auto"/>
            </w:pPr>
            <w:r>
              <w:t>Reduction in perceived risk vs. informal couriers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8C4C9" w14:textId="77777777" w:rsidR="00230BF6" w:rsidRPr="00474125" w:rsidRDefault="0083630E" w:rsidP="00452025">
            <w:pPr>
              <w:spacing w:after="60" w:line="360" w:lineRule="auto"/>
            </w:pPr>
            <w:r>
              <w:t>Significant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22BA9" w14:textId="77777777" w:rsidR="00230BF6" w:rsidRPr="00474125" w:rsidRDefault="0083630E" w:rsidP="00452025">
            <w:pPr>
              <w:spacing w:after="60" w:line="360" w:lineRule="auto"/>
            </w:pPr>
            <w:r>
              <w:t>Confirmed (Likert 3.96/5)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21C7AA" w14:textId="77777777" w:rsidR="00230BF6" w:rsidRPr="00474125" w:rsidRDefault="0083630E" w:rsidP="00452025">
            <w:pPr>
              <w:spacing w:after="60" w:line="360" w:lineRule="auto"/>
            </w:pPr>
            <w:r>
              <w:t>Met</w:t>
            </w:r>
          </w:p>
        </w:tc>
      </w:tr>
    </w:tbl>
    <w:p w14:paraId="1022F8A8" w14:textId="77777777" w:rsidR="00230BF6" w:rsidRPr="00474125" w:rsidRDefault="0083630E" w:rsidP="00452025">
      <w:pPr>
        <w:spacing w:before="80" w:after="240" w:line="360" w:lineRule="auto"/>
        <w:jc w:val="center"/>
      </w:pPr>
      <w:r>
        <w:rPr>
          <w:b/>
          <w:bCs/>
          <w:i/>
          <w:iCs/>
        </w:rPr>
        <w:t>Table 4.14: KPI Results vs. Targets</w:t>
      </w:r>
    </w:p>
    <w:p w14:paraId="28A9FC68" w14:textId="77777777" w:rsidR="00230BF6" w:rsidRPr="00474125" w:rsidRDefault="0083630E" w:rsidP="00452025">
      <w:pPr>
        <w:pStyle w:val="Titre2"/>
        <w:spacing w:before="360" w:after="200" w:line="360" w:lineRule="auto"/>
      </w:pPr>
      <w:bookmarkStart w:id="197" w:name="_Toc232712541"/>
      <w:bookmarkStart w:id="198" w:name="_Toc232780008"/>
      <w:r>
        <w:rPr>
          <w:bCs/>
        </w:rPr>
        <w:t>4.9  Key Findings and Insights</w:t>
      </w:r>
      <w:bookmarkEnd w:id="197"/>
      <w:bookmarkEnd w:id="198"/>
    </w:p>
    <w:p w14:paraId="1C44DE2D" w14:textId="77777777" w:rsidR="00230BF6" w:rsidRPr="00474125" w:rsidRDefault="0083630E" w:rsidP="00452025">
      <w:pPr>
        <w:pStyle w:val="Titre3"/>
        <w:spacing w:before="280" w:after="160" w:line="360" w:lineRule="auto"/>
      </w:pPr>
      <w:bookmarkStart w:id="199" w:name="_Toc232712542"/>
      <w:bookmarkStart w:id="200" w:name="_Toc232780009"/>
      <w:r>
        <w:rPr>
          <w:bCs/>
          <w:iCs/>
        </w:rPr>
        <w:t>4.9.1  Technical Findings</w:t>
      </w:r>
      <w:bookmarkEnd w:id="199"/>
      <w:bookmarkEnd w:id="200"/>
    </w:p>
    <w:p w14:paraId="190C2743" w14:textId="77777777" w:rsidR="00230BF6" w:rsidRPr="00474125" w:rsidRDefault="0083630E" w:rsidP="00452025">
      <w:pPr>
        <w:spacing w:after="200" w:line="360" w:lineRule="auto"/>
        <w:ind w:firstLine="720"/>
      </w:pPr>
      <w:r>
        <w:t xml:space="preserve">Architecture Effectiveness: The three-tier client-server architecture with clean </w:t>
      </w:r>
      <w:r>
        <w:lastRenderedPageBreak/>
        <w:t>code separation proved highly effective in enabling independent module development and testing. The Go repository pattern allowed the escrow, KYC, and matching service modules to be developed and unit-tested in isolation, significantly reducing integration bugs. Docker Compose deployment ensured environment consistency between development and production configurations.</w:t>
      </w:r>
    </w:p>
    <w:p w14:paraId="024AF0B0" w14:textId="77777777" w:rsidR="00230BF6" w:rsidRPr="00474125" w:rsidRDefault="0083630E" w:rsidP="00452025">
      <w:pPr>
        <w:spacing w:after="200" w:line="360" w:lineRule="auto"/>
        <w:ind w:firstLine="720"/>
      </w:pPr>
      <w:r>
        <w:t>Technology Stack Performance: The Go/PostgreSQL/Flutter stack delivered robust performance under concurrent load, with all critical API endpoints satisfying SLA targets under 50 concurrent virtual users. PostgreSQL's ACID transaction support was essential for ensuring escrow state integrity — the most operationally critical component of the platform. Flutter's cross-platform capabilities delivered a consistent UI across Android and iOS from a single codebase, validating the technology choice for the Cameroonian multi-device context.</w:t>
      </w:r>
    </w:p>
    <w:p w14:paraId="10003E06" w14:textId="77777777" w:rsidR="00230BF6" w:rsidRPr="00474125" w:rsidRDefault="0083630E" w:rsidP="00452025">
      <w:pPr>
        <w:spacing w:after="200" w:line="360" w:lineRule="auto"/>
        <w:ind w:firstLine="720"/>
      </w:pPr>
      <w:r>
        <w:t>Risk Scoring Effectiveness: The package risk scoring algorithm correctly flagged 100% of test packages containing prohibited item declarations or weight threshold violations during unit testing, demonstrating its effectiveness as an automated first-pass safety gate before admin review.</w:t>
      </w:r>
    </w:p>
    <w:p w14:paraId="7458147E" w14:textId="77777777" w:rsidR="00230BF6" w:rsidRPr="00474125" w:rsidRDefault="0083630E" w:rsidP="00452025">
      <w:pPr>
        <w:pStyle w:val="Titre3"/>
        <w:spacing w:before="280" w:after="160" w:line="360" w:lineRule="auto"/>
      </w:pPr>
      <w:bookmarkStart w:id="201" w:name="_Toc232712543"/>
      <w:bookmarkStart w:id="202" w:name="_Toc232780010"/>
      <w:r>
        <w:rPr>
          <w:bCs/>
          <w:iCs/>
        </w:rPr>
        <w:t>4.9.2  User Experience Findings</w:t>
      </w:r>
      <w:bookmarkEnd w:id="201"/>
      <w:bookmarkEnd w:id="202"/>
    </w:p>
    <w:p w14:paraId="72170BF9" w14:textId="77777777" w:rsidR="00230BF6" w:rsidRPr="00474125" w:rsidRDefault="0083630E" w:rsidP="00452025">
      <w:pPr>
        <w:spacing w:after="200" w:line="360" w:lineRule="auto"/>
        <w:ind w:firstLine="720"/>
      </w:pPr>
      <w:r>
        <w:t>Escrow Payment UI Impact: The four-step escrow payment stepper widget with explicit fund-holding disclosures was consistently cited as the most valued UX element across UAT sessions. This directly reflects the survey finding that escrow payment transparency is the highest-priority feature concern (weighted score 4.71). The transparency-first design approach successfully converted general escrow awareness into user confidence during task execution.</w:t>
      </w:r>
    </w:p>
    <w:p w14:paraId="7933465D" w14:textId="77777777" w:rsidR="00230BF6" w:rsidRPr="00474125" w:rsidRDefault="0083630E" w:rsidP="00452025">
      <w:pPr>
        <w:spacing w:after="200" w:line="360" w:lineRule="auto"/>
        <w:ind w:firstLine="720"/>
      </w:pPr>
      <w:r>
        <w:t xml:space="preserve">KYC Onboarding Friction: The KYC document upload flow recorded the lowest UAT task success rate (83.3%), indicating that traveller onboarding friction is the primary UX improvement area for the next development iteration. Qualitative feedback identified unclear document format requirements and the absence of a live </w:t>
      </w:r>
      <w:r>
        <w:lastRenderedPageBreak/>
        <w:t>document preview as the primary pain points.</w:t>
      </w:r>
    </w:p>
    <w:p w14:paraId="3F1F682E" w14:textId="77777777" w:rsidR="00230BF6" w:rsidRPr="00474125" w:rsidRDefault="0083630E" w:rsidP="00452025">
      <w:pPr>
        <w:spacing w:after="200" w:line="360" w:lineRule="auto"/>
        <w:ind w:firstLine="720"/>
      </w:pPr>
      <w:r>
        <w:t>Bilingual Context Compatibility: No significant usability issues were observed in either French or English interface contexts during UAT, confirming that the platform's bilingual support is functionally adequate for the Cameroonian target market without requiring language-specific feature differentiation.</w:t>
      </w:r>
    </w:p>
    <w:p w14:paraId="32EC7312" w14:textId="77777777" w:rsidR="00230BF6" w:rsidRPr="00474125" w:rsidRDefault="0083630E" w:rsidP="00452025">
      <w:pPr>
        <w:pStyle w:val="Titre3"/>
        <w:spacing w:before="280" w:after="160" w:line="360" w:lineRule="auto"/>
      </w:pPr>
      <w:bookmarkStart w:id="203" w:name="_Toc232712544"/>
      <w:bookmarkStart w:id="204" w:name="_Toc232780011"/>
      <w:r>
        <w:rPr>
          <w:bCs/>
          <w:iCs/>
        </w:rPr>
        <w:t>4.9.3  Summary of Findings</w:t>
      </w:r>
      <w:bookmarkEnd w:id="203"/>
      <w:bookmarkEnd w:id="204"/>
    </w:p>
    <w:p w14:paraId="34074285" w14:textId="77777777" w:rsidR="00230BF6" w:rsidRPr="00474125" w:rsidRDefault="0083630E" w:rsidP="00452025">
      <w:pPr>
        <w:numPr>
          <w:ilvl w:val="0"/>
          <w:numId w:val="1"/>
        </w:numPr>
        <w:spacing w:after="100" w:line="360" w:lineRule="auto"/>
      </w:pPr>
      <w:r>
        <w:t>96.4% of respondents confirmed smartphone access, validating the technological feasibility assumption for the target population.</w:t>
      </w:r>
    </w:p>
    <w:p w14:paraId="158FBF03" w14:textId="77777777" w:rsidR="00230BF6" w:rsidRPr="00474125" w:rsidRDefault="0083630E" w:rsidP="00452025">
      <w:pPr>
        <w:numPr>
          <w:ilvl w:val="0"/>
          <w:numId w:val="1"/>
        </w:numPr>
        <w:spacing w:after="100" w:line="360" w:lineRule="auto"/>
      </w:pPr>
      <w:r>
        <w:t>57.1% currently use informal traveller-courier arrangements, confirming the market gap Elysian Flee addresses.</w:t>
      </w:r>
    </w:p>
    <w:p w14:paraId="469F8FA2" w14:textId="77777777" w:rsidR="00230BF6" w:rsidRPr="00474125" w:rsidRDefault="0083630E" w:rsidP="00452025">
      <w:pPr>
        <w:numPr>
          <w:ilvl w:val="0"/>
          <w:numId w:val="1"/>
        </w:numPr>
        <w:spacing w:after="100" w:line="360" w:lineRule="auto"/>
      </w:pPr>
      <w:r>
        <w:t>KYC verification (mean = 4.46) and escrow payment (mean = 4.32) were identified as the highest-trust features by survey respondents.</w:t>
      </w:r>
    </w:p>
    <w:p w14:paraId="725626DF" w14:textId="77777777" w:rsidR="00230BF6" w:rsidRPr="00474125" w:rsidRDefault="0083630E" w:rsidP="00452025">
      <w:pPr>
        <w:numPr>
          <w:ilvl w:val="0"/>
          <w:numId w:val="1"/>
        </w:numPr>
        <w:spacing w:after="100" w:line="360" w:lineRule="auto"/>
      </w:pPr>
      <w:r>
        <w:t>No statistically significant difference in platform adoption intent between senders and travellers (t(26) = 1.04, p = 0.307), supporting a unified UX design.</w:t>
      </w:r>
    </w:p>
    <w:p w14:paraId="6E1E1DDD" w14:textId="77777777" w:rsidR="00230BF6" w:rsidRPr="00474125" w:rsidRDefault="0083630E" w:rsidP="00452025">
      <w:pPr>
        <w:numPr>
          <w:ilvl w:val="0"/>
          <w:numId w:val="1"/>
        </w:numPr>
        <w:spacing w:after="100" w:line="360" w:lineRule="auto"/>
      </w:pPr>
      <w:r>
        <w:t>89.3% of respondents expressed willingness to adopt the platform if available.</w:t>
      </w:r>
    </w:p>
    <w:p w14:paraId="146C9402" w14:textId="77777777" w:rsidR="00230BF6" w:rsidRPr="00474125" w:rsidRDefault="0083630E" w:rsidP="00452025">
      <w:pPr>
        <w:numPr>
          <w:ilvl w:val="0"/>
          <w:numId w:val="1"/>
        </w:numPr>
        <w:spacing w:after="100" w:line="360" w:lineRule="auto"/>
      </w:pPr>
      <w:r>
        <w:t>All 34 API endpoints passed integration testing at 100%; unit testing achieved a 98% pass rate.</w:t>
      </w:r>
    </w:p>
    <w:p w14:paraId="2476D9C9" w14:textId="77777777" w:rsidR="00230BF6" w:rsidRPr="00474125" w:rsidRDefault="0083630E" w:rsidP="00452025">
      <w:pPr>
        <w:numPr>
          <w:ilvl w:val="0"/>
          <w:numId w:val="1"/>
        </w:numPr>
        <w:spacing w:after="100" w:line="360" w:lineRule="auto"/>
      </w:pPr>
      <w:r>
        <w:t>UAT SUS score of 76.8 exceeds the minimum 70-point (Good) non-functional requirement.</w:t>
      </w:r>
    </w:p>
    <w:p w14:paraId="7E8DAB50" w14:textId="77777777" w:rsidR="00230BF6" w:rsidRPr="00474125" w:rsidRDefault="0083630E" w:rsidP="00452025">
      <w:pPr>
        <w:numPr>
          <w:ilvl w:val="0"/>
          <w:numId w:val="1"/>
        </w:numPr>
        <w:spacing w:after="100" w:line="360" w:lineRule="auto"/>
      </w:pPr>
      <w:r>
        <w:t>All API performance SLAs met under 50 concurrent virtual users; maximum observed response time: 521ms.</w:t>
      </w:r>
    </w:p>
    <w:p w14:paraId="1BF21E37" w14:textId="77777777" w:rsidR="00230BF6" w:rsidRPr="00474125" w:rsidRDefault="0083630E" w:rsidP="00452025">
      <w:pPr>
        <w:numPr>
          <w:ilvl w:val="0"/>
          <w:numId w:val="1"/>
        </w:numPr>
        <w:spacing w:after="100" w:line="360" w:lineRule="auto"/>
      </w:pPr>
      <w:r>
        <w:t>All KPIs defined in Chapter 3 Section 3.4.3 were met or exceeded, as reported in Table 4.14.</w:t>
      </w:r>
    </w:p>
    <w:p w14:paraId="327DEB17" w14:textId="77777777" w:rsidR="00230BF6" w:rsidRPr="00474125" w:rsidRDefault="0083630E" w:rsidP="00452025">
      <w:pPr>
        <w:spacing w:after="200" w:line="360" w:lineRule="auto"/>
        <w:ind w:firstLine="720"/>
      </w:pPr>
      <w:r>
        <w:t>Chapter 5 will present the summary, conclusions, discussion, and recommendations drawn from these findings.</w:t>
      </w:r>
    </w:p>
    <w:p w14:paraId="23B0934B" w14:textId="77777777" w:rsidR="004535B0" w:rsidRPr="00474125" w:rsidRDefault="00DD1BBA" w:rsidP="00452025">
      <w:pPr>
        <w:pStyle w:val="Titre2"/>
        <w:spacing w:before="280" w:after="160" w:line="360" w:lineRule="auto"/>
        <w:rPr>
          <w:bCs/>
          <w:i/>
          <w:iCs/>
        </w:rPr>
      </w:pPr>
      <w:bookmarkStart w:id="205" w:name="_Toc232712545"/>
      <w:bookmarkStart w:id="206" w:name="_Toc232780012"/>
      <w:r>
        <w:rPr>
          <w:bCs/>
          <w:i/>
          <w:iCs/>
        </w:rPr>
        <w:lastRenderedPageBreak/>
        <w:t>4.10  Challenges and Limitations</w:t>
      </w:r>
      <w:bookmarkEnd w:id="205"/>
      <w:bookmarkEnd w:id="206"/>
    </w:p>
    <w:p w14:paraId="480F7817" w14:textId="77777777" w:rsidR="004535B0" w:rsidRPr="00474125" w:rsidRDefault="00DD1BBA" w:rsidP="00452025">
      <w:pPr>
        <w:spacing w:after="200" w:line="360" w:lineRule="auto"/>
        <w:ind w:firstLine="720"/>
      </w:pPr>
      <w:r>
        <w:t>Despite its successful development and evaluation, the Elysian Flee project encountered a number of technical, user adoption, and regulatory challenges. Documenting these challenges provides an honest assessment of the platform's current maturity and informs priorities for future development iterations.</w:t>
      </w:r>
    </w:p>
    <w:p w14:paraId="147EEE03" w14:textId="77777777" w:rsidR="004535B0" w:rsidRPr="00474125" w:rsidRDefault="00DD1BBA" w:rsidP="00452025">
      <w:pPr>
        <w:pStyle w:val="Titre3"/>
        <w:spacing w:before="200" w:after="120" w:line="360" w:lineRule="auto"/>
        <w:rPr>
          <w:bCs/>
          <w:iCs/>
        </w:rPr>
      </w:pPr>
      <w:bookmarkStart w:id="207" w:name="_Toc232712546"/>
      <w:bookmarkStart w:id="208" w:name="_Toc232780013"/>
      <w:r>
        <w:rPr>
          <w:bCs/>
          <w:iCs/>
        </w:rPr>
        <w:t>4.10.1  Technical Challenges</w:t>
      </w:r>
      <w:bookmarkEnd w:id="207"/>
      <w:bookmarkEnd w:id="208"/>
    </w:p>
    <w:p w14:paraId="647DB2E4" w14:textId="77777777" w:rsidR="004535B0" w:rsidRPr="00474125" w:rsidRDefault="00DD1BBA" w:rsidP="00452025">
      <w:pPr>
        <w:spacing w:after="200" w:line="360" w:lineRule="auto"/>
        <w:ind w:firstLine="720"/>
      </w:pPr>
      <w:r>
        <w:t>Payment Provider Integration Complexity: The integration of the Stripe Connect payment provider required careful orchestration of multi-step API flows — payment intent creation, manual capture, and connected account transfer — each with its own idempotency key management and error handling. In the noop simulation mode used during development and testing, these flows were abstracted away, but the production integration path exposed the complexity of reconciling Stripe's event-driven webhook model with the platform's synchronous escrow state machine. Webhook signature verification, timestamp tolerance checks, and idempotent event replay logic all required explicit implementation to prevent double-processing.</w:t>
      </w:r>
    </w:p>
    <w:p w14:paraId="4544D1CF" w14:textId="77777777" w:rsidR="004535B0" w:rsidRPr="00474125" w:rsidRDefault="00DD1BBA" w:rsidP="00452025">
      <w:pPr>
        <w:spacing w:after="200" w:line="360" w:lineRule="auto"/>
        <w:ind w:firstLine="720"/>
      </w:pPr>
      <w:r>
        <w:t>Escrow State Concurrency: Ensuring the atomicity of escrow state transitions under concurrent request load proved non-trivial. A client submitting a fund request simultaneously with an admin-triggered refund could theoretically produce an inconsistent escrow state. This was addressed through PostgreSQL-level row locking and strict ACID transaction boundaries around all state transitions, but required extensive testing to validate correctness across edge cases.</w:t>
      </w:r>
    </w:p>
    <w:p w14:paraId="7C31CB23" w14:textId="77777777" w:rsidR="004535B0" w:rsidRPr="00474125" w:rsidRDefault="00DD1BBA" w:rsidP="00452025">
      <w:pPr>
        <w:spacing w:after="200" w:line="360" w:lineRule="auto"/>
        <w:ind w:firstLine="720"/>
      </w:pPr>
      <w:r>
        <w:t>Cross-Platform Consistency: While Flutter's cross-platform capabilities significantly accelerated development, subtle rendering and behaviour differences between Android and iOS required platform-specific adjustments. File picker behaviour for KYC document uploads, image compression quality, and notification badge rendering all exhibited platform-specific variations that required conditional handling.</w:t>
      </w:r>
    </w:p>
    <w:p w14:paraId="1D4AEEDC" w14:textId="77777777" w:rsidR="004535B0" w:rsidRPr="00474125" w:rsidRDefault="00DD1BBA" w:rsidP="00452025">
      <w:pPr>
        <w:spacing w:after="200" w:line="360" w:lineRule="auto"/>
        <w:ind w:firstLine="720"/>
      </w:pPr>
      <w:r>
        <w:t>OTP and Authentication Lockout Management: The in-memory implementation of login attempt tracking and OTP lockout windows — using Go maps protected by a sync.Mutex — proved adequate for single-instance deployment but would not scale horizontally without a shared cache such as Redis. This represents a known architectural limitation for production scaling.</w:t>
      </w:r>
    </w:p>
    <w:p w14:paraId="5EBA2C30" w14:textId="77777777" w:rsidR="004535B0" w:rsidRPr="00474125" w:rsidRDefault="00DD1BBA" w:rsidP="00452025">
      <w:pPr>
        <w:pStyle w:val="Titre3"/>
        <w:spacing w:before="200" w:after="120" w:line="360" w:lineRule="auto"/>
        <w:rPr>
          <w:bCs/>
          <w:iCs/>
        </w:rPr>
      </w:pPr>
      <w:bookmarkStart w:id="209" w:name="_Toc232712547"/>
      <w:bookmarkStart w:id="210" w:name="_Toc232780014"/>
      <w:r>
        <w:rPr>
          <w:bCs/>
          <w:iCs/>
        </w:rPr>
        <w:t>4.10.2  User Adoption Challenges</w:t>
      </w:r>
      <w:bookmarkEnd w:id="209"/>
      <w:bookmarkEnd w:id="210"/>
    </w:p>
    <w:p w14:paraId="273E051B" w14:textId="77777777" w:rsidR="004535B0" w:rsidRPr="00474125" w:rsidRDefault="00DD1BBA" w:rsidP="00452025">
      <w:pPr>
        <w:spacing w:after="200" w:line="360" w:lineRule="auto"/>
        <w:ind w:firstLine="720"/>
      </w:pPr>
      <w:r>
        <w:t>KYC Onboarding Friction: The KYC document upload flow recorded the lowest UAT task success rate (83.3%), confirming that traveller onboarding friction is the primary UX barrier to platform adoption. Users expressed uncertainty about acceptable document formats, file size limits, and the expected turnaround time for admin review. This friction is particularly significant given that KYC completion is a hard prerequisite for creating traveller listings — a failed or abandoned KYC submission blocks the traveller from participating in the core platform workflow.</w:t>
      </w:r>
    </w:p>
    <w:p w14:paraId="1156A438" w14:textId="77777777" w:rsidR="004535B0" w:rsidRPr="00474125" w:rsidRDefault="00DD1BBA" w:rsidP="00452025">
      <w:pPr>
        <w:spacing w:after="200" w:line="360" w:lineRule="auto"/>
        <w:ind w:firstLine="720"/>
      </w:pPr>
      <w:r>
        <w:t>Escrow Conceptual Gap: Despite the high survey confidence in escrow payment protection (mean = 4.32), several UAT participants initially misunderstood the escrow model, conflating it with a standard card payment. The four-step stepper widget with explicit fund-holding disclosures (Section 4.6.3) was effective in resolving this, but onboarding documentation and in-app help text require further development to reduce the cognitive barrier for first-time users.</w:t>
      </w:r>
    </w:p>
    <w:p w14:paraId="43E6AFCA" w14:textId="77777777" w:rsidR="004535B0" w:rsidRPr="00474125" w:rsidRDefault="00DD1BBA" w:rsidP="00452025">
      <w:pPr>
        <w:spacing w:after="200" w:line="360" w:lineRule="auto"/>
        <w:ind w:firstLine="720"/>
      </w:pPr>
      <w:r>
        <w:t>Digital Literacy and Connectivity Variations: The 28.6% of respondents from semi-urban and peri-urban areas demonstrated longer task completion times across all UAT scenarios, reflecting the digital literacy gradient identified in the survey demographic analysis. The platform's bilingual interface (French/English) was well-received, but the absence of local language support (Ewondo, Bassa, Fulfulde) constrains adoption in rural communities where these languages dominate daily communication.</w:t>
      </w:r>
    </w:p>
    <w:p w14:paraId="03F2C21C" w14:textId="77777777" w:rsidR="004535B0" w:rsidRPr="00474125" w:rsidRDefault="00DD1BBA" w:rsidP="00452025">
      <w:pPr>
        <w:pStyle w:val="Titre3"/>
        <w:spacing w:before="200" w:after="120" w:line="360" w:lineRule="auto"/>
        <w:rPr>
          <w:bCs/>
          <w:iCs/>
        </w:rPr>
      </w:pPr>
      <w:bookmarkStart w:id="211" w:name="_Toc232712548"/>
      <w:bookmarkStart w:id="212" w:name="_Toc232780015"/>
      <w:r>
        <w:rPr>
          <w:bCs/>
          <w:iCs/>
        </w:rPr>
        <w:t>4.10.3  Regulatory and Ethical Challenges</w:t>
      </w:r>
      <w:bookmarkEnd w:id="211"/>
      <w:bookmarkEnd w:id="212"/>
    </w:p>
    <w:p w14:paraId="130D6AF7" w14:textId="77777777" w:rsidR="004535B0" w:rsidRPr="00474125" w:rsidRDefault="00DD1BBA" w:rsidP="00452025">
      <w:pPr>
        <w:spacing w:after="200" w:line="360" w:lineRule="auto"/>
        <w:ind w:firstLine="720"/>
      </w:pPr>
      <w:r>
        <w:t>Payment Intermediary Positioning: Positioning Elysian Flee as a payment intermediary rather than a regulated financial institution requires careful ongoing legal review as the platform scales. The escrow model — holding client funds until delivery confirmation — may attract regulatory scrutiny from the Cameroonian financial authority (COBAC) if transaction volumes grow to commercially significant levels. Clear terms of service, transparent fund-holding disclosures, and proactive engagement with regulatory bodies will be essential for the platform's long-term operational legitimacy.</w:t>
      </w:r>
    </w:p>
    <w:p w14:paraId="04CD4174" w14:textId="77777777" w:rsidR="004535B0" w:rsidRPr="00474125" w:rsidRDefault="00DD1BBA" w:rsidP="00452025">
      <w:pPr>
        <w:spacing w:after="200" w:line="360" w:lineRule="auto"/>
        <w:ind w:firstLine="720"/>
      </w:pPr>
      <w:r>
        <w:t>Prohibited Item Liability: The package risk-scoring system and admin review workflow significantly reduce but do not eliminate the risk of prohibited items entering the delivery pipeline. The platform's terms of service explicitly disclaim liability for the contents of packages carried by travellers, but clearer communication of this limitation to users — particularly clients submitting package verifications — is required to ensure informed consent and appropriate expectation-setting.</w:t>
      </w:r>
    </w:p>
    <w:p w14:paraId="5154A9B3" w14:textId="77777777" w:rsidR="004535B0" w:rsidRPr="00474125" w:rsidRDefault="00DD1BBA" w:rsidP="00452025">
      <w:pPr>
        <w:spacing w:after="200" w:line="360" w:lineRule="auto"/>
        <w:ind w:firstLine="720"/>
      </w:pPr>
      <w:r>
        <w:t>KYC Data Stewardship: The collection and storage of traveller identity documents (passport scans, residence permits) creates data stewardship responsibilities that extend beyond the immediate operational period. Secure document deletion workflows upon account closure, explicit data retention policies, and user-accessible data export tools are required to align with privacy-by-design principles and Cameroonian Law No. 2010/012 on Cybersecurity and Cybercriminality.</w:t>
      </w:r>
    </w:p>
    <w:p w14:paraId="37FF1876" w14:textId="77777777" w:rsidR="004535B0" w:rsidRPr="00474125" w:rsidRDefault="004535B0" w:rsidP="00452025">
      <w:pPr>
        <w:spacing w:after="80" w:line="360" w:lineRule="auto"/>
      </w:pPr>
    </w:p>
    <w:p w14:paraId="505A37F0" w14:textId="77777777" w:rsidR="004535B0" w:rsidRPr="00474125" w:rsidRDefault="00DD1BBA" w:rsidP="00452025">
      <w:pPr>
        <w:pStyle w:val="Titre2"/>
        <w:spacing w:before="280" w:after="160" w:line="360" w:lineRule="auto"/>
        <w:rPr>
          <w:bCs/>
          <w:i/>
          <w:iCs/>
        </w:rPr>
      </w:pPr>
      <w:bookmarkStart w:id="213" w:name="_Toc232712549"/>
      <w:bookmarkStart w:id="214" w:name="_Toc232780016"/>
      <w:r>
        <w:rPr>
          <w:bCs/>
          <w:i/>
          <w:iCs/>
        </w:rPr>
        <w:t>4.11  Recommendations for Future Development</w:t>
      </w:r>
      <w:bookmarkEnd w:id="213"/>
      <w:bookmarkEnd w:id="214"/>
    </w:p>
    <w:p w14:paraId="3020E08F" w14:textId="77777777" w:rsidR="004535B0" w:rsidRPr="00474125" w:rsidRDefault="00DD1BBA" w:rsidP="00452025">
      <w:pPr>
        <w:spacing w:after="200" w:line="360" w:lineRule="auto"/>
        <w:ind w:firstLine="720"/>
      </w:pPr>
      <w:r>
        <w:t>The findings of this study, combined with the challenges identified in Section 4.10, yield concrete recommendations for short-term, medium-term, and long-term platform development priorities.</w:t>
      </w:r>
    </w:p>
    <w:p w14:paraId="785396C7" w14:textId="77777777" w:rsidR="004535B0" w:rsidRPr="00474125" w:rsidRDefault="00DD1BBA" w:rsidP="00452025">
      <w:pPr>
        <w:pStyle w:val="Titre3"/>
        <w:spacing w:before="200" w:after="120" w:line="360" w:lineRule="auto"/>
        <w:rPr>
          <w:bCs/>
          <w:iCs/>
        </w:rPr>
      </w:pPr>
      <w:bookmarkStart w:id="215" w:name="_Toc232712550"/>
      <w:bookmarkStart w:id="216" w:name="_Toc232780017"/>
      <w:r>
        <w:rPr>
          <w:bCs/>
          <w:iCs/>
        </w:rPr>
        <w:t>4.11.1  Short-Term Enhancements (3–6 Months)</w:t>
      </w:r>
      <w:bookmarkEnd w:id="215"/>
      <w:bookmarkEnd w:id="216"/>
    </w:p>
    <w:p w14:paraId="39CC3F6A" w14:textId="77777777" w:rsidR="004535B0" w:rsidRPr="00474125" w:rsidRDefault="00DD1BBA" w:rsidP="00452025">
      <w:pPr>
        <w:spacing w:after="200" w:line="360" w:lineRule="auto"/>
        <w:ind w:firstLine="720"/>
      </w:pPr>
      <w:r>
        <w:t>User Interface and Onboarding Improvements:</w:t>
      </w:r>
    </w:p>
    <w:p w14:paraId="6BA9875E" w14:textId="77777777" w:rsidR="004535B0" w:rsidRPr="00474125" w:rsidRDefault="00DD1BBA" w:rsidP="00452025">
      <w:pPr>
        <w:numPr>
          <w:ilvl w:val="0"/>
          <w:numId w:val="1"/>
        </w:numPr>
        <w:spacing w:after="120" w:line="360" w:lineRule="auto"/>
      </w:pPr>
      <w:r>
        <w:t>Redesign the KYC document upload flow with explicit format guidance, live document preview, and upload progress indicators to address the 83.3% UAT task success rate and the privacy concern identified in the Likert analysis (mean = 3.71, sigma = 1.04).</w:t>
      </w:r>
    </w:p>
    <w:p w14:paraId="61BB1463" w14:textId="77777777" w:rsidR="004535B0" w:rsidRPr="00474125" w:rsidRDefault="00DD1BBA" w:rsidP="00452025">
      <w:pPr>
        <w:numPr>
          <w:ilvl w:val="0"/>
          <w:numId w:val="1"/>
        </w:numPr>
        <w:spacing w:after="120" w:line="360" w:lineRule="auto"/>
      </w:pPr>
      <w:r>
        <w:t>Add an in-app escrow explainer screen with a plain-language illustration of the fund-hold-release lifecycle before a user initiates their first escrow payment.</w:t>
      </w:r>
    </w:p>
    <w:p w14:paraId="610A01E4" w14:textId="77777777" w:rsidR="004535B0" w:rsidRPr="00474125" w:rsidRDefault="00DD1BBA" w:rsidP="00452025">
      <w:pPr>
        <w:numPr>
          <w:ilvl w:val="0"/>
          <w:numId w:val="1"/>
        </w:numPr>
        <w:spacing w:after="120" w:line="360" w:lineRule="auto"/>
      </w:pPr>
      <w:r>
        <w:t>Implement contextual help tooltips across the package verification risk score form, the traveller listing creation form, and the match creation dialog.</w:t>
      </w:r>
    </w:p>
    <w:p w14:paraId="57F75F32" w14:textId="77777777" w:rsidR="004535B0" w:rsidRPr="00474125" w:rsidRDefault="00DD1BBA" w:rsidP="00452025">
      <w:pPr>
        <w:numPr>
          <w:ilvl w:val="0"/>
          <w:numId w:val="1"/>
        </w:numPr>
        <w:spacing w:after="120" w:line="360" w:lineRule="auto"/>
      </w:pPr>
      <w:r>
        <w:t>Introduce a notification centre with deep links that route the user directly to the relevant action screen (e.g., a KYC status update notification that opens the KYC submissions list), building on the existing notification type routing logic in notifications_screen.dart.</w:t>
      </w:r>
    </w:p>
    <w:p w14:paraId="480BD30F" w14:textId="77777777" w:rsidR="004535B0" w:rsidRPr="00474125" w:rsidRDefault="00DD1BBA" w:rsidP="00452025">
      <w:pPr>
        <w:spacing w:after="200" w:line="360" w:lineRule="auto"/>
        <w:ind w:firstLine="720"/>
      </w:pPr>
      <w:r>
        <w:t>Feature Enhancements:</w:t>
      </w:r>
    </w:p>
    <w:p w14:paraId="08ACD4BF" w14:textId="77777777" w:rsidR="004535B0" w:rsidRPr="00474125" w:rsidRDefault="00DD1BBA" w:rsidP="00452025">
      <w:pPr>
        <w:numPr>
          <w:ilvl w:val="0"/>
          <w:numId w:val="1"/>
        </w:numPr>
        <w:spacing w:after="120" w:line="360" w:lineRule="auto"/>
      </w:pPr>
      <w:r>
        <w:t>Add in-app dispute evidence submission: allow clients and travellers to upload supporting photos and written statements directly within the dispute flow, giving the admin reviewer richer context for resolution decisions.</w:t>
      </w:r>
    </w:p>
    <w:p w14:paraId="696A653F" w14:textId="77777777" w:rsidR="004535B0" w:rsidRPr="00474125" w:rsidRDefault="00DD1BBA" w:rsidP="00452025">
      <w:pPr>
        <w:numPr>
          <w:ilvl w:val="0"/>
          <w:numId w:val="1"/>
        </w:numPr>
        <w:spacing w:after="120" w:line="360" w:lineRule="auto"/>
      </w:pPr>
      <w:r>
        <w:t>Implement a traveller rating and review system for completed deliveries, providing a reputation signal that complements KYC verification as a trust mechanism for client decision-making.</w:t>
      </w:r>
    </w:p>
    <w:p w14:paraId="31BB1521" w14:textId="77777777" w:rsidR="004535B0" w:rsidRPr="00474125" w:rsidRDefault="00DD1BBA" w:rsidP="00452025">
      <w:pPr>
        <w:numPr>
          <w:ilvl w:val="0"/>
          <w:numId w:val="1"/>
        </w:numPr>
        <w:spacing w:after="120" w:line="360" w:lineRule="auto"/>
      </w:pPr>
      <w:r>
        <w:t>Add a package tracking QR code feature that generates a unique QR code per delivery match, allowing recipients to scan and confirm receipt, triggering an automatic notification to the client to initiate escrow release.</w:t>
      </w:r>
    </w:p>
    <w:p w14:paraId="71265466" w14:textId="77777777" w:rsidR="004535B0" w:rsidRPr="00474125" w:rsidRDefault="00DD1BBA" w:rsidP="00452025">
      <w:pPr>
        <w:spacing w:after="200" w:line="360" w:lineRule="auto"/>
        <w:ind w:firstLine="720"/>
      </w:pPr>
      <w:r>
        <w:t>Performance Optimisations:</w:t>
      </w:r>
    </w:p>
    <w:p w14:paraId="6680BCD8" w14:textId="77777777" w:rsidR="004535B0" w:rsidRPr="00474125" w:rsidRDefault="00DD1BBA" w:rsidP="00452025">
      <w:pPr>
        <w:numPr>
          <w:ilvl w:val="0"/>
          <w:numId w:val="1"/>
        </w:numPr>
        <w:spacing w:after="120" w:line="360" w:lineRule="auto"/>
      </w:pPr>
      <w:r>
        <w:t>Migrate login attempt tracking and OTP lockout management from in-memory Go maps to a Redis-backed distributed cache to enable horizontal API server scaling without losing lockout state.</w:t>
      </w:r>
    </w:p>
    <w:p w14:paraId="73D9AAF8" w14:textId="77777777" w:rsidR="004535B0" w:rsidRPr="00474125" w:rsidRDefault="00DD1BBA" w:rsidP="00452025">
      <w:pPr>
        <w:numPr>
          <w:ilvl w:val="0"/>
          <w:numId w:val="1"/>
        </w:numPr>
        <w:spacing w:after="120" w:line="360" w:lineRule="auto"/>
      </w:pPr>
      <w:r>
        <w:t>Implement database connection pooling configuration tuning for PostgreSQL to optimise concurrent escrow operation throughput under peak load.</w:t>
      </w:r>
    </w:p>
    <w:p w14:paraId="0080D9A5" w14:textId="77777777" w:rsidR="004535B0" w:rsidRPr="00474125" w:rsidRDefault="00DD1BBA" w:rsidP="00452025">
      <w:pPr>
        <w:numPr>
          <w:ilvl w:val="0"/>
          <w:numId w:val="1"/>
        </w:numPr>
        <w:spacing w:after="120" w:line="360" w:lineRule="auto"/>
      </w:pPr>
      <w:r>
        <w:t>Add progressive image loading and lazy list rendering in the listings and requests screens to reduce initial load times on low-bandwidth connections.</w:t>
      </w:r>
    </w:p>
    <w:p w14:paraId="6A2A31A2" w14:textId="77777777" w:rsidR="004535B0" w:rsidRPr="00474125" w:rsidRDefault="00DD1BBA" w:rsidP="00452025">
      <w:pPr>
        <w:pStyle w:val="Titre3"/>
        <w:spacing w:before="200" w:after="120" w:line="360" w:lineRule="auto"/>
        <w:rPr>
          <w:bCs/>
          <w:iCs/>
        </w:rPr>
      </w:pPr>
      <w:bookmarkStart w:id="217" w:name="_Toc232712551"/>
      <w:bookmarkStart w:id="218" w:name="_Toc232780018"/>
      <w:r>
        <w:rPr>
          <w:bCs/>
          <w:iCs/>
        </w:rPr>
        <w:t>4.11.2  Medium-Term Developments (6–12 Months)</w:t>
      </w:r>
      <w:bookmarkEnd w:id="217"/>
      <w:bookmarkEnd w:id="218"/>
    </w:p>
    <w:p w14:paraId="6FBEF183" w14:textId="77777777" w:rsidR="004535B0" w:rsidRPr="00474125" w:rsidRDefault="00DD1BBA" w:rsidP="00452025">
      <w:pPr>
        <w:spacing w:after="200" w:line="360" w:lineRule="auto"/>
        <w:ind w:firstLine="720"/>
      </w:pPr>
      <w:r>
        <w:t>Advanced Platform Features:</w:t>
      </w:r>
    </w:p>
    <w:p w14:paraId="0B4415D8" w14:textId="77777777" w:rsidR="004535B0" w:rsidRPr="00474125" w:rsidRDefault="00DD1BBA" w:rsidP="00452025">
      <w:pPr>
        <w:numPr>
          <w:ilvl w:val="0"/>
          <w:numId w:val="1"/>
        </w:numPr>
        <w:spacing w:after="120" w:line="360" w:lineRule="auto"/>
      </w:pPr>
      <w:r>
        <w:t>Integrate a live Stripe Connect payment flow with a real payment method collection UI (Stripe PaymentSheet), replacing the noop provider for production deployment. This requires implementation of the client-side payment method collection flow and the server-side SetupIntent and PaymentMethod confirmation logic.</w:t>
      </w:r>
    </w:p>
    <w:p w14:paraId="4E06BEA2" w14:textId="77777777" w:rsidR="004535B0" w:rsidRPr="00474125" w:rsidRDefault="00DD1BBA" w:rsidP="00452025">
      <w:pPr>
        <w:numPr>
          <w:ilvl w:val="0"/>
          <w:numId w:val="1"/>
        </w:numPr>
        <w:spacing w:after="120" w:line="360" w:lineRule="auto"/>
      </w:pPr>
      <w:r>
        <w:t>Develop a traveller capacity optimisation tool: a listing management dashboard showing the traveller's current accepted matches, total committed weight, and remaining capacity per trip, enabling travellers to manage multi-package delivery loads efficiently.</w:t>
      </w:r>
    </w:p>
    <w:p w14:paraId="73CC2B69" w14:textId="77777777" w:rsidR="004535B0" w:rsidRPr="00474125" w:rsidRDefault="00DD1BBA" w:rsidP="00452025">
      <w:pPr>
        <w:numPr>
          <w:ilvl w:val="0"/>
          <w:numId w:val="1"/>
        </w:numPr>
        <w:spacing w:after="120" w:line="360" w:lineRule="auto"/>
      </w:pPr>
      <w:r>
        <w:t>Implement an automated matching suggestion engine: when a client creates a delivery request, the system proactively identifies and presents the top three compatible traveller listings ranked by route match quality, departure date proximity, and price per kilogram.</w:t>
      </w:r>
    </w:p>
    <w:p w14:paraId="7AAA3DD2" w14:textId="77777777" w:rsidR="004535B0" w:rsidRPr="00474125" w:rsidRDefault="00DD1BBA" w:rsidP="00452025">
      <w:pPr>
        <w:numPr>
          <w:ilvl w:val="0"/>
          <w:numId w:val="1"/>
        </w:numPr>
        <w:spacing w:after="120" w:line="360" w:lineRule="auto"/>
      </w:pPr>
      <w:r>
        <w:t>Add Mobile Money payment gateway integration (MTN MoMo, Orange Money) as an alternative escrow funding method, addressing the payment accessibility constraints of Cameroon's largely unbanked population.</w:t>
      </w:r>
    </w:p>
    <w:p w14:paraId="7012AA08" w14:textId="77777777" w:rsidR="004535B0" w:rsidRPr="00474125" w:rsidRDefault="00DD1BBA" w:rsidP="00452025">
      <w:pPr>
        <w:spacing w:after="200" w:line="360" w:lineRule="auto"/>
        <w:ind w:firstLine="720"/>
      </w:pPr>
      <w:r>
        <w:t>Integration Expansions:</w:t>
      </w:r>
    </w:p>
    <w:p w14:paraId="1711E1C8" w14:textId="77777777" w:rsidR="004535B0" w:rsidRPr="00474125" w:rsidRDefault="00DD1BBA" w:rsidP="00452025">
      <w:pPr>
        <w:numPr>
          <w:ilvl w:val="0"/>
          <w:numId w:val="1"/>
        </w:numPr>
        <w:spacing w:after="120" w:line="360" w:lineRule="auto"/>
      </w:pPr>
      <w:r>
        <w:t>Develop a dedicated traveller payout onboarding flow within the Flutter application, guiding travellers through the Stripe Connect Express account creation and identity verification process using the existing /v1/payments/connect/onboard endpoint and the EnsurePayoutAccount provider interface.</w:t>
      </w:r>
    </w:p>
    <w:p w14:paraId="240F6649" w14:textId="77777777" w:rsidR="004535B0" w:rsidRPr="00474125" w:rsidRDefault="00DD1BBA" w:rsidP="00452025">
      <w:pPr>
        <w:numPr>
          <w:ilvl w:val="0"/>
          <w:numId w:val="1"/>
        </w:numPr>
        <w:spacing w:after="120" w:line="360" w:lineRule="auto"/>
      </w:pPr>
      <w:r>
        <w:t>Implement social OAuth authentication (Google and Apple Sign-In) using the OAuthProviderConfig system already designed in the admin interface, enabling frictionless registration for users with existing Google or Apple accounts.</w:t>
      </w:r>
    </w:p>
    <w:p w14:paraId="7DD3D3EF" w14:textId="77777777" w:rsidR="004535B0" w:rsidRPr="00474125" w:rsidRDefault="00DD1BBA" w:rsidP="00452025">
      <w:pPr>
        <w:numPr>
          <w:ilvl w:val="0"/>
          <w:numId w:val="1"/>
        </w:numPr>
        <w:spacing w:after="120" w:line="360" w:lineRule="auto"/>
      </w:pPr>
      <w:r>
        <w:t>Add multi-language support for major Cameroonian languages (Ewondo, Bassa, Fulfulde) in the core UI screens, targeting the rural and semi-urban user segments where French/English literacy may be limited.</w:t>
      </w:r>
    </w:p>
    <w:p w14:paraId="42767AB9" w14:textId="77777777" w:rsidR="004535B0" w:rsidRPr="00474125" w:rsidRDefault="00DD1BBA" w:rsidP="00452025">
      <w:pPr>
        <w:pStyle w:val="Titre3"/>
        <w:spacing w:before="200" w:after="120" w:line="360" w:lineRule="auto"/>
        <w:rPr>
          <w:bCs/>
          <w:iCs/>
        </w:rPr>
      </w:pPr>
      <w:bookmarkStart w:id="219" w:name="_Toc232712552"/>
      <w:bookmarkStart w:id="220" w:name="_Toc232780019"/>
      <w:r>
        <w:rPr>
          <w:bCs/>
          <w:iCs/>
        </w:rPr>
        <w:t>4.11.3  Long-Term Vision (1–2 Years)</w:t>
      </w:r>
      <w:bookmarkEnd w:id="219"/>
      <w:bookmarkEnd w:id="220"/>
    </w:p>
    <w:p w14:paraId="564EF1A2" w14:textId="77777777" w:rsidR="004535B0" w:rsidRPr="00474125" w:rsidRDefault="00DD1BBA" w:rsidP="00452025">
      <w:pPr>
        <w:spacing w:after="200" w:line="360" w:lineRule="auto"/>
        <w:ind w:firstLine="720"/>
      </w:pPr>
      <w:r>
        <w:t>Ecosystem Development:</w:t>
      </w:r>
    </w:p>
    <w:p w14:paraId="2D98B94E" w14:textId="77777777" w:rsidR="004535B0" w:rsidRPr="00474125" w:rsidRDefault="00DD1BBA" w:rsidP="00452025">
      <w:pPr>
        <w:numPr>
          <w:ilvl w:val="0"/>
          <w:numId w:val="1"/>
        </w:numPr>
        <w:spacing w:after="120" w:line="360" w:lineRule="auto"/>
      </w:pPr>
      <w:r>
        <w:t>Develop a web-based operator dashboard for platform administrators, providing a desktop-optimised interface for high-volume KYC review, package verification moderation, escrow oversight, and commission analytics — functions that are cumbersome to perform on mobile at scale.</w:t>
      </w:r>
    </w:p>
    <w:p w14:paraId="5709BCED" w14:textId="77777777" w:rsidR="004535B0" w:rsidRPr="00474125" w:rsidRDefault="00DD1BBA" w:rsidP="00452025">
      <w:pPr>
        <w:numPr>
          <w:ilvl w:val="0"/>
          <w:numId w:val="1"/>
        </w:numPr>
        <w:spacing w:after="120" w:line="360" w:lineRule="auto"/>
      </w:pPr>
      <w:r>
        <w:t>Implement cross-border delivery corridors with customs compliance guidance: for international deliveries, integrate customs duty estimation tools and automated prohibited item checks against destination-country import regulations, reducing the legal risk for travellers carrying packages across borders.</w:t>
      </w:r>
    </w:p>
    <w:p w14:paraId="2BA1B6E7" w14:textId="77777777" w:rsidR="004535B0" w:rsidRPr="00474125" w:rsidRDefault="00DD1BBA" w:rsidP="00452025">
      <w:pPr>
        <w:numPr>
          <w:ilvl w:val="0"/>
          <w:numId w:val="1"/>
        </w:numPr>
        <w:spacing w:after="120" w:line="360" w:lineRule="auto"/>
      </w:pPr>
      <w:r>
        <w:t>Create a business API tier allowing SMEs and e-commerce vendors to integrate Elysian Flee's traveller delivery network directly into their checkout flows via API, transforming the platform from a consumer P2P application into a B2B logistics infrastructure provider.</w:t>
      </w:r>
    </w:p>
    <w:p w14:paraId="75F2777C" w14:textId="77777777" w:rsidR="004535B0" w:rsidRPr="00474125" w:rsidRDefault="00DD1BBA" w:rsidP="00452025">
      <w:pPr>
        <w:numPr>
          <w:ilvl w:val="0"/>
          <w:numId w:val="1"/>
        </w:numPr>
        <w:spacing w:after="120" w:line="360" w:lineRule="auto"/>
      </w:pPr>
      <w:r>
        <w:t>Expand to additional African markets (Nigeria, Côte d'Ivoire, Ghana) by implementing country-specific KYC document type support, local payment gateway integrations, and localised regulatory compliance configurations, leveraging the platform's configurable architecture to minimise market-specific development effort.</w:t>
      </w:r>
    </w:p>
    <w:p w14:paraId="71DEB965" w14:textId="77777777" w:rsidR="004535B0" w:rsidRPr="00474125" w:rsidRDefault="00DD1BBA" w:rsidP="00452025">
      <w:pPr>
        <w:spacing w:after="200" w:line="360" w:lineRule="auto"/>
        <w:ind w:firstLine="720"/>
      </w:pPr>
      <w:r>
        <w:t>Advanced Technologies:</w:t>
      </w:r>
    </w:p>
    <w:p w14:paraId="087B4085" w14:textId="77777777" w:rsidR="004535B0" w:rsidRPr="00474125" w:rsidRDefault="00DD1BBA" w:rsidP="00452025">
      <w:pPr>
        <w:numPr>
          <w:ilvl w:val="0"/>
          <w:numId w:val="1"/>
        </w:numPr>
        <w:spacing w:after="120" w:line="360" w:lineRule="auto"/>
      </w:pPr>
      <w:r>
        <w:t>Integrate machine-learning-based package risk classification to replace the current rule-based scoring algorithm: train a classification model on historical admin review decisions to improve prohibited item detection accuracy and reduce false positives that generate unnecessary admin workload.</w:t>
      </w:r>
    </w:p>
    <w:p w14:paraId="7B66E649" w14:textId="77777777" w:rsidR="004535B0" w:rsidRPr="00474125" w:rsidRDefault="00DD1BBA" w:rsidP="00452025">
      <w:pPr>
        <w:numPr>
          <w:ilvl w:val="0"/>
          <w:numId w:val="1"/>
        </w:numPr>
        <w:spacing w:after="120" w:line="360" w:lineRule="auto"/>
      </w:pPr>
      <w:r>
        <w:t>Develop an AI-powered route optimisation layer that suggests optimal multi-stop delivery routes for travellers who have accepted multiple packages on a single trip, maximising delivery efficiency while minimising detours from the traveller's primary itinerary.</w:t>
      </w:r>
    </w:p>
    <w:p w14:paraId="359D72A9" w14:textId="77777777" w:rsidR="004535B0" w:rsidRPr="00474125" w:rsidRDefault="00DD1BBA" w:rsidP="00452025">
      <w:pPr>
        <w:numPr>
          <w:ilvl w:val="0"/>
          <w:numId w:val="1"/>
        </w:numPr>
        <w:spacing w:after="120" w:line="360" w:lineRule="auto"/>
      </w:pPr>
      <w:r>
        <w:t>Implement blockchain-based delivery confirmation for high-value packages: record escrow funding, delivery confirmation, and fund release events on an immutable ledger, providing tamper-proof audit trails for dispute resolution and regulatory compliance.</w:t>
      </w:r>
    </w:p>
    <w:p w14:paraId="744485D9" w14:textId="77777777" w:rsidR="004535B0" w:rsidRPr="00474125" w:rsidRDefault="004535B0" w:rsidP="00452025">
      <w:pPr>
        <w:spacing w:after="80" w:line="360" w:lineRule="auto"/>
      </w:pPr>
    </w:p>
    <w:p w14:paraId="03CFC87A" w14:textId="77777777" w:rsidR="004535B0" w:rsidRPr="00474125" w:rsidRDefault="00DD1BBA" w:rsidP="00452025">
      <w:pPr>
        <w:pStyle w:val="Titre2"/>
        <w:spacing w:before="280" w:after="160" w:line="360" w:lineRule="auto"/>
        <w:rPr>
          <w:bCs/>
          <w:i/>
          <w:iCs/>
        </w:rPr>
      </w:pPr>
      <w:bookmarkStart w:id="221" w:name="_Toc232712553"/>
      <w:bookmarkStart w:id="222" w:name="_Toc232780020"/>
      <w:r>
        <w:rPr>
          <w:bCs/>
          <w:i/>
          <w:iCs/>
        </w:rPr>
        <w:t>4.12  Conclusion</w:t>
      </w:r>
      <w:bookmarkEnd w:id="221"/>
      <w:bookmarkEnd w:id="222"/>
    </w:p>
    <w:p w14:paraId="554AA080" w14:textId="77777777" w:rsidR="004535B0" w:rsidRPr="00474125" w:rsidRDefault="00DD1BBA" w:rsidP="00452025">
      <w:pPr>
        <w:spacing w:after="200" w:line="360" w:lineRule="auto"/>
        <w:ind w:firstLine="720"/>
      </w:pPr>
      <w:r>
        <w:t>The development and comprehensive evaluation of Elysian Flee have successfully demonstrated the feasibility, technical robustness, and market relevance of a trusted traveller-powered peer-to-peer delivery platform tailored to the Cameroonian and broader African context. The systematic methodology employed throughout the project — from requirements gathering through iterative Agile development to multi-level testing and quantitative evaluation — ensured that the final platform directly addresses the real-world logistics and trust gaps identified in both the literature review and the primary data collection.</w:t>
      </w:r>
    </w:p>
    <w:p w14:paraId="2AFC2079" w14:textId="77777777" w:rsidR="004535B0" w:rsidRPr="00474125" w:rsidRDefault="00DD1BBA" w:rsidP="00452025">
      <w:pPr>
        <w:spacing w:after="200" w:line="360" w:lineRule="auto"/>
        <w:ind w:firstLine="720"/>
      </w:pPr>
      <w:r>
        <w:t>The statistical analysis of 28 survey responses confirmed the foundational market assumptions: 57.1% of respondents currently rely on informal traveller-courier arrangements, 89.2% send or receive packages at least once every three months, and the two highest-trust platform features — escrow payment protection (mean = 4.32) and KYC traveller verification (mean = 4.46) — both scored well above the 4.0 threshold, validating the platform's dual-trust architecture as the correct design response to user safety concerns.</w:t>
      </w:r>
    </w:p>
    <w:p w14:paraId="257690DC" w14:textId="77777777" w:rsidR="004535B0" w:rsidRPr="00474125" w:rsidRDefault="00DD1BBA" w:rsidP="00452025">
      <w:pPr>
        <w:spacing w:after="200" w:line="360" w:lineRule="auto"/>
        <w:ind w:firstLine="720"/>
      </w:pPr>
      <w:r>
        <w:t>The architectural decisions proved effective in practice. The three-tier Flutter/Go/PostgreSQL stack delivered consistent performance across all critical API endpoints under concurrent load, with no SLA violations observed at 50 virtual users. The clean repository pattern enabled independent unit testing of each system layer, yielding a 98% unit test pass rate. The Docker Compose deployment ensured environment consistency from development through to production, while the configurable commission rate and payment provider abstraction provide the operational flexibility needed to adapt to market conditions without application redeployment.</w:t>
      </w:r>
    </w:p>
    <w:p w14:paraId="50A005A9" w14:textId="77777777" w:rsidR="004535B0" w:rsidRPr="00474125" w:rsidRDefault="00DD1BBA" w:rsidP="00452025">
      <w:pPr>
        <w:spacing w:after="200" w:line="360" w:lineRule="auto"/>
        <w:ind w:firstLine="720"/>
      </w:pPr>
      <w:r>
        <w:t>The escrow state machine — enforcing the strict PENDING to FUNDED to RELEASED or REFUNDED transition sequence with PostgreSQL-level atomicity — proved zero-defect in security testing: no invalid state transitions were executed, no privilege escalation succeeded, and no KYC document was exposed without a valid signed URL. The package risk scoring algorithm correctly flagged 100% of test packages containing prohibited item declarations during unit testing, demonstrating its effectiveness as an automated first-pass safety gate.</w:t>
      </w:r>
    </w:p>
    <w:p w14:paraId="26061803" w14:textId="77777777" w:rsidR="004535B0" w:rsidRPr="00474125" w:rsidRDefault="00DD1BBA" w:rsidP="00452025">
      <w:pPr>
        <w:spacing w:after="200" w:line="360" w:lineRule="auto"/>
        <w:ind w:firstLine="720"/>
      </w:pPr>
      <w:r>
        <w:t>User acceptance testing yielded a System Usability Scale score of 76.8 — exceeding the 70-point Good threshold defined in the non-functional requirements — with 89.3% of survey respondents expressing willingness to adopt the platform. The escrow payment stepper and the KYC document submission workflow were consistently cited as the most valued and most friction-prone UX elements respectively, providing clear direction for the first post-launch iteration.</w:t>
      </w:r>
    </w:p>
    <w:p w14:paraId="52D3E8FB" w14:textId="77777777" w:rsidR="004535B0" w:rsidRPr="00474125" w:rsidRDefault="00DD1BBA" w:rsidP="00452025">
      <w:pPr>
        <w:spacing w:after="200" w:line="360" w:lineRule="auto"/>
        <w:ind w:firstLine="720"/>
      </w:pPr>
      <w:r>
        <w:t>The challenges encountered — OTP lockout state management under horizontal scaling, KYC document upload friction, and the regulatory positioning of the escrow intermediary model — were documented transparently and translated into concrete short-term, medium-term, and long-term development recommendations in Section 4.11. These recommendations form a structured product roadmap grounded in empirical findings rather than speculative feature expansion.</w:t>
      </w:r>
    </w:p>
    <w:p w14:paraId="269DC060" w14:textId="77777777" w:rsidR="004535B0" w:rsidRPr="00474125" w:rsidRDefault="00DD1BBA" w:rsidP="00452025">
      <w:pPr>
        <w:spacing w:after="200" w:line="360" w:lineRule="auto"/>
        <w:ind w:firstLine="720"/>
      </w:pPr>
      <w:r>
        <w:t>Elysian Flee represents a technically complete, security-validated, and user-accepted minimum viable product that demonstrates a viable path to professionalising the informal traveller-courier economy in Cameroon. The platform's modular architecture, configurable business logic, and containerised deployment model provide a solid foundation for scaling across additional African markets and delivery corridors. As the platform moves toward production deployment, the insights, metrics, and methodologies developed through this project will continue to inform the evolution of trusted peer-to-peer delivery technology across the continent.</w:t>
      </w:r>
    </w:p>
    <w:p w14:paraId="0CE9D887" w14:textId="77777777" w:rsidR="004535B0" w:rsidRPr="00474125" w:rsidRDefault="004535B0" w:rsidP="00452025">
      <w:pPr>
        <w:spacing w:after="80" w:line="360" w:lineRule="auto"/>
      </w:pPr>
    </w:p>
    <w:p w14:paraId="0224689F" w14:textId="77777777" w:rsidR="004535B0" w:rsidRPr="00474125" w:rsidRDefault="00DD1BBA" w:rsidP="00452025">
      <w:pPr>
        <w:pStyle w:val="Titre3"/>
        <w:spacing w:before="200" w:after="120" w:line="360" w:lineRule="auto"/>
        <w:rPr>
          <w:bCs/>
          <w:iCs/>
        </w:rPr>
      </w:pPr>
      <w:bookmarkStart w:id="223" w:name="_Toc232712554"/>
      <w:bookmarkStart w:id="224" w:name="_Toc232780021"/>
      <w:r>
        <w:rPr>
          <w:bCs/>
          <w:iCs/>
        </w:rPr>
        <w:t>4.12.1  Application Screenshots and GitHub Repository</w:t>
      </w:r>
      <w:bookmarkEnd w:id="223"/>
      <w:bookmarkEnd w:id="224"/>
    </w:p>
    <w:p w14:paraId="49CE4A5E" w14:textId="77777777" w:rsidR="004535B0" w:rsidRPr="00474125" w:rsidRDefault="00DD1BBA" w:rsidP="00452025">
      <w:pPr>
        <w:spacing w:after="200" w:line="360" w:lineRule="auto"/>
        <w:ind w:firstLine="720"/>
      </w:pPr>
      <w:r>
        <w:t>The complete Elysian Flee source code — including the Go backend, Flutter mobile application, PostgreSQL migration scripts, and Docker Compose deployment configuration — is available in the project GitHub repository. The screenshots presented in Section 4.6.3 illustrate the full user interface across all three role types (Client, Traveller, and Administrator) and cover the end-to-end delivery workflow from authentication through to escrow release and admin moderation.</w:t>
      </w:r>
    </w:p>
    <w:p w14:paraId="0A07D13E" w14:textId="77777777" w:rsidR="004535B0" w:rsidRPr="00474125" w:rsidRDefault="00DD1BBA" w:rsidP="00452025">
      <w:pPr>
        <w:spacing w:after="200" w:line="360" w:lineRule="auto"/>
        <w:ind w:firstLine="720"/>
      </w:pPr>
      <w:r>
        <w:t>Elysian Flee GitHub Repository: https://github.com/jojosh76/Elyp2p</w:t>
      </w:r>
    </w:p>
    <w:p w14:paraId="68F300E0" w14:textId="77777777" w:rsidR="004535B0" w:rsidRPr="00474125" w:rsidRDefault="00DD1BBA" w:rsidP="00452025">
      <w:pPr>
        <w:pStyle w:val="Titre2"/>
        <w:spacing w:before="360" w:after="200" w:line="360" w:lineRule="auto"/>
      </w:pPr>
      <w:bookmarkStart w:id="225" w:name="_Toc232712555"/>
      <w:bookmarkStart w:id="226" w:name="_Toc232780022"/>
      <w:r>
        <w:rPr>
          <w:bCs/>
        </w:rPr>
        <w:t>4.10  Future Development Roadmap</w:t>
      </w:r>
      <w:bookmarkEnd w:id="225"/>
      <w:bookmarkEnd w:id="226"/>
    </w:p>
    <w:p w14:paraId="4D758AE8" w14:textId="77777777" w:rsidR="004535B0" w:rsidRPr="00474125" w:rsidRDefault="00DD1BBA" w:rsidP="00452025">
      <w:pPr>
        <w:spacing w:after="200" w:line="360" w:lineRule="auto"/>
        <w:ind w:firstLine="720"/>
      </w:pPr>
      <w:r>
        <w:t>Based on the findings, testing results, and limitations identified throughout this research, a structured three-phase development roadmap is proposed to guide the evolution of Elysian Flee beyond the Phase 1 implementation evaluated in this study.</w:t>
      </w:r>
    </w:p>
    <w:p w14:paraId="315ED7F3" w14:textId="77777777" w:rsidR="004535B0" w:rsidRPr="00474125" w:rsidRDefault="00DD1BBA" w:rsidP="00452025">
      <w:pPr>
        <w:pStyle w:val="Titre3"/>
        <w:spacing w:before="280" w:after="160" w:line="360" w:lineRule="auto"/>
      </w:pPr>
      <w:bookmarkStart w:id="227" w:name="_Toc232712556"/>
      <w:bookmarkStart w:id="228" w:name="_Toc232780023"/>
      <w:r>
        <w:rPr>
          <w:bCs/>
          <w:iCs/>
        </w:rPr>
        <w:t>4.10.1  Short-Term Priorities (Phase 2: 0–6 Months)</w:t>
      </w:r>
      <w:bookmarkEnd w:id="227"/>
      <w:bookmarkEnd w:id="228"/>
    </w:p>
    <w:p w14:paraId="1E8F4DCF" w14:textId="77777777" w:rsidR="004535B0" w:rsidRPr="00474125" w:rsidRDefault="00DD1BBA" w:rsidP="00452025">
      <w:pPr>
        <w:spacing w:before="200" w:after="120" w:line="360" w:lineRule="auto"/>
      </w:pPr>
      <w:r>
        <w:rPr>
          <w:b/>
          <w:bCs/>
        </w:rPr>
        <w:t>Payment Gateway Integration</w:t>
      </w:r>
    </w:p>
    <w:p w14:paraId="7AA8D171" w14:textId="77777777" w:rsidR="004535B0" w:rsidRPr="00474125" w:rsidRDefault="00DD1BBA" w:rsidP="00452025">
      <w:pPr>
        <w:numPr>
          <w:ilvl w:val="0"/>
          <w:numId w:val="1"/>
        </w:numPr>
        <w:spacing w:after="120" w:line="360" w:lineRule="auto"/>
      </w:pPr>
      <w:r>
        <w:t>Integrate MTN Mobile Money (MoMo) API as the primary escrow payment provider, addressing FR-14 deferred from Phase 1 and enabling live escrow transactions at scale.</w:t>
      </w:r>
    </w:p>
    <w:p w14:paraId="3977D4B0" w14:textId="77777777" w:rsidR="004535B0" w:rsidRPr="00474125" w:rsidRDefault="00DD1BBA" w:rsidP="00452025">
      <w:pPr>
        <w:numPr>
          <w:ilvl w:val="0"/>
          <w:numId w:val="1"/>
        </w:numPr>
        <w:spacing w:after="120" w:line="360" w:lineRule="auto"/>
      </w:pPr>
      <w:r>
        <w:t>Integrate Orange Money as a secondary payment provider, ensuring coverage across both major mobile money networks in Cameroon.</w:t>
      </w:r>
    </w:p>
    <w:p w14:paraId="4527287F" w14:textId="77777777" w:rsidR="004535B0" w:rsidRPr="00474125" w:rsidRDefault="00DD1BBA" w:rsidP="00452025">
      <w:pPr>
        <w:numPr>
          <w:ilvl w:val="0"/>
          <w:numId w:val="1"/>
        </w:numPr>
        <w:spacing w:after="120" w:line="360" w:lineRule="auto"/>
      </w:pPr>
      <w:r>
        <w:t>Implement automated commission deduction and traveller payout on escrow release, activating the Escrow entity's commissionAmount and travelerAmount fields in the production flow.</w:t>
      </w:r>
    </w:p>
    <w:p w14:paraId="0A4971B2" w14:textId="77777777" w:rsidR="004535B0" w:rsidRPr="00474125" w:rsidRDefault="00DD1BBA" w:rsidP="00452025">
      <w:pPr>
        <w:spacing w:before="200" w:after="120" w:line="360" w:lineRule="auto"/>
      </w:pPr>
      <w:r>
        <w:rPr>
          <w:b/>
          <w:bCs/>
        </w:rPr>
        <w:t>User Experience Improvements</w:t>
      </w:r>
    </w:p>
    <w:p w14:paraId="3E9B802C" w14:textId="77777777" w:rsidR="004535B0" w:rsidRPr="00474125" w:rsidRDefault="00DD1BBA" w:rsidP="00452025">
      <w:pPr>
        <w:numPr>
          <w:ilvl w:val="0"/>
          <w:numId w:val="1"/>
        </w:numPr>
        <w:spacing w:after="120" w:line="360" w:lineRule="auto"/>
      </w:pPr>
      <w:r>
        <w:t>Redesign the KYC document upload onboarding flow with a dedicated explainer screen, addressing the 83.3% UAT task success rate identified as the primary usability gap.</w:t>
      </w:r>
    </w:p>
    <w:p w14:paraId="6E90EEE6" w14:textId="77777777" w:rsidR="004535B0" w:rsidRPr="00474125" w:rsidRDefault="00DD1BBA" w:rsidP="00452025">
      <w:pPr>
        <w:numPr>
          <w:ilvl w:val="0"/>
          <w:numId w:val="1"/>
        </w:numPr>
        <w:spacing w:after="120" w:line="360" w:lineRule="auto"/>
      </w:pPr>
      <w:r>
        <w:t>Add a traveller listing browse and search interface on the client side, enabling senders to discover available travellers before creating a delivery request.</w:t>
      </w:r>
    </w:p>
    <w:p w14:paraId="4929E25E" w14:textId="77777777" w:rsidR="004535B0" w:rsidRPr="00474125" w:rsidRDefault="00DD1BBA" w:rsidP="00452025">
      <w:pPr>
        <w:numPr>
          <w:ilvl w:val="0"/>
          <w:numId w:val="1"/>
        </w:numPr>
        <w:spacing w:after="120" w:line="360" w:lineRule="auto"/>
      </w:pPr>
      <w:r>
        <w:t>Implement a user rating and review system (FR-13) following delivery completion, complementing KYC verification with reputation-based trust signals.</w:t>
      </w:r>
    </w:p>
    <w:p w14:paraId="66DE10E1" w14:textId="77777777" w:rsidR="004535B0" w:rsidRPr="00474125" w:rsidRDefault="00DD1BBA" w:rsidP="00452025">
      <w:pPr>
        <w:spacing w:before="200" w:after="120" w:line="360" w:lineRule="auto"/>
      </w:pPr>
      <w:r>
        <w:rPr>
          <w:b/>
          <w:bCs/>
        </w:rPr>
        <w:t>Performance Optimisations</w:t>
      </w:r>
    </w:p>
    <w:p w14:paraId="703A74AE" w14:textId="77777777" w:rsidR="004535B0" w:rsidRPr="00474125" w:rsidRDefault="00DD1BBA" w:rsidP="00452025">
      <w:pPr>
        <w:numPr>
          <w:ilvl w:val="0"/>
          <w:numId w:val="1"/>
        </w:numPr>
        <w:spacing w:after="120" w:line="360" w:lineRule="auto"/>
      </w:pPr>
      <w:r>
        <w:t>Optimise the matching engine query with composite database indexes on (origin, destination, departure_date) to reduce mean response time below 200ms.</w:t>
      </w:r>
    </w:p>
    <w:p w14:paraId="0D9B3B76" w14:textId="77777777" w:rsidR="004535B0" w:rsidRPr="00474125" w:rsidRDefault="00DD1BBA" w:rsidP="00452025">
      <w:pPr>
        <w:numPr>
          <w:ilvl w:val="0"/>
          <w:numId w:val="1"/>
        </w:numPr>
        <w:spacing w:after="120" w:line="360" w:lineRule="auto"/>
      </w:pPr>
      <w:r>
        <w:t>Implement Redis-based caching for frequently queried traveller listings to reduce PostgreSQL load under peak concurrent usage.</w:t>
      </w:r>
    </w:p>
    <w:p w14:paraId="1744E846" w14:textId="77777777" w:rsidR="004535B0" w:rsidRPr="00474125" w:rsidRDefault="00DD1BBA" w:rsidP="00452025">
      <w:pPr>
        <w:numPr>
          <w:ilvl w:val="0"/>
          <w:numId w:val="1"/>
        </w:numPr>
        <w:spacing w:after="120" w:line="360" w:lineRule="auto"/>
      </w:pPr>
      <w:r>
        <w:t>Add progressive image loading and offline-mode graceful degradation for low-bandwidth network conditions prevalent in Cameroon's semi-urban areas.</w:t>
      </w:r>
    </w:p>
    <w:p w14:paraId="498F8711" w14:textId="77777777" w:rsidR="004535B0" w:rsidRPr="00474125" w:rsidRDefault="00DD1BBA" w:rsidP="00452025">
      <w:pPr>
        <w:pStyle w:val="Titre3"/>
        <w:spacing w:before="280" w:after="160" w:line="360" w:lineRule="auto"/>
      </w:pPr>
      <w:bookmarkStart w:id="229" w:name="_Toc232712557"/>
      <w:bookmarkStart w:id="230" w:name="_Toc232780024"/>
      <w:r>
        <w:rPr>
          <w:bCs/>
          <w:iCs/>
        </w:rPr>
        <w:t>4.10.2  Medium-Term Developments (Phase 3: 6–12 Months)</w:t>
      </w:r>
      <w:bookmarkEnd w:id="229"/>
      <w:bookmarkEnd w:id="230"/>
    </w:p>
    <w:p w14:paraId="223D7583" w14:textId="77777777" w:rsidR="004535B0" w:rsidRPr="00474125" w:rsidRDefault="00DD1BBA" w:rsidP="00452025">
      <w:pPr>
        <w:spacing w:before="200" w:after="120" w:line="360" w:lineRule="auto"/>
      </w:pPr>
      <w:r>
        <w:rPr>
          <w:b/>
          <w:bCs/>
        </w:rPr>
        <w:t>Advanced Platform Features</w:t>
      </w:r>
    </w:p>
    <w:p w14:paraId="2AD1F05E" w14:textId="77777777" w:rsidR="004535B0" w:rsidRPr="00474125" w:rsidRDefault="00DD1BBA" w:rsidP="00452025">
      <w:pPr>
        <w:numPr>
          <w:ilvl w:val="0"/>
          <w:numId w:val="1"/>
        </w:numPr>
        <w:spacing w:after="120" w:line="360" w:lineRule="auto"/>
      </w:pPr>
      <w:r>
        <w:t>Implement Firebase Cloud Messaging (FCM) push notification integration on the Flutter client, activating real-time delivery status alerts for both senders and travellers.</w:t>
      </w:r>
    </w:p>
    <w:p w14:paraId="52FF0E74" w14:textId="77777777" w:rsidR="004535B0" w:rsidRPr="00474125" w:rsidRDefault="00DD1BBA" w:rsidP="00452025">
      <w:pPr>
        <w:numPr>
          <w:ilvl w:val="0"/>
          <w:numId w:val="1"/>
        </w:numPr>
        <w:spacing w:after="120" w:line="360" w:lineRule="auto"/>
      </w:pPr>
      <w:r>
        <w:t>Develop a traveller earnings dashboard providing a clear view of confirmed deliveries, pending escrow funds, released earnings, and commission history.</w:t>
      </w:r>
    </w:p>
    <w:p w14:paraId="1DDA5CD9" w14:textId="77777777" w:rsidR="004535B0" w:rsidRPr="00474125" w:rsidRDefault="00DD1BBA" w:rsidP="00452025">
      <w:pPr>
        <w:numPr>
          <w:ilvl w:val="0"/>
          <w:numId w:val="1"/>
        </w:numPr>
        <w:spacing w:after="120" w:line="360" w:lineRule="auto"/>
      </w:pPr>
      <w:r>
        <w:t>Expand the package risk-scoring algorithm with machine learning classification of package descriptions using real transaction data from platform operations.</w:t>
      </w:r>
    </w:p>
    <w:p w14:paraId="5D28A91A" w14:textId="77777777" w:rsidR="004535B0" w:rsidRPr="00474125" w:rsidRDefault="00DD1BBA" w:rsidP="00452025">
      <w:pPr>
        <w:numPr>
          <w:ilvl w:val="0"/>
          <w:numId w:val="1"/>
        </w:numPr>
        <w:spacing w:after="120" w:line="360" w:lineRule="auto"/>
      </w:pPr>
      <w:r>
        <w:t>Add insurance information management for high-value package declarations, enabling optional transit insurance for packages with declared values exceeding defined thresholds.</w:t>
      </w:r>
    </w:p>
    <w:p w14:paraId="7BEC3417" w14:textId="77777777" w:rsidR="004535B0" w:rsidRPr="00474125" w:rsidRDefault="00DD1BBA" w:rsidP="00452025">
      <w:pPr>
        <w:spacing w:before="200" w:after="120" w:line="360" w:lineRule="auto"/>
      </w:pPr>
      <w:r>
        <w:rPr>
          <w:b/>
          <w:bCs/>
        </w:rPr>
        <w:t>Integration Expansions</w:t>
      </w:r>
    </w:p>
    <w:p w14:paraId="2F975AE8" w14:textId="77777777" w:rsidR="004535B0" w:rsidRPr="00474125" w:rsidRDefault="00DD1BBA" w:rsidP="00452025">
      <w:pPr>
        <w:numPr>
          <w:ilvl w:val="0"/>
          <w:numId w:val="1"/>
        </w:numPr>
        <w:spacing w:after="120" w:line="360" w:lineRule="auto"/>
      </w:pPr>
      <w:r>
        <w:t>Develop a web-based admin dashboard as a complement to the mobile admin interface, providing bulk KYC review, exportable financial reporting, and platform analytics.</w:t>
      </w:r>
    </w:p>
    <w:p w14:paraId="5C873632" w14:textId="77777777" w:rsidR="004535B0" w:rsidRPr="00474125" w:rsidRDefault="00DD1BBA" w:rsidP="00452025">
      <w:pPr>
        <w:numPr>
          <w:ilvl w:val="0"/>
          <w:numId w:val="1"/>
        </w:numPr>
        <w:spacing w:after="120" w:line="360" w:lineRule="auto"/>
      </w:pPr>
      <w:r>
        <w:t>Implement Stripe or PayPal as international escrow providers for cross-border deliveries involving diaspora senders in Europe or North America.</w:t>
      </w:r>
    </w:p>
    <w:p w14:paraId="4A36F3AE" w14:textId="77777777" w:rsidR="004535B0" w:rsidRPr="00474125" w:rsidRDefault="00DD1BBA" w:rsidP="00452025">
      <w:pPr>
        <w:pStyle w:val="Titre3"/>
        <w:spacing w:before="280" w:after="160" w:line="360" w:lineRule="auto"/>
      </w:pPr>
      <w:bookmarkStart w:id="231" w:name="_Toc232712558"/>
      <w:bookmarkStart w:id="232" w:name="_Toc232780025"/>
      <w:r>
        <w:rPr>
          <w:bCs/>
          <w:iCs/>
        </w:rPr>
        <w:t>4.10.3  Long-Term Vision (12–24 Months)</w:t>
      </w:r>
      <w:bookmarkEnd w:id="231"/>
      <w:bookmarkEnd w:id="232"/>
    </w:p>
    <w:p w14:paraId="392F3A0C" w14:textId="77777777" w:rsidR="004535B0" w:rsidRPr="00474125" w:rsidRDefault="00DD1BBA" w:rsidP="00452025">
      <w:pPr>
        <w:spacing w:before="200" w:after="120" w:line="360" w:lineRule="auto"/>
      </w:pPr>
      <w:r>
        <w:rPr>
          <w:b/>
          <w:bCs/>
        </w:rPr>
        <w:t>Ecosystem Development</w:t>
      </w:r>
    </w:p>
    <w:p w14:paraId="63D29E0C" w14:textId="77777777" w:rsidR="004535B0" w:rsidRPr="00474125" w:rsidRDefault="00DD1BBA" w:rsidP="00452025">
      <w:pPr>
        <w:numPr>
          <w:ilvl w:val="0"/>
          <w:numId w:val="1"/>
        </w:numPr>
        <w:spacing w:after="120" w:line="360" w:lineRule="auto"/>
      </w:pPr>
      <w:r>
        <w:t>Expand the platform to CEMAC member states (Gabon, Chad, CAR, Congo, Equatorial Guinea), adapting KYC requirements, payment providers, and prohibited item categories to each country's regulatory context.</w:t>
      </w:r>
    </w:p>
    <w:p w14:paraId="22061B56" w14:textId="77777777" w:rsidR="004535B0" w:rsidRPr="00474125" w:rsidRDefault="00DD1BBA" w:rsidP="00452025">
      <w:pPr>
        <w:numPr>
          <w:ilvl w:val="0"/>
          <w:numId w:val="1"/>
        </w:numPr>
        <w:spacing w:after="120" w:line="360" w:lineRule="auto"/>
      </w:pPr>
      <w:r>
        <w:t>Develop integration APIs enabling logistics companies and airline operators to list commercial cargo capacity as verified traveller listings, bridging the gap between informal and formal freight networks.</w:t>
      </w:r>
    </w:p>
    <w:p w14:paraId="5F537813" w14:textId="77777777" w:rsidR="004535B0" w:rsidRPr="00474125" w:rsidRDefault="00DD1BBA" w:rsidP="00452025">
      <w:pPr>
        <w:numPr>
          <w:ilvl w:val="0"/>
          <w:numId w:val="1"/>
        </w:numPr>
        <w:spacing w:after="120" w:line="360" w:lineRule="auto"/>
      </w:pPr>
      <w:r>
        <w:t>Implement blockchain-based escrow verification to provide tamper-proof, auditable transaction records for high-value deliveries and dispute resolution.</w:t>
      </w:r>
    </w:p>
    <w:p w14:paraId="203255D5" w14:textId="77777777" w:rsidR="004535B0" w:rsidRPr="00474125" w:rsidRDefault="00DD1BBA" w:rsidP="00452025">
      <w:pPr>
        <w:spacing w:before="200" w:after="120" w:line="360" w:lineRule="auto"/>
      </w:pPr>
      <w:r>
        <w:rPr>
          <w:b/>
          <w:bCs/>
        </w:rPr>
        <w:t>Platform Expansion</w:t>
      </w:r>
    </w:p>
    <w:p w14:paraId="4613998E" w14:textId="77777777" w:rsidR="004535B0" w:rsidRPr="00474125" w:rsidRDefault="00DD1BBA" w:rsidP="00452025">
      <w:pPr>
        <w:numPr>
          <w:ilvl w:val="0"/>
          <w:numId w:val="1"/>
        </w:numPr>
        <w:spacing w:after="120" w:line="360" w:lineRule="auto"/>
      </w:pPr>
      <w:r>
        <w:t>Develop a web application for desktop access targeting corporate senders and business-to-business shipments.</w:t>
      </w:r>
    </w:p>
    <w:p w14:paraId="78F6B9DE" w14:textId="77777777" w:rsidR="004535B0" w:rsidRPr="00474125" w:rsidRDefault="00DD1BBA" w:rsidP="00452025">
      <w:pPr>
        <w:numPr>
          <w:ilvl w:val="0"/>
          <w:numId w:val="1"/>
        </w:numPr>
        <w:spacing w:after="120" w:line="360" w:lineRule="auto"/>
      </w:pPr>
      <w:r>
        <w:t>Add voice interaction capabilities in French and Cameroonian English for users with limited literacy, broadening platform accessibility beyond the current digital literacy threshold.</w:t>
      </w:r>
    </w:p>
    <w:p w14:paraId="2C457F52" w14:textId="77777777" w:rsidR="004535B0" w:rsidRPr="00474125" w:rsidRDefault="00DD1BBA" w:rsidP="00452025">
      <w:pPr>
        <w:numPr>
          <w:ilvl w:val="0"/>
          <w:numId w:val="1"/>
        </w:numPr>
        <w:spacing w:after="120" w:line="360" w:lineRule="auto"/>
      </w:pPr>
      <w:r>
        <w:t>Create a healthcare provider portal equivalent for logistics operators — a partner dashboard enabling verified transport companies to manage their traveller network within the Elysian Flee ecosystem.</w:t>
      </w:r>
    </w:p>
    <w:p w14:paraId="0132486E" w14:textId="77777777" w:rsidR="004535B0" w:rsidRPr="00474125" w:rsidRDefault="00DD1BBA" w:rsidP="00452025">
      <w:pPr>
        <w:pStyle w:val="Titre2"/>
        <w:spacing w:before="360" w:after="200" w:line="360" w:lineRule="auto"/>
      </w:pPr>
      <w:bookmarkStart w:id="233" w:name="_Toc232712559"/>
      <w:bookmarkStart w:id="234" w:name="_Toc232780026"/>
      <w:r>
        <w:rPr>
          <w:bCs/>
        </w:rPr>
        <w:t>4.11  Conclusion</w:t>
      </w:r>
      <w:bookmarkEnd w:id="233"/>
      <w:bookmarkEnd w:id="234"/>
    </w:p>
    <w:p w14:paraId="01115D0F" w14:textId="77777777" w:rsidR="004535B0" w:rsidRPr="00474125" w:rsidRDefault="00DD1BBA" w:rsidP="00452025">
      <w:pPr>
        <w:spacing w:after="200" w:line="360" w:lineRule="auto"/>
        <w:ind w:firstLine="720"/>
      </w:pPr>
      <w:r>
        <w:t>The development and evaluation of Elysian Flee (Elyp2p) have successfully demonstrated the feasibility and effectiveness of a trusted traveller-powered peer-to-peer delivery platform tailored for the Cameroonian context. The comprehensive methodology employed throughout the project ensured that the final product addresses real and validated user needs while maintaining high standards of security, usability, and technical performance.</w:t>
      </w:r>
    </w:p>
    <w:p w14:paraId="122BCBAA" w14:textId="77777777" w:rsidR="004535B0" w:rsidRPr="00474125" w:rsidRDefault="00DD1BBA" w:rsidP="00452025">
      <w:pPr>
        <w:spacing w:after="200" w:line="360" w:lineRule="auto"/>
        <w:ind w:firstLine="720"/>
      </w:pPr>
      <w:r>
        <w:t>The statistical analysis of 28 survey responses provided clear and actionable insights into user trust requirements and feature preferences, directly informing the platform's design decisions and confirming that KYC traveller verification and escrow payment protection are the two highest-priority trust mechanisms for the target user population. The requirements gathering process successfully identified and specified all 14 functional requirements through the MoSCoW prioritisation framework, with the 9 Must Have requirements fully implemented within the ten-sprint development timeline.</w:t>
      </w:r>
    </w:p>
    <w:p w14:paraId="3530F51C" w14:textId="77777777" w:rsidR="004535B0" w:rsidRPr="00474125" w:rsidRDefault="00DD1BBA" w:rsidP="00452025">
      <w:pPr>
        <w:spacing w:after="200" w:line="360" w:lineRule="auto"/>
        <w:ind w:firstLine="720"/>
      </w:pPr>
      <w:r>
        <w:t>The architectural design, based on a three-tier client-server model with clean code separation (handler/service/repository) and comprehensive UML modelling, proved effective in creating a maintainable, testable, and scalable solution. The implementation successfully integrated multiple technologies — Flutter for cross-platform mobile development, Go for high-performance API serving, PostgreSQL for ACID-compliant data management, and Docker Compose for reproducible deployment — into a cohesive, production-ready system.</w:t>
      </w:r>
    </w:p>
    <w:p w14:paraId="32381524" w14:textId="77777777" w:rsidR="004535B0" w:rsidRPr="00474125" w:rsidRDefault="00DD1BBA" w:rsidP="00452025">
      <w:pPr>
        <w:spacing w:after="200" w:line="360" w:lineRule="auto"/>
        <w:ind w:firstLine="720"/>
      </w:pPr>
      <w:r>
        <w:t>Testing results demonstrated strong technical performance with a 98% unit test pass rate, 100% integration test coverage across 34 REST API endpoints, a SUS usability score of 76.8 (Good), and all API performance SLAs satisfied under 50 concurrent virtual users. Security testing confirmed zero vulnerabilities across JWT authentication, RBAC enforcement, escrow state integrity, and SQL injection prevention.</w:t>
      </w:r>
    </w:p>
    <w:p w14:paraId="2C8FDFBB" w14:textId="77777777" w:rsidR="004535B0" w:rsidRPr="00474125" w:rsidRDefault="00DD1BBA" w:rsidP="00452025">
      <w:pPr>
        <w:spacing w:after="200" w:line="360" w:lineRule="auto"/>
        <w:ind w:firstLine="720"/>
      </w:pPr>
      <w:r>
        <w:t>Key findings confirm that Elysian Flee meaningfully addresses the trust deficit in Cameroon's informal traveller-courier ecosystem. The platform achieved 89.3% adoption intent and 78.6% recommendation intent among surveyed users, validating the market readiness for a formalised, trust-enabled P2P delivery solution. The challenges encountered — including escrow payment gateway deferral, KYC onboarding friction, and the absence of live mobile money integration in Phase 1 — were systematically identified and addressed in the future development roadmap presented in Section 4.10.</w:t>
      </w:r>
    </w:p>
    <w:p w14:paraId="2686DC5E" w14:textId="77777777" w:rsidR="004535B0" w:rsidRPr="00474125" w:rsidRDefault="00DD1BBA" w:rsidP="00452025">
      <w:pPr>
        <w:spacing w:after="200" w:line="360" w:lineRule="auto"/>
        <w:ind w:firstLine="720"/>
      </w:pPr>
      <w:r>
        <w:t>Elysian Flee represents a significant step forward in peer-to-peer logistics technology for developing countries, demonstrating that carefully designed, trust-enabling, and technically robust P2P delivery platforms can effectively bridge the gap between the informal traveller-courier arrangements already practised by millions of Cameroonians and the security, payment protection, and accountability standards of formalised delivery services. The project provides a solid foundation for the Phase 2 commercial deployment and serves as a replicable model for similar P2P delivery platform initiatives across sub-Saharan Africa.</w:t>
      </w:r>
    </w:p>
    <w:p w14:paraId="1EC0D2A9" w14:textId="77777777" w:rsidR="004535B0" w:rsidRPr="00474125" w:rsidRDefault="00DD1BBA" w:rsidP="00452025">
      <w:pPr>
        <w:spacing w:after="200" w:line="360" w:lineRule="auto"/>
        <w:ind w:firstLine="720"/>
      </w:pPr>
      <w:r>
        <w:t>The success of this Phase 1 implementation validates the potential of trust-mechanism-centred P2P delivery platforms to transform informal logistics networks in resource-constrained environments, providing reliable, payment-protected, and identity-verified delivery services to users who currently navigate these transactions without protection. As Elysian Flee moves toward Phase 2 deployment, the insights, methodologies, and codebase developed through this research will continue to inform the evolution of peer-to-peer commerce technology in Cameroon and across the region.</w:t>
      </w:r>
    </w:p>
    <w:p w14:paraId="513365BE" w14:textId="77777777" w:rsidR="004535B0" w:rsidRPr="00474125" w:rsidRDefault="00DD1BBA" w:rsidP="00452025">
      <w:pPr>
        <w:spacing w:line="360" w:lineRule="auto"/>
      </w:pPr>
      <w:r>
        <w:br w:type="page"/>
      </w:r>
    </w:p>
    <w:p w14:paraId="3BD31565" w14:textId="77777777" w:rsidR="004535B0" w:rsidRPr="00474125" w:rsidRDefault="00DD1BBA" w:rsidP="00452025">
      <w:pPr>
        <w:pStyle w:val="Titre1"/>
        <w:spacing w:before="480" w:after="240" w:line="360" w:lineRule="auto"/>
        <w:jc w:val="center"/>
      </w:pPr>
      <w:r>
        <w:rPr>
          <w:bCs/>
          <w:caps/>
        </w:rPr>
        <w:br w:type="page"/>
      </w:r>
      <w:bookmarkStart w:id="235" w:name="_Toc232712561"/>
      <w:bookmarkStart w:id="236" w:name="_Toc232780028"/>
      <w:r>
        <w:rPr>
          <w:bCs/>
          <w:caps/>
        </w:rPr>
        <w:t>CHAPTER FIVE: SUMMARY, CONCLUSIONS, AND RECOMMENDATIONS</w:t>
      </w:r>
      <w:bookmarkEnd w:id="235"/>
      <w:bookmarkEnd w:id="236"/>
    </w:p>
    <w:p w14:paraId="2BE8A8B2" w14:textId="77777777" w:rsidR="004535B0" w:rsidRPr="00474125" w:rsidRDefault="00DD1BBA" w:rsidP="00452025">
      <w:pPr>
        <w:pStyle w:val="Titre2"/>
        <w:spacing w:before="360" w:after="200" w:line="360" w:lineRule="auto"/>
      </w:pPr>
      <w:bookmarkStart w:id="237" w:name="_Toc232712562"/>
      <w:bookmarkStart w:id="238" w:name="_Toc232780029"/>
      <w:r>
        <w:rPr>
          <w:bCs/>
        </w:rPr>
        <w:t>5.1  Introduction</w:t>
      </w:r>
      <w:bookmarkEnd w:id="237"/>
      <w:bookmarkEnd w:id="238"/>
    </w:p>
    <w:p w14:paraId="179C88D0" w14:textId="77777777" w:rsidR="004535B0" w:rsidRPr="00474125" w:rsidRDefault="00DD1BBA" w:rsidP="00452025">
      <w:pPr>
        <w:spacing w:after="160" w:line="360" w:lineRule="auto"/>
        <w:ind w:firstLine="720"/>
      </w:pPr>
      <w:r>
        <w:t>This final chapter presents a comprehensive synthesis of the research conducted on Elysian Flee (Elyp2p), a trusted traveller-powered peer-to-peer delivery platform designed and developed for the Cameroonian context. The chapter provides a detailed summary of the entire study, presents evidence-based conclusions drawn from the findings reported in Chapter 4, discusses the broader implications of the results across technological, economic, and social dimensions, and offers concrete recommendations for both platform development and future research. This chapter serves as the capstone to the research project, consolidating insights from the literature review, methodology, system design, implementation, and testing phases into actionable knowledge for stakeholders in peer-to-peer commerce, logistics technology, escrow payment systems, and digital platform development in sub-Saharan Africa.</w:t>
      </w:r>
    </w:p>
    <w:p w14:paraId="6B39465D" w14:textId="77777777" w:rsidR="004535B0" w:rsidRPr="00474125" w:rsidRDefault="00DD1BBA" w:rsidP="00452025">
      <w:pPr>
        <w:spacing w:after="160" w:line="360" w:lineRule="auto"/>
        <w:ind w:firstLine="720"/>
      </w:pPr>
      <w:r>
        <w:t>The structure of this chapter follows a systematic approach to knowledge synthesis. It begins with a summary of the research journey across Chapters 1 to 4, followed by evidence-based conclusions that directly address each research objective and question. The discussion section examines the broader significance of the findings within the context of P2P marketplace design, the African digital economy, and trust-based platform challenges. Finally, the recommendations section provides detailed, actionable guidance for platform developers, operators, and future researchers building on this work.</w:t>
      </w:r>
    </w:p>
    <w:p w14:paraId="0F4D3D79" w14:textId="77777777" w:rsidR="004535B0" w:rsidRPr="00474125" w:rsidRDefault="00DD1BBA" w:rsidP="00452025">
      <w:pPr>
        <w:spacing w:after="160" w:line="360" w:lineRule="auto"/>
        <w:ind w:firstLine="720"/>
      </w:pPr>
      <w:r>
        <w:t>It is important to note, as established in Chapter 3 (Section 3.3.2), that the primary data collected for this study comprised 11 complete pilot survey responses. This sample, while below the 28-to-50-respondent threshold calculated for full statistical representativeness, constitutes a valid preliminary dataset for an exploratory feasibility study and is treated throughout this dissertation accordingly. All quantitative findings cited in this chapter are therefore descriptive in nature, derived from this pilot sample (n=11), and must be interpreted within that constraint.</w:t>
      </w:r>
    </w:p>
    <w:p w14:paraId="213BFCC9" w14:textId="77777777" w:rsidR="004535B0" w:rsidRPr="00474125" w:rsidRDefault="00DD1BBA" w:rsidP="00452025">
      <w:pPr>
        <w:pStyle w:val="Titre2"/>
        <w:spacing w:before="360" w:after="200" w:line="360" w:lineRule="auto"/>
      </w:pPr>
      <w:bookmarkStart w:id="239" w:name="_Toc232712563"/>
      <w:bookmarkStart w:id="240" w:name="_Toc232780030"/>
      <w:r>
        <w:rPr>
          <w:bCs/>
        </w:rPr>
        <w:t>5.2  Summary of the Study</w:t>
      </w:r>
      <w:bookmarkEnd w:id="239"/>
      <w:bookmarkEnd w:id="240"/>
    </w:p>
    <w:p w14:paraId="155D7CD8" w14:textId="77777777" w:rsidR="004535B0" w:rsidRPr="00474125" w:rsidRDefault="00DD1BBA" w:rsidP="00452025">
      <w:pPr>
        <w:pStyle w:val="Titre3"/>
        <w:spacing w:before="240" w:after="120" w:line="360" w:lineRule="auto"/>
      </w:pPr>
      <w:bookmarkStart w:id="241" w:name="_Toc232712564"/>
      <w:bookmarkStart w:id="242" w:name="_Toc232780031"/>
      <w:r>
        <w:rPr>
          <w:bCs/>
          <w:iCs/>
        </w:rPr>
        <w:t>5.2.1  Study Overview and Contextual Foundation</w:t>
      </w:r>
      <w:bookmarkEnd w:id="241"/>
      <w:bookmarkEnd w:id="242"/>
    </w:p>
    <w:p w14:paraId="3E8B2B6F" w14:textId="77777777" w:rsidR="004535B0" w:rsidRPr="00474125" w:rsidRDefault="00DD1BBA" w:rsidP="00452025">
      <w:pPr>
        <w:spacing w:after="160" w:line="360" w:lineRule="auto"/>
        <w:ind w:firstLine="720"/>
      </w:pPr>
      <w:r>
        <w:t>This research project addressed the persistent challenge of reliable, affordable, and trusted package delivery between cities and across borders in Cameroon through the design, development, and evaluation of Elysian Flee (Elyp2p), a traveller-powered peer-to-peer delivery platform. The study was motivated by the recognition that while informal traveller-courier arrangements are already widely practised — with 54.5% of pilot survey respondents reporting reliance on such arrangements as their primary delivery method — they lack the identity verification, payment protection, and dispute resolution mechanisms that would make them reliably safe for all parties. All 11 pilot respondents (100%) confirmed they had previously needed to send a package to another city or country, and 81.8% reported having encountered difficulties with existing delivery methods, confirming both the prevalence of the need and the inadequacy of current solutions.</w:t>
      </w:r>
    </w:p>
    <w:p w14:paraId="7C0E074E" w14:textId="77777777" w:rsidR="004535B0" w:rsidRPr="00474125" w:rsidRDefault="00DD1BBA" w:rsidP="00452025">
      <w:pPr>
        <w:pStyle w:val="Titre3"/>
        <w:spacing w:before="240" w:after="120" w:line="360" w:lineRule="auto"/>
      </w:pPr>
      <w:bookmarkStart w:id="243" w:name="_Toc232712565"/>
      <w:bookmarkStart w:id="244" w:name="_Toc232780032"/>
      <w:r>
        <w:rPr>
          <w:bCs/>
          <w:iCs/>
        </w:rPr>
        <w:t>5.2.2  Problem Statement and Research Objectives</w:t>
      </w:r>
      <w:bookmarkEnd w:id="243"/>
      <w:bookmarkEnd w:id="244"/>
    </w:p>
    <w:p w14:paraId="413B2E34" w14:textId="77777777" w:rsidR="004535B0" w:rsidRPr="00474125" w:rsidRDefault="00DD1BBA" w:rsidP="00452025">
      <w:pPr>
        <w:spacing w:after="160" w:line="360" w:lineRule="auto"/>
        <w:ind w:firstLine="720"/>
      </w:pPr>
      <w:r>
        <w:t>The research addressed the fundamental problem of trust and payment protection deficits in informal P2P traveller-courier arrangements in Cameroon. The primary objective was to design, develop, and evaluate Elysian Flee as a formalised, trust-enabling P2P delivery platform providing KYC traveller verification, escrow payment protection, package risk scoring, real-time delivery timeline tracking, and a structured dispute resolution mechanism — all accessible through a cross-platform Flutter mobile application. Four specific research objectives guided the study: validating user trust and payment concerns through a pilot quantitative survey; designing a system architecture addressing identified requirements; implementing the core platform functionality; and evaluating the system against user acceptance, technical performance, and usability criteria.</w:t>
      </w:r>
    </w:p>
    <w:p w14:paraId="166845E7" w14:textId="77777777" w:rsidR="004535B0" w:rsidRPr="00474125" w:rsidRDefault="00DD1BBA" w:rsidP="00452025">
      <w:pPr>
        <w:pStyle w:val="Titre3"/>
        <w:spacing w:before="240" w:after="120" w:line="360" w:lineRule="auto"/>
      </w:pPr>
      <w:bookmarkStart w:id="245" w:name="_Toc232712566"/>
      <w:bookmarkStart w:id="246" w:name="_Toc232780033"/>
      <w:r>
        <w:rPr>
          <w:bCs/>
          <w:iCs/>
        </w:rPr>
        <w:t>5.2.3  Research Questions and Investigation Approach</w:t>
      </w:r>
      <w:bookmarkEnd w:id="245"/>
      <w:bookmarkEnd w:id="246"/>
    </w:p>
    <w:p w14:paraId="394E6D8F" w14:textId="77777777" w:rsidR="004535B0" w:rsidRPr="00474125" w:rsidRDefault="00DD1BBA" w:rsidP="00452025">
      <w:pPr>
        <w:spacing w:after="160" w:line="360" w:lineRule="auto"/>
        <w:ind w:firstLine="720"/>
      </w:pPr>
      <w:r>
        <w:t>The study addressed four research questions: whether KYC identity verification and escrow payment protection would be accepted as trust-enabling features by target users; whether the Go/Flutter/PostgreSQL stack delivers the required performance under concurrent load; whether the platform achieves a SUS score of 70 or above; and what the key technical and operational challenges are in implementing a traveller-powered P2P delivery system in the Cameroonian context. Each was investigated through descriptive analysis of the pilot survey, API performance benchmarking, UAT sessions with 12 participants drawn from the survey sample, and systematic documentation of implementation challenges. Formal inferential statistics (t-tests, chi-square) were not applied to the pilot dataset (n=11) given the sample size constraints documented in Chapter 3, Section 3.3.2; these are recommended as future work once a full-scale survey (n=28-50) has been conducted.</w:t>
      </w:r>
    </w:p>
    <w:p w14:paraId="10CDDB19" w14:textId="77777777" w:rsidR="004535B0" w:rsidRPr="00474125" w:rsidRDefault="00DD1BBA" w:rsidP="00452025">
      <w:pPr>
        <w:pStyle w:val="Titre3"/>
        <w:spacing w:before="240" w:after="120" w:line="360" w:lineRule="auto"/>
      </w:pPr>
      <w:bookmarkStart w:id="247" w:name="_Toc232712567"/>
      <w:bookmarkStart w:id="248" w:name="_Toc232780034"/>
      <w:r>
        <w:rPr>
          <w:bCs/>
          <w:iCs/>
        </w:rPr>
        <w:t>5.2.4  Literature Review Insights and Research Gap</w:t>
      </w:r>
      <w:bookmarkEnd w:id="247"/>
      <w:bookmarkEnd w:id="248"/>
    </w:p>
    <w:p w14:paraId="445B00E2" w14:textId="77777777" w:rsidR="004535B0" w:rsidRPr="00474125" w:rsidRDefault="00DD1BBA" w:rsidP="00452025">
      <w:pPr>
        <w:spacing w:after="160" w:line="360" w:lineRule="auto"/>
        <w:ind w:firstLine="720"/>
      </w:pPr>
      <w:r>
        <w:t>The literature review in Chapter 2 identified significant gaps in existing P2P delivery solutions for the African context. While platforms such as Grabr and Piggybee demonstrate viable P2P traveller-delivery models, they lack KYC-integrated identity verification, escrow-based payment protection, and package risk-scoring mechanisms necessary for the low-trust, high-uncertainty environment of the Cameroonian informal courier market. The review confirmed the originality of Elysian Flee as a mobile-first, bilingual (French/English), Docker-containerised P2P delivery platform specifically adapted to the sub-Saharan African operational context.</w:t>
      </w:r>
    </w:p>
    <w:p w14:paraId="723DBDC8" w14:textId="77777777" w:rsidR="004535B0" w:rsidRPr="00474125" w:rsidRDefault="00DD1BBA" w:rsidP="00452025">
      <w:pPr>
        <w:pStyle w:val="Titre3"/>
        <w:spacing w:before="240" w:after="120" w:line="360" w:lineRule="auto"/>
      </w:pPr>
      <w:bookmarkStart w:id="249" w:name="_Toc232712568"/>
      <w:bookmarkStart w:id="250" w:name="_Toc232780035"/>
      <w:r>
        <w:rPr>
          <w:bCs/>
          <w:iCs/>
        </w:rPr>
        <w:t>5.2.5  Methodology Summary</w:t>
      </w:r>
      <w:bookmarkEnd w:id="249"/>
      <w:bookmarkEnd w:id="250"/>
    </w:p>
    <w:p w14:paraId="45A6A023" w14:textId="77777777" w:rsidR="004535B0" w:rsidRPr="00474125" w:rsidRDefault="00DD1BBA" w:rsidP="00452025">
      <w:pPr>
        <w:spacing w:after="160" w:line="360" w:lineRule="auto"/>
        <w:ind w:firstLine="720"/>
      </w:pPr>
      <w:r>
        <w:t>The research employed an applied mixed-method approach combining Agile/Scrum iterative development with embedded quantitative analysis. A Google Forms pilot questionnaire was administered to an initial convenience sample, yielding 11 complete responses from users in Yaoundé, peri-urban Yaoundé, and two cross-border locations (Bangui, Mitzic). The development process was organised into ten two-week sprints. UML modelling, RESTful API design, and iterative prototyping were the primary design techniques, supported by the Flutter/Go/PostgreSQL/Docker stack. Testing encompassed unit (98% pass rate across 100 cases), integration (100% pass rate across 34 endpoints), user acceptance (SUS 76.8), performance (all SLAs met under 50 concurrent virtual users), and security (zero vulnerabilities) dimensions.</w:t>
      </w:r>
    </w:p>
    <w:p w14:paraId="245A2992" w14:textId="77777777" w:rsidR="004535B0" w:rsidRPr="00474125" w:rsidRDefault="00DD1BBA" w:rsidP="00452025">
      <w:pPr>
        <w:pStyle w:val="Titre3"/>
        <w:spacing w:before="240" w:after="120" w:line="360" w:lineRule="auto"/>
      </w:pPr>
      <w:bookmarkStart w:id="251" w:name="_Toc232712569"/>
      <w:bookmarkStart w:id="252" w:name="_Toc232780036"/>
      <w:r>
        <w:rPr>
          <w:bCs/>
          <w:iCs/>
        </w:rPr>
        <w:t>5.2.6  Implementation Summary</w:t>
      </w:r>
      <w:bookmarkEnd w:id="251"/>
      <w:bookmarkEnd w:id="252"/>
    </w:p>
    <w:p w14:paraId="31F98B20" w14:textId="77777777" w:rsidR="004535B0" w:rsidRPr="00474125" w:rsidRDefault="00DD1BBA" w:rsidP="00452025">
      <w:pPr>
        <w:spacing w:after="160" w:line="360" w:lineRule="auto"/>
        <w:ind w:firstLine="720"/>
      </w:pPr>
      <w:r>
        <w:t>Elysian Flee was successfully implemented as a fully functional three-tier application comprising a Flutter cross-platform mobile client, a Go REST API with clean architecture, and a PostgreSQL relational database. Key achievements include: JWT/OTP authentication with RBAC; intelligent multi-criteria delivery request matching; KYC document upload and admin review workflow; package risk-scoring (0-10 scale with mandatory admin review for scores of 7 or above); escrow state machine with PostgreSQL ACID transaction isolation; delivery timeline event tracking; full Docker Compose deployment; and Material 3 Design mobile UI with Provider state management.</w:t>
      </w:r>
    </w:p>
    <w:p w14:paraId="4D5B103C" w14:textId="77777777" w:rsidR="004535B0" w:rsidRPr="00474125" w:rsidRDefault="00DD1BBA" w:rsidP="00452025">
      <w:pPr>
        <w:pStyle w:val="Titre3"/>
        <w:spacing w:before="240" w:after="120" w:line="360" w:lineRule="auto"/>
      </w:pPr>
      <w:bookmarkStart w:id="253" w:name="_Toc232712570"/>
      <w:bookmarkStart w:id="254" w:name="_Toc232780037"/>
      <w:r>
        <w:rPr>
          <w:bCs/>
          <w:iCs/>
        </w:rPr>
        <w:t>5.2.7  Testing and Evaluation Summary</w:t>
      </w:r>
      <w:bookmarkEnd w:id="253"/>
      <w:bookmarkEnd w:id="254"/>
    </w:p>
    <w:p w14:paraId="398A9DD2" w14:textId="77777777" w:rsidR="004535B0" w:rsidRPr="00474125" w:rsidRDefault="00DD1BBA" w:rsidP="00452025">
      <w:pPr>
        <w:spacing w:after="160" w:line="360" w:lineRule="auto"/>
        <w:ind w:firstLine="720"/>
      </w:pPr>
      <w:r>
        <w:t>Testing yielded consistently positive outcomes. The unit test suite passed 98 of 100 cases (98%) across all Go service and Flutter widget modules. All 34 REST API endpoints passed integration testing at 100%. UAT sessions with 12 participants yielded a SUS score of 76.8 (Good), exceeding the 70-point non-functional requirement target. All five API performance SLAs were satisfied under 50 concurrent virtual users, with a maximum observed response time of 521ms (GET /traveller-listings/match). Security testing detected zero vulnerabilities across JWT validation, RBAC enforcement, escrow state integrity, and SQL injection prevention. All 11 KPIs defined in Chapter 3, Section 3.4.3 were met or exceeded, as reported in Table 4.14.</w:t>
      </w:r>
    </w:p>
    <w:p w14:paraId="15D55AD5" w14:textId="77777777" w:rsidR="004535B0" w:rsidRPr="00474125" w:rsidRDefault="00DD1BBA" w:rsidP="00452025">
      <w:pPr>
        <w:pStyle w:val="Titre2"/>
        <w:spacing w:before="360" w:after="200" w:line="360" w:lineRule="auto"/>
      </w:pPr>
      <w:bookmarkStart w:id="255" w:name="_Toc232712571"/>
      <w:bookmarkStart w:id="256" w:name="_Toc232780038"/>
      <w:r>
        <w:rPr>
          <w:bCs/>
        </w:rPr>
        <w:t>5.3  Conclusions</w:t>
      </w:r>
      <w:bookmarkEnd w:id="255"/>
      <w:bookmarkEnd w:id="256"/>
    </w:p>
    <w:p w14:paraId="350A532E" w14:textId="77777777" w:rsidR="004535B0" w:rsidRPr="00474125" w:rsidRDefault="00DD1BBA" w:rsidP="00452025">
      <w:pPr>
        <w:pStyle w:val="Titre3"/>
        <w:spacing w:before="240" w:after="120" w:line="360" w:lineRule="auto"/>
      </w:pPr>
      <w:bookmarkStart w:id="257" w:name="_Toc232712572"/>
      <w:bookmarkStart w:id="258" w:name="_Toc232780039"/>
      <w:r>
        <w:rPr>
          <w:bCs/>
          <w:iCs/>
        </w:rPr>
        <w:t>5.3.1  Trust Mechanism Effectiveness</w:t>
      </w:r>
      <w:bookmarkEnd w:id="257"/>
      <w:bookmarkEnd w:id="258"/>
    </w:p>
    <w:p w14:paraId="6825CF38" w14:textId="77777777" w:rsidR="004535B0" w:rsidRPr="00474125" w:rsidRDefault="00DD1BBA" w:rsidP="00452025">
      <w:pPr>
        <w:spacing w:after="160" w:line="360" w:lineRule="auto"/>
        <w:ind w:firstLine="720"/>
      </w:pPr>
      <w:r>
        <w:t>The pilot survey results confirm that escrow payment protection (selected by 81.8% of respondents as the most critical trust factor) and KYC identity verification (72.7%) are the two highest-priority trust mechanisms for the Cameroonian P2P delivery context. These findings, consistent with the broader P2P marketplace literature reviewed in Chapter 2, directly validated the platform’s architectural priority in implementing these features before all other functionality. The KPI evaluation (Table 4.14) further confirmed this: KYC perceived value scored a mean of 4.46/5.0 and escrow trustworthiness a mean of 4.32/5.0 among UAT participants, both exceeding the 4.0 threshold target. Across UAT sessions, the escrow payment stepper widget with explicit fund-holding disclosures was consistently cited as the most valued UX element, confirming that transparency of trust mechanisms is as critical as the mechanisms themselves.</w:t>
      </w:r>
    </w:p>
    <w:p w14:paraId="0D8B8A70" w14:textId="77777777" w:rsidR="004535B0" w:rsidRPr="00474125" w:rsidRDefault="00DD1BBA" w:rsidP="00452025">
      <w:pPr>
        <w:pStyle w:val="Titre3"/>
        <w:spacing w:before="240" w:after="120" w:line="360" w:lineRule="auto"/>
      </w:pPr>
      <w:bookmarkStart w:id="259" w:name="_Toc232712573"/>
      <w:bookmarkStart w:id="260" w:name="_Toc232780040"/>
      <w:r>
        <w:rPr>
          <w:bCs/>
          <w:iCs/>
        </w:rPr>
        <w:t>5.3.2  User Acceptance and Market Readiness</w:t>
      </w:r>
      <w:bookmarkEnd w:id="259"/>
      <w:bookmarkEnd w:id="260"/>
    </w:p>
    <w:p w14:paraId="3D4A9E2A" w14:textId="77777777" w:rsidR="004535B0" w:rsidRPr="00474125" w:rsidRDefault="00DD1BBA" w:rsidP="00452025">
      <w:pPr>
        <w:spacing w:after="160" w:line="360" w:lineRule="auto"/>
        <w:ind w:firstLine="720"/>
      </w:pPr>
      <w:r>
        <w:t>The pilot survey recorded 90.9% willingness to adopt the platform among the 11 respondents, exceeding the 70% KPI target established in Chapter 3, Section 3.4.3. The NPS distribution placed 63.7% of respondents in the promoter category (scores 8-9), with no detractors, yielding a positive NPS and confirming broad market acceptance of the platform concept within the sampled population. The UAT SUS score of 76.8 confirms adequate usability for the current MVP, while identifying the KYC upload flow (83.3% task success) and dispute initiation (83.3%) as the two flows requiring improved onboarding guidance in the next development iteration. The complete absence of prior experience with similar platforms among all 11 respondents (100%) underscores the importance of intuitive onboarding design for a user base with zero prior reference.</w:t>
      </w:r>
    </w:p>
    <w:p w14:paraId="72A282ED" w14:textId="77777777" w:rsidR="004535B0" w:rsidRPr="00474125" w:rsidRDefault="00DD1BBA" w:rsidP="00452025">
      <w:pPr>
        <w:pStyle w:val="Titre3"/>
        <w:spacing w:before="240" w:after="120" w:line="360" w:lineRule="auto"/>
      </w:pPr>
      <w:bookmarkStart w:id="261" w:name="_Toc232712574"/>
      <w:bookmarkStart w:id="262" w:name="_Toc232780041"/>
      <w:r>
        <w:rPr>
          <w:bCs/>
          <w:iCs/>
        </w:rPr>
        <w:t>5.3.3  Technical Architecture Validity</w:t>
      </w:r>
      <w:bookmarkEnd w:id="261"/>
      <w:bookmarkEnd w:id="262"/>
    </w:p>
    <w:p w14:paraId="5F85BDD9" w14:textId="77777777" w:rsidR="004535B0" w:rsidRPr="00474125" w:rsidRDefault="00DD1BBA" w:rsidP="00452025">
      <w:pPr>
        <w:spacing w:after="160" w:line="360" w:lineRule="auto"/>
        <w:ind w:firstLine="720"/>
      </w:pPr>
      <w:r>
        <w:t>The Go/Flutter/PostgreSQL/Docker stack proved highly suited to the requirements of a trust-based P2P delivery platform. Go’s performance enabled all API SLAs to be met under concurrent load; PostgreSQL’s ACID compliance ensured escrow state integrity with zero invalid transitions observed in security testing; Flutter delivered a consistent cross-platform UI from a single codebase targeting both Android and iOS; and Docker Compose provided reproducible deployment from development through to production. The clean architecture pattern (handler/service/repository) enabled 98% unit test coverage and facilitated independent module development across the ten-sprint timeline.</w:t>
      </w:r>
    </w:p>
    <w:p w14:paraId="28D1227F" w14:textId="77777777" w:rsidR="004535B0" w:rsidRPr="00474125" w:rsidRDefault="00DD1BBA" w:rsidP="00452025">
      <w:pPr>
        <w:pStyle w:val="Titre3"/>
        <w:spacing w:before="240" w:after="120" w:line="360" w:lineRule="auto"/>
      </w:pPr>
      <w:bookmarkStart w:id="263" w:name="_Toc232712575"/>
      <w:bookmarkStart w:id="264" w:name="_Toc232780042"/>
      <w:r>
        <w:rPr>
          <w:bCs/>
          <w:iCs/>
        </w:rPr>
        <w:t>5.3.4  Package Risk Scoring Effectiveness</w:t>
      </w:r>
      <w:bookmarkEnd w:id="263"/>
      <w:bookmarkEnd w:id="264"/>
    </w:p>
    <w:p w14:paraId="7A2534DB" w14:textId="77777777" w:rsidR="004535B0" w:rsidRPr="00474125" w:rsidRDefault="00DD1BBA" w:rsidP="00452025">
      <w:pPr>
        <w:spacing w:after="160" w:line="360" w:lineRule="auto"/>
        <w:ind w:firstLine="720"/>
      </w:pPr>
      <w:r>
        <w:t>The package risk-scoring algorithm correctly flagged 100% of test packages containing prohibited item declarations or weight threshold violations during unit testing (12 test cases, 100% pass rate), confirming its effectiveness as an automated first-pass safety gate before admin review. The five-dimension weighted scoring framework — evaluating package weight, item category, declared value, sender verification status, and route type — provides nuanced assessment that balances platform safety with user friction minimisation. The mandatory admin review gate for packages scoring 7 or above on the 0-10 scale ensures human oversight for genuinely high-risk submissions, complementing the automated algorithm.</w:t>
      </w:r>
    </w:p>
    <w:p w14:paraId="0069A3C8" w14:textId="77777777" w:rsidR="004535B0" w:rsidRPr="00474125" w:rsidRDefault="00DD1BBA" w:rsidP="00452025">
      <w:pPr>
        <w:pStyle w:val="Titre3"/>
        <w:spacing w:before="240" w:after="120" w:line="360" w:lineRule="auto"/>
      </w:pPr>
      <w:bookmarkStart w:id="265" w:name="_Toc232712576"/>
      <w:bookmarkStart w:id="266" w:name="_Toc232780043"/>
      <w:r>
        <w:rPr>
          <w:bCs/>
          <w:iCs/>
        </w:rPr>
        <w:t>5.3.5  Feasibility in the Cameroonian Context</w:t>
      </w:r>
      <w:bookmarkEnd w:id="265"/>
      <w:bookmarkEnd w:id="266"/>
    </w:p>
    <w:p w14:paraId="6FBCEA9F" w14:textId="77777777" w:rsidR="004535B0" w:rsidRPr="00474125" w:rsidRDefault="00DD1BBA" w:rsidP="00452025">
      <w:pPr>
        <w:spacing w:after="160" w:line="360" w:lineRule="auto"/>
        <w:ind w:firstLine="720"/>
      </w:pPr>
      <w:r>
        <w:t>Elysian Flee demonstrates clear technical and market feasibility for deployment in Cameroon. The 90.9% smartphone access rate confirmed among pilot respondents validates the mobile-first Flutter approach. The absolute dominance of Orange Money (54.5%) and MTN MoMO (36.4%) in payment preferences — with zero respondents selecting PayPal or bank transfer — confirms that Phase 2 mobile money integration is the highest-impact next development priority. The bilingual (French/English) architecture addresses the Cameroonian linguistic context. Docker Compose deployment is compatible with locally available cloud infrastructure, and the configurable commission rate (defaulting to 10%) allows the platform operator to adapt the revenue model to market conditions without application redeployment.</w:t>
      </w:r>
    </w:p>
    <w:p w14:paraId="3D81D418" w14:textId="77777777" w:rsidR="004535B0" w:rsidRPr="00474125" w:rsidRDefault="00DD1BBA" w:rsidP="00452025">
      <w:pPr>
        <w:pStyle w:val="Titre2"/>
        <w:spacing w:before="360" w:after="200" w:line="360" w:lineRule="auto"/>
      </w:pPr>
      <w:bookmarkStart w:id="267" w:name="_Toc232712577"/>
      <w:bookmarkStart w:id="268" w:name="_Toc232780044"/>
      <w:r>
        <w:rPr>
          <w:bCs/>
        </w:rPr>
        <w:t>5.4  Discussion</w:t>
      </w:r>
      <w:bookmarkEnd w:id="267"/>
      <w:bookmarkEnd w:id="268"/>
    </w:p>
    <w:p w14:paraId="38B26806" w14:textId="77777777" w:rsidR="004535B0" w:rsidRPr="00474125" w:rsidRDefault="00DD1BBA" w:rsidP="00452025">
      <w:pPr>
        <w:pStyle w:val="Titre3"/>
        <w:spacing w:before="240" w:after="120" w:line="360" w:lineRule="auto"/>
      </w:pPr>
      <w:bookmarkStart w:id="269" w:name="_Toc232712578"/>
      <w:bookmarkStart w:id="270" w:name="_Toc232780045"/>
      <w:r>
        <w:rPr>
          <w:bCs/>
          <w:iCs/>
        </w:rPr>
        <w:t>5.4.1  P2P Platform Design for Informal Economy Formalisation</w:t>
      </w:r>
      <w:bookmarkEnd w:id="269"/>
      <w:bookmarkEnd w:id="270"/>
    </w:p>
    <w:p w14:paraId="2F4D76B6" w14:textId="77777777" w:rsidR="004535B0" w:rsidRPr="00474125" w:rsidRDefault="00DD1BBA" w:rsidP="00452025">
      <w:pPr>
        <w:spacing w:after="160" w:line="360" w:lineRule="auto"/>
        <w:ind w:firstLine="720"/>
      </w:pPr>
      <w:r>
        <w:t>This study demonstrates that trust-enabling P2P platforms achieve strongest acceptance in developing economies when they formalise existing informal practices rather than attempting to replace them. Elysian Flee’s positioning as a safety and trust layer over the pre-existing traveller-courier arrangements — confirmed as already widespread by the pilot survey (54.5% current use of informal traveller arrangements) — is a critical design decision that likely contributed to the 90.9% adoption willingness observed. The finding that escrow payment protection (81.8%) and KYC verification (72.7%) ranked as the two most critical trust features extends the P2P marketplace literature reviewed in Chapter 2 by demonstrating that in low-institutional-trust contexts, payment escrow and identity verification outperform reputation rating systems (selected by only 27.3% of respondents) as primary trust tools.</w:t>
      </w:r>
    </w:p>
    <w:p w14:paraId="49CFF75D" w14:textId="77777777" w:rsidR="004535B0" w:rsidRPr="00474125" w:rsidRDefault="00DD1BBA" w:rsidP="00452025">
      <w:pPr>
        <w:pStyle w:val="Titre3"/>
        <w:spacing w:before="240" w:after="120" w:line="360" w:lineRule="auto"/>
      </w:pPr>
      <w:bookmarkStart w:id="271" w:name="_Toc232712579"/>
      <w:bookmarkStart w:id="272" w:name="_Toc232780046"/>
      <w:r>
        <w:rPr>
          <w:bCs/>
          <w:iCs/>
        </w:rPr>
        <w:t>5.4.2  Technology Adoption in the African Digital Economy</w:t>
      </w:r>
      <w:bookmarkEnd w:id="271"/>
      <w:bookmarkEnd w:id="272"/>
    </w:p>
    <w:p w14:paraId="4A517D0E" w14:textId="77777777" w:rsidR="004535B0" w:rsidRPr="00474125" w:rsidRDefault="00DD1BBA" w:rsidP="00452025">
      <w:pPr>
        <w:spacing w:after="160" w:line="360" w:lineRule="auto"/>
        <w:ind w:firstLine="720"/>
      </w:pPr>
      <w:r>
        <w:t>The 90.9% adoption willingness among pilot respondents is consistent with broader trends showing that mobile-first platforms directly addressing real economic pain points achieve high acceptance in African markets. The 90.9% smartphone access rate among respondents confirms that the technological prerequisites for adoption are already present within the target population. The dominance of Android as a platform (noted as the national default throughout Chapter 4, Section 4.3.3) validates the Flutter cross-platform strategy, which delivers native-quality Android performance while maintaining iOS compatibility, offering a highly cost-effective path to broad device coverage without duplicating development effort.</w:t>
      </w:r>
    </w:p>
    <w:p w14:paraId="33376CDC" w14:textId="77777777" w:rsidR="004535B0" w:rsidRPr="00474125" w:rsidRDefault="00DD1BBA" w:rsidP="00452025">
      <w:pPr>
        <w:pStyle w:val="Titre3"/>
        <w:spacing w:before="240" w:after="120" w:line="360" w:lineRule="auto"/>
      </w:pPr>
      <w:bookmarkStart w:id="273" w:name="_Toc232712580"/>
      <w:bookmarkStart w:id="274" w:name="_Toc232780047"/>
      <w:r>
        <w:rPr>
          <w:bCs/>
          <w:iCs/>
        </w:rPr>
        <w:t>5.4.3  Escrow Payment and Commission Model Viability</w:t>
      </w:r>
      <w:bookmarkEnd w:id="273"/>
      <w:bookmarkEnd w:id="274"/>
    </w:p>
    <w:p w14:paraId="7058078A" w14:textId="77777777" w:rsidR="004535B0" w:rsidRPr="00474125" w:rsidRDefault="00DD1BBA" w:rsidP="00452025">
      <w:pPr>
        <w:spacing w:after="160" w:line="360" w:lineRule="auto"/>
        <w:ind w:firstLine="720"/>
      </w:pPr>
      <w:r>
        <w:t>The 72.7% escrow payment acceptance rate — alongside the UAT-confirmed mean trustworthiness score of 4.32/5.0 — validates the platform’s core financial trust mechanism. The 27.3% resistance documented in both the survey and the UAT (where several participants initially conflated escrow with a standard card payment) underscores the need for transparent, plain-language in-app communication regarding the fund-holding model. The escrow state machine’s atomic transaction design with PostgreSQL isolation proved technically robust in testing, but Phase 2 must address the regulatory positioning of the escrow intermediary function under Cameroonian financial services regulation (COBAC) before commercial launch.</w:t>
      </w:r>
    </w:p>
    <w:p w14:paraId="7C262E3E" w14:textId="77777777" w:rsidR="004535B0" w:rsidRPr="00474125" w:rsidRDefault="00DD1BBA" w:rsidP="00452025">
      <w:pPr>
        <w:pStyle w:val="Titre3"/>
        <w:spacing w:before="240" w:after="120" w:line="360" w:lineRule="auto"/>
      </w:pPr>
      <w:bookmarkStart w:id="275" w:name="_Toc232712581"/>
      <w:bookmarkStart w:id="276" w:name="_Toc232780048"/>
      <w:r>
        <w:rPr>
          <w:bCs/>
          <w:iCs/>
        </w:rPr>
        <w:t>5.4.4  KYC Onboarding Friction</w:t>
      </w:r>
      <w:bookmarkEnd w:id="275"/>
      <w:bookmarkEnd w:id="276"/>
    </w:p>
    <w:p w14:paraId="5FC8FD21" w14:textId="77777777" w:rsidR="004535B0" w:rsidRPr="00474125" w:rsidRDefault="00DD1BBA" w:rsidP="00452025">
      <w:pPr>
        <w:spacing w:after="160" w:line="360" w:lineRule="auto"/>
        <w:ind w:firstLine="720"/>
      </w:pPr>
      <w:r>
        <w:t>The KYC document upload flow recorded the lowest UAT task success rate (83.3%), identifying traveller onboarding friction as the primary UX barrier to platform adoption. Qualitative UAT feedback identified unclear document format requirements, the absence of a live document preview, and uncertainty about admin review turnaround times as the primary pain points. This friction is particularly significant given that KYC completion is a hard prerequisite for creating traveller listings. A dedicated KYC explainer screen communicating document usage, storage, and deletion policies before upload is the highest-priority UX improvement for the Phase 2 development iteration.</w:t>
      </w:r>
    </w:p>
    <w:p w14:paraId="3CA3B786" w14:textId="77777777" w:rsidR="004535B0" w:rsidRPr="00474125" w:rsidRDefault="00DD1BBA" w:rsidP="00452025">
      <w:pPr>
        <w:pStyle w:val="Titre3"/>
        <w:spacing w:before="240" w:after="120" w:line="360" w:lineRule="auto"/>
      </w:pPr>
      <w:bookmarkStart w:id="277" w:name="_Toc232712582"/>
      <w:bookmarkStart w:id="278" w:name="_Toc232780049"/>
      <w:r>
        <w:rPr>
          <w:bCs/>
          <w:iCs/>
        </w:rPr>
        <w:t>5.4.5  Limitations</w:t>
      </w:r>
      <w:bookmarkEnd w:id="277"/>
      <w:bookmarkEnd w:id="278"/>
    </w:p>
    <w:p w14:paraId="6FC47607" w14:textId="77777777" w:rsidR="004535B0" w:rsidRPr="00474125" w:rsidRDefault="00DD1BBA" w:rsidP="00452025">
      <w:pPr>
        <w:spacing w:after="160" w:line="360" w:lineRule="auto"/>
        <w:ind w:firstLine="720"/>
      </w:pPr>
      <w:r>
        <w:t>This study presents several limitations requiring explicit acknowledgement. The pilot survey sample of 11 responses falls below the 28-to-50-respondent threshold calculated in Chapter 3 (Section 3.3.2) for statistically representative results; all survey-derived percentages are therefore descriptive and exploratory rather than inferential. The purposive convenience sample, drawn predominantly from the researcher’s accessible network in Yaoundé (63.6% of respondents), may not fully represent semi-urban, rural, or diaspora user populations. UAT was conducted without live mobile money integration, meaning the end-to-end payment flow was not evaluated in a live transaction context. Survey data reflects stated intentions rather than observed behaviour; longitudinal post-launch evaluation would provide more robust adoption evidence. Finally, formal inferential statistics were not computable on the pilot dataset, and the research questions relating to sender-versus-traveller adoption intent differences remain open pending a full-scale survey.</w:t>
      </w:r>
    </w:p>
    <w:p w14:paraId="5EF0EF64" w14:textId="77777777" w:rsidR="004535B0" w:rsidRPr="00474125" w:rsidRDefault="00DD1BBA" w:rsidP="00452025">
      <w:pPr>
        <w:pStyle w:val="Titre2"/>
        <w:spacing w:before="360" w:after="200" w:line="360" w:lineRule="auto"/>
      </w:pPr>
      <w:bookmarkStart w:id="279" w:name="_Toc232712583"/>
      <w:bookmarkStart w:id="280" w:name="_Toc232780050"/>
      <w:r>
        <w:rPr>
          <w:bCs/>
        </w:rPr>
        <w:t>5.5  Recommendations</w:t>
      </w:r>
      <w:bookmarkEnd w:id="279"/>
      <w:bookmarkEnd w:id="280"/>
    </w:p>
    <w:p w14:paraId="5C1CAB1D" w14:textId="77777777" w:rsidR="004535B0" w:rsidRPr="00474125" w:rsidRDefault="00DD1BBA" w:rsidP="00452025">
      <w:pPr>
        <w:pStyle w:val="Titre3"/>
        <w:spacing w:before="240" w:after="120" w:line="360" w:lineRule="auto"/>
      </w:pPr>
      <w:bookmarkStart w:id="281" w:name="_Toc232712584"/>
      <w:bookmarkStart w:id="282" w:name="_Toc232780051"/>
      <w:r>
        <w:rPr>
          <w:bCs/>
          <w:iCs/>
        </w:rPr>
        <w:t>5.5.1  Recommendations for Platform Development</w:t>
      </w:r>
      <w:bookmarkEnd w:id="281"/>
      <w:bookmarkEnd w:id="282"/>
    </w:p>
    <w:p w14:paraId="52DD64EE" w14:textId="77777777" w:rsidR="004535B0" w:rsidRPr="00474125" w:rsidRDefault="00DD1BBA" w:rsidP="00452025">
      <w:pPr>
        <w:spacing w:after="120" w:line="360" w:lineRule="auto"/>
        <w:ind w:left="720" w:hanging="360"/>
      </w:pPr>
      <w:r>
        <w:t>–  Prioritise MTN Mobile Money and Orange Money API integration as the single highest-impact Phase 2 development priority, enabling live escrow transactions and directly addressing the 100% mobile money payment preference confirmed by the pilot survey.</w:t>
      </w:r>
    </w:p>
    <w:p w14:paraId="1275DFCC" w14:textId="77777777" w:rsidR="004535B0" w:rsidRPr="00474125" w:rsidRDefault="00DD1BBA" w:rsidP="00452025">
      <w:pPr>
        <w:spacing w:after="120" w:line="360" w:lineRule="auto"/>
        <w:ind w:left="720" w:hanging="360"/>
      </w:pPr>
      <w:r>
        <w:t>–  Redesign the KYC onboarding flow with a dedicated privacy explainer screen, explicit document format guidance, and a live document preview before upload, targeting a UAT task success rate above 95% in Phase 2 testing, up from the 83.3% achieved in Phase 1.</w:t>
      </w:r>
    </w:p>
    <w:p w14:paraId="4F1746B6" w14:textId="77777777" w:rsidR="004535B0" w:rsidRPr="00474125" w:rsidRDefault="00DD1BBA" w:rsidP="00452025">
      <w:pPr>
        <w:spacing w:after="120" w:line="360" w:lineRule="auto"/>
        <w:ind w:left="720" w:hanging="360"/>
      </w:pPr>
      <w:r>
        <w:t xml:space="preserve">–  Implement the user rating and review </w:t>
      </w:r>
      <w:commentRangeStart w:id="283"/>
      <w:r>
        <w:t>system (FR-13) immediately following the first Phase 2 live transactions, building a reputation layer that complements KYC verification as a trust signal — particularly important given that only 27.3% of pilot respondents identified peer reviews as a primary trust factor, indicating it plays a supporting rather than primary role.</w:t>
      </w:r>
    </w:p>
    <w:p w14:paraId="4B009766" w14:textId="77777777" w:rsidR="004535B0" w:rsidRPr="00474125" w:rsidRDefault="00DD1BBA" w:rsidP="00452025">
      <w:pPr>
        <w:spacing w:after="120" w:line="360" w:lineRule="auto"/>
        <w:ind w:left="720" w:hanging="360"/>
      </w:pPr>
      <w:r>
        <w:t>–  Add a traveller listing browse and filter interface on the client side, enabling demand-driven discovery that complements the current supply-driven matching engine.</w:t>
      </w:r>
    </w:p>
    <w:p w14:paraId="70BCF161" w14:textId="77777777" w:rsidR="004535B0" w:rsidRPr="00474125" w:rsidRDefault="00DD1BBA" w:rsidP="00452025">
      <w:pPr>
        <w:spacing w:after="120" w:line="360" w:lineRule="auto"/>
        <w:ind w:left="720" w:hanging="360"/>
      </w:pPr>
      <w:r>
        <w:t>–  Migrate login attempt tracking and OTP lockout management from in-memory Go maps to a Redis-backed distributed cache to enable horizontal API server scaling without losing lockout state across instances.</w:t>
      </w:r>
    </w:p>
    <w:p w14:paraId="1B850177" w14:textId="77777777" w:rsidR="004535B0" w:rsidRPr="00474125" w:rsidRDefault="00DD1BBA" w:rsidP="00452025">
      <w:pPr>
        <w:spacing w:after="120" w:line="360" w:lineRule="auto"/>
        <w:ind w:left="720" w:hanging="360"/>
      </w:pPr>
      <w:r>
        <w:t xml:space="preserve">–  Integrate Firebase Cloud Messaging push notifications for real-time delivery status alerts, completing the notification architecture already </w:t>
      </w:r>
      <w:commentRangeEnd w:id="283"/>
      <w:r w:rsidR="002100C0">
        <w:rPr>
          <w:rStyle w:val="Marquedecommentaire"/>
        </w:rPr>
        <w:commentReference w:id="283"/>
      </w:r>
      <w:r>
        <w:t>implemented on the backend.</w:t>
      </w:r>
    </w:p>
    <w:p w14:paraId="5895E302" w14:textId="77777777" w:rsidR="004535B0" w:rsidRPr="00474125" w:rsidRDefault="00DD1BBA" w:rsidP="00452025">
      <w:pPr>
        <w:pStyle w:val="Titre3"/>
        <w:spacing w:before="240" w:after="120" w:line="360" w:lineRule="auto"/>
      </w:pPr>
      <w:bookmarkStart w:id="284" w:name="_Toc232712585"/>
      <w:bookmarkStart w:id="285" w:name="_Toc232780052"/>
      <w:r>
        <w:rPr>
          <w:bCs/>
          <w:iCs/>
        </w:rPr>
        <w:t>5.5.2  Recommendations for Platform Operators</w:t>
      </w:r>
      <w:bookmarkEnd w:id="284"/>
      <w:bookmarkEnd w:id="285"/>
    </w:p>
    <w:p w14:paraId="0932A716" w14:textId="77777777" w:rsidR="004535B0" w:rsidRPr="00474125" w:rsidRDefault="00DD1BBA" w:rsidP="00452025">
      <w:pPr>
        <w:spacing w:after="120" w:line="360" w:lineRule="auto"/>
        <w:ind w:left="720" w:hanging="360"/>
      </w:pPr>
      <w:r>
        <w:t>–  Establish a transparent commission rate policy at launch. The configurable 10% default rate should be reviewed against pilot survey willingness-to-pay signals before commercial deployment, with any adjustment communicated clearly to all users at every stage of the payment flow.</w:t>
      </w:r>
    </w:p>
    <w:p w14:paraId="7740A4EC" w14:textId="77777777" w:rsidR="004535B0" w:rsidRPr="00474125" w:rsidRDefault="00DD1BBA" w:rsidP="00452025">
      <w:pPr>
        <w:spacing w:after="120" w:line="360" w:lineRule="auto"/>
        <w:ind w:left="720" w:hanging="360"/>
      </w:pPr>
      <w:r>
        <w:t>–  Develop a structured traveller onboarding programme that guides new traveller-role users through KYC submission, platform usage, and community standards, directly addressing the onboarding friction identified as the primary UAT barrier (83.3% task success rate).</w:t>
      </w:r>
    </w:p>
    <w:p w14:paraId="0603D8D7" w14:textId="77777777" w:rsidR="004535B0" w:rsidRPr="00474125" w:rsidRDefault="00DD1BBA" w:rsidP="00452025">
      <w:pPr>
        <w:spacing w:after="120" w:line="360" w:lineRule="auto"/>
        <w:ind w:left="720" w:hanging="360"/>
      </w:pPr>
      <w:r>
        <w:t>–  Partner with a licensed mobile money provider and, where required, a regulated payment service provider to ensure escrow compliance with Cameroonian financial services regulation (COBAC) before Phase 2 commercial launch.</w:t>
      </w:r>
    </w:p>
    <w:p w14:paraId="5CA2612F" w14:textId="77777777" w:rsidR="004535B0" w:rsidRPr="00474125" w:rsidRDefault="00DD1BBA" w:rsidP="00452025">
      <w:pPr>
        <w:spacing w:after="120" w:line="360" w:lineRule="auto"/>
        <w:ind w:left="720" w:hanging="360"/>
      </w:pPr>
      <w:r>
        <w:t>–  Implement a dispute resolution SLA requiring admin review within 48 hours of submission, with automated escalation and in-app SLA communication, reducing user uncertainty about dispute timelines — a concern identified in UAT feedback.</w:t>
      </w:r>
    </w:p>
    <w:p w14:paraId="5C7720F0" w14:textId="77777777" w:rsidR="004535B0" w:rsidRPr="00474125" w:rsidRDefault="00DD1BBA" w:rsidP="00452025">
      <w:pPr>
        <w:pStyle w:val="Titre3"/>
        <w:spacing w:before="240" w:after="120" w:line="360" w:lineRule="auto"/>
      </w:pPr>
      <w:bookmarkStart w:id="286" w:name="_Toc232712586"/>
      <w:bookmarkStart w:id="287" w:name="_Toc232780053"/>
      <w:r>
        <w:rPr>
          <w:bCs/>
          <w:iCs/>
        </w:rPr>
        <w:t>5.5.3  Recommendations for Future Research</w:t>
      </w:r>
      <w:bookmarkEnd w:id="286"/>
      <w:bookmarkEnd w:id="287"/>
    </w:p>
    <w:p w14:paraId="6137815C" w14:textId="77777777" w:rsidR="004535B0" w:rsidRPr="00474125" w:rsidRDefault="00DD1BBA" w:rsidP="00452025">
      <w:pPr>
        <w:spacing w:after="120" w:line="360" w:lineRule="auto"/>
        <w:ind w:left="720" w:hanging="360"/>
      </w:pPr>
      <w:r>
        <w:t>–  Conduct a full-scale survey (n=28-50, as specified in Chapter 3, Section 3.3.2) following Phase 2 public beta launch to enable formal inferential statistical analysis, including chi-square tests of association between user role and feature preferences, and t-tests for sender-versus-traveller adoption intent differences.</w:t>
      </w:r>
    </w:p>
    <w:p w14:paraId="296A8F06" w14:textId="77777777" w:rsidR="004535B0" w:rsidRPr="00474125" w:rsidRDefault="00DD1BBA" w:rsidP="00452025">
      <w:pPr>
        <w:spacing w:after="120" w:line="360" w:lineRule="auto"/>
        <w:ind w:left="720" w:hanging="360"/>
      </w:pPr>
      <w:r>
        <w:t>–  Conduct a longitudinal study of actual platform usagussione following public beta launch, measuring real transaction volumes, dispute rates, escrow release times, and traveller retention over 6-12 months to validate the exploratory findings of this pilot study with observed behavioural data.</w:t>
      </w:r>
    </w:p>
    <w:p w14:paraId="77FDA288" w14:textId="77777777" w:rsidR="004535B0" w:rsidRPr="00474125" w:rsidRDefault="00DD1BBA" w:rsidP="00452025">
      <w:pPr>
        <w:spacing w:after="120" w:line="360" w:lineRule="auto"/>
        <w:ind w:left="720" w:hanging="360"/>
      </w:pPr>
      <w:r>
        <w:t>–  Investigate the regulatory landscape for escrow-based P2P delivery platforms across CEMAC member states to assess regional expansion feasibility and identify country-specific compliance requirements, building on the cross-border dimension evidenced by the two pilot respondents from Bangui and Mitzic.</w:t>
      </w:r>
    </w:p>
    <w:p w14:paraId="585134F0" w14:textId="77777777" w:rsidR="004535B0" w:rsidRPr="00474125" w:rsidRDefault="00DD1BBA" w:rsidP="00452025">
      <w:pPr>
        <w:spacing w:after="120" w:line="360" w:lineRule="auto"/>
        <w:ind w:left="720" w:hanging="360"/>
      </w:pPr>
      <w:r>
        <w:t>–  Apply machine learning to the package risk-scoring algorithm using real transaction and admin review decision data from platform operations to improve accuracy beyond the current rule-based Phase 1 approach.</w:t>
      </w:r>
    </w:p>
    <w:p w14:paraId="3E68CD01" w14:textId="77777777" w:rsidR="004535B0" w:rsidRPr="00474125" w:rsidRDefault="00DD1BBA" w:rsidP="00452025">
      <w:pPr>
        <w:spacing w:after="120" w:line="360" w:lineRule="auto"/>
        <w:ind w:left="720" w:hanging="360"/>
      </w:pPr>
      <w:r>
        <w:t>–  Investigate blockchain-based smart contracts as a complement or alternative to the PostgreSQL escrow state machine, assessing whether decentralised escrow execution offers meaningful auditability advantages in the P2P delivery context.</w:t>
      </w:r>
    </w:p>
    <w:p w14:paraId="558D75D4" w14:textId="77777777" w:rsidR="004535B0" w:rsidRPr="00474125" w:rsidRDefault="00DD1BBA" w:rsidP="00452025">
      <w:pPr>
        <w:pStyle w:val="Titre2"/>
        <w:spacing w:before="360" w:after="200" w:line="360" w:lineRule="auto"/>
      </w:pPr>
      <w:bookmarkStart w:id="288" w:name="_Toc232712587"/>
      <w:bookmarkStart w:id="289" w:name="_Toc232780054"/>
      <w:r>
        <w:rPr>
          <w:bCs/>
        </w:rPr>
        <w:t>5.6  Final Remarks</w:t>
      </w:r>
      <w:bookmarkEnd w:id="288"/>
      <w:bookmarkEnd w:id="289"/>
    </w:p>
    <w:p w14:paraId="2EEE3762" w14:textId="77777777" w:rsidR="004535B0" w:rsidRPr="00474125" w:rsidRDefault="00DD1BBA" w:rsidP="00452025">
      <w:pPr>
        <w:spacing w:after="160" w:line="360" w:lineRule="auto"/>
        <w:ind w:firstLine="720"/>
      </w:pPr>
      <w:r>
        <w:t>Elysian Flee (Elyp2p) represents a meaningful and technically validated contribution to the field of trust-enabled P2P marketplace platforms adapted for developing economy contexts. By formalising and securing the informal traveller-courier arrangements already widely practised — and confirmed as the dominant delivery method by 54.5% of pilot survey respondents — the platform addresses a real market need with a technically sound, usable, and commercially viable solution built entirely on open-source technology.</w:t>
      </w:r>
    </w:p>
    <w:p w14:paraId="03CF7DA0" w14:textId="77777777" w:rsidR="004535B0" w:rsidRPr="00474125" w:rsidRDefault="00DD1BBA" w:rsidP="00452025">
      <w:pPr>
        <w:spacing w:after="160" w:line="360" w:lineRule="auto"/>
        <w:ind w:firstLine="720"/>
      </w:pPr>
      <w:r>
        <w:t>The research demonstrates that the combination of KYC identity verification (72.7% identified as critical), escrow payment protection (81.8% identified as critical), and automated package risk scoring can effectively bridge the trust gap that prevents informal traveller-courier arrangements from reaching their full potential. A SUS score of 76.8 and 90.9% adoption intent among pilot respondents confirm that the platform concept is well-received, while the challenges identified — KYC onboarding friction, escrow conceptual gap, and mobile money integration deferral — provide a clear, evidence-grounded roadmap for Phase 2 development.</w:t>
      </w:r>
    </w:p>
    <w:p w14:paraId="4A13207E" w14:textId="77777777" w:rsidR="004535B0" w:rsidRPr="00474125" w:rsidRDefault="00DD1BBA" w:rsidP="00452025">
      <w:pPr>
        <w:spacing w:after="160" w:line="360" w:lineRule="auto"/>
        <w:ind w:firstLine="720"/>
      </w:pPr>
      <w:r>
        <w:t>It is important to contextualise these findings within the constraints of the pilot study: with 11 survey respondents, the quantitative results are exploratory rather than definitive, and the recommended next step is a full-scale survey and longitudinal evaluation following Phase 2 public beta launch. Nevertheless, the technical implementation — validated by rigorous multi-level testing across 100 unit tests, 34 integration endpoints, 12 UAT participants, 50-user performance benchmarking, and comprehensive security testing — establishes a robust, production-ready foundation for that next phase.</w:t>
      </w:r>
    </w:p>
    <w:p w14:paraId="5AD2528B" w14:textId="77777777" w:rsidR="004535B0" w:rsidRPr="00474125" w:rsidRDefault="00DD1BBA" w:rsidP="00452025">
      <w:pPr>
        <w:spacing w:after="160" w:line="360" w:lineRule="auto"/>
        <w:ind w:firstLine="720"/>
      </w:pPr>
      <w:r>
        <w:t>The open-source codebase at github.com/jojosh76/Elyp2p provides a concrete reference implementation that extends the value of this research beyond its academic contribution into a practical tool for the regional P2P logistics development community. As Elysian Flee moves toward Phase 2 deployment, the insights, metrics, and methodologies developed through this research will continue to inform the evolution of trusted peer-to-peer delivery technology across Cameroon and the broader sub-Saharan African region.</w:t>
      </w:r>
    </w:p>
    <w:p w14:paraId="3E7C5760" w14:textId="77777777" w:rsidR="00176FE0" w:rsidRPr="00D06A18" w:rsidRDefault="00176FE0" w:rsidP="00452025">
      <w:pPr>
        <w:pageBreakBefore/>
        <w:spacing w:line="360" w:lineRule="auto"/>
      </w:pPr>
    </w:p>
    <w:p w14:paraId="4330C522" w14:textId="77777777" w:rsidR="00176FE0" w:rsidRPr="00474125" w:rsidRDefault="00176FE0" w:rsidP="00452025">
      <w:pPr>
        <w:spacing w:before="480" w:after="240" w:line="360" w:lineRule="auto"/>
        <w:jc w:val="center"/>
      </w:pPr>
      <w:r>
        <w:rPr>
          <w:b/>
          <w:bCs/>
        </w:rPr>
        <w:t>References</w:t>
      </w:r>
    </w:p>
    <w:p w14:paraId="4107793A" w14:textId="77777777" w:rsidR="00460142" w:rsidRPr="00460142" w:rsidRDefault="00460142" w:rsidP="00452025">
      <w:pPr>
        <w:pStyle w:val="NormalWeb"/>
        <w:rPr>
          <w:lang w:eastAsia="fr-FR"/>
        </w:rPr>
      </w:pPr>
      <w:r>
        <w:rPr>
          <w:rStyle w:val="lev"/>
        </w:rPr>
        <w:t>References (APA 7th Edition)</w:t>
      </w:r>
    </w:p>
    <w:p w14:paraId="56C271AC" w14:textId="77777777" w:rsidR="00460142" w:rsidRDefault="00460142" w:rsidP="00452025">
      <w:pPr>
        <w:pStyle w:val="NormalWeb"/>
      </w:pPr>
      <w:r>
        <w:t xml:space="preserve">Alessa. (2025). </w:t>
      </w:r>
      <w:r>
        <w:rPr>
          <w:rStyle w:val="Accentuation"/>
        </w:rPr>
        <w:t>KYC compliance solutions for AML and identity verification</w:t>
      </w:r>
      <w:r>
        <w:t xml:space="preserve">. </w:t>
      </w:r>
      <w:hyperlink r:id="rId37" w:history="1">
        <w:r>
          <w:rPr>
            <w:rStyle w:val="Lienhypertexte"/>
          </w:rPr>
          <w:t>https://alessa.com/software-solutions/aml-compliance/identity-verification-kyc/</w:t>
        </w:r>
      </w:hyperlink>
    </w:p>
    <w:p w14:paraId="7C8FB7E3" w14:textId="77777777" w:rsidR="00460142" w:rsidRDefault="00460142" w:rsidP="00452025">
      <w:pPr>
        <w:pStyle w:val="NormalWeb"/>
      </w:pPr>
      <w:r>
        <w:t xml:space="preserve">Arab Academy for Science, Technology, and Maritime Transport. (2023). Exploratory analysis of the viability of crowdsourced delivery in Egypt: Developing a peer-to-peer platform. </w:t>
      </w:r>
      <w:r>
        <w:rPr>
          <w:rStyle w:val="Accentuation"/>
        </w:rPr>
        <w:t>International Journal of Logistics Systems and Management, 45</w:t>
      </w:r>
      <w:r>
        <w:t xml:space="preserve">(4), 447–470. </w:t>
      </w:r>
      <w:hyperlink r:id="rId38" w:history="1">
        <w:r>
          <w:rPr>
            <w:rStyle w:val="Lienhypertexte"/>
          </w:rPr>
          <w:t>https://doi.org/10.1504/IJLSM.2023.132987</w:t>
        </w:r>
      </w:hyperlink>
    </w:p>
    <w:p w14:paraId="308E6897" w14:textId="77777777" w:rsidR="00460142" w:rsidRDefault="00460142" w:rsidP="00452025">
      <w:pPr>
        <w:pStyle w:val="NormalWeb"/>
      </w:pPr>
      <w:r w:rsidRPr="00460142">
        <w:rPr>
          <w:lang w:val="fr-FR"/>
        </w:rPr>
        <w:t xml:space="preserve">Ausseil, R., Ulmer, M. W., &amp; Pazour, J. A. (2024). </w:t>
      </w:r>
      <w:r>
        <w:t xml:space="preserve">Online acceptance probability approximation in peer-to-peer transportation. </w:t>
      </w:r>
      <w:r>
        <w:rPr>
          <w:rStyle w:val="Accentuation"/>
        </w:rPr>
        <w:t>Omega, 123</w:t>
      </w:r>
      <w:r>
        <w:t xml:space="preserve">, Article 102970. </w:t>
      </w:r>
      <w:hyperlink r:id="rId39" w:history="1">
        <w:r>
          <w:rPr>
            <w:rStyle w:val="Lienhypertexte"/>
          </w:rPr>
          <w:t>https://doi.org/10.1016/j.omega.2023.102970</w:t>
        </w:r>
      </w:hyperlink>
    </w:p>
    <w:p w14:paraId="624F3CB3" w14:textId="77777777" w:rsidR="00460142" w:rsidRDefault="00460142" w:rsidP="00452025">
      <w:pPr>
        <w:pStyle w:val="NormalWeb"/>
      </w:pPr>
      <w:r>
        <w:t xml:space="preserve">Behrendt, A., Savelsbergh, M., &amp; Wang, H. (2022). A prescriptive machine learning method for courier scheduling on crowdsourced delivery platforms. </w:t>
      </w:r>
      <w:r>
        <w:rPr>
          <w:rStyle w:val="Accentuation"/>
        </w:rPr>
        <w:t>Transportation Science, 58</w:t>
      </w:r>
      <w:r>
        <w:t xml:space="preserve">(5). </w:t>
      </w:r>
      <w:hyperlink r:id="rId40" w:history="1">
        <w:r>
          <w:rPr>
            <w:rStyle w:val="Lienhypertexte"/>
          </w:rPr>
          <w:t>https://doi.org/10.1287/trsc.2022.1152</w:t>
        </w:r>
      </w:hyperlink>
    </w:p>
    <w:p w14:paraId="14D882AF" w14:textId="77777777" w:rsidR="00460142" w:rsidRDefault="00460142" w:rsidP="00452025">
      <w:pPr>
        <w:pStyle w:val="NormalWeb"/>
      </w:pPr>
      <w:r>
        <w:t xml:space="preserve">Castler. (2025). </w:t>
      </w:r>
      <w:r>
        <w:rPr>
          <w:rStyle w:val="Accentuation"/>
        </w:rPr>
        <w:t>Building trust in the gig economy: How escrow is powering fair, secure freelance payments</w:t>
      </w:r>
      <w:r>
        <w:t xml:space="preserve">. </w:t>
      </w:r>
      <w:hyperlink r:id="rId41" w:history="1">
        <w:r>
          <w:rPr>
            <w:rStyle w:val="Lienhypertexte"/>
          </w:rPr>
          <w:t>https://castler.com/learning-hub/building-trust-in-the-gig-economy-how-escrow-is-powering-fair-secure-freelance-payments</w:t>
        </w:r>
      </w:hyperlink>
    </w:p>
    <w:p w14:paraId="511A3D61" w14:textId="77777777" w:rsidR="00460142" w:rsidRDefault="00460142" w:rsidP="00452025">
      <w:pPr>
        <w:pStyle w:val="NormalWeb"/>
      </w:pPr>
      <w:r>
        <w:t xml:space="preserve">DashDevs. (2024). </w:t>
      </w:r>
      <w:r>
        <w:rPr>
          <w:rStyle w:val="Accentuation"/>
        </w:rPr>
        <w:t>KYC/AML: Requirements, solutions, and identity verification</w:t>
      </w:r>
      <w:r>
        <w:t xml:space="preserve">. </w:t>
      </w:r>
      <w:hyperlink r:id="rId42" w:history="1">
        <w:r>
          <w:rPr>
            <w:rStyle w:val="Lienhypertexte"/>
          </w:rPr>
          <w:t>https://dashdevs.com/blog/know-how-to-know-your-customers/</w:t>
        </w:r>
      </w:hyperlink>
    </w:p>
    <w:p w14:paraId="76B188DA" w14:textId="77777777" w:rsidR="00460142" w:rsidRDefault="00460142" w:rsidP="00452025">
      <w:pPr>
        <w:pStyle w:val="NormalWeb"/>
      </w:pPr>
      <w:r>
        <w:t xml:space="preserve">Flutter Hub. (2025). </w:t>
      </w:r>
      <w:r>
        <w:rPr>
          <w:rStyle w:val="Accentuation"/>
        </w:rPr>
        <w:t>Secure API authentication in Flutter: Handling user authentication with REST APIs</w:t>
      </w:r>
      <w:r>
        <w:t xml:space="preserve">. </w:t>
      </w:r>
      <w:r>
        <w:rPr>
          <w:rStyle w:val="Accentuation"/>
        </w:rPr>
        <w:t>Medium</w:t>
      </w:r>
      <w:r>
        <w:t xml:space="preserve">. </w:t>
      </w:r>
      <w:hyperlink r:id="rId43" w:history="1">
        <w:r>
          <w:rPr>
            <w:rStyle w:val="Lienhypertexte"/>
          </w:rPr>
          <w:t>https://medium.com/fludev/secure-api-authentication-in-flutter</w:t>
        </w:r>
      </w:hyperlink>
    </w:p>
    <w:p w14:paraId="13DC1280" w14:textId="77777777" w:rsidR="00460142" w:rsidRDefault="00460142" w:rsidP="00452025">
      <w:pPr>
        <w:pStyle w:val="NormalWeb"/>
      </w:pPr>
      <w:r>
        <w:t xml:space="preserve">Giudici, P., &amp; Hadji-Misheva, B. (2021). Network-based scoring models to improve credit risk management in peer-to-peer lending platforms. </w:t>
      </w:r>
      <w:r>
        <w:rPr>
          <w:rStyle w:val="Accentuation"/>
        </w:rPr>
        <w:t>PLoS ONE</w:t>
      </w:r>
      <w:r>
        <w:t xml:space="preserve">. </w:t>
      </w:r>
      <w:hyperlink r:id="rId44" w:history="1">
        <w:r>
          <w:rPr>
            <w:rStyle w:val="Lienhypertexte"/>
          </w:rPr>
          <w:t>https://www.ncbi.nlm.nih.gov/pmc/articles/PMC7861245/</w:t>
        </w:r>
      </w:hyperlink>
    </w:p>
    <w:p w14:paraId="7CBE835A" w14:textId="77777777" w:rsidR="00460142" w:rsidRDefault="00460142" w:rsidP="00452025">
      <w:pPr>
        <w:pStyle w:val="NormalWeb"/>
      </w:pPr>
      <w:r>
        <w:t xml:space="preserve">Go Documentation. (2024). </w:t>
      </w:r>
      <w:r>
        <w:rPr>
          <w:rStyle w:val="Accentuation"/>
        </w:rPr>
        <w:t>The Go programming language</w:t>
      </w:r>
      <w:r>
        <w:t xml:space="preserve">. </w:t>
      </w:r>
      <w:hyperlink r:id="rId45" w:history="1">
        <w:r>
          <w:rPr>
            <w:rStyle w:val="Lienhypertexte"/>
          </w:rPr>
          <w:t>https://go.dev/doc/</w:t>
        </w:r>
      </w:hyperlink>
    </w:p>
    <w:p w14:paraId="33C1FF25" w14:textId="77777777" w:rsidR="00460142" w:rsidRDefault="00460142" w:rsidP="00452025">
      <w:pPr>
        <w:pStyle w:val="NormalWeb"/>
      </w:pPr>
      <w:r>
        <w:t xml:space="preserve">Jumio. (2024). </w:t>
      </w:r>
      <w:r>
        <w:rPr>
          <w:rStyle w:val="Accentuation"/>
        </w:rPr>
        <w:t>KYC and AML compliance solutions</w:t>
      </w:r>
      <w:r>
        <w:t xml:space="preserve">. </w:t>
      </w:r>
      <w:hyperlink r:id="rId46" w:history="1">
        <w:r>
          <w:rPr>
            <w:rStyle w:val="Lienhypertexte"/>
          </w:rPr>
          <w:t>https://www.jumio.com/use-case/kyc-aml-compliance/</w:t>
        </w:r>
      </w:hyperlink>
    </w:p>
    <w:p w14:paraId="3465F433" w14:textId="77777777" w:rsidR="00460142" w:rsidRDefault="00460142" w:rsidP="00452025">
      <w:pPr>
        <w:pStyle w:val="NormalWeb"/>
      </w:pPr>
      <w:r>
        <w:t xml:space="preserve">Koh, L., Peh, Y., Wang, X., &amp; Yuen, K. (2023). Adoption of online crowdsourced logistics during the pandemic: A consumer-based approach. </w:t>
      </w:r>
      <w:r>
        <w:rPr>
          <w:rStyle w:val="Accentuation"/>
        </w:rPr>
        <w:t>The International Journal of Logistics Management, 35</w:t>
      </w:r>
      <w:r>
        <w:t xml:space="preserve">(2), 531–556. </w:t>
      </w:r>
      <w:hyperlink r:id="rId47" w:history="1">
        <w:r>
          <w:rPr>
            <w:rStyle w:val="Lienhypertexte"/>
          </w:rPr>
          <w:t>https://doi.org/10.1108/IJLM-05-2022-0213</w:t>
        </w:r>
      </w:hyperlink>
    </w:p>
    <w:p w14:paraId="4656267D" w14:textId="77777777" w:rsidR="00460142" w:rsidRDefault="00460142" w:rsidP="00452025">
      <w:pPr>
        <w:pStyle w:val="NormalWeb"/>
      </w:pPr>
      <w:r>
        <w:t xml:space="preserve">Li, L., &amp; Li, G. (2024). Cross-platform logistics collaboration: The impact of a self-built delivery service. </w:t>
      </w:r>
      <w:r>
        <w:rPr>
          <w:rStyle w:val="Accentuation"/>
        </w:rPr>
        <w:t>Journal of Theoretical and Applied Electronic Commerce Research, 20</w:t>
      </w:r>
      <w:r>
        <w:t xml:space="preserve">(1), Article 3. </w:t>
      </w:r>
      <w:hyperlink r:id="rId48" w:history="1">
        <w:r>
          <w:rPr>
            <w:rStyle w:val="Lienhypertexte"/>
          </w:rPr>
          <w:t>https://doi.org/10.3390/jtaer20010003</w:t>
        </w:r>
      </w:hyperlink>
    </w:p>
    <w:p w14:paraId="720F5AB4" w14:textId="77777777" w:rsidR="00460142" w:rsidRDefault="00460142" w:rsidP="00452025">
      <w:pPr>
        <w:pStyle w:val="NormalWeb"/>
      </w:pPr>
      <w:r w:rsidRPr="00460142">
        <w:rPr>
          <w:lang w:val="fr-FR"/>
        </w:rPr>
        <w:t xml:space="preserve">Liang, X., Yang, H., &amp; Wang, Z. (2024). </w:t>
      </w:r>
      <w:r>
        <w:t xml:space="preserve">A crowdsourcing framework for green urban parcel delivery: Utilising private cars that will be in passing. </w:t>
      </w:r>
      <w:r>
        <w:rPr>
          <w:rStyle w:val="Accentuation"/>
        </w:rPr>
        <w:t>Journal of Cleaner Production, 466</w:t>
      </w:r>
      <w:r>
        <w:t xml:space="preserve">, Article 142762. </w:t>
      </w:r>
      <w:hyperlink r:id="rId49" w:history="1">
        <w:r>
          <w:rPr>
            <w:rStyle w:val="Lienhypertexte"/>
          </w:rPr>
          <w:t>https://doi.org/10.1016/j.jclepro.2024.142762</w:t>
        </w:r>
      </w:hyperlink>
    </w:p>
    <w:p w14:paraId="5217AEAA" w14:textId="77777777" w:rsidR="00460142" w:rsidRDefault="00460142" w:rsidP="00452025">
      <w:pPr>
        <w:pStyle w:val="NormalWeb"/>
      </w:pPr>
      <w:r>
        <w:t xml:space="preserve">lpstu. (2024). </w:t>
      </w:r>
      <w:r>
        <w:rPr>
          <w:rStyle w:val="Accentuation"/>
        </w:rPr>
        <w:t>Elyp2p: P2P traveler delivery platform</w:t>
      </w:r>
      <w:r>
        <w:t xml:space="preserve"> [GitHub repository]. </w:t>
      </w:r>
      <w:hyperlink r:id="rId50" w:history="1">
        <w:r>
          <w:rPr>
            <w:rStyle w:val="Lienhypertexte"/>
          </w:rPr>
          <w:t>https://github.com/jojosh76/Elyp2p</w:t>
        </w:r>
      </w:hyperlink>
    </w:p>
    <w:p w14:paraId="71949296" w14:textId="77777777" w:rsidR="00460142" w:rsidRDefault="00460142" w:rsidP="00452025">
      <w:pPr>
        <w:pStyle w:val="NormalWeb"/>
      </w:pPr>
      <w:r>
        <w:t xml:space="preserve">Marth, K. (2022). Sharing on platforms: Reducing perceived risk for peer-to-peer platform consumers through trust-building and regulation. </w:t>
      </w:r>
      <w:r>
        <w:rPr>
          <w:rStyle w:val="Accentuation"/>
        </w:rPr>
        <w:t>Journal of Consumer Behaviour, 22</w:t>
      </w:r>
      <w:r>
        <w:t xml:space="preserve">(3). </w:t>
      </w:r>
      <w:hyperlink r:id="rId51" w:history="1">
        <w:r>
          <w:rPr>
            <w:rStyle w:val="Lienhypertexte"/>
          </w:rPr>
          <w:t>https://doi.org/10.1002/cb.2075</w:t>
        </w:r>
      </w:hyperlink>
    </w:p>
    <w:p w14:paraId="6BC874BC" w14:textId="77777777" w:rsidR="00460142" w:rsidRDefault="00460142" w:rsidP="00452025">
      <w:pPr>
        <w:pStyle w:val="NormalWeb"/>
      </w:pPr>
      <w:r>
        <w:t xml:space="preserve">Online Payment Platform. (2025). </w:t>
      </w:r>
      <w:r>
        <w:rPr>
          <w:rStyle w:val="Accentuation"/>
        </w:rPr>
        <w:t>Escrow payment feature</w:t>
      </w:r>
      <w:r>
        <w:t xml:space="preserve">. </w:t>
      </w:r>
      <w:hyperlink r:id="rId52" w:history="1">
        <w:r>
          <w:rPr>
            <w:rStyle w:val="Lienhypertexte"/>
          </w:rPr>
          <w:t>https://onlinepaymentplatform.com/features/escrow</w:t>
        </w:r>
      </w:hyperlink>
    </w:p>
    <w:p w14:paraId="04332E09" w14:textId="77777777" w:rsidR="00460142" w:rsidRDefault="00460142" w:rsidP="00452025">
      <w:pPr>
        <w:pStyle w:val="NormalWeb"/>
      </w:pPr>
      <w:r>
        <w:t xml:space="preserve">Pan, Y., Gao, J., Duan, J., Shi, J., Guo, B., Liang, Y., &amp; Hu, Y. (2024). Pioneering cooperative air-ground instant delivery using UAVs and crowdsourced couriers. </w:t>
      </w:r>
      <w:r>
        <w:rPr>
          <w:rStyle w:val="Accentuation"/>
        </w:rPr>
        <w:t>Proceedings of the ACM on Interactive, Mobile, Wearable and Ubiquitous Technologies, 8</w:t>
      </w:r>
      <w:r>
        <w:t xml:space="preserve">(4), 1–26. </w:t>
      </w:r>
      <w:hyperlink r:id="rId53" w:history="1">
        <w:r>
          <w:rPr>
            <w:rStyle w:val="Lienhypertexte"/>
          </w:rPr>
          <w:t>https://doi.org/10.1145/3699722</w:t>
        </w:r>
      </w:hyperlink>
    </w:p>
    <w:p w14:paraId="3A79CBBD" w14:textId="77777777" w:rsidR="00460142" w:rsidRPr="00C665B8" w:rsidRDefault="00460142" w:rsidP="00452025">
      <w:pPr>
        <w:pStyle w:val="NormalWeb"/>
        <w:rPr>
          <w:lang w:val="pl-PL"/>
        </w:rPr>
      </w:pPr>
      <w:r>
        <w:t xml:space="preserve">SafeDeposit. (2024). </w:t>
      </w:r>
      <w:r>
        <w:rPr>
          <w:rStyle w:val="Accentuation"/>
        </w:rPr>
        <w:t>How escrow-style payment apps are redefining security</w:t>
      </w:r>
      <w:r>
        <w:t xml:space="preserve">. </w:t>
      </w:r>
      <w:r w:rsidRPr="00C665B8">
        <w:rPr>
          <w:rStyle w:val="Accentuation"/>
          <w:lang w:val="pl-PL"/>
        </w:rPr>
        <w:t>Medium</w:t>
      </w:r>
      <w:r w:rsidRPr="00C665B8">
        <w:rPr>
          <w:lang w:val="pl-PL"/>
        </w:rPr>
        <w:t xml:space="preserve">. </w:t>
      </w:r>
      <w:hyperlink r:id="rId54" w:history="1">
        <w:r w:rsidRPr="00C665B8">
          <w:rPr>
            <w:rStyle w:val="Lienhypertexte"/>
            <w:lang w:val="pl-PL"/>
          </w:rPr>
          <w:t>https://medium.com/@safedepositonline1/how-escrow-style-payment-apps-are-redefining-security</w:t>
        </w:r>
      </w:hyperlink>
    </w:p>
    <w:p w14:paraId="6D89DB89" w14:textId="77777777" w:rsidR="00460142" w:rsidRDefault="00460142" w:rsidP="00452025">
      <w:pPr>
        <w:pStyle w:val="NormalWeb"/>
      </w:pPr>
      <w:r>
        <w:t xml:space="preserve">Savelsbergh, M. W. P., &amp; Ulmer, M. W. (2022). Challenges and opportunities in crowdsourced delivery planning and operations. </w:t>
      </w:r>
      <w:r>
        <w:rPr>
          <w:rStyle w:val="Accentuation"/>
        </w:rPr>
        <w:t>4OR, 20</w:t>
      </w:r>
      <w:r>
        <w:t xml:space="preserve">(1), 1–21. </w:t>
      </w:r>
      <w:hyperlink r:id="rId55" w:history="1">
        <w:r>
          <w:rPr>
            <w:rStyle w:val="Lienhypertexte"/>
          </w:rPr>
          <w:t>https://doi.org/10.1007/s10288-021-00499-4</w:t>
        </w:r>
      </w:hyperlink>
    </w:p>
    <w:p w14:paraId="5CB81AB8" w14:textId="77777777" w:rsidR="00460142" w:rsidRDefault="00460142" w:rsidP="00452025">
      <w:pPr>
        <w:pStyle w:val="NormalWeb"/>
      </w:pPr>
      <w:r>
        <w:t xml:space="preserve">Savelsbergh, M. W. P., &amp; Ulmer, M. W. (2024). Challenges and opportunities in crowdsourced delivery planning and operations: An update. </w:t>
      </w:r>
      <w:r>
        <w:rPr>
          <w:rStyle w:val="Accentuation"/>
        </w:rPr>
        <w:t>Annals of Operations Research</w:t>
      </w:r>
      <w:r>
        <w:t xml:space="preserve">. </w:t>
      </w:r>
      <w:hyperlink r:id="rId56" w:history="1">
        <w:r>
          <w:rPr>
            <w:rStyle w:val="Lienhypertexte"/>
          </w:rPr>
          <w:t>https://doi.org/10.1007/s10479-023-05753-4</w:t>
        </w:r>
      </w:hyperlink>
    </w:p>
    <w:p w14:paraId="1DE5D9BD" w14:textId="77777777" w:rsidR="00460142" w:rsidRDefault="00460142" w:rsidP="00452025">
      <w:pPr>
        <w:pStyle w:val="NormalWeb"/>
      </w:pPr>
      <w:r>
        <w:t xml:space="preserve">Smile ID. (2024). </w:t>
      </w:r>
      <w:r>
        <w:rPr>
          <w:rStyle w:val="Accentuation"/>
        </w:rPr>
        <w:t>Mobile KYC for AML compliance: All you need to know</w:t>
      </w:r>
      <w:r>
        <w:t xml:space="preserve">. </w:t>
      </w:r>
      <w:hyperlink r:id="rId57" w:history="1">
        <w:r>
          <w:rPr>
            <w:rStyle w:val="Lienhypertexte"/>
          </w:rPr>
          <w:t>https://usesmileid.com/blog/mobile-kyc-solution-for-aml-compliance/</w:t>
        </w:r>
      </w:hyperlink>
    </w:p>
    <w:p w14:paraId="15DEF9C9" w14:textId="77777777" w:rsidR="00460142" w:rsidRPr="004625EC" w:rsidRDefault="00460142" w:rsidP="00452025">
      <w:pPr>
        <w:pStyle w:val="NormalWeb"/>
        <w:rPr>
          <w:lang w:val="fr-FR"/>
        </w:rPr>
      </w:pPr>
      <w:r>
        <w:t xml:space="preserve">Stokkink, P., Cordeau, J.-F., &amp; Geroliminis, N. (2024). A column and row generation approach to the crowd-shipping problem with transfers. </w:t>
      </w:r>
      <w:r w:rsidRPr="004625EC">
        <w:rPr>
          <w:rStyle w:val="Accentuation"/>
          <w:lang w:val="fr-FR"/>
        </w:rPr>
        <w:t>Omega, 128</w:t>
      </w:r>
      <w:r w:rsidRPr="004625EC">
        <w:rPr>
          <w:lang w:val="fr-FR"/>
        </w:rPr>
        <w:t xml:space="preserve">, Article 103133. </w:t>
      </w:r>
      <w:hyperlink r:id="rId58" w:history="1">
        <w:r w:rsidRPr="004625EC">
          <w:rPr>
            <w:rStyle w:val="Lienhypertexte"/>
            <w:lang w:val="fr-FR"/>
          </w:rPr>
          <w:t>https://doi.org/10.1016/j.omega.2024.103133</w:t>
        </w:r>
      </w:hyperlink>
    </w:p>
    <w:p w14:paraId="26214A7F" w14:textId="77777777" w:rsidR="00460142" w:rsidRDefault="00460142" w:rsidP="00452025">
      <w:pPr>
        <w:pStyle w:val="NormalWeb"/>
      </w:pPr>
      <w:r w:rsidRPr="00460142">
        <w:rPr>
          <w:lang w:val="fr-FR"/>
        </w:rPr>
        <w:t xml:space="preserve">Wang, X., Xu, M., &amp; Wang, S. (2023). </w:t>
      </w:r>
      <w:r>
        <w:t xml:space="preserve">Joint optimization of parcel allocation and crowd routing for crowdsourced last-mile delivery. </w:t>
      </w:r>
      <w:r>
        <w:rPr>
          <w:rStyle w:val="Accentuation"/>
        </w:rPr>
        <w:t>Transportation Research Part B: Methodological, 171</w:t>
      </w:r>
      <w:r>
        <w:t xml:space="preserve">, 111–135. </w:t>
      </w:r>
      <w:hyperlink r:id="rId59" w:history="1">
        <w:r>
          <w:rPr>
            <w:rStyle w:val="Lienhypertexte"/>
          </w:rPr>
          <w:t>https://doi.org/10.1016/j.trb.2023.02.001</w:t>
        </w:r>
      </w:hyperlink>
    </w:p>
    <w:p w14:paraId="66339FA2" w14:textId="77777777" w:rsidR="00460142" w:rsidRDefault="00460142" w:rsidP="00452025">
      <w:pPr>
        <w:pStyle w:val="NormalWeb"/>
      </w:pPr>
      <w:r w:rsidRPr="00992BD9">
        <w:rPr>
          <w:lang w:val="fr-FR"/>
        </w:rPr>
        <w:t xml:space="preserve">Xiao, H., Xu, M., &amp; Wang, S. (2023). </w:t>
      </w:r>
      <w:r>
        <w:t xml:space="preserve">A game-theoretic model for crowd-shipping operations with profit improvement strategies. </w:t>
      </w:r>
      <w:r>
        <w:rPr>
          <w:rStyle w:val="Accentuation"/>
        </w:rPr>
        <w:t>International Journal of Production Economics, 262</w:t>
      </w:r>
      <w:r>
        <w:t xml:space="preserve">. </w:t>
      </w:r>
      <w:hyperlink r:id="rId60" w:history="1">
        <w:r>
          <w:rPr>
            <w:rStyle w:val="Lienhypertexte"/>
          </w:rPr>
          <w:t>https://doi.org/10.1016/j.ijpe.2023.108894</w:t>
        </w:r>
      </w:hyperlink>
    </w:p>
    <w:p w14:paraId="657FFE37" w14:textId="77777777" w:rsidR="00460142" w:rsidRDefault="00460142" w:rsidP="00452025">
      <w:pPr>
        <w:pStyle w:val="NormalWeb"/>
      </w:pPr>
      <w:r>
        <w:t xml:space="preserve">Yang, D., Hyland, M. F., &amp; Jayakrishnan, R. (2024). Tackling the crowdsourced shared-trip delivery problem at scale with a novel decomposition heuristic. </w:t>
      </w:r>
      <w:r>
        <w:rPr>
          <w:rStyle w:val="Accentuation"/>
        </w:rPr>
        <w:t>Transportation Research Part E: Logistics and Transportation Review, 188</w:t>
      </w:r>
      <w:r>
        <w:t xml:space="preserve">. </w:t>
      </w:r>
      <w:hyperlink r:id="rId61" w:history="1">
        <w:r>
          <w:rPr>
            <w:rStyle w:val="Lienhypertexte"/>
          </w:rPr>
          <w:t>https://doi.org/10.1016/j.tre.2024.103628</w:t>
        </w:r>
      </w:hyperlink>
    </w:p>
    <w:p w14:paraId="7A486130" w14:textId="77777777" w:rsidR="00460142" w:rsidRPr="00C665B8" w:rsidRDefault="00460142" w:rsidP="00452025">
      <w:pPr>
        <w:pStyle w:val="NormalWeb"/>
        <w:rPr>
          <w:lang w:val="pl-PL"/>
        </w:rPr>
      </w:pPr>
      <w:r>
        <w:t xml:space="preserve">Youssef, M. (2025). </w:t>
      </w:r>
      <w:r>
        <w:rPr>
          <w:rStyle w:val="Accentuation"/>
        </w:rPr>
        <w:t>Implementing secure authentication and authorization in Flutter</w:t>
      </w:r>
      <w:r>
        <w:t xml:space="preserve">. </w:t>
      </w:r>
      <w:r w:rsidRPr="00C665B8">
        <w:rPr>
          <w:rStyle w:val="Accentuation"/>
          <w:lang w:val="pl-PL"/>
        </w:rPr>
        <w:t>Medium</w:t>
      </w:r>
      <w:r w:rsidRPr="00C665B8">
        <w:rPr>
          <w:lang w:val="pl-PL"/>
        </w:rPr>
        <w:t xml:space="preserve">. </w:t>
      </w:r>
      <w:hyperlink r:id="rId62" w:history="1">
        <w:r w:rsidRPr="00C665B8">
          <w:rPr>
            <w:rStyle w:val="Lienhypertexte"/>
            <w:lang w:val="pl-PL"/>
          </w:rPr>
          <w:t>https://ms3byoussef.medium.com/implementing-secure-authentication-and-authorization-in-flutter</w:t>
        </w:r>
      </w:hyperlink>
    </w:p>
    <w:p w14:paraId="45C56D24" w14:textId="77777777" w:rsidR="00460142" w:rsidRDefault="00460142" w:rsidP="00452025">
      <w:pPr>
        <w:pStyle w:val="NormalWeb"/>
      </w:pPr>
      <w:r>
        <w:t xml:space="preserve">Zigpoll. (2025). </w:t>
      </w:r>
      <w:r>
        <w:rPr>
          <w:rStyle w:val="Accentuation"/>
        </w:rPr>
        <w:t>How consumers prioritize trust and safety features when selecting peer-to-peer platforms</w:t>
      </w:r>
      <w:r>
        <w:t xml:space="preserve">. </w:t>
      </w:r>
      <w:hyperlink r:id="rId63" w:history="1">
        <w:r>
          <w:rPr>
            <w:rStyle w:val="Lienhypertexte"/>
          </w:rPr>
          <w:t>https://www.zigpoll.com/content/how-do-consumers-prioritize-trust-and-safety-features</w:t>
        </w:r>
      </w:hyperlink>
    </w:p>
    <w:p w14:paraId="41F8DDE9" w14:textId="77777777" w:rsidR="004535B0" w:rsidRPr="00474125" w:rsidRDefault="004535B0" w:rsidP="00452025">
      <w:pPr>
        <w:tabs>
          <w:tab w:val="left" w:pos="3324"/>
        </w:tabs>
        <w:spacing w:after="200" w:line="360" w:lineRule="auto"/>
        <w:ind w:firstLine="720"/>
      </w:pPr>
    </w:p>
    <w:p w14:paraId="036619B3" w14:textId="77777777" w:rsidR="00B478AD" w:rsidRPr="00474125" w:rsidRDefault="00B478AD" w:rsidP="00452025">
      <w:pPr>
        <w:spacing w:line="360" w:lineRule="auto"/>
      </w:pPr>
    </w:p>
    <w:p w14:paraId="7EF4AAA3" w14:textId="49E8B0DE" w:rsidR="00B478AD" w:rsidRDefault="001021CC" w:rsidP="00452025">
      <w:pPr>
        <w:spacing w:before="480" w:after="160" w:line="360" w:lineRule="auto"/>
        <w:rPr>
          <w:b/>
          <w:bCs/>
          <w:sz w:val="28"/>
          <w:szCs w:val="28"/>
        </w:rPr>
      </w:pPr>
      <w:r>
        <w:rPr>
          <w:b/>
          <w:bCs/>
          <w:sz w:val="28"/>
          <w:szCs w:val="28"/>
        </w:rPr>
        <w:t>ANNEXES</w:t>
      </w:r>
    </w:p>
    <w:p w14:paraId="7812DF41" w14:textId="4BADCD75" w:rsidR="00452025" w:rsidRPr="00452025" w:rsidRDefault="00452025" w:rsidP="00452025">
      <w:pPr>
        <w:pStyle w:val="Titre3"/>
        <w:spacing w:before="280" w:after="160" w:line="360" w:lineRule="auto"/>
        <w:rPr>
          <w:i w:val="0"/>
        </w:rPr>
      </w:pPr>
      <w:bookmarkStart w:id="290" w:name="_Toc232712560"/>
      <w:bookmarkStart w:id="291" w:name="_Toc232780027"/>
      <w:r w:rsidRPr="00452025">
        <w:rPr>
          <w:bCs/>
          <w:i w:val="0"/>
          <w:lang w:eastAsia="fr-FR"/>
        </w:rPr>
        <w:t>Appendix A</w:t>
      </w:r>
      <w:r w:rsidR="00BA104B">
        <w:rPr>
          <w:bCs/>
          <w:i w:val="0"/>
          <w:lang w:eastAsia="fr-FR"/>
        </w:rPr>
        <w:t>.1</w:t>
      </w:r>
      <w:r w:rsidRPr="00452025">
        <w:rPr>
          <w:bCs/>
          <w:i w:val="0"/>
          <w:iCs/>
        </w:rPr>
        <w:t xml:space="preserve"> :</w:t>
      </w:r>
      <w:commentRangeStart w:id="292"/>
      <w:r w:rsidRPr="00452025">
        <w:rPr>
          <w:bCs/>
          <w:i w:val="0"/>
          <w:iCs/>
        </w:rPr>
        <w:t>Source Code and Repository</w:t>
      </w:r>
      <w:bookmarkEnd w:id="290"/>
      <w:bookmarkEnd w:id="291"/>
    </w:p>
    <w:p w14:paraId="070BC9D0" w14:textId="77777777" w:rsidR="00452025" w:rsidRPr="00474125" w:rsidRDefault="00452025" w:rsidP="00452025">
      <w:pPr>
        <w:spacing w:after="200" w:line="360" w:lineRule="auto"/>
        <w:ind w:firstLine="720"/>
      </w:pPr>
      <w:r>
        <w:t>The complete source code for Elysian Flee (Elyp2p) is publicly available on GitHub. The repository includes the Go REST API server, Flutter mobile application, PostgreSQL schema migrations, Docker Compose deployment configuration, and documentation.</w:t>
      </w:r>
    </w:p>
    <w:p w14:paraId="6A49D427" w14:textId="77777777" w:rsidR="00452025" w:rsidRDefault="00452025" w:rsidP="00452025">
      <w:pPr>
        <w:spacing w:after="200" w:line="360" w:lineRule="auto"/>
        <w:ind w:firstLine="720"/>
        <w:rPr>
          <w:color w:val="1155CC"/>
          <w:u w:val="single"/>
        </w:rPr>
      </w:pPr>
      <w:r>
        <w:rPr>
          <w:color w:val="1155CC"/>
          <w:u w:val="single"/>
        </w:rPr>
        <w:t xml:space="preserve">Elysian Flee (Elyp2p) GitHub Repository: </w:t>
      </w:r>
      <w:hyperlink r:id="rId64" w:history="1">
        <w:r w:rsidRPr="00B24964">
          <w:rPr>
            <w:rStyle w:val="Lienhypertexte"/>
          </w:rPr>
          <w:t>https://github.com/jojosh76/Elyp2p</w:t>
        </w:r>
      </w:hyperlink>
      <w:commentRangeEnd w:id="292"/>
      <w:r>
        <w:rPr>
          <w:rStyle w:val="Marquedecommentaire"/>
        </w:rPr>
        <w:commentReference w:id="292"/>
      </w:r>
    </w:p>
    <w:p w14:paraId="551D183A" w14:textId="77777777" w:rsidR="00BA104B" w:rsidRDefault="00BA104B" w:rsidP="00BA104B"/>
    <w:p w14:paraId="58374E86" w14:textId="77777777" w:rsidR="00BA104B" w:rsidRPr="00BA104B" w:rsidRDefault="00BA104B" w:rsidP="00BA104B">
      <w:pPr>
        <w:rPr>
          <w:b/>
          <w:sz w:val="28"/>
          <w:szCs w:val="28"/>
        </w:rPr>
      </w:pPr>
      <w:r w:rsidRPr="00BA104B">
        <w:rPr>
          <w:b/>
          <w:sz w:val="28"/>
          <w:szCs w:val="28"/>
        </w:rPr>
        <w:t>Appendix A: Source Code Listings</w:t>
      </w:r>
    </w:p>
    <w:p w14:paraId="5CCC4245" w14:textId="77777777" w:rsidR="00BA104B" w:rsidRDefault="00BA104B" w:rsidP="00BA104B"/>
    <w:p w14:paraId="231737DF" w14:textId="77777777" w:rsidR="00BA104B" w:rsidRPr="00BA104B" w:rsidRDefault="00BA104B" w:rsidP="00BA104B">
      <w:pPr>
        <w:rPr>
          <w:b/>
        </w:rPr>
      </w:pPr>
      <w:r w:rsidRPr="00BA104B">
        <w:rPr>
          <w:b/>
        </w:rPr>
        <w:t>A.2 Backend Source Code (Go)</w:t>
      </w:r>
    </w:p>
    <w:p w14:paraId="4CC72194" w14:textId="77777777" w:rsidR="00BA104B" w:rsidRPr="00D71181" w:rsidRDefault="00BA104B" w:rsidP="00BA104B"/>
    <w:p w14:paraId="0E60141E" w14:textId="77777777" w:rsidR="00BA104B" w:rsidRPr="00BA104B" w:rsidRDefault="00BA104B" w:rsidP="00BA104B">
      <w:pPr>
        <w:rPr>
          <w:b/>
        </w:rPr>
      </w:pPr>
      <w:r w:rsidRPr="00BA104B">
        <w:rPr>
          <w:b/>
        </w:rPr>
        <w:t>Listing A.1 — JWT Issuance and Parsing (auth/jwt.go)</w:t>
      </w:r>
    </w:p>
    <w:p w14:paraId="16F08536" w14:textId="77777777" w:rsidR="00BA104B" w:rsidRPr="00D71181" w:rsidRDefault="00BA104B" w:rsidP="00BA104B"/>
    <w:p w14:paraId="243338F1" w14:textId="77777777" w:rsidR="00BA104B" w:rsidRPr="00D71181" w:rsidRDefault="00BA104B" w:rsidP="00BA104B">
      <w:r w:rsidRPr="00D71181">
        <w:t>```go</w:t>
      </w:r>
    </w:p>
    <w:p w14:paraId="5C1C4499" w14:textId="77777777" w:rsidR="00BA104B" w:rsidRPr="00D71181" w:rsidRDefault="00BA104B" w:rsidP="00BA104B">
      <w:r w:rsidRPr="00D71181">
        <w:t>func (m *Manager) Issue(userID string, role domain.UserRole) (string, error) {</w:t>
      </w:r>
    </w:p>
    <w:p w14:paraId="4380939F" w14:textId="77777777" w:rsidR="00BA104B" w:rsidRPr="00D71181" w:rsidRDefault="00BA104B" w:rsidP="00BA104B">
      <w:r w:rsidRPr="00D71181">
        <w:t xml:space="preserve">    now := time.Now().UTC()</w:t>
      </w:r>
    </w:p>
    <w:p w14:paraId="36AC2623" w14:textId="77777777" w:rsidR="00BA104B" w:rsidRPr="00D71181" w:rsidRDefault="00BA104B" w:rsidP="00BA104B">
      <w:r w:rsidRPr="00D71181">
        <w:t xml:space="preserve">    claims := Claims{</w:t>
      </w:r>
    </w:p>
    <w:p w14:paraId="053FCB5C" w14:textId="77777777" w:rsidR="00BA104B" w:rsidRPr="00D71181" w:rsidRDefault="00BA104B" w:rsidP="00BA104B">
      <w:r w:rsidRPr="00D71181">
        <w:t xml:space="preserve">        Role: string(role),</w:t>
      </w:r>
    </w:p>
    <w:p w14:paraId="7B693633" w14:textId="77777777" w:rsidR="00BA104B" w:rsidRPr="00D71181" w:rsidRDefault="00BA104B" w:rsidP="00BA104B">
      <w:r w:rsidRPr="00D71181">
        <w:t xml:space="preserve">        RegisteredClaims: jwt.RegisteredClaims{</w:t>
      </w:r>
    </w:p>
    <w:p w14:paraId="0E51420F" w14:textId="77777777" w:rsidR="00BA104B" w:rsidRPr="00D71181" w:rsidRDefault="00BA104B" w:rsidP="00BA104B">
      <w:r w:rsidRPr="00D71181">
        <w:t xml:space="preserve">            Subject:   userID,</w:t>
      </w:r>
    </w:p>
    <w:p w14:paraId="5E5FF2EB" w14:textId="77777777" w:rsidR="00BA104B" w:rsidRPr="00D71181" w:rsidRDefault="00BA104B" w:rsidP="00BA104B">
      <w:r w:rsidRPr="00D71181">
        <w:t xml:space="preserve">            IssuedAt:  jwt.NewNumericDate(now),</w:t>
      </w:r>
    </w:p>
    <w:p w14:paraId="21F7076D" w14:textId="77777777" w:rsidR="00BA104B" w:rsidRPr="00D71181" w:rsidRDefault="00BA104B" w:rsidP="00BA104B">
      <w:r w:rsidRPr="00D71181">
        <w:t xml:space="preserve">            ExpiresAt: jwt.NewNumericDate(now.Add(m.ttl)),</w:t>
      </w:r>
    </w:p>
    <w:p w14:paraId="1CE4A336" w14:textId="77777777" w:rsidR="00BA104B" w:rsidRPr="00D71181" w:rsidRDefault="00BA104B" w:rsidP="00BA104B">
      <w:r w:rsidRPr="00D71181">
        <w:t xml:space="preserve">        },</w:t>
      </w:r>
    </w:p>
    <w:p w14:paraId="0A561474" w14:textId="77777777" w:rsidR="00BA104B" w:rsidRPr="00D71181" w:rsidRDefault="00BA104B" w:rsidP="00BA104B">
      <w:r w:rsidRPr="00D71181">
        <w:t xml:space="preserve">    }</w:t>
      </w:r>
    </w:p>
    <w:p w14:paraId="235B64B5" w14:textId="77777777" w:rsidR="00BA104B" w:rsidRPr="00D71181" w:rsidRDefault="00BA104B" w:rsidP="00BA104B">
      <w:r w:rsidRPr="00D71181">
        <w:t xml:space="preserve">    t := jwt.NewWithClaims(jwt.SigningMethodHS256, claims)</w:t>
      </w:r>
    </w:p>
    <w:p w14:paraId="043340EF" w14:textId="77777777" w:rsidR="00BA104B" w:rsidRPr="00D71181" w:rsidRDefault="00BA104B" w:rsidP="00BA104B">
      <w:r w:rsidRPr="00D71181">
        <w:t xml:space="preserve">    return t.SignedString(m.secret)</w:t>
      </w:r>
    </w:p>
    <w:p w14:paraId="3D4EC7BF" w14:textId="77777777" w:rsidR="00BA104B" w:rsidRPr="00D71181" w:rsidRDefault="00BA104B" w:rsidP="00BA104B">
      <w:r w:rsidRPr="00D71181">
        <w:t>}</w:t>
      </w:r>
    </w:p>
    <w:p w14:paraId="1251C9B3" w14:textId="77777777" w:rsidR="00BA104B" w:rsidRPr="00D71181" w:rsidRDefault="00BA104B" w:rsidP="00BA104B"/>
    <w:p w14:paraId="66B38D4D" w14:textId="77777777" w:rsidR="00BA104B" w:rsidRPr="00D71181" w:rsidRDefault="00BA104B" w:rsidP="00BA104B">
      <w:r w:rsidRPr="00D71181">
        <w:t>func (m *Manager) Parse(token string) (*Claims, error) {</w:t>
      </w:r>
    </w:p>
    <w:p w14:paraId="1140A26F" w14:textId="77777777" w:rsidR="00BA104B" w:rsidRPr="00D71181" w:rsidRDefault="00BA104B" w:rsidP="00BA104B">
      <w:r w:rsidRPr="00D71181">
        <w:t xml:space="preserve">    parsed, err := jwt.ParseWithClaims(token, &amp;Claims{},</w:t>
      </w:r>
    </w:p>
    <w:p w14:paraId="77A43F88" w14:textId="77777777" w:rsidR="00BA104B" w:rsidRPr="00D71181" w:rsidRDefault="00BA104B" w:rsidP="00BA104B">
      <w:r w:rsidRPr="00D71181">
        <w:t xml:space="preserve">        func(t *jwt.Token) (any, error) {</w:t>
      </w:r>
    </w:p>
    <w:p w14:paraId="732641FC" w14:textId="77777777" w:rsidR="00BA104B" w:rsidRPr="00D71181" w:rsidRDefault="00BA104B" w:rsidP="00BA104B">
      <w:r w:rsidRPr="00D71181">
        <w:t xml:space="preserve">            if t.Method != jwt.SigningMethodHS256 {</w:t>
      </w:r>
    </w:p>
    <w:p w14:paraId="1DBE4ADF" w14:textId="77777777" w:rsidR="00BA104B" w:rsidRPr="00D71181" w:rsidRDefault="00BA104B" w:rsidP="00BA104B">
      <w:r w:rsidRPr="00D71181">
        <w:t xml:space="preserve">                return nil, errors.New("invalid signing method")</w:t>
      </w:r>
    </w:p>
    <w:p w14:paraId="284B1D43" w14:textId="77777777" w:rsidR="00BA104B" w:rsidRPr="00D71181" w:rsidRDefault="00BA104B" w:rsidP="00BA104B">
      <w:r w:rsidRPr="00D71181">
        <w:t xml:space="preserve">            }</w:t>
      </w:r>
    </w:p>
    <w:p w14:paraId="64AE5B6B" w14:textId="77777777" w:rsidR="00BA104B" w:rsidRPr="00D71181" w:rsidRDefault="00BA104B" w:rsidP="00BA104B">
      <w:r w:rsidRPr="00D71181">
        <w:t xml:space="preserve">            return m.secret, nil</w:t>
      </w:r>
    </w:p>
    <w:p w14:paraId="0FF60E09" w14:textId="77777777" w:rsidR="00BA104B" w:rsidRPr="00D71181" w:rsidRDefault="00BA104B" w:rsidP="00BA104B">
      <w:r w:rsidRPr="00D71181">
        <w:t xml:space="preserve">        })</w:t>
      </w:r>
    </w:p>
    <w:p w14:paraId="6D8533E7" w14:textId="77777777" w:rsidR="00BA104B" w:rsidRPr="00D71181" w:rsidRDefault="00BA104B" w:rsidP="00BA104B">
      <w:r w:rsidRPr="00D71181">
        <w:t xml:space="preserve">    if err != nil {</w:t>
      </w:r>
    </w:p>
    <w:p w14:paraId="2A250D72" w14:textId="77777777" w:rsidR="00BA104B" w:rsidRPr="00D71181" w:rsidRDefault="00BA104B" w:rsidP="00BA104B">
      <w:r w:rsidRPr="00D71181">
        <w:t xml:space="preserve">        return nil, err</w:t>
      </w:r>
    </w:p>
    <w:p w14:paraId="6A8190E0" w14:textId="77777777" w:rsidR="00BA104B" w:rsidRPr="00D71181" w:rsidRDefault="00BA104B" w:rsidP="00BA104B">
      <w:r w:rsidRPr="00D71181">
        <w:t xml:space="preserve">    }</w:t>
      </w:r>
    </w:p>
    <w:p w14:paraId="079FBFA3" w14:textId="77777777" w:rsidR="00BA104B" w:rsidRPr="00D71181" w:rsidRDefault="00BA104B" w:rsidP="00BA104B">
      <w:r w:rsidRPr="00D71181">
        <w:t xml:space="preserve">    claims, ok := parsed.Claims.(*Claims)</w:t>
      </w:r>
    </w:p>
    <w:p w14:paraId="16879706" w14:textId="77777777" w:rsidR="00BA104B" w:rsidRPr="00D71181" w:rsidRDefault="00BA104B" w:rsidP="00BA104B">
      <w:r w:rsidRPr="00D71181">
        <w:t xml:space="preserve">    if !ok || !parsed.Valid {</w:t>
      </w:r>
    </w:p>
    <w:p w14:paraId="6AB98D9B" w14:textId="77777777" w:rsidR="00BA104B" w:rsidRPr="00D71181" w:rsidRDefault="00BA104B" w:rsidP="00BA104B">
      <w:r w:rsidRPr="00D71181">
        <w:t xml:space="preserve">        return nil, errors.New("invalid token")</w:t>
      </w:r>
    </w:p>
    <w:p w14:paraId="6B7A57A3" w14:textId="77777777" w:rsidR="00BA104B" w:rsidRPr="00D71181" w:rsidRDefault="00BA104B" w:rsidP="00BA104B">
      <w:r w:rsidRPr="00D71181">
        <w:t xml:space="preserve">    }</w:t>
      </w:r>
    </w:p>
    <w:p w14:paraId="4F80EA5F" w14:textId="77777777" w:rsidR="00BA104B" w:rsidRPr="00D71181" w:rsidRDefault="00BA104B" w:rsidP="00BA104B">
      <w:r w:rsidRPr="00D71181">
        <w:t xml:space="preserve">    return claims, nil</w:t>
      </w:r>
    </w:p>
    <w:p w14:paraId="1FAC168E" w14:textId="77777777" w:rsidR="00BA104B" w:rsidRPr="00D71181" w:rsidRDefault="00BA104B" w:rsidP="00BA104B">
      <w:r w:rsidRPr="00D71181">
        <w:t>}</w:t>
      </w:r>
    </w:p>
    <w:p w14:paraId="27EA0979" w14:textId="77777777" w:rsidR="00BA104B" w:rsidRPr="00D71181" w:rsidRDefault="00BA104B" w:rsidP="00BA104B">
      <w:r w:rsidRPr="00D71181">
        <w:t>```</w:t>
      </w:r>
    </w:p>
    <w:p w14:paraId="587A3029" w14:textId="77777777" w:rsidR="00BA104B" w:rsidRPr="00D71181" w:rsidRDefault="00BA104B" w:rsidP="00BA104B"/>
    <w:p w14:paraId="6296807D" w14:textId="05051F19" w:rsidR="00BA104B" w:rsidRPr="00BA104B" w:rsidRDefault="00BA104B" w:rsidP="00BA104B">
      <w:pPr>
        <w:rPr>
          <w:b/>
        </w:rPr>
      </w:pPr>
      <w:r w:rsidRPr="00BA104B">
        <w:rPr>
          <w:b/>
        </w:rPr>
        <w:t>List</w:t>
      </w:r>
      <w:r>
        <w:rPr>
          <w:b/>
        </w:rPr>
        <w:t>ing A.2</w:t>
      </w:r>
      <w:r w:rsidRPr="00BA104B">
        <w:rPr>
          <w:b/>
        </w:rPr>
        <w:t xml:space="preserve"> — RBAC Authentication Middleware (server.go)</w:t>
      </w:r>
    </w:p>
    <w:p w14:paraId="42CC3552" w14:textId="77777777" w:rsidR="00BA104B" w:rsidRPr="00D71181" w:rsidRDefault="00BA104B" w:rsidP="00BA104B"/>
    <w:p w14:paraId="2F265292" w14:textId="77777777" w:rsidR="00BA104B" w:rsidRPr="00D71181" w:rsidRDefault="00BA104B" w:rsidP="00BA104B">
      <w:r w:rsidRPr="00D71181">
        <w:t>```go</w:t>
      </w:r>
    </w:p>
    <w:p w14:paraId="6C3A8553" w14:textId="77777777" w:rsidR="00BA104B" w:rsidRPr="00D71181" w:rsidRDefault="00BA104B" w:rsidP="00BA104B">
      <w:r w:rsidRPr="00D71181">
        <w:t>func (s *Server) authRequired(h http.HandlerFunc, roles ...string) http.Handler {</w:t>
      </w:r>
    </w:p>
    <w:p w14:paraId="1C19BCA3" w14:textId="77777777" w:rsidR="00BA104B" w:rsidRPr="00D71181" w:rsidRDefault="00BA104B" w:rsidP="00BA104B">
      <w:r w:rsidRPr="00D71181">
        <w:t xml:space="preserve">    return http.HandlerFunc(func(w http.ResponseWriter, r *http.Request) {</w:t>
      </w:r>
    </w:p>
    <w:p w14:paraId="226679E1" w14:textId="77777777" w:rsidR="00BA104B" w:rsidRPr="00D71181" w:rsidRDefault="00BA104B" w:rsidP="00BA104B">
      <w:r w:rsidRPr="00D71181">
        <w:t xml:space="preserve">        authHeader := r.Header.Get("Authorization")</w:t>
      </w:r>
    </w:p>
    <w:p w14:paraId="505E7D36" w14:textId="77777777" w:rsidR="00BA104B" w:rsidRPr="00D71181" w:rsidRDefault="00BA104B" w:rsidP="00BA104B">
      <w:r w:rsidRPr="00D71181">
        <w:t xml:space="preserve">        token := strings.TrimPrefix(authHeader, "Bearer ")</w:t>
      </w:r>
    </w:p>
    <w:p w14:paraId="53F65D9A" w14:textId="77777777" w:rsidR="00BA104B" w:rsidRPr="00D71181" w:rsidRDefault="00BA104B" w:rsidP="00BA104B">
      <w:r w:rsidRPr="00D71181">
        <w:t xml:space="preserve">        if token == authHeader {</w:t>
      </w:r>
    </w:p>
    <w:p w14:paraId="2D71C6BF" w14:textId="77777777" w:rsidR="00BA104B" w:rsidRPr="00D71181" w:rsidRDefault="00BA104B" w:rsidP="00BA104B">
      <w:r w:rsidRPr="00D71181">
        <w:t xml:space="preserve">            writeError(w, http.StatusUnauthorized, "missing bearer token")</w:t>
      </w:r>
    </w:p>
    <w:p w14:paraId="00E25326" w14:textId="77777777" w:rsidR="00BA104B" w:rsidRPr="00D71181" w:rsidRDefault="00BA104B" w:rsidP="00BA104B">
      <w:r w:rsidRPr="00D71181">
        <w:t xml:space="preserve">            return</w:t>
      </w:r>
    </w:p>
    <w:p w14:paraId="059C9068" w14:textId="77777777" w:rsidR="00BA104B" w:rsidRPr="00D71181" w:rsidRDefault="00BA104B" w:rsidP="00BA104B">
      <w:r w:rsidRPr="00D71181">
        <w:t xml:space="preserve">        }</w:t>
      </w:r>
    </w:p>
    <w:p w14:paraId="625C90B7" w14:textId="77777777" w:rsidR="00BA104B" w:rsidRPr="00D71181" w:rsidRDefault="00BA104B" w:rsidP="00BA104B">
      <w:r w:rsidRPr="00D71181">
        <w:t xml:space="preserve">        claims, err := s.authManager.Parse(token)</w:t>
      </w:r>
    </w:p>
    <w:p w14:paraId="1428A4E4" w14:textId="77777777" w:rsidR="00BA104B" w:rsidRPr="00D71181" w:rsidRDefault="00BA104B" w:rsidP="00BA104B">
      <w:r w:rsidRPr="00D71181">
        <w:t xml:space="preserve">        if err != nil {</w:t>
      </w:r>
    </w:p>
    <w:p w14:paraId="764A8256" w14:textId="77777777" w:rsidR="00BA104B" w:rsidRPr="00D71181" w:rsidRDefault="00BA104B" w:rsidP="00BA104B">
      <w:r w:rsidRPr="00D71181">
        <w:t xml:space="preserve">            writeError(w, http.StatusUnauthorized, "invalid token")</w:t>
      </w:r>
    </w:p>
    <w:p w14:paraId="23771056" w14:textId="77777777" w:rsidR="00BA104B" w:rsidRPr="00D71181" w:rsidRDefault="00BA104B" w:rsidP="00BA104B">
      <w:r w:rsidRPr="00D71181">
        <w:t xml:space="preserve">            return</w:t>
      </w:r>
    </w:p>
    <w:p w14:paraId="29BA66B8" w14:textId="77777777" w:rsidR="00BA104B" w:rsidRPr="00D71181" w:rsidRDefault="00BA104B" w:rsidP="00BA104B">
      <w:r w:rsidRPr="00D71181">
        <w:t xml:space="preserve">        }</w:t>
      </w:r>
    </w:p>
    <w:p w14:paraId="6F037283" w14:textId="77777777" w:rsidR="00BA104B" w:rsidRPr="00D71181" w:rsidRDefault="00BA104B" w:rsidP="00BA104B">
      <w:r w:rsidRPr="00D71181">
        <w:t xml:space="preserve">        allowed := false</w:t>
      </w:r>
    </w:p>
    <w:p w14:paraId="724D0B57" w14:textId="77777777" w:rsidR="00BA104B" w:rsidRPr="00D71181" w:rsidRDefault="00BA104B" w:rsidP="00BA104B">
      <w:r w:rsidRPr="00D71181">
        <w:t xml:space="preserve">        for _, r := range roles {</w:t>
      </w:r>
    </w:p>
    <w:p w14:paraId="10B8FD46" w14:textId="77777777" w:rsidR="00BA104B" w:rsidRPr="00D71181" w:rsidRDefault="00BA104B" w:rsidP="00BA104B">
      <w:r w:rsidRPr="00D71181">
        <w:t xml:space="preserve">            if r == claims.Role {</w:t>
      </w:r>
    </w:p>
    <w:p w14:paraId="23D912DD" w14:textId="77777777" w:rsidR="00BA104B" w:rsidRPr="00D71181" w:rsidRDefault="00BA104B" w:rsidP="00BA104B">
      <w:r w:rsidRPr="00D71181">
        <w:t xml:space="preserve">                allowed = true</w:t>
      </w:r>
    </w:p>
    <w:p w14:paraId="59B5771C" w14:textId="77777777" w:rsidR="00BA104B" w:rsidRPr="00D71181" w:rsidRDefault="00BA104B" w:rsidP="00BA104B">
      <w:r w:rsidRPr="00D71181">
        <w:t xml:space="preserve">                break</w:t>
      </w:r>
    </w:p>
    <w:p w14:paraId="21A74A4F" w14:textId="77777777" w:rsidR="00BA104B" w:rsidRPr="00D71181" w:rsidRDefault="00BA104B" w:rsidP="00BA104B">
      <w:r w:rsidRPr="00D71181">
        <w:t xml:space="preserve">            }</w:t>
      </w:r>
    </w:p>
    <w:p w14:paraId="29DA8A13" w14:textId="77777777" w:rsidR="00BA104B" w:rsidRPr="00D71181" w:rsidRDefault="00BA104B" w:rsidP="00BA104B">
      <w:r w:rsidRPr="00D71181">
        <w:t xml:space="preserve">        }</w:t>
      </w:r>
    </w:p>
    <w:p w14:paraId="3FEFB86B" w14:textId="77777777" w:rsidR="00BA104B" w:rsidRPr="00D71181" w:rsidRDefault="00BA104B" w:rsidP="00BA104B">
      <w:r w:rsidRPr="00D71181">
        <w:t xml:space="preserve">        if !allowed {</w:t>
      </w:r>
    </w:p>
    <w:p w14:paraId="6A82BF94" w14:textId="77777777" w:rsidR="00BA104B" w:rsidRPr="00D71181" w:rsidRDefault="00BA104B" w:rsidP="00BA104B">
      <w:r w:rsidRPr="00D71181">
        <w:t xml:space="preserve">            writeError(w, http.StatusForbidden, "insufficient role")</w:t>
      </w:r>
    </w:p>
    <w:p w14:paraId="34FC8162" w14:textId="77777777" w:rsidR="00BA104B" w:rsidRPr="00D71181" w:rsidRDefault="00BA104B" w:rsidP="00BA104B">
      <w:r w:rsidRPr="00D71181">
        <w:t xml:space="preserve">            return</w:t>
      </w:r>
    </w:p>
    <w:p w14:paraId="55FC66AA" w14:textId="77777777" w:rsidR="00BA104B" w:rsidRPr="00D71181" w:rsidRDefault="00BA104B" w:rsidP="00BA104B">
      <w:r w:rsidRPr="00D71181">
        <w:t xml:space="preserve">        }</w:t>
      </w:r>
    </w:p>
    <w:p w14:paraId="4EFB6E56" w14:textId="77777777" w:rsidR="00BA104B" w:rsidRPr="00D71181" w:rsidRDefault="00BA104B" w:rsidP="00BA104B">
      <w:r w:rsidRPr="00D71181">
        <w:t xml:space="preserve">        ctx := context.WithValue(r.Context(), ctxUserIDKey, claims.Subject)</w:t>
      </w:r>
    </w:p>
    <w:p w14:paraId="1EC4A645" w14:textId="77777777" w:rsidR="00BA104B" w:rsidRPr="00D71181" w:rsidRDefault="00BA104B" w:rsidP="00BA104B">
      <w:r w:rsidRPr="00D71181">
        <w:t xml:space="preserve">        ctx = context.WithValue(ctx, ctxRoleKey, claims.Role)</w:t>
      </w:r>
    </w:p>
    <w:p w14:paraId="792B746A" w14:textId="77777777" w:rsidR="00BA104B" w:rsidRPr="00D71181" w:rsidRDefault="00BA104B" w:rsidP="00BA104B">
      <w:r w:rsidRPr="00D71181">
        <w:t xml:space="preserve">        h(w, r.WithContext(ctx))</w:t>
      </w:r>
    </w:p>
    <w:p w14:paraId="131DEE10" w14:textId="77777777" w:rsidR="00BA104B" w:rsidRPr="00D71181" w:rsidRDefault="00BA104B" w:rsidP="00BA104B">
      <w:r w:rsidRPr="00D71181">
        <w:t xml:space="preserve">    })</w:t>
      </w:r>
    </w:p>
    <w:p w14:paraId="7E42907C" w14:textId="77777777" w:rsidR="00BA104B" w:rsidRPr="00D71181" w:rsidRDefault="00BA104B" w:rsidP="00BA104B">
      <w:r w:rsidRPr="00D71181">
        <w:t>}</w:t>
      </w:r>
    </w:p>
    <w:p w14:paraId="5AADD97C" w14:textId="77777777" w:rsidR="00BA104B" w:rsidRPr="00D71181" w:rsidRDefault="00BA104B" w:rsidP="00BA104B">
      <w:r w:rsidRPr="00D71181">
        <w:t>```</w:t>
      </w:r>
    </w:p>
    <w:p w14:paraId="5A7D4E60" w14:textId="77777777" w:rsidR="00BA104B" w:rsidRPr="00D71181" w:rsidRDefault="00BA104B" w:rsidP="00BA104B"/>
    <w:p w14:paraId="14349B09" w14:textId="4F3F313D" w:rsidR="00BA104B" w:rsidRPr="00BA104B" w:rsidRDefault="00BA104B" w:rsidP="00BA104B">
      <w:pPr>
        <w:rPr>
          <w:b/>
        </w:rPr>
      </w:pPr>
      <w:r w:rsidRPr="00BA104B">
        <w:rPr>
          <w:b/>
        </w:rPr>
        <w:t>Listing A.3 — Escrow State Machine Handler (server.go)</w:t>
      </w:r>
    </w:p>
    <w:p w14:paraId="412C59CC" w14:textId="77777777" w:rsidR="00BA104B" w:rsidRPr="00D71181" w:rsidRDefault="00BA104B" w:rsidP="00BA104B"/>
    <w:p w14:paraId="5D7DC36B" w14:textId="77777777" w:rsidR="00BA104B" w:rsidRPr="00D71181" w:rsidRDefault="00BA104B" w:rsidP="00BA104B">
      <w:r w:rsidRPr="00D71181">
        <w:t>```go</w:t>
      </w:r>
    </w:p>
    <w:p w14:paraId="3CBED7AF" w14:textId="77777777" w:rsidR="00BA104B" w:rsidRPr="00D71181" w:rsidRDefault="00BA104B" w:rsidP="00BA104B">
      <w:r w:rsidRPr="00D71181">
        <w:t>func (s *Server) escrowAction(w http.ResponseWriter, r *http.Request) {</w:t>
      </w:r>
    </w:p>
    <w:p w14:paraId="00651910" w14:textId="77777777" w:rsidR="00BA104B" w:rsidRPr="00D71181" w:rsidRDefault="00BA104B" w:rsidP="00BA104B">
      <w:r w:rsidRPr="00D71181">
        <w:t xml:space="preserve">    id := lastPathSegment(r.URL.Path, 2)</w:t>
      </w:r>
    </w:p>
    <w:p w14:paraId="417F2F0A" w14:textId="77777777" w:rsidR="00BA104B" w:rsidRPr="00D71181" w:rsidRDefault="00BA104B" w:rsidP="00BA104B">
      <w:r w:rsidRPr="00D71181">
        <w:t xml:space="preserve">    action := lastPathSegment(r.URL.Path, 1)</w:t>
      </w:r>
    </w:p>
    <w:p w14:paraId="473C5D43" w14:textId="77777777" w:rsidR="00BA104B" w:rsidRPr="00D71181" w:rsidRDefault="00BA104B" w:rsidP="00BA104B">
      <w:r w:rsidRPr="00D71181">
        <w:t xml:space="preserve">    switch action {</w:t>
      </w:r>
    </w:p>
    <w:p w14:paraId="71D2B844" w14:textId="77777777" w:rsidR="00BA104B" w:rsidRPr="00D71181" w:rsidRDefault="00BA104B" w:rsidP="00BA104B">
      <w:r w:rsidRPr="00D71181">
        <w:t xml:space="preserve">    case "fund":</w:t>
      </w:r>
    </w:p>
    <w:p w14:paraId="3BF3FC3E" w14:textId="77777777" w:rsidR="00BA104B" w:rsidRPr="00D71181" w:rsidRDefault="00BA104B" w:rsidP="00BA104B">
      <w:r w:rsidRPr="00D71181">
        <w:t xml:space="preserve">        escrow, err := s.repo.GetEscrowByID(id)</w:t>
      </w:r>
    </w:p>
    <w:p w14:paraId="1A20B3F6" w14:textId="77777777" w:rsidR="00BA104B" w:rsidRPr="00D71181" w:rsidRDefault="00BA104B" w:rsidP="00BA104B">
      <w:r w:rsidRPr="00D71181">
        <w:t xml:space="preserve">        if err != nil {</w:t>
      </w:r>
    </w:p>
    <w:p w14:paraId="73A4AB3F" w14:textId="77777777" w:rsidR="00BA104B" w:rsidRPr="00D71181" w:rsidRDefault="00BA104B" w:rsidP="00BA104B">
      <w:r w:rsidRPr="00D71181">
        <w:t xml:space="preserve">            writeError(w, 404, "not found")</w:t>
      </w:r>
    </w:p>
    <w:p w14:paraId="0F4A89A6" w14:textId="77777777" w:rsidR="00BA104B" w:rsidRPr="00D71181" w:rsidRDefault="00BA104B" w:rsidP="00BA104B">
      <w:r w:rsidRPr="00D71181">
        <w:t xml:space="preserve">            return</w:t>
      </w:r>
    </w:p>
    <w:p w14:paraId="398F5F3A" w14:textId="77777777" w:rsidR="00BA104B" w:rsidRPr="00D71181" w:rsidRDefault="00BA104B" w:rsidP="00BA104B">
      <w:r w:rsidRPr="00D71181">
        <w:t xml:space="preserve">        }</w:t>
      </w:r>
    </w:p>
    <w:p w14:paraId="4C44F735" w14:textId="77777777" w:rsidR="00BA104B" w:rsidRPr="00D71181" w:rsidRDefault="00BA104B" w:rsidP="00BA104B">
      <w:r w:rsidRPr="00D71181">
        <w:t xml:space="preserve">        if escrow.Status != "pending" {</w:t>
      </w:r>
    </w:p>
    <w:p w14:paraId="0CCC7C81" w14:textId="77777777" w:rsidR="00BA104B" w:rsidRPr="00D71181" w:rsidRDefault="00BA104B" w:rsidP="00BA104B">
      <w:r w:rsidRPr="00D71181">
        <w:t xml:space="preserve">            writeError(w, 400, "escrow must be pending")</w:t>
      </w:r>
    </w:p>
    <w:p w14:paraId="1BD128F2" w14:textId="77777777" w:rsidR="00BA104B" w:rsidRPr="00D71181" w:rsidRDefault="00BA104B" w:rsidP="00BA104B">
      <w:r w:rsidRPr="00D71181">
        <w:t xml:space="preserve">            return</w:t>
      </w:r>
    </w:p>
    <w:p w14:paraId="421C9BB7" w14:textId="77777777" w:rsidR="00BA104B" w:rsidRPr="00D71181" w:rsidRDefault="00BA104B" w:rsidP="00BA104B">
      <w:r w:rsidRPr="00D71181">
        <w:t xml:space="preserve">        }</w:t>
      </w:r>
    </w:p>
    <w:p w14:paraId="5E8E801D" w14:textId="77777777" w:rsidR="00BA104B" w:rsidRPr="00D71181" w:rsidRDefault="00BA104B" w:rsidP="00BA104B">
      <w:r w:rsidRPr="00D71181">
        <w:t xml:space="preserve">        result, _ := s.paymentProvider.CreateEscrowHold(</w:t>
      </w:r>
    </w:p>
    <w:p w14:paraId="1BD5C110" w14:textId="77777777" w:rsidR="00BA104B" w:rsidRPr="00D71181" w:rsidRDefault="00BA104B" w:rsidP="00BA104B">
      <w:r w:rsidRPr="00D71181">
        <w:t xml:space="preserve">            payments.EscrowHoldRequest{EscrowID: id, Amount: escrow.Amount})</w:t>
      </w:r>
    </w:p>
    <w:p w14:paraId="725C4532" w14:textId="77777777" w:rsidR="00BA104B" w:rsidRPr="00D71181" w:rsidRDefault="00BA104B" w:rsidP="00BA104B">
      <w:r w:rsidRPr="00D71181">
        <w:t xml:space="preserve">        s.repo.SetEscrowPayout(id, result.Provider, result.Reference, result.Status)</w:t>
      </w:r>
    </w:p>
    <w:p w14:paraId="58D78CD1" w14:textId="77777777" w:rsidR="00BA104B" w:rsidRPr="00D71181" w:rsidRDefault="00BA104B" w:rsidP="00BA104B">
      <w:r w:rsidRPr="00D71181">
        <w:t xml:space="preserve">        updated, _ := s.repo.FundEscrow(id)</w:t>
      </w:r>
    </w:p>
    <w:p w14:paraId="60421F4A" w14:textId="77777777" w:rsidR="00BA104B" w:rsidRPr="00D71181" w:rsidRDefault="00BA104B" w:rsidP="00BA104B">
      <w:r w:rsidRPr="00D71181">
        <w:t xml:space="preserve">        writeJSON(w, http.StatusOK, updated)</w:t>
      </w:r>
    </w:p>
    <w:p w14:paraId="63B75344" w14:textId="77777777" w:rsidR="00BA104B" w:rsidRPr="00D71181" w:rsidRDefault="00BA104B" w:rsidP="00BA104B">
      <w:r w:rsidRPr="00D71181">
        <w:t xml:space="preserve">    case "release":</w:t>
      </w:r>
    </w:p>
    <w:p w14:paraId="0B023B70" w14:textId="77777777" w:rsidR="00BA104B" w:rsidRPr="00D71181" w:rsidRDefault="00BA104B" w:rsidP="00BA104B">
      <w:r w:rsidRPr="00D71181">
        <w:t xml:space="preserve">        events, _ := s.repo.ListTrackingEvents(matchIDForEscrow(s, id))</w:t>
      </w:r>
    </w:p>
    <w:p w14:paraId="6FAEE218" w14:textId="77777777" w:rsidR="00BA104B" w:rsidRPr="00D71181" w:rsidRDefault="00BA104B" w:rsidP="00BA104B">
      <w:r w:rsidRPr="00D71181">
        <w:t xml:space="preserve">        delivered := false</w:t>
      </w:r>
    </w:p>
    <w:p w14:paraId="2324AB95" w14:textId="77777777" w:rsidR="00BA104B" w:rsidRPr="00D71181" w:rsidRDefault="00BA104B" w:rsidP="00BA104B">
      <w:r w:rsidRPr="00D71181">
        <w:t xml:space="preserve">        for _, ev := range events {</w:t>
      </w:r>
    </w:p>
    <w:p w14:paraId="50D72628" w14:textId="77777777" w:rsidR="00BA104B" w:rsidRPr="00D71181" w:rsidRDefault="00BA104B" w:rsidP="00BA104B">
      <w:r w:rsidRPr="00D71181">
        <w:t xml:space="preserve">            if ev.Status == "delivered" {</w:t>
      </w:r>
    </w:p>
    <w:p w14:paraId="68DF9AC1" w14:textId="77777777" w:rsidR="00BA104B" w:rsidRPr="00D71181" w:rsidRDefault="00BA104B" w:rsidP="00BA104B">
      <w:r w:rsidRPr="00D71181">
        <w:t xml:space="preserve">                delivered = true</w:t>
      </w:r>
    </w:p>
    <w:p w14:paraId="6540D03A" w14:textId="77777777" w:rsidR="00BA104B" w:rsidRPr="00D71181" w:rsidRDefault="00BA104B" w:rsidP="00BA104B">
      <w:r w:rsidRPr="00D71181">
        <w:t xml:space="preserve">                break</w:t>
      </w:r>
    </w:p>
    <w:p w14:paraId="0281336A" w14:textId="77777777" w:rsidR="00BA104B" w:rsidRPr="00D71181" w:rsidRDefault="00BA104B" w:rsidP="00BA104B">
      <w:r w:rsidRPr="00D71181">
        <w:t xml:space="preserve">            }</w:t>
      </w:r>
    </w:p>
    <w:p w14:paraId="319E2407" w14:textId="77777777" w:rsidR="00BA104B" w:rsidRPr="00D71181" w:rsidRDefault="00BA104B" w:rsidP="00BA104B">
      <w:r w:rsidRPr="00D71181">
        <w:t xml:space="preserve">        }</w:t>
      </w:r>
    </w:p>
    <w:p w14:paraId="1AD8F511" w14:textId="77777777" w:rsidR="00BA104B" w:rsidRPr="00D71181" w:rsidRDefault="00BA104B" w:rsidP="00BA104B">
      <w:r w:rsidRPr="00D71181">
        <w:t xml:space="preserve">        if !delivered {</w:t>
      </w:r>
    </w:p>
    <w:p w14:paraId="103E5376" w14:textId="77777777" w:rsidR="00BA104B" w:rsidRPr="00D71181" w:rsidRDefault="00BA104B" w:rsidP="00BA104B">
      <w:r w:rsidRPr="00D71181">
        <w:t xml:space="preserve">            writeError(w, 400, "release locked until tracking shows delivered")</w:t>
      </w:r>
    </w:p>
    <w:p w14:paraId="421497E1" w14:textId="77777777" w:rsidR="00BA104B" w:rsidRPr="00D71181" w:rsidRDefault="00BA104B" w:rsidP="00BA104B">
      <w:r w:rsidRPr="00D71181">
        <w:t xml:space="preserve">            return</w:t>
      </w:r>
    </w:p>
    <w:p w14:paraId="2B136D8E" w14:textId="77777777" w:rsidR="00BA104B" w:rsidRPr="00D71181" w:rsidRDefault="00BA104B" w:rsidP="00BA104B">
      <w:r w:rsidRPr="00D71181">
        <w:t xml:space="preserve">        }</w:t>
      </w:r>
    </w:p>
    <w:p w14:paraId="235E99C2" w14:textId="77777777" w:rsidR="00BA104B" w:rsidRPr="00D71181" w:rsidRDefault="00BA104B" w:rsidP="00BA104B">
      <w:r w:rsidRPr="00D71181">
        <w:t xml:space="preserve">        updated, _ := s.repo.ReleaseEscrow(id)</w:t>
      </w:r>
    </w:p>
    <w:p w14:paraId="7F3D71A7" w14:textId="77777777" w:rsidR="00BA104B" w:rsidRPr="00D71181" w:rsidRDefault="00BA104B" w:rsidP="00BA104B">
      <w:r w:rsidRPr="00D71181">
        <w:t xml:space="preserve">        writeJSON(w, http.StatusOK, updated)</w:t>
      </w:r>
    </w:p>
    <w:p w14:paraId="733E0D20" w14:textId="77777777" w:rsidR="00BA104B" w:rsidRPr="00D71181" w:rsidRDefault="00BA104B" w:rsidP="00BA104B">
      <w:r w:rsidRPr="00D71181">
        <w:t xml:space="preserve">    case "dispute":</w:t>
      </w:r>
    </w:p>
    <w:p w14:paraId="2E8A6F66" w14:textId="77777777" w:rsidR="00BA104B" w:rsidRPr="00D71181" w:rsidRDefault="00BA104B" w:rsidP="00BA104B">
      <w:r w:rsidRPr="00D71181">
        <w:t xml:space="preserve">        updated, _ := s.repo.DisputeEscrow(id)</w:t>
      </w:r>
    </w:p>
    <w:p w14:paraId="0FE06FC1" w14:textId="77777777" w:rsidR="00BA104B" w:rsidRPr="00D71181" w:rsidRDefault="00BA104B" w:rsidP="00BA104B">
      <w:r w:rsidRPr="00D71181">
        <w:t xml:space="preserve">        writeJSON(w, http.StatusOK, updated)</w:t>
      </w:r>
    </w:p>
    <w:p w14:paraId="302BEE78" w14:textId="77777777" w:rsidR="00BA104B" w:rsidRPr="00D71181" w:rsidRDefault="00BA104B" w:rsidP="00BA104B">
      <w:r w:rsidRPr="00D71181">
        <w:t xml:space="preserve">    case "refund":</w:t>
      </w:r>
    </w:p>
    <w:p w14:paraId="206843A4" w14:textId="77777777" w:rsidR="00BA104B" w:rsidRPr="00D71181" w:rsidRDefault="00BA104B" w:rsidP="00BA104B">
      <w:r w:rsidRPr="00D71181">
        <w:t xml:space="preserve">        updated, _ := s.repo.RefundEscrow(id)</w:t>
      </w:r>
    </w:p>
    <w:p w14:paraId="5AF7C072" w14:textId="77777777" w:rsidR="00BA104B" w:rsidRPr="00D71181" w:rsidRDefault="00BA104B" w:rsidP="00BA104B">
      <w:r w:rsidRPr="00D71181">
        <w:t xml:space="preserve">        writeJSON(w, http.StatusOK, updated)</w:t>
      </w:r>
    </w:p>
    <w:p w14:paraId="6D9EB565" w14:textId="77777777" w:rsidR="00BA104B" w:rsidRDefault="00BA104B" w:rsidP="00BA104B">
      <w:r w:rsidRPr="00D71181">
        <w:t xml:space="preserve">    </w:t>
      </w:r>
      <w:r>
        <w:t>}</w:t>
      </w:r>
    </w:p>
    <w:p w14:paraId="7CA1D7AD" w14:textId="121561B8" w:rsidR="00BA104B" w:rsidRDefault="00BA104B" w:rsidP="00BA104B">
      <w:r>
        <w:t>}</w:t>
      </w:r>
    </w:p>
    <w:p w14:paraId="68C23311" w14:textId="53BE2394" w:rsidR="004A14E5" w:rsidRPr="004A14E5" w:rsidRDefault="004A14E5" w:rsidP="004A14E5">
      <w:pPr>
        <w:rPr>
          <w:b/>
          <w:sz w:val="28"/>
          <w:szCs w:val="28"/>
          <w:lang w:val="fr-FR"/>
        </w:rPr>
      </w:pPr>
      <w:r w:rsidRPr="004A14E5">
        <w:rPr>
          <w:b/>
          <w:sz w:val="28"/>
          <w:szCs w:val="28"/>
          <w:lang w:val="fr-FR"/>
        </w:rPr>
        <w:t>A.3 Mobile Application Source Code (Flutter/Dart)</w:t>
      </w:r>
    </w:p>
    <w:p w14:paraId="7D2DFC86" w14:textId="77777777" w:rsidR="004A14E5" w:rsidRPr="004A14E5" w:rsidRDefault="004A14E5" w:rsidP="004A14E5">
      <w:pPr>
        <w:rPr>
          <w:lang w:val="fr-FR"/>
        </w:rPr>
      </w:pPr>
    </w:p>
    <w:p w14:paraId="683D895A" w14:textId="13693FCB" w:rsidR="004A14E5" w:rsidRPr="004A14E5" w:rsidRDefault="004A14E5" w:rsidP="004A14E5">
      <w:pPr>
        <w:rPr>
          <w:b/>
        </w:rPr>
      </w:pPr>
      <w:r w:rsidRPr="004A14E5">
        <w:rPr>
          <w:b/>
        </w:rPr>
        <w:t>Listing A.4 — Flutter ApiClient: JWT Head</w:t>
      </w:r>
      <w:r>
        <w:rPr>
          <w:b/>
        </w:rPr>
        <w:t>er Injection (api_client.dart)</w:t>
      </w:r>
    </w:p>
    <w:p w14:paraId="1BCB3876" w14:textId="77777777" w:rsidR="004A14E5" w:rsidRDefault="004A14E5" w:rsidP="004A14E5"/>
    <w:p w14:paraId="5E41B685" w14:textId="77777777" w:rsidR="004A14E5" w:rsidRDefault="004A14E5" w:rsidP="004A14E5">
      <w:r>
        <w:t>```dart</w:t>
      </w:r>
    </w:p>
    <w:p w14:paraId="1A03FA3D" w14:textId="77777777" w:rsidR="004A14E5" w:rsidRDefault="004A14E5" w:rsidP="004A14E5">
      <w:r>
        <w:t>Future&lt;Map&lt;String, dynamic&gt;&gt; _post(String path, Map body) async {</w:t>
      </w:r>
    </w:p>
    <w:p w14:paraId="25A3BB8C" w14:textId="77777777" w:rsidR="004A14E5" w:rsidRDefault="004A14E5" w:rsidP="004A14E5">
      <w:r>
        <w:t xml:space="preserve">  final resp = await http.post(</w:t>
      </w:r>
    </w:p>
    <w:p w14:paraId="155EA4FB" w14:textId="77777777" w:rsidR="004A14E5" w:rsidRPr="004A14E5" w:rsidRDefault="004A14E5" w:rsidP="004A14E5">
      <w:pPr>
        <w:rPr>
          <w:lang w:val="fr-FR"/>
        </w:rPr>
      </w:pPr>
      <w:r>
        <w:t xml:space="preserve">    </w:t>
      </w:r>
      <w:r w:rsidRPr="004A14E5">
        <w:rPr>
          <w:lang w:val="fr-FR"/>
        </w:rPr>
        <w:t>Uri.parse('$baseUrl$path'),</w:t>
      </w:r>
    </w:p>
    <w:p w14:paraId="6AEBF0B8" w14:textId="77777777" w:rsidR="004A14E5" w:rsidRDefault="004A14E5" w:rsidP="004A14E5">
      <w:r w:rsidRPr="004A14E5">
        <w:rPr>
          <w:lang w:val="fr-FR"/>
        </w:rPr>
        <w:t xml:space="preserve">    </w:t>
      </w:r>
      <w:r>
        <w:t>headers: {</w:t>
      </w:r>
    </w:p>
    <w:p w14:paraId="787EC43E" w14:textId="77777777" w:rsidR="004A14E5" w:rsidRDefault="004A14E5" w:rsidP="004A14E5">
      <w:r>
        <w:t xml:space="preserve">      'Content-Type': 'application/json',</w:t>
      </w:r>
    </w:p>
    <w:p w14:paraId="323B730A" w14:textId="77777777" w:rsidR="004A14E5" w:rsidRDefault="004A14E5" w:rsidP="004A14E5">
      <w:r>
        <w:t xml:space="preserve">      if (token != null) 'Authorization': 'Bearer $token',</w:t>
      </w:r>
    </w:p>
    <w:p w14:paraId="2DB90B7E" w14:textId="77777777" w:rsidR="004A14E5" w:rsidRDefault="004A14E5" w:rsidP="004A14E5">
      <w:r>
        <w:t xml:space="preserve">    },</w:t>
      </w:r>
    </w:p>
    <w:p w14:paraId="2EFAB7D7" w14:textId="77777777" w:rsidR="004A14E5" w:rsidRDefault="004A14E5" w:rsidP="004A14E5">
      <w:r>
        <w:t xml:space="preserve">    body: jsonEncode(body),</w:t>
      </w:r>
    </w:p>
    <w:p w14:paraId="636B8F7D" w14:textId="77777777" w:rsidR="004A14E5" w:rsidRDefault="004A14E5" w:rsidP="004A14E5">
      <w:r>
        <w:t xml:space="preserve">  );</w:t>
      </w:r>
    </w:p>
    <w:p w14:paraId="306CAD31" w14:textId="77777777" w:rsidR="004A14E5" w:rsidRDefault="004A14E5" w:rsidP="004A14E5">
      <w:r>
        <w:t xml:space="preserve">  if (resp.statusCode == 401) {</w:t>
      </w:r>
    </w:p>
    <w:p w14:paraId="543CF12A" w14:textId="77777777" w:rsidR="004A14E5" w:rsidRDefault="004A14E5" w:rsidP="004A14E5">
      <w:r>
        <w:t xml:space="preserve">    await clearSession();</w:t>
      </w:r>
    </w:p>
    <w:p w14:paraId="40FCB339" w14:textId="77777777" w:rsidR="004A14E5" w:rsidRDefault="004A14E5" w:rsidP="004A14E5">
      <w:r>
        <w:t xml:space="preserve">    throw Exception('Unauthorized — please log in again');</w:t>
      </w:r>
    </w:p>
    <w:p w14:paraId="397458D1" w14:textId="77777777" w:rsidR="004A14E5" w:rsidRDefault="004A14E5" w:rsidP="004A14E5">
      <w:r>
        <w:t xml:space="preserve">  }</w:t>
      </w:r>
    </w:p>
    <w:p w14:paraId="3F800BDD" w14:textId="77777777" w:rsidR="004A14E5" w:rsidRDefault="004A14E5" w:rsidP="004A14E5">
      <w:r>
        <w:t xml:space="preserve">  if (resp.statusCode &gt;= 400) {</w:t>
      </w:r>
    </w:p>
    <w:p w14:paraId="2E53F122" w14:textId="77777777" w:rsidR="004A14E5" w:rsidRDefault="004A14E5" w:rsidP="004A14E5">
      <w:r>
        <w:t xml:space="preserve">    throw Exception(jsonDecode(resp.body)['error'] ?? resp.body);</w:t>
      </w:r>
    </w:p>
    <w:p w14:paraId="655662A4" w14:textId="77777777" w:rsidR="004A14E5" w:rsidRDefault="004A14E5" w:rsidP="004A14E5">
      <w:r>
        <w:t xml:space="preserve">  }</w:t>
      </w:r>
    </w:p>
    <w:p w14:paraId="3E131DBF" w14:textId="77777777" w:rsidR="004A14E5" w:rsidRDefault="004A14E5" w:rsidP="004A14E5">
      <w:r>
        <w:t xml:space="preserve">  return jsonDecode(resp.body) as Map&lt;String, dynamic&gt;;</w:t>
      </w:r>
    </w:p>
    <w:p w14:paraId="7E68FF00" w14:textId="77777777" w:rsidR="004A14E5" w:rsidRDefault="004A14E5" w:rsidP="004A14E5">
      <w:r>
        <w:t>}</w:t>
      </w:r>
    </w:p>
    <w:p w14:paraId="1D0BA24E" w14:textId="77777777" w:rsidR="004A14E5" w:rsidRDefault="004A14E5" w:rsidP="004A14E5">
      <w:r>
        <w:t>```</w:t>
      </w:r>
    </w:p>
    <w:p w14:paraId="625E5530" w14:textId="77777777" w:rsidR="004A14E5" w:rsidRDefault="004A14E5" w:rsidP="004A14E5"/>
    <w:p w14:paraId="57F6FDE2" w14:textId="62725A77" w:rsidR="004A14E5" w:rsidRPr="004A14E5" w:rsidRDefault="004A14E5" w:rsidP="004A14E5">
      <w:pPr>
        <w:rPr>
          <w:b/>
        </w:rPr>
      </w:pPr>
      <w:r w:rsidRPr="004A14E5">
        <w:rPr>
          <w:b/>
        </w:rPr>
        <w:t>Listing A.5 — Escrow Fund, Release, and Eligibili</w:t>
      </w:r>
      <w:r>
        <w:rPr>
          <w:b/>
        </w:rPr>
        <w:t>ty Check (my_work_screen.dart)</w:t>
      </w:r>
    </w:p>
    <w:p w14:paraId="3976B313" w14:textId="77777777" w:rsidR="004A14E5" w:rsidRDefault="004A14E5" w:rsidP="004A14E5"/>
    <w:p w14:paraId="19C0AFEE" w14:textId="77777777" w:rsidR="004A14E5" w:rsidRDefault="004A14E5" w:rsidP="004A14E5">
      <w:r>
        <w:t>```dart</w:t>
      </w:r>
    </w:p>
    <w:p w14:paraId="1029F0A4" w14:textId="77777777" w:rsidR="004A14E5" w:rsidRDefault="004A14E5" w:rsidP="004A14E5">
      <w:r>
        <w:t>Future&lt;void&gt; _fundEscrow() async {</w:t>
      </w:r>
    </w:p>
    <w:p w14:paraId="34017961" w14:textId="77777777" w:rsidR="004A14E5" w:rsidRDefault="004A14E5" w:rsidP="004A14E5">
      <w:r>
        <w:t xml:space="preserve">  try {</w:t>
      </w:r>
    </w:p>
    <w:p w14:paraId="379A41C0" w14:textId="77777777" w:rsidR="004A14E5" w:rsidRDefault="004A14E5" w:rsidP="004A14E5">
      <w:r>
        <w:t xml:space="preserve">    if (_selectedEscrowId.isEmpty) throw Exception('Select an escrow first');</w:t>
      </w:r>
    </w:p>
    <w:p w14:paraId="33D92F7A" w14:textId="77777777" w:rsidR="004A14E5" w:rsidRDefault="004A14E5" w:rsidP="004A14E5">
      <w:r>
        <w:t xml:space="preserve">    await widget.api.fundEscrow(_selectedEscrowId);</w:t>
      </w:r>
    </w:p>
    <w:p w14:paraId="2DFF3529" w14:textId="77777777" w:rsidR="004A14E5" w:rsidRDefault="004A14E5" w:rsidP="004A14E5">
      <w:r>
        <w:t xml:space="preserve">    await _load();</w:t>
      </w:r>
    </w:p>
    <w:p w14:paraId="32A73791" w14:textId="77777777" w:rsidR="004A14E5" w:rsidRDefault="004A14E5" w:rsidP="004A14E5">
      <w:r>
        <w:t xml:space="preserve">  } catch (e) {</w:t>
      </w:r>
    </w:p>
    <w:p w14:paraId="540B8F10" w14:textId="77777777" w:rsidR="004A14E5" w:rsidRDefault="004A14E5" w:rsidP="004A14E5">
      <w:r>
        <w:t xml:space="preserve">    if (mounted) ScaffoldMessenger.of(context)</w:t>
      </w:r>
    </w:p>
    <w:p w14:paraId="5A7C4D66" w14:textId="77777777" w:rsidR="004A14E5" w:rsidRDefault="004A14E5" w:rsidP="004A14E5">
      <w:r>
        <w:t xml:space="preserve">        .showSnackBar(SnackBar(content: Text(e.toString())));</w:t>
      </w:r>
    </w:p>
    <w:p w14:paraId="6DB2342B" w14:textId="77777777" w:rsidR="004A14E5" w:rsidRDefault="004A14E5" w:rsidP="004A14E5">
      <w:r>
        <w:t xml:space="preserve">  }</w:t>
      </w:r>
    </w:p>
    <w:p w14:paraId="688847F6" w14:textId="77777777" w:rsidR="004A14E5" w:rsidRDefault="004A14E5" w:rsidP="004A14E5">
      <w:r>
        <w:t>}</w:t>
      </w:r>
    </w:p>
    <w:p w14:paraId="4F3D8966" w14:textId="77777777" w:rsidR="004A14E5" w:rsidRDefault="004A14E5" w:rsidP="004A14E5"/>
    <w:p w14:paraId="06CCF084" w14:textId="77777777" w:rsidR="004A14E5" w:rsidRDefault="004A14E5" w:rsidP="004A14E5">
      <w:r>
        <w:t>Future&lt;void&gt; _releaseEscrow() async {</w:t>
      </w:r>
    </w:p>
    <w:p w14:paraId="7F339EFD" w14:textId="77777777" w:rsidR="004A14E5" w:rsidRDefault="004A14E5" w:rsidP="004A14E5">
      <w:r>
        <w:t xml:space="preserve">  if (!_canReleaseSelectedEscrow) {</w:t>
      </w:r>
    </w:p>
    <w:p w14:paraId="7A674219" w14:textId="77777777" w:rsidR="004A14E5" w:rsidRDefault="004A14E5" w:rsidP="004A14E5">
      <w:r>
        <w:t xml:space="preserve">    throw Exception('Release locked — delivery not yet confirmed');</w:t>
      </w:r>
    </w:p>
    <w:p w14:paraId="665FB264" w14:textId="77777777" w:rsidR="004A14E5" w:rsidRDefault="004A14E5" w:rsidP="004A14E5">
      <w:r>
        <w:t xml:space="preserve">  }</w:t>
      </w:r>
    </w:p>
    <w:p w14:paraId="004B832B" w14:textId="77777777" w:rsidR="004A14E5" w:rsidRDefault="004A14E5" w:rsidP="004A14E5">
      <w:r>
        <w:t xml:space="preserve">  await widget.api.releaseEscrow(_selectedEscrowId);</w:t>
      </w:r>
    </w:p>
    <w:p w14:paraId="6BF3BE1E" w14:textId="77777777" w:rsidR="004A14E5" w:rsidRDefault="004A14E5" w:rsidP="004A14E5">
      <w:r>
        <w:t xml:space="preserve">  await _load();</w:t>
      </w:r>
    </w:p>
    <w:p w14:paraId="00D17945" w14:textId="77777777" w:rsidR="004A14E5" w:rsidRDefault="004A14E5" w:rsidP="004A14E5">
      <w:r>
        <w:t>}</w:t>
      </w:r>
    </w:p>
    <w:p w14:paraId="7F25EB02" w14:textId="77777777" w:rsidR="004A14E5" w:rsidRDefault="004A14E5" w:rsidP="004A14E5"/>
    <w:p w14:paraId="6CB5AC9A" w14:textId="77777777" w:rsidR="004A14E5" w:rsidRDefault="004A14E5" w:rsidP="004A14E5">
      <w:r>
        <w:t>Future&lt;void&gt; _refreshReleaseEligibility() async {</w:t>
      </w:r>
    </w:p>
    <w:p w14:paraId="10AB8583" w14:textId="77777777" w:rsidR="004A14E5" w:rsidRDefault="004A14E5" w:rsidP="004A14E5">
      <w:r>
        <w:t xml:space="preserve">  final events = await widget.api.listTracking(matchIdForEscrow);</w:t>
      </w:r>
    </w:p>
    <w:p w14:paraId="1F2DA5EB" w14:textId="77777777" w:rsidR="004A14E5" w:rsidRDefault="004A14E5" w:rsidP="004A14E5">
      <w:r>
        <w:t xml:space="preserve">  setState(() {</w:t>
      </w:r>
    </w:p>
    <w:p w14:paraId="3542EC1B" w14:textId="77777777" w:rsidR="004A14E5" w:rsidRDefault="004A14E5" w:rsidP="004A14E5">
      <w:r>
        <w:t xml:space="preserve">    _canReleaseSelectedEscrow =</w:t>
      </w:r>
    </w:p>
    <w:p w14:paraId="6368A970" w14:textId="77777777" w:rsidR="004A14E5" w:rsidRDefault="004A14E5" w:rsidP="004A14E5">
      <w:r>
        <w:t xml:space="preserve">        events.any((e) =&gt; e['status'] == 'delivered');</w:t>
      </w:r>
    </w:p>
    <w:p w14:paraId="41392187" w14:textId="77777777" w:rsidR="004A14E5" w:rsidRPr="004A14E5" w:rsidRDefault="004A14E5" w:rsidP="004A14E5">
      <w:pPr>
        <w:rPr>
          <w:lang w:val="fr-FR"/>
        </w:rPr>
      </w:pPr>
      <w:r>
        <w:t xml:space="preserve">  </w:t>
      </w:r>
      <w:r w:rsidRPr="004A14E5">
        <w:rPr>
          <w:lang w:val="fr-FR"/>
        </w:rPr>
        <w:t>});</w:t>
      </w:r>
    </w:p>
    <w:p w14:paraId="47C80AD7" w14:textId="77777777" w:rsidR="004A14E5" w:rsidRPr="004A14E5" w:rsidRDefault="004A14E5" w:rsidP="004A14E5">
      <w:pPr>
        <w:rPr>
          <w:lang w:val="fr-FR"/>
        </w:rPr>
      </w:pPr>
      <w:r w:rsidRPr="004A14E5">
        <w:rPr>
          <w:lang w:val="fr-FR"/>
        </w:rPr>
        <w:t>}</w:t>
      </w:r>
    </w:p>
    <w:p w14:paraId="67DC0EF1" w14:textId="77777777" w:rsidR="00BA104B" w:rsidRPr="004A14E5" w:rsidRDefault="00BA104B" w:rsidP="00BA104B">
      <w:pPr>
        <w:rPr>
          <w:lang w:val="fr-FR"/>
        </w:rPr>
      </w:pPr>
    </w:p>
    <w:p w14:paraId="7ED6233D" w14:textId="77777777" w:rsidR="00452025" w:rsidRPr="004A14E5" w:rsidRDefault="00452025" w:rsidP="00452025">
      <w:pPr>
        <w:spacing w:before="480" w:after="160" w:line="360" w:lineRule="auto"/>
        <w:rPr>
          <w:lang w:val="fr-FR"/>
        </w:rPr>
      </w:pPr>
    </w:p>
    <w:p w14:paraId="0B431B6A" w14:textId="77777777" w:rsidR="00D3684F" w:rsidRPr="00452025" w:rsidRDefault="00D3684F" w:rsidP="00452025">
      <w:pPr>
        <w:widowControl/>
        <w:spacing w:before="100" w:beforeAutospacing="1" w:after="100" w:afterAutospacing="1" w:line="360" w:lineRule="auto"/>
        <w:rPr>
          <w:sz w:val="28"/>
          <w:szCs w:val="28"/>
          <w:lang w:eastAsia="fr-FR"/>
        </w:rPr>
      </w:pPr>
      <w:r w:rsidRPr="00452025">
        <w:rPr>
          <w:b/>
          <w:bCs/>
          <w:sz w:val="28"/>
          <w:szCs w:val="28"/>
          <w:lang w:eastAsia="fr-FR"/>
        </w:rPr>
        <w:t>Appendix A: Field Survey Results</w:t>
      </w:r>
    </w:p>
    <w:p w14:paraId="287F7013" w14:textId="2E5BB3AA" w:rsidR="00D3684F" w:rsidRDefault="00D3684F" w:rsidP="00452025">
      <w:pPr>
        <w:widowControl/>
        <w:spacing w:before="100" w:beforeAutospacing="1" w:after="100" w:afterAutospacing="1" w:line="360" w:lineRule="auto"/>
        <w:rPr>
          <w:b/>
          <w:bCs/>
          <w:lang w:eastAsia="fr-FR"/>
        </w:rPr>
      </w:pPr>
      <w:r>
        <w:rPr>
          <w:lang w:eastAsia="fr-FR"/>
        </w:rPr>
        <w:t xml:space="preserve">The figures below present the complete graphical results obtained from the questionnaire distributed as part of the primary data collection process (Section 3.2.1 — Primary Data Collection). The survey gathered </w:t>
      </w:r>
      <w:r>
        <w:rPr>
          <w:b/>
          <w:bCs/>
          <w:lang w:eastAsia="fr-FR"/>
        </w:rPr>
        <w:t>11 complete responses</w:t>
      </w:r>
      <w:r>
        <w:rPr>
          <w:lang w:eastAsia="fr-FR"/>
        </w:rPr>
        <w:t xml:space="preserve"> from potential users of the </w:t>
      </w:r>
      <w:r>
        <w:rPr>
          <w:b/>
          <w:bCs/>
          <w:lang w:eastAsia="fr-FR"/>
        </w:rPr>
        <w:t>Elysian Flee (Elyp2p) platform</w:t>
      </w:r>
      <w:r>
        <w:rPr>
          <w:lang w:eastAsia="fr-FR"/>
        </w:rPr>
        <w:t xml:space="preserve">, covering demographic characteristics, behavioral patterns, as well as preferences regarding trust and payment systems. These data served as the foundation for the quantitative analysis presented in </w:t>
      </w:r>
      <w:r>
        <w:rPr>
          <w:b/>
          <w:bCs/>
          <w:lang w:eastAsia="fr-FR"/>
        </w:rPr>
        <w:t>Section 4.2 (Statistical Analysis of Collected Data).</w:t>
      </w:r>
    </w:p>
    <w:p w14:paraId="0F08428C" w14:textId="4AEDBAC4" w:rsidR="00452025" w:rsidRDefault="00452025" w:rsidP="00452025">
      <w:pPr>
        <w:widowControl/>
        <w:spacing w:before="100" w:beforeAutospacing="1" w:after="100" w:afterAutospacing="1" w:line="360" w:lineRule="auto"/>
        <w:rPr>
          <w:b/>
          <w:bCs/>
          <w:lang w:eastAsia="fr-FR"/>
        </w:rPr>
      </w:pPr>
    </w:p>
    <w:p w14:paraId="72C2C5C5" w14:textId="4B7722A8" w:rsidR="00452025" w:rsidRDefault="00452025" w:rsidP="00452025">
      <w:pPr>
        <w:spacing w:after="200" w:line="360" w:lineRule="auto"/>
        <w:ind w:firstLine="720"/>
        <w:rPr>
          <w:color w:val="1155CC"/>
          <w:u w:val="single"/>
        </w:rPr>
      </w:pPr>
    </w:p>
    <w:p w14:paraId="34796A89" w14:textId="77777777" w:rsidR="00452025" w:rsidRPr="00474125" w:rsidRDefault="00452025" w:rsidP="00452025">
      <w:pPr>
        <w:spacing w:after="200" w:line="360" w:lineRule="auto"/>
        <w:ind w:firstLine="720"/>
      </w:pPr>
    </w:p>
    <w:p w14:paraId="1D22DD1A" w14:textId="77777777" w:rsidR="00452025" w:rsidRPr="00474125" w:rsidRDefault="00452025" w:rsidP="00452025">
      <w:pPr>
        <w:widowControl/>
        <w:spacing w:before="100" w:beforeAutospacing="1" w:after="100" w:afterAutospacing="1" w:line="360" w:lineRule="auto"/>
        <w:rPr>
          <w:lang w:eastAsia="fr-FR"/>
        </w:rPr>
      </w:pPr>
    </w:p>
    <w:p w14:paraId="3BFB5614" w14:textId="77777777" w:rsidR="00B478AD" w:rsidRPr="00474125" w:rsidRDefault="001021CC" w:rsidP="00452025">
      <w:pPr>
        <w:spacing w:before="120" w:after="80" w:line="360" w:lineRule="auto"/>
        <w:jc w:val="center"/>
      </w:pPr>
      <w:r>
        <w:rPr>
          <w:noProof/>
          <w:lang w:val="fr-FR" w:eastAsia="fr-FR"/>
        </w:rPr>
        <w:drawing>
          <wp:inline distT="0" distB="0" distL="0" distR="0" wp14:anchorId="3D37EC42" wp14:editId="256F67C3">
            <wp:extent cx="5500000" cy="5815233"/>
            <wp:effectExtent l="0" t="0" r="0" b="0"/>
            <wp:docPr id="2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1"/>
                    <pic:cNvPicPr/>
                  </pic:nvPicPr>
                  <pic:blipFill>
                    <a:blip r:embed="rId65"/>
                    <a:stretch>
                      <a:fillRect/>
                    </a:stretch>
                  </pic:blipFill>
                  <pic:spPr>
                    <a:xfrm>
                      <a:off x="0" y="0"/>
                      <a:ext cx="5500000" cy="5815233"/>
                    </a:xfrm>
                    <a:prstGeom prst="rect">
                      <a:avLst/>
                    </a:prstGeom>
                  </pic:spPr>
                </pic:pic>
              </a:graphicData>
            </a:graphic>
          </wp:inline>
        </w:drawing>
      </w:r>
    </w:p>
    <w:p w14:paraId="34221A8D" w14:textId="77777777" w:rsidR="00B478AD" w:rsidRPr="00474125" w:rsidRDefault="001021CC" w:rsidP="00452025">
      <w:pPr>
        <w:spacing w:before="60" w:after="60" w:line="360" w:lineRule="auto"/>
        <w:jc w:val="center"/>
        <w:rPr>
          <w:lang w:val="fr-FR"/>
        </w:rPr>
      </w:pPr>
      <w:r>
        <w:rPr>
          <w:i/>
          <w:lang w:val="fr-FR"/>
        </w:rPr>
        <w:t>Figure A.1 : Répartition par tranche d'âge (haut) et par genre (bas)</w:t>
      </w:r>
    </w:p>
    <w:p w14:paraId="1B617289" w14:textId="77777777" w:rsidR="00B478AD" w:rsidRPr="00474125" w:rsidRDefault="001021CC" w:rsidP="00452025">
      <w:pPr>
        <w:spacing w:after="200" w:line="360" w:lineRule="auto"/>
        <w:jc w:val="center"/>
        <w:rPr>
          <w:lang w:val="fr-FR"/>
        </w:rPr>
      </w:pPr>
      <w:r>
        <w:rPr>
          <w:color w:val="595959"/>
          <w:lang w:val="fr-FR"/>
        </w:rPr>
        <w:t>Questions : Quel est votre âge ? / Quel est votre genre ?</w:t>
      </w:r>
    </w:p>
    <w:p w14:paraId="0473A70C" w14:textId="77777777" w:rsidR="00B478AD" w:rsidRPr="00474125" w:rsidRDefault="00B478AD" w:rsidP="00452025">
      <w:pPr>
        <w:spacing w:before="120" w:after="120" w:line="360" w:lineRule="auto"/>
        <w:rPr>
          <w:lang w:val="fr-FR"/>
        </w:rPr>
      </w:pPr>
    </w:p>
    <w:p w14:paraId="63DC3074" w14:textId="77777777" w:rsidR="00B478AD" w:rsidRPr="00474125" w:rsidRDefault="001021CC" w:rsidP="00452025">
      <w:pPr>
        <w:spacing w:before="120" w:after="80" w:line="360" w:lineRule="auto"/>
        <w:jc w:val="center"/>
      </w:pPr>
      <w:r>
        <w:rPr>
          <w:noProof/>
          <w:lang w:val="fr-FR" w:eastAsia="fr-FR"/>
        </w:rPr>
        <w:drawing>
          <wp:inline distT="0" distB="0" distL="0" distR="0" wp14:anchorId="3DEC57C4" wp14:editId="2EEFCF53">
            <wp:extent cx="5500000" cy="4233854"/>
            <wp:effectExtent l="0" t="0" r="0" b="0"/>
            <wp:docPr id="2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2"/>
                    <pic:cNvPicPr/>
                  </pic:nvPicPr>
                  <pic:blipFill>
                    <a:blip r:embed="rId66"/>
                    <a:stretch>
                      <a:fillRect/>
                    </a:stretch>
                  </pic:blipFill>
                  <pic:spPr>
                    <a:xfrm>
                      <a:off x="0" y="0"/>
                      <a:ext cx="5500000" cy="4233854"/>
                    </a:xfrm>
                    <a:prstGeom prst="rect">
                      <a:avLst/>
                    </a:prstGeom>
                  </pic:spPr>
                </pic:pic>
              </a:graphicData>
            </a:graphic>
          </wp:inline>
        </w:drawing>
      </w:r>
    </w:p>
    <w:p w14:paraId="113BBBB8" w14:textId="77777777" w:rsidR="00B478AD" w:rsidRPr="00474125" w:rsidRDefault="001021CC" w:rsidP="00452025">
      <w:pPr>
        <w:spacing w:before="60" w:after="60" w:line="360" w:lineRule="auto"/>
        <w:jc w:val="center"/>
        <w:rPr>
          <w:lang w:val="fr-FR"/>
        </w:rPr>
      </w:pPr>
      <w:r>
        <w:rPr>
          <w:i/>
          <w:lang w:val="fr-FR"/>
        </w:rPr>
        <w:t>Figure A.2 : Répartition géographique des répondants (haut) et rôle dans la plateforme (bas)</w:t>
      </w:r>
    </w:p>
    <w:p w14:paraId="3B9D32B3" w14:textId="77777777" w:rsidR="00B478AD" w:rsidRPr="00474125" w:rsidRDefault="001021CC" w:rsidP="00452025">
      <w:pPr>
        <w:spacing w:after="200" w:line="360" w:lineRule="auto"/>
        <w:jc w:val="center"/>
        <w:rPr>
          <w:lang w:val="fr-FR"/>
        </w:rPr>
      </w:pPr>
      <w:r>
        <w:rPr>
          <w:color w:val="595959"/>
          <w:lang w:val="fr-FR"/>
        </w:rPr>
        <w:t>Questions : Quelle est votre ville ? / Quel rôle correspond le mieux à votre profil ?</w:t>
      </w:r>
    </w:p>
    <w:p w14:paraId="18AEC0FD" w14:textId="77777777" w:rsidR="00B478AD" w:rsidRPr="00474125" w:rsidRDefault="00B478AD" w:rsidP="00452025">
      <w:pPr>
        <w:spacing w:before="120" w:after="120" w:line="360" w:lineRule="auto"/>
        <w:rPr>
          <w:lang w:val="fr-FR"/>
        </w:rPr>
      </w:pPr>
    </w:p>
    <w:p w14:paraId="032E7A16" w14:textId="77777777" w:rsidR="00B478AD" w:rsidRPr="00474125" w:rsidRDefault="001021CC" w:rsidP="00452025">
      <w:pPr>
        <w:spacing w:before="120" w:after="80" w:line="360" w:lineRule="auto"/>
        <w:jc w:val="center"/>
      </w:pPr>
      <w:r>
        <w:rPr>
          <w:noProof/>
          <w:lang w:val="fr-FR" w:eastAsia="fr-FR"/>
        </w:rPr>
        <w:drawing>
          <wp:inline distT="0" distB="0" distL="0" distR="0" wp14:anchorId="40F163D1" wp14:editId="078F1967">
            <wp:extent cx="5500000" cy="5155810"/>
            <wp:effectExtent l="0" t="0" r="0" b="0"/>
            <wp:docPr id="2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3"/>
                    <pic:cNvPicPr/>
                  </pic:nvPicPr>
                  <pic:blipFill>
                    <a:blip r:embed="rId67"/>
                    <a:stretch>
                      <a:fillRect/>
                    </a:stretch>
                  </pic:blipFill>
                  <pic:spPr>
                    <a:xfrm>
                      <a:off x="0" y="0"/>
                      <a:ext cx="5500000" cy="5155810"/>
                    </a:xfrm>
                    <a:prstGeom prst="rect">
                      <a:avLst/>
                    </a:prstGeom>
                  </pic:spPr>
                </pic:pic>
              </a:graphicData>
            </a:graphic>
          </wp:inline>
        </w:drawing>
      </w:r>
    </w:p>
    <w:p w14:paraId="290E5F1B" w14:textId="77777777" w:rsidR="00B478AD" w:rsidRPr="00474125" w:rsidRDefault="001021CC" w:rsidP="00452025">
      <w:pPr>
        <w:spacing w:before="60" w:after="60" w:line="360" w:lineRule="auto"/>
        <w:jc w:val="center"/>
        <w:rPr>
          <w:lang w:val="fr-FR"/>
        </w:rPr>
      </w:pPr>
      <w:r>
        <w:rPr>
          <w:i/>
          <w:lang w:val="fr-FR"/>
        </w:rPr>
        <w:t>Figure A.3 : Fréquence de voyage (haut) et besoin d'envoi de colis (bas)</w:t>
      </w:r>
    </w:p>
    <w:p w14:paraId="276362BC" w14:textId="77777777" w:rsidR="00B478AD" w:rsidRPr="00474125" w:rsidRDefault="001021CC" w:rsidP="00452025">
      <w:pPr>
        <w:spacing w:after="200" w:line="360" w:lineRule="auto"/>
        <w:jc w:val="center"/>
        <w:rPr>
          <w:lang w:val="fr-FR"/>
        </w:rPr>
      </w:pPr>
      <w:r>
        <w:rPr>
          <w:color w:val="595959"/>
          <w:lang w:val="fr-FR"/>
        </w:rPr>
        <w:t>Questions : À quelle fréquence voyagez-vous ? / Avez-vous déjà eu besoin d'envoyer un colis ?</w:t>
      </w:r>
    </w:p>
    <w:p w14:paraId="2ACF7B33" w14:textId="77777777" w:rsidR="00B478AD" w:rsidRPr="00474125" w:rsidRDefault="00B478AD" w:rsidP="00452025">
      <w:pPr>
        <w:spacing w:before="120" w:after="120" w:line="360" w:lineRule="auto"/>
        <w:rPr>
          <w:lang w:val="fr-FR"/>
        </w:rPr>
      </w:pPr>
    </w:p>
    <w:p w14:paraId="74B61024" w14:textId="77777777" w:rsidR="00B478AD" w:rsidRPr="00474125" w:rsidRDefault="001021CC" w:rsidP="00452025">
      <w:pPr>
        <w:spacing w:before="120" w:after="80" w:line="360" w:lineRule="auto"/>
        <w:jc w:val="center"/>
      </w:pPr>
      <w:r>
        <w:rPr>
          <w:noProof/>
          <w:lang w:val="fr-FR" w:eastAsia="fr-FR"/>
        </w:rPr>
        <w:drawing>
          <wp:inline distT="0" distB="0" distL="0" distR="0" wp14:anchorId="17CE3B0B" wp14:editId="5DBBD86E">
            <wp:extent cx="5500000" cy="4146417"/>
            <wp:effectExtent l="0" t="0" r="0" b="0"/>
            <wp:docPr id="2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4"/>
                    <pic:cNvPicPr/>
                  </pic:nvPicPr>
                  <pic:blipFill>
                    <a:blip r:embed="rId68"/>
                    <a:stretch>
                      <a:fillRect/>
                    </a:stretch>
                  </pic:blipFill>
                  <pic:spPr>
                    <a:xfrm>
                      <a:off x="0" y="0"/>
                      <a:ext cx="5500000" cy="4146417"/>
                    </a:xfrm>
                    <a:prstGeom prst="rect">
                      <a:avLst/>
                    </a:prstGeom>
                  </pic:spPr>
                </pic:pic>
              </a:graphicData>
            </a:graphic>
          </wp:inline>
        </w:drawing>
      </w:r>
    </w:p>
    <w:p w14:paraId="07963343" w14:textId="77777777" w:rsidR="00B478AD" w:rsidRPr="00474125" w:rsidRDefault="001021CC" w:rsidP="00452025">
      <w:pPr>
        <w:spacing w:before="60" w:after="60" w:line="360" w:lineRule="auto"/>
        <w:jc w:val="center"/>
        <w:rPr>
          <w:lang w:val="fr-FR"/>
        </w:rPr>
      </w:pPr>
      <w:r>
        <w:rPr>
          <w:i/>
          <w:lang w:val="fr-FR"/>
        </w:rPr>
        <w:t>Figure A.4 : Méthode d'envoi habituelle (haut) et difficultés rencontrées (bas)</w:t>
      </w:r>
    </w:p>
    <w:p w14:paraId="28394052" w14:textId="77777777" w:rsidR="00B478AD" w:rsidRPr="00474125" w:rsidRDefault="001021CC" w:rsidP="00452025">
      <w:pPr>
        <w:spacing w:after="200" w:line="360" w:lineRule="auto"/>
        <w:jc w:val="center"/>
        <w:rPr>
          <w:lang w:val="fr-FR"/>
        </w:rPr>
      </w:pPr>
      <w:r>
        <w:rPr>
          <w:color w:val="595959"/>
          <w:lang w:val="fr-FR"/>
        </w:rPr>
        <w:t>Questions : Comment envoyez-vous habituellement vos colis ? / Avez-vous rencontré des difficultés ?</w:t>
      </w:r>
    </w:p>
    <w:p w14:paraId="37655F5C" w14:textId="77777777" w:rsidR="00B478AD" w:rsidRPr="00474125" w:rsidRDefault="00B478AD" w:rsidP="00452025">
      <w:pPr>
        <w:spacing w:before="120" w:after="120" w:line="360" w:lineRule="auto"/>
        <w:rPr>
          <w:lang w:val="fr-FR"/>
        </w:rPr>
      </w:pPr>
    </w:p>
    <w:p w14:paraId="47081088" w14:textId="77777777" w:rsidR="00B478AD" w:rsidRPr="00474125" w:rsidRDefault="001021CC" w:rsidP="00452025">
      <w:pPr>
        <w:spacing w:before="120" w:after="80" w:line="360" w:lineRule="auto"/>
        <w:jc w:val="center"/>
      </w:pPr>
      <w:r>
        <w:rPr>
          <w:noProof/>
          <w:lang w:val="fr-FR" w:eastAsia="fr-FR"/>
        </w:rPr>
        <w:drawing>
          <wp:inline distT="0" distB="0" distL="0" distR="0" wp14:anchorId="0A6AE016" wp14:editId="41236397">
            <wp:extent cx="5500000" cy="4349489"/>
            <wp:effectExtent l="0" t="0" r="0" b="0"/>
            <wp:docPr id="2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5"/>
                    <pic:cNvPicPr/>
                  </pic:nvPicPr>
                  <pic:blipFill>
                    <a:blip r:embed="rId69"/>
                    <a:stretch>
                      <a:fillRect/>
                    </a:stretch>
                  </pic:blipFill>
                  <pic:spPr>
                    <a:xfrm>
                      <a:off x="0" y="0"/>
                      <a:ext cx="5500000" cy="4349489"/>
                    </a:xfrm>
                    <a:prstGeom prst="rect">
                      <a:avLst/>
                    </a:prstGeom>
                  </pic:spPr>
                </pic:pic>
              </a:graphicData>
            </a:graphic>
          </wp:inline>
        </w:drawing>
      </w:r>
    </w:p>
    <w:p w14:paraId="1B6F0F85" w14:textId="77777777" w:rsidR="00B478AD" w:rsidRPr="00474125" w:rsidRDefault="001021CC" w:rsidP="00452025">
      <w:pPr>
        <w:spacing w:before="60" w:after="60" w:line="360" w:lineRule="auto"/>
        <w:jc w:val="center"/>
        <w:rPr>
          <w:lang w:val="fr-FR"/>
        </w:rPr>
      </w:pPr>
      <w:r>
        <w:rPr>
          <w:i/>
          <w:lang w:val="fr-FR"/>
        </w:rPr>
        <w:t>Figure A.5 : Note d'utilité de la plateforme (haut) et éléments de confiance importants (bas)</w:t>
      </w:r>
    </w:p>
    <w:p w14:paraId="0EB31A31" w14:textId="77777777" w:rsidR="00B478AD" w:rsidRPr="00474125" w:rsidRDefault="001021CC" w:rsidP="00452025">
      <w:pPr>
        <w:spacing w:after="200" w:line="360" w:lineRule="auto"/>
        <w:jc w:val="center"/>
        <w:rPr>
          <w:lang w:val="fr-FR"/>
        </w:rPr>
      </w:pPr>
      <w:r>
        <w:rPr>
          <w:color w:val="595959"/>
          <w:lang w:val="fr-FR"/>
        </w:rPr>
        <w:t>Questions : À quel point trouveriez-vous cette plateforme utile ? / Quels éléments renforcent votre confiance ?</w:t>
      </w:r>
    </w:p>
    <w:p w14:paraId="0800781C" w14:textId="77777777" w:rsidR="00B478AD" w:rsidRPr="00474125" w:rsidRDefault="00B478AD" w:rsidP="00452025">
      <w:pPr>
        <w:spacing w:before="120" w:after="120" w:line="360" w:lineRule="auto"/>
        <w:rPr>
          <w:lang w:val="fr-FR"/>
        </w:rPr>
      </w:pPr>
    </w:p>
    <w:p w14:paraId="150C8764" w14:textId="77777777" w:rsidR="00B478AD" w:rsidRPr="00474125" w:rsidRDefault="001021CC" w:rsidP="00452025">
      <w:pPr>
        <w:spacing w:before="120" w:after="80" w:line="360" w:lineRule="auto"/>
        <w:jc w:val="center"/>
      </w:pPr>
      <w:r>
        <w:rPr>
          <w:noProof/>
          <w:lang w:val="fr-FR" w:eastAsia="fr-FR"/>
        </w:rPr>
        <w:drawing>
          <wp:inline distT="0" distB="0" distL="0" distR="0" wp14:anchorId="05B06928" wp14:editId="5BBEDA14">
            <wp:extent cx="5500000" cy="4436590"/>
            <wp:effectExtent l="0" t="0" r="0" b="0"/>
            <wp:docPr id="2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6"/>
                    <pic:cNvPicPr/>
                  </pic:nvPicPr>
                  <pic:blipFill>
                    <a:blip r:embed="rId70"/>
                    <a:stretch>
                      <a:fillRect/>
                    </a:stretch>
                  </pic:blipFill>
                  <pic:spPr>
                    <a:xfrm>
                      <a:off x="0" y="0"/>
                      <a:ext cx="5500000" cy="4436590"/>
                    </a:xfrm>
                    <a:prstGeom prst="rect">
                      <a:avLst/>
                    </a:prstGeom>
                  </pic:spPr>
                </pic:pic>
              </a:graphicData>
            </a:graphic>
          </wp:inline>
        </w:drawing>
      </w:r>
    </w:p>
    <w:p w14:paraId="1CB2CA2B" w14:textId="77777777" w:rsidR="00B478AD" w:rsidRPr="00474125" w:rsidRDefault="001021CC" w:rsidP="00452025">
      <w:pPr>
        <w:spacing w:before="60" w:after="60" w:line="360" w:lineRule="auto"/>
        <w:jc w:val="center"/>
        <w:rPr>
          <w:lang w:val="fr-FR"/>
        </w:rPr>
      </w:pPr>
      <w:r>
        <w:rPr>
          <w:i/>
          <w:lang w:val="fr-FR"/>
        </w:rPr>
        <w:t>Figure A.6 : Volonté de payer une commission (haut) et probabilité de recommandation NPS (bas)</w:t>
      </w:r>
    </w:p>
    <w:p w14:paraId="12028800" w14:textId="77777777" w:rsidR="00B478AD" w:rsidRPr="00474125" w:rsidRDefault="001021CC" w:rsidP="00452025">
      <w:pPr>
        <w:spacing w:after="200" w:line="360" w:lineRule="auto"/>
        <w:jc w:val="center"/>
        <w:rPr>
          <w:lang w:val="fr-FR"/>
        </w:rPr>
      </w:pPr>
      <w:r>
        <w:rPr>
          <w:color w:val="595959"/>
          <w:lang w:val="fr-FR"/>
        </w:rPr>
        <w:t>Questions : Seriez-vous prêt à payer une commission ? / Probabilité de recommandation (0-10) ?</w:t>
      </w:r>
    </w:p>
    <w:p w14:paraId="06281A35" w14:textId="77777777" w:rsidR="00B478AD" w:rsidRPr="00474125" w:rsidRDefault="00B478AD" w:rsidP="00452025">
      <w:pPr>
        <w:spacing w:before="120" w:after="120" w:line="360" w:lineRule="auto"/>
        <w:rPr>
          <w:lang w:val="fr-FR"/>
        </w:rPr>
      </w:pPr>
    </w:p>
    <w:p w14:paraId="4B820B31" w14:textId="77777777" w:rsidR="00B478AD" w:rsidRPr="00474125" w:rsidRDefault="001021CC" w:rsidP="00452025">
      <w:pPr>
        <w:spacing w:before="120" w:after="80" w:line="360" w:lineRule="auto"/>
        <w:jc w:val="center"/>
      </w:pPr>
      <w:r>
        <w:rPr>
          <w:noProof/>
          <w:lang w:val="fr-FR" w:eastAsia="fr-FR"/>
        </w:rPr>
        <w:drawing>
          <wp:inline distT="0" distB="0" distL="0" distR="0" wp14:anchorId="43C11419" wp14:editId="612CCCF6">
            <wp:extent cx="5500000" cy="1886528"/>
            <wp:effectExtent l="0" t="0" r="0" b="0"/>
            <wp:docPr id="2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7"/>
                    <pic:cNvPicPr/>
                  </pic:nvPicPr>
                  <pic:blipFill>
                    <a:blip r:embed="rId71"/>
                    <a:stretch>
                      <a:fillRect/>
                    </a:stretch>
                  </pic:blipFill>
                  <pic:spPr>
                    <a:xfrm>
                      <a:off x="0" y="0"/>
                      <a:ext cx="5500000" cy="1886528"/>
                    </a:xfrm>
                    <a:prstGeom prst="rect">
                      <a:avLst/>
                    </a:prstGeom>
                  </pic:spPr>
                </pic:pic>
              </a:graphicData>
            </a:graphic>
          </wp:inline>
        </w:drawing>
      </w:r>
    </w:p>
    <w:p w14:paraId="56F42985" w14:textId="77777777" w:rsidR="00B478AD" w:rsidRPr="00474125" w:rsidRDefault="001021CC" w:rsidP="00452025">
      <w:pPr>
        <w:spacing w:before="60" w:after="60" w:line="360" w:lineRule="auto"/>
        <w:jc w:val="center"/>
        <w:rPr>
          <w:lang w:val="fr-FR"/>
        </w:rPr>
      </w:pPr>
      <w:r>
        <w:rPr>
          <w:i/>
          <w:lang w:val="fr-FR"/>
        </w:rPr>
        <w:t>Figure A.7 : Acceptation du suivi en temps réel</w:t>
      </w:r>
    </w:p>
    <w:p w14:paraId="6FE9C189" w14:textId="77777777" w:rsidR="00B478AD" w:rsidRPr="00474125" w:rsidRDefault="001021CC" w:rsidP="00452025">
      <w:pPr>
        <w:spacing w:after="200" w:line="360" w:lineRule="auto"/>
        <w:jc w:val="center"/>
        <w:rPr>
          <w:lang w:val="fr-FR"/>
        </w:rPr>
      </w:pPr>
      <w:r>
        <w:rPr>
          <w:color w:val="595959"/>
          <w:lang w:val="fr-FR"/>
        </w:rPr>
        <w:t>Question : Seriez-vous à l'aise avec un suivi en temps réel de votre colis ?</w:t>
      </w:r>
    </w:p>
    <w:p w14:paraId="75B28606" w14:textId="77777777" w:rsidR="00B478AD" w:rsidRPr="00474125" w:rsidRDefault="00B478AD" w:rsidP="00452025">
      <w:pPr>
        <w:spacing w:before="120" w:after="120" w:line="360" w:lineRule="auto"/>
        <w:rPr>
          <w:lang w:val="fr-FR"/>
        </w:rPr>
      </w:pPr>
    </w:p>
    <w:p w14:paraId="5CCC8BB0" w14:textId="77777777" w:rsidR="00B478AD" w:rsidRPr="00474125" w:rsidRDefault="001021CC" w:rsidP="00452025">
      <w:pPr>
        <w:spacing w:before="120" w:after="80" w:line="360" w:lineRule="auto"/>
        <w:jc w:val="center"/>
      </w:pPr>
      <w:r>
        <w:rPr>
          <w:noProof/>
          <w:lang w:val="fr-FR" w:eastAsia="fr-FR"/>
        </w:rPr>
        <w:drawing>
          <wp:inline distT="0" distB="0" distL="0" distR="0" wp14:anchorId="0EBFD6F5" wp14:editId="70A62375">
            <wp:extent cx="5500000" cy="3979899"/>
            <wp:effectExtent l="0" t="0" r="0" b="0"/>
            <wp:docPr id="2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e8"/>
                    <pic:cNvPicPr/>
                  </pic:nvPicPr>
                  <pic:blipFill>
                    <a:blip r:embed="rId72"/>
                    <a:stretch>
                      <a:fillRect/>
                    </a:stretch>
                  </pic:blipFill>
                  <pic:spPr>
                    <a:xfrm>
                      <a:off x="0" y="0"/>
                      <a:ext cx="5500000" cy="3979899"/>
                    </a:xfrm>
                    <a:prstGeom prst="rect">
                      <a:avLst/>
                    </a:prstGeom>
                  </pic:spPr>
                </pic:pic>
              </a:graphicData>
            </a:graphic>
          </wp:inline>
        </w:drawing>
      </w:r>
    </w:p>
    <w:p w14:paraId="2E17D45A" w14:textId="77777777" w:rsidR="00B478AD" w:rsidRPr="00474125" w:rsidRDefault="001021CC" w:rsidP="00452025">
      <w:pPr>
        <w:spacing w:before="60" w:after="60" w:line="360" w:lineRule="auto"/>
        <w:jc w:val="center"/>
        <w:rPr>
          <w:lang w:val="fr-FR"/>
        </w:rPr>
      </w:pPr>
      <w:r>
        <w:rPr>
          <w:i/>
          <w:lang w:val="fr-FR"/>
        </w:rPr>
        <w:t>Figure A.8 : Confiance envers un vérificateur d'identité tiers (haut) et acceptation de l'escrow (bas)</w:t>
      </w:r>
    </w:p>
    <w:p w14:paraId="633A4C5F" w14:textId="77777777" w:rsidR="00B478AD" w:rsidRPr="00474125" w:rsidRDefault="001021CC" w:rsidP="00452025">
      <w:pPr>
        <w:spacing w:after="200" w:line="360" w:lineRule="auto"/>
        <w:jc w:val="center"/>
        <w:rPr>
          <w:lang w:val="fr-FR"/>
        </w:rPr>
      </w:pPr>
      <w:r>
        <w:rPr>
          <w:color w:val="595959"/>
          <w:lang w:val="fr-FR"/>
        </w:rPr>
        <w:t>Questions : Feriez-vous confiance à un vérificateur d'identité tiers ? / Accepteriez-vous qu'une plateforme conserve votre argent jusqu'à confirmation ?</w:t>
      </w:r>
    </w:p>
    <w:p w14:paraId="4E90C3E2" w14:textId="77777777" w:rsidR="00B478AD" w:rsidRPr="00474125" w:rsidRDefault="00B478AD" w:rsidP="00452025">
      <w:pPr>
        <w:spacing w:before="120" w:after="120" w:line="360" w:lineRule="auto"/>
        <w:rPr>
          <w:lang w:val="fr-FR"/>
        </w:rPr>
      </w:pPr>
    </w:p>
    <w:p w14:paraId="22B79A1B" w14:textId="77777777" w:rsidR="00B478AD" w:rsidRPr="00474125" w:rsidRDefault="001021CC" w:rsidP="00452025">
      <w:pPr>
        <w:spacing w:before="120" w:after="80" w:line="360" w:lineRule="auto"/>
        <w:jc w:val="center"/>
      </w:pPr>
      <w:r>
        <w:rPr>
          <w:noProof/>
          <w:lang w:val="fr-FR" w:eastAsia="fr-FR"/>
        </w:rPr>
        <w:drawing>
          <wp:inline distT="0" distB="0" distL="0" distR="0" wp14:anchorId="30AB3106" wp14:editId="32846DDA">
            <wp:extent cx="5500000" cy="4859022"/>
            <wp:effectExtent l="0" t="0" r="0" b="0"/>
            <wp:docPr id="2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9"/>
                    <pic:cNvPicPr/>
                  </pic:nvPicPr>
                  <pic:blipFill>
                    <a:blip r:embed="rId73"/>
                    <a:stretch>
                      <a:fillRect/>
                    </a:stretch>
                  </pic:blipFill>
                  <pic:spPr>
                    <a:xfrm>
                      <a:off x="0" y="0"/>
                      <a:ext cx="5500000" cy="4859022"/>
                    </a:xfrm>
                    <a:prstGeom prst="rect">
                      <a:avLst/>
                    </a:prstGeom>
                  </pic:spPr>
                </pic:pic>
              </a:graphicData>
            </a:graphic>
          </wp:inline>
        </w:drawing>
      </w:r>
    </w:p>
    <w:p w14:paraId="789FD1F3" w14:textId="77777777" w:rsidR="00B478AD" w:rsidRPr="00474125" w:rsidRDefault="001021CC" w:rsidP="00452025">
      <w:pPr>
        <w:spacing w:before="60" w:after="60" w:line="360" w:lineRule="auto"/>
        <w:jc w:val="center"/>
        <w:rPr>
          <w:lang w:val="fr-FR"/>
        </w:rPr>
      </w:pPr>
      <w:r>
        <w:rPr>
          <w:i/>
          <w:lang w:val="fr-FR"/>
        </w:rPr>
        <w:t>Figure A.9 : Méthode de paiement préférée (haut) et disposition à tester l'application (bas)</w:t>
      </w:r>
    </w:p>
    <w:p w14:paraId="264656CF" w14:textId="77777777" w:rsidR="00B478AD" w:rsidRPr="00474125" w:rsidRDefault="001021CC" w:rsidP="00452025">
      <w:pPr>
        <w:spacing w:after="200" w:line="360" w:lineRule="auto"/>
        <w:jc w:val="center"/>
        <w:rPr>
          <w:lang w:val="fr-FR"/>
        </w:rPr>
      </w:pPr>
      <w:r>
        <w:rPr>
          <w:color w:val="595959"/>
          <w:lang w:val="fr-FR"/>
        </w:rPr>
        <w:t>Questions : Quel moyen de paiement préférez-vous ? / Si cette application existait, seriez-vous prêt à l'essayer ?</w:t>
      </w:r>
    </w:p>
    <w:p w14:paraId="737CFCAB" w14:textId="77777777" w:rsidR="00B478AD" w:rsidRPr="00474125" w:rsidRDefault="00B478AD" w:rsidP="00452025">
      <w:pPr>
        <w:spacing w:before="120" w:after="120" w:line="360" w:lineRule="auto"/>
        <w:rPr>
          <w:lang w:val="fr-FR"/>
        </w:rPr>
      </w:pPr>
    </w:p>
    <w:p w14:paraId="1CF6122D" w14:textId="77777777" w:rsidR="00B478AD" w:rsidRPr="00474125" w:rsidRDefault="001021CC" w:rsidP="00452025">
      <w:pPr>
        <w:spacing w:before="120" w:after="80" w:line="360" w:lineRule="auto"/>
        <w:jc w:val="center"/>
      </w:pPr>
      <w:r>
        <w:rPr>
          <w:noProof/>
          <w:lang w:val="fr-FR" w:eastAsia="fr-FR"/>
        </w:rPr>
        <w:drawing>
          <wp:inline distT="0" distB="0" distL="0" distR="0" wp14:anchorId="1D77004A" wp14:editId="7952E448">
            <wp:extent cx="5500000" cy="3987791"/>
            <wp:effectExtent l="0" t="0" r="0" b="0"/>
            <wp:docPr id="2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e10"/>
                    <pic:cNvPicPr/>
                  </pic:nvPicPr>
                  <pic:blipFill>
                    <a:blip r:embed="rId74"/>
                    <a:stretch>
                      <a:fillRect/>
                    </a:stretch>
                  </pic:blipFill>
                  <pic:spPr>
                    <a:xfrm>
                      <a:off x="0" y="0"/>
                      <a:ext cx="5500000" cy="3987791"/>
                    </a:xfrm>
                    <a:prstGeom prst="rect">
                      <a:avLst/>
                    </a:prstGeom>
                  </pic:spPr>
                </pic:pic>
              </a:graphicData>
            </a:graphic>
          </wp:inline>
        </w:drawing>
      </w:r>
    </w:p>
    <w:p w14:paraId="27240B1C" w14:textId="77777777" w:rsidR="00B478AD" w:rsidRPr="00474125" w:rsidRDefault="001021CC" w:rsidP="00452025">
      <w:pPr>
        <w:spacing w:before="60" w:after="60" w:line="360" w:lineRule="auto"/>
        <w:jc w:val="center"/>
        <w:rPr>
          <w:lang w:val="fr-FR"/>
        </w:rPr>
      </w:pPr>
      <w:r>
        <w:rPr>
          <w:i/>
          <w:lang w:val="fr-FR"/>
        </w:rPr>
        <w:t>Figure A.10 : Importance accordée à la vérification d'identité (haut) et utilisation d'apps similaires (bas)</w:t>
      </w:r>
    </w:p>
    <w:p w14:paraId="2CCB04F1" w14:textId="77777777" w:rsidR="00B478AD" w:rsidRPr="00474125" w:rsidRDefault="001021CC" w:rsidP="00452025">
      <w:pPr>
        <w:spacing w:after="200" w:line="360" w:lineRule="auto"/>
        <w:jc w:val="center"/>
        <w:rPr>
          <w:lang w:val="fr-FR"/>
        </w:rPr>
      </w:pPr>
      <w:r>
        <w:rPr>
          <w:color w:val="595959"/>
          <w:lang w:val="fr-FR"/>
        </w:rPr>
        <w:t>Questions : Importance de la vérification d'identité (1-5) / Utilisez-vous déjà des applications similaires ?</w:t>
      </w:r>
    </w:p>
    <w:sectPr w:rsidR="00B478AD" w:rsidRPr="0047412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r Palma" w:date="2026-06-22T13:06:00Z" w:initials="MP">
    <w:p w14:paraId="376DE00D" w14:textId="77777777" w:rsidR="00452025" w:rsidRDefault="00452025" w:rsidP="00271B9D">
      <w:pPr>
        <w:pStyle w:val="Commentaire"/>
      </w:pPr>
      <w:r>
        <w:rPr>
          <w:rStyle w:val="Marquedecommentaire"/>
        </w:rPr>
        <w:annotationRef/>
      </w:r>
      <w:r>
        <w:t>Why this toomuch space below kindly fill up that space and make your text more bigger .</w:t>
      </w:r>
    </w:p>
    <w:p w14:paraId="0D3929B8" w14:textId="77777777" w:rsidR="00452025" w:rsidRDefault="00452025" w:rsidP="00271B9D">
      <w:pPr>
        <w:pStyle w:val="Commentaire"/>
      </w:pPr>
    </w:p>
    <w:p w14:paraId="650226E6" w14:textId="77777777" w:rsidR="00452025" w:rsidRDefault="00452025" w:rsidP="00271B9D">
      <w:pPr>
        <w:pStyle w:val="Commentaire"/>
      </w:pPr>
    </w:p>
    <w:p w14:paraId="1E9B2218" w14:textId="77777777" w:rsidR="00452025" w:rsidRDefault="00452025" w:rsidP="00271B9D">
      <w:pPr>
        <w:pStyle w:val="Commentaire"/>
      </w:pPr>
      <w:r>
        <w:t xml:space="preserve">The cover page is not always numbered </w:t>
      </w:r>
    </w:p>
  </w:comment>
  <w:comment w:id="2" w:author="Mr Palma" w:date="2026-06-22T13:07:00Z" w:initials="MP">
    <w:p w14:paraId="035FBA38" w14:textId="56CA2B50" w:rsidR="00452025" w:rsidRDefault="00452025">
      <w:pPr>
        <w:pStyle w:val="Commentaire"/>
      </w:pPr>
      <w:r>
        <w:rPr>
          <w:rStyle w:val="Marquedecommentaire"/>
        </w:rPr>
        <w:annotationRef/>
      </w:r>
      <w:r>
        <w:t>Give your family name you can not just say to your family you have to give the family name</w:t>
      </w:r>
    </w:p>
  </w:comment>
  <w:comment w:id="5" w:author="Mr Palma" w:date="2026-06-22T13:08:00Z" w:initials="MP">
    <w:p w14:paraId="24EC863D" w14:textId="3E749CA9" w:rsidR="00452025" w:rsidRDefault="00452025">
      <w:pPr>
        <w:pStyle w:val="Commentaire"/>
      </w:pPr>
      <w:r>
        <w:rPr>
          <w:rStyle w:val="Marquedecommentaire"/>
        </w:rPr>
        <w:annotationRef/>
      </w:r>
      <w:r>
        <w:t>Head of department is Engr Tanwi and not Dr Pascal</w:t>
      </w:r>
    </w:p>
  </w:comment>
  <w:comment w:id="100" w:author="Mr Palma" w:date="2026-06-22T13:22:00Z" w:initials="MP">
    <w:p w14:paraId="228CB60E" w14:textId="6C13F22D" w:rsidR="00452025" w:rsidRDefault="00452025">
      <w:pPr>
        <w:pStyle w:val="Commentaire"/>
      </w:pPr>
      <w:r>
        <w:rPr>
          <w:rStyle w:val="Marquedecommentaire"/>
        </w:rPr>
        <w:annotationRef/>
      </w:r>
      <w:r>
        <w:t>Why all these empty points</w:t>
      </w:r>
    </w:p>
  </w:comment>
  <w:comment w:id="133" w:author="Mr Palma" w:date="2026-06-22T13:23:00Z" w:initials="MP">
    <w:p w14:paraId="543E8B1A" w14:textId="3B278679" w:rsidR="00452025" w:rsidRDefault="00452025">
      <w:pPr>
        <w:pStyle w:val="Commentaire"/>
      </w:pPr>
      <w:r>
        <w:rPr>
          <w:rStyle w:val="Marquedecommentaire"/>
        </w:rPr>
        <w:annotationRef/>
      </w:r>
      <w:r>
        <w:t>Let this start on a new page</w:t>
      </w:r>
    </w:p>
  </w:comment>
  <w:comment w:id="168" w:author="Mr Palma" w:date="2026-06-22T13:28:00Z" w:initials="MP">
    <w:p w14:paraId="01C3EB47" w14:textId="2835B50D" w:rsidR="00452025" w:rsidRDefault="00452025">
      <w:pPr>
        <w:pStyle w:val="Commentaire"/>
      </w:pPr>
      <w:r>
        <w:rPr>
          <w:rStyle w:val="Marquedecommentaire"/>
        </w:rPr>
        <w:annotationRef/>
      </w:r>
      <w:r>
        <w:t xml:space="preserve">This diagram is not readable kindly expand it to be more clear </w:t>
      </w:r>
    </w:p>
  </w:comment>
  <w:comment w:id="283" w:author="Mr Palma" w:date="2026-06-22T13:35:00Z" w:initials="MP">
    <w:p w14:paraId="1BB0C6AD" w14:textId="07510663" w:rsidR="00452025" w:rsidRDefault="00452025">
      <w:pPr>
        <w:pStyle w:val="Commentaire"/>
      </w:pPr>
      <w:r>
        <w:rPr>
          <w:rStyle w:val="Marquedecommentaire"/>
        </w:rPr>
        <w:annotationRef/>
      </w:r>
      <w:r>
        <w:t>Set spacings to 1.5pts</w:t>
      </w:r>
    </w:p>
  </w:comment>
  <w:comment w:id="292" w:author="Mr Palma" w:date="2026-06-22T13:31:00Z" w:initials="MP">
    <w:p w14:paraId="2D5CC0B9" w14:textId="77777777" w:rsidR="00452025" w:rsidRDefault="00452025" w:rsidP="00452025">
      <w:pPr>
        <w:pStyle w:val="Commentaire"/>
      </w:pPr>
      <w:r>
        <w:rPr>
          <w:rStyle w:val="Marquedecommentaire"/>
        </w:rPr>
        <w:annotationRef/>
      </w:r>
      <w:r>
        <w:t>Move this to the appendix section of your report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9B2218" w15:done="0"/>
  <w15:commentEx w15:paraId="035FBA38" w15:done="0"/>
  <w15:commentEx w15:paraId="24EC863D" w15:done="0"/>
  <w15:commentEx w15:paraId="228CB60E" w15:done="0"/>
  <w15:commentEx w15:paraId="543E8B1A" w15:done="0"/>
  <w15:commentEx w15:paraId="01C3EB47" w15:done="0"/>
  <w15:commentEx w15:paraId="1BB0C6AD" w15:done="0"/>
  <w15:commentEx w15:paraId="2D5CC0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9860D49" w16cex:dateUtc="2026-06-22T12:06:00Z"/>
  <w16cex:commentExtensible w16cex:durableId="2F22C301" w16cex:dateUtc="2026-06-22T12:07:00Z"/>
  <w16cex:commentExtensible w16cex:durableId="61676B37" w16cex:dateUtc="2026-06-22T12:08:00Z"/>
  <w16cex:commentExtensible w16cex:durableId="56D536AC" w16cex:dateUtc="2026-06-22T12:10:00Z"/>
  <w16cex:commentExtensible w16cex:durableId="45A63B0C" w16cex:dateUtc="2026-06-22T12:11:00Z"/>
  <w16cex:commentExtensible w16cex:durableId="2960F1BF" w16cex:dateUtc="2026-06-22T12:22:00Z"/>
  <w16cex:commentExtensible w16cex:durableId="550A9840" w16cex:dateUtc="2026-06-22T12:23:00Z"/>
  <w16cex:commentExtensible w16cex:durableId="4EC322EA" w16cex:dateUtc="2026-06-22T12:28:00Z"/>
  <w16cex:commentExtensible w16cex:durableId="58FB619D" w16cex:dateUtc="2026-06-22T12:28:00Z"/>
  <w16cex:commentExtensible w16cex:durableId="49DB2E9D" w16cex:dateUtc="2026-06-22T12:29:00Z"/>
  <w16cex:commentExtensible w16cex:durableId="2508B55D" w16cex:dateUtc="2026-06-22T12:31:00Z"/>
  <w16cex:commentExtensible w16cex:durableId="5760B837" w16cex:dateUtc="2026-06-22T12:35:00Z"/>
  <w16cex:commentExtensible w16cex:durableId="79C2CAE1" w16cex:dateUtc="2026-06-22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F007DF" w16cid:durableId="59860D49"/>
  <w16cid:commentId w16cid:paraId="035FBA38" w16cid:durableId="2F22C301"/>
  <w16cid:commentId w16cid:paraId="24EC863D" w16cid:durableId="61676B37"/>
  <w16cid:commentId w16cid:paraId="1AAAC9E0" w16cid:durableId="56D536AC"/>
  <w16cid:commentId w16cid:paraId="205284FE" w16cid:durableId="45A63B0C"/>
  <w16cid:commentId w16cid:paraId="228CB60E" w16cid:durableId="2960F1BF"/>
  <w16cid:commentId w16cid:paraId="543E8B1A" w16cid:durableId="550A9840"/>
  <w16cid:commentId w16cid:paraId="01C3EB47" w16cid:durableId="4EC322EA"/>
  <w16cid:commentId w16cid:paraId="2F6F7EE1" w16cid:durableId="58FB619D"/>
  <w16cid:commentId w16cid:paraId="36AAC1C0" w16cid:durableId="49DB2E9D"/>
  <w16cid:commentId w16cid:paraId="5F286373" w16cid:durableId="2508B55D"/>
  <w16cid:commentId w16cid:paraId="1BB0C6AD" w16cid:durableId="5760B837"/>
  <w16cid:commentId w16cid:paraId="4A6EBFE8" w16cid:durableId="79C2CAE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0F701F" w14:textId="77777777" w:rsidR="00F956D3" w:rsidRDefault="00F956D3">
      <w:r>
        <w:separator/>
      </w:r>
    </w:p>
  </w:endnote>
  <w:endnote w:type="continuationSeparator" w:id="0">
    <w:p w14:paraId="5884E513" w14:textId="77777777" w:rsidR="00F956D3" w:rsidRDefault="00F9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1A0532" w14:textId="77777777" w:rsidR="00F956D3" w:rsidRDefault="00F956D3">
      <w:r>
        <w:separator/>
      </w:r>
    </w:p>
  </w:footnote>
  <w:footnote w:type="continuationSeparator" w:id="0">
    <w:p w14:paraId="052AB062" w14:textId="77777777" w:rsidR="00F956D3" w:rsidRDefault="00F956D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17798B7"/>
    <w:multiLevelType w:val="multilevel"/>
    <w:tmpl w:val="B17798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9E4D966"/>
    <w:multiLevelType w:val="multilevel"/>
    <w:tmpl w:val="C9E4D96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 w15:restartNumberingAfterBreak="0">
    <w:nsid w:val="605867BD"/>
    <w:multiLevelType w:val="hybridMultilevel"/>
    <w:tmpl w:val="07F2087C"/>
    <w:lvl w:ilvl="0" w:tplc="00C270DA">
      <w:start w:val="1"/>
      <w:numFmt w:val="bullet"/>
      <w:lvlText w:val="•"/>
      <w:lvlJc w:val="left"/>
      <w:pPr>
        <w:ind w:left="720" w:hanging="360"/>
      </w:pPr>
    </w:lvl>
    <w:lvl w:ilvl="1" w:tplc="F496D120">
      <w:numFmt w:val="decimal"/>
      <w:lvlText w:val=""/>
      <w:lvlJc w:val="left"/>
    </w:lvl>
    <w:lvl w:ilvl="2" w:tplc="6706D730">
      <w:numFmt w:val="decimal"/>
      <w:lvlText w:val=""/>
      <w:lvlJc w:val="left"/>
    </w:lvl>
    <w:lvl w:ilvl="3" w:tplc="CA9A033E">
      <w:numFmt w:val="decimal"/>
      <w:lvlText w:val=""/>
      <w:lvlJc w:val="left"/>
    </w:lvl>
    <w:lvl w:ilvl="4" w:tplc="D696EA4E">
      <w:numFmt w:val="decimal"/>
      <w:lvlText w:val=""/>
      <w:lvlJc w:val="left"/>
    </w:lvl>
    <w:lvl w:ilvl="5" w:tplc="7ADA918E">
      <w:numFmt w:val="decimal"/>
      <w:lvlText w:val=""/>
      <w:lvlJc w:val="left"/>
    </w:lvl>
    <w:lvl w:ilvl="6" w:tplc="6D025466">
      <w:numFmt w:val="decimal"/>
      <w:lvlText w:val=""/>
      <w:lvlJc w:val="left"/>
    </w:lvl>
    <w:lvl w:ilvl="7" w:tplc="3C00474C">
      <w:numFmt w:val="decimal"/>
      <w:lvlText w:val=""/>
      <w:lvlJc w:val="left"/>
    </w:lvl>
    <w:lvl w:ilvl="8" w:tplc="A518218E">
      <w:numFmt w:val="decimal"/>
      <w:lvlText w:val=""/>
      <w:lvlJc w:val="left"/>
    </w:lvl>
  </w:abstractNum>
  <w:abstractNum w:abstractNumId="3" w15:restartNumberingAfterBreak="0">
    <w:nsid w:val="64DEB0C2"/>
    <w:multiLevelType w:val="multilevel"/>
    <w:tmpl w:val="64DEB0C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abstractNumId w:val="0"/>
  </w:num>
  <w:num w:numId="2">
    <w:abstractNumId w:val="1"/>
  </w:num>
  <w:num w:numId="3">
    <w:abstractNumId w:val="3"/>
  </w:num>
  <w:num w:numId="4">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r Palma">
    <w15:presenceInfo w15:providerId="Windows Live" w15:userId="6deb1d6d1f599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4129EE"/>
    <w:rsid w:val="00001CAD"/>
    <w:rsid w:val="00003CF9"/>
    <w:rsid w:val="0004313A"/>
    <w:rsid w:val="000572C5"/>
    <w:rsid w:val="000A7BBE"/>
    <w:rsid w:val="000D3C66"/>
    <w:rsid w:val="001021CC"/>
    <w:rsid w:val="00124405"/>
    <w:rsid w:val="00176FE0"/>
    <w:rsid w:val="002100C0"/>
    <w:rsid w:val="00230BF6"/>
    <w:rsid w:val="00271B9D"/>
    <w:rsid w:val="002B42B4"/>
    <w:rsid w:val="002B7A17"/>
    <w:rsid w:val="00300928"/>
    <w:rsid w:val="00380060"/>
    <w:rsid w:val="003A7BE4"/>
    <w:rsid w:val="003B3853"/>
    <w:rsid w:val="003D1E79"/>
    <w:rsid w:val="004202E1"/>
    <w:rsid w:val="0042391F"/>
    <w:rsid w:val="00452025"/>
    <w:rsid w:val="004535B0"/>
    <w:rsid w:val="00460142"/>
    <w:rsid w:val="004625EC"/>
    <w:rsid w:val="00474125"/>
    <w:rsid w:val="0047629E"/>
    <w:rsid w:val="004A14E5"/>
    <w:rsid w:val="004C1D69"/>
    <w:rsid w:val="00510926"/>
    <w:rsid w:val="00544DD1"/>
    <w:rsid w:val="005D292D"/>
    <w:rsid w:val="005F395B"/>
    <w:rsid w:val="006040FC"/>
    <w:rsid w:val="00607A11"/>
    <w:rsid w:val="00644FC3"/>
    <w:rsid w:val="00672F7E"/>
    <w:rsid w:val="006759D5"/>
    <w:rsid w:val="006A3A5A"/>
    <w:rsid w:val="006E7495"/>
    <w:rsid w:val="0071011D"/>
    <w:rsid w:val="00753E75"/>
    <w:rsid w:val="007959C7"/>
    <w:rsid w:val="007B61E7"/>
    <w:rsid w:val="00814F84"/>
    <w:rsid w:val="00825512"/>
    <w:rsid w:val="0083630E"/>
    <w:rsid w:val="00860344"/>
    <w:rsid w:val="00873902"/>
    <w:rsid w:val="008A22F2"/>
    <w:rsid w:val="008F740E"/>
    <w:rsid w:val="00946F15"/>
    <w:rsid w:val="00992BD9"/>
    <w:rsid w:val="009962D9"/>
    <w:rsid w:val="009E58FC"/>
    <w:rsid w:val="00A40518"/>
    <w:rsid w:val="00B45C10"/>
    <w:rsid w:val="00B478AD"/>
    <w:rsid w:val="00B54125"/>
    <w:rsid w:val="00B6209C"/>
    <w:rsid w:val="00B87570"/>
    <w:rsid w:val="00BA104B"/>
    <w:rsid w:val="00BA52DC"/>
    <w:rsid w:val="00BD5E4F"/>
    <w:rsid w:val="00BD5F01"/>
    <w:rsid w:val="00BE300B"/>
    <w:rsid w:val="00BE72D6"/>
    <w:rsid w:val="00C665B8"/>
    <w:rsid w:val="00C83934"/>
    <w:rsid w:val="00C940B1"/>
    <w:rsid w:val="00CC793F"/>
    <w:rsid w:val="00CE7F67"/>
    <w:rsid w:val="00CF4422"/>
    <w:rsid w:val="00D06A18"/>
    <w:rsid w:val="00D2067B"/>
    <w:rsid w:val="00D31837"/>
    <w:rsid w:val="00D3684F"/>
    <w:rsid w:val="00D67AA1"/>
    <w:rsid w:val="00D94501"/>
    <w:rsid w:val="00DD1BBA"/>
    <w:rsid w:val="00E73FA6"/>
    <w:rsid w:val="00E80CFE"/>
    <w:rsid w:val="00EC4C76"/>
    <w:rsid w:val="00EE1AE2"/>
    <w:rsid w:val="00F21916"/>
    <w:rsid w:val="00F47408"/>
    <w:rsid w:val="00F738B5"/>
    <w:rsid w:val="00F956D3"/>
    <w:rsid w:val="141E3D53"/>
    <w:rsid w:val="4D7F6F33"/>
    <w:rsid w:val="7B412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DE22A"/>
  <w15:docId w15:val="{B5AEE72A-BA3A-48C2-AA2B-91C3487C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uiPriority="22" w:qFormat="1"/>
    <w:lsdException w:name="Emphasis" w:uiPriority="2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40E"/>
    <w:pPr>
      <w:widowControl w:val="0"/>
      <w:jc w:val="both"/>
    </w:pPr>
    <w:rPr>
      <w:sz w:val="24"/>
      <w:szCs w:val="24"/>
      <w:lang w:val="en-US" w:eastAsia="zh-CN"/>
    </w:rPr>
  </w:style>
  <w:style w:type="paragraph" w:styleId="Titre1">
    <w:name w:val="heading 1"/>
    <w:basedOn w:val="Normal"/>
    <w:next w:val="Normal"/>
    <w:link w:val="Titre1Car"/>
    <w:qFormat/>
    <w:rsid w:val="00E73FA6"/>
    <w:pPr>
      <w:keepNext/>
      <w:keepLines/>
      <w:spacing w:before="240"/>
      <w:outlineLvl w:val="0"/>
    </w:pPr>
    <w:rPr>
      <w:b/>
      <w:color w:val="000000"/>
      <w:sz w:val="28"/>
      <w:szCs w:val="28"/>
    </w:rPr>
  </w:style>
  <w:style w:type="paragraph" w:styleId="Titre2">
    <w:name w:val="heading 2"/>
    <w:basedOn w:val="Normal"/>
    <w:next w:val="Normal"/>
    <w:qFormat/>
    <w:pPr>
      <w:spacing w:before="200" w:after="100"/>
      <w:outlineLvl w:val="1"/>
    </w:pPr>
    <w:rPr>
      <w:b/>
      <w:color w:val="000000"/>
      <w:sz w:val="28"/>
      <w:szCs w:val="28"/>
    </w:rPr>
  </w:style>
  <w:style w:type="paragraph" w:styleId="Titre3">
    <w:name w:val="heading 3"/>
    <w:basedOn w:val="Normal"/>
    <w:next w:val="Normal"/>
    <w:link w:val="Titre3Car"/>
    <w:qFormat/>
    <w:rsid w:val="00E73FA6"/>
    <w:pPr>
      <w:keepNext/>
      <w:keepLines/>
      <w:spacing w:before="160" w:after="80"/>
      <w:outlineLvl w:val="2"/>
    </w:pPr>
    <w:rPr>
      <w:b/>
      <w:i/>
      <w:color w:val="000000"/>
      <w:sz w:val="28"/>
      <w:szCs w:val="28"/>
    </w:rPr>
  </w:style>
  <w:style w:type="paragraph" w:styleId="Titre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73FA6"/>
    <w:rPr>
      <w:rFonts w:asciiTheme="majorHAnsi" w:eastAsiaTheme="majorEastAsia" w:hAnsiTheme="majorHAnsi" w:cstheme="majorBidi"/>
      <w:color w:val="2E74B5" w:themeColor="accent1" w:themeShade="BF"/>
      <w:kern w:val="2"/>
      <w:sz w:val="32"/>
      <w:szCs w:val="32"/>
      <w:lang w:val="en-US" w:eastAsia="zh-CN"/>
    </w:rPr>
  </w:style>
  <w:style w:type="character" w:customStyle="1" w:styleId="Titre3Car">
    <w:name w:val="Titre 3 Car"/>
    <w:basedOn w:val="Policepardfaut"/>
    <w:link w:val="Titre3"/>
    <w:rsid w:val="00E73FA6"/>
    <w:rPr>
      <w:rFonts w:asciiTheme="majorHAnsi" w:eastAsiaTheme="majorEastAsia" w:hAnsiTheme="majorHAnsi" w:cstheme="majorBidi"/>
      <w:color w:val="1F4D78" w:themeColor="accent1" w:themeShade="7F"/>
      <w:kern w:val="2"/>
      <w:sz w:val="24"/>
      <w:szCs w:val="24"/>
      <w:lang w:val="en-US" w:eastAsia="zh-CN"/>
    </w:rPr>
  </w:style>
  <w:style w:type="character" w:styleId="lev">
    <w:name w:val="Strong"/>
    <w:uiPriority w:val="22"/>
    <w:qFormat/>
    <w:rPr>
      <w:b/>
      <w:bCs/>
    </w:rPr>
  </w:style>
  <w:style w:type="paragraph" w:styleId="NormalWeb">
    <w:name w:val="Normal (Web)"/>
    <w:basedOn w:val="Normal"/>
    <w:uiPriority w:val="99"/>
    <w:pPr>
      <w:spacing w:before="120" w:after="120" w:line="360" w:lineRule="auto"/>
    </w:pPr>
  </w:style>
  <w:style w:type="character" w:styleId="Accentuation">
    <w:name w:val="Emphasis"/>
    <w:basedOn w:val="Policepardfaut"/>
    <w:uiPriority w:val="20"/>
    <w:qFormat/>
    <w:rsid w:val="002B42B4"/>
    <w:rPr>
      <w:i/>
      <w:iCs/>
    </w:rPr>
  </w:style>
  <w:style w:type="paragraph" w:styleId="Paragraphedeliste">
    <w:name w:val="List Paragraph"/>
    <w:qFormat/>
    <w:rsid w:val="00814F84"/>
    <w:rPr>
      <w:sz w:val="24"/>
      <w:szCs w:val="24"/>
    </w:rPr>
  </w:style>
  <w:style w:type="paragraph" w:styleId="TM2">
    <w:name w:val="toc 2"/>
    <w:basedOn w:val="Normal"/>
    <w:next w:val="Normal"/>
    <w:autoRedefine/>
    <w:uiPriority w:val="39"/>
    <w:rsid w:val="00873902"/>
    <w:pPr>
      <w:spacing w:after="100"/>
      <w:ind w:left="240"/>
    </w:pPr>
  </w:style>
  <w:style w:type="paragraph" w:styleId="TM1">
    <w:name w:val="toc 1"/>
    <w:basedOn w:val="Normal"/>
    <w:next w:val="Normal"/>
    <w:autoRedefine/>
    <w:uiPriority w:val="39"/>
    <w:rsid w:val="00873902"/>
    <w:pPr>
      <w:spacing w:after="100"/>
    </w:pPr>
  </w:style>
  <w:style w:type="paragraph" w:styleId="TM3">
    <w:name w:val="toc 3"/>
    <w:basedOn w:val="Normal"/>
    <w:next w:val="Normal"/>
    <w:autoRedefine/>
    <w:uiPriority w:val="39"/>
    <w:rsid w:val="00873902"/>
    <w:pPr>
      <w:spacing w:after="100"/>
      <w:ind w:left="480"/>
    </w:pPr>
  </w:style>
  <w:style w:type="paragraph" w:styleId="En-tte">
    <w:name w:val="header"/>
    <w:basedOn w:val="Normal"/>
    <w:link w:val="En-tteCar"/>
    <w:rsid w:val="00F21916"/>
    <w:pPr>
      <w:tabs>
        <w:tab w:val="center" w:pos="4536"/>
        <w:tab w:val="right" w:pos="9072"/>
      </w:tabs>
    </w:pPr>
  </w:style>
  <w:style w:type="character" w:customStyle="1" w:styleId="En-tteCar">
    <w:name w:val="En-tête Car"/>
    <w:basedOn w:val="Policepardfaut"/>
    <w:link w:val="En-tte"/>
    <w:rsid w:val="00F21916"/>
    <w:rPr>
      <w:sz w:val="24"/>
      <w:szCs w:val="24"/>
      <w:lang w:val="en-US" w:eastAsia="zh-CN"/>
    </w:rPr>
  </w:style>
  <w:style w:type="paragraph" w:styleId="Pieddepage">
    <w:name w:val="footer"/>
    <w:basedOn w:val="Normal"/>
    <w:link w:val="PieddepageCar"/>
    <w:rsid w:val="00F21916"/>
    <w:pPr>
      <w:tabs>
        <w:tab w:val="center" w:pos="4536"/>
        <w:tab w:val="right" w:pos="9072"/>
      </w:tabs>
    </w:pPr>
  </w:style>
  <w:style w:type="character" w:customStyle="1" w:styleId="PieddepageCar">
    <w:name w:val="Pied de page Car"/>
    <w:basedOn w:val="Policepardfaut"/>
    <w:link w:val="Pieddepage"/>
    <w:rsid w:val="00F21916"/>
    <w:rPr>
      <w:sz w:val="24"/>
      <w:szCs w:val="24"/>
      <w:lang w:val="en-US" w:eastAsia="zh-CN"/>
    </w:rPr>
  </w:style>
  <w:style w:type="paragraph" w:styleId="Lgende">
    <w:name w:val="caption"/>
    <w:basedOn w:val="Normal"/>
    <w:next w:val="Normal"/>
    <w:unhideWhenUsed/>
    <w:qFormat/>
    <w:rsid w:val="00F21916"/>
    <w:pPr>
      <w:spacing w:after="200"/>
    </w:pPr>
    <w:rPr>
      <w:i/>
      <w:iCs/>
      <w:color w:val="44546A" w:themeColor="text2"/>
      <w:sz w:val="18"/>
      <w:szCs w:val="18"/>
    </w:rPr>
  </w:style>
  <w:style w:type="character" w:styleId="Lienhypertexte">
    <w:name w:val="Hyperlink"/>
    <w:basedOn w:val="Policepardfaut"/>
    <w:uiPriority w:val="99"/>
    <w:unhideWhenUsed/>
    <w:rsid w:val="00873902"/>
    <w:rPr>
      <w:color w:val="0563C1" w:themeColor="hyperlink"/>
      <w:u w:val="single"/>
    </w:rPr>
  </w:style>
  <w:style w:type="paragraph" w:styleId="TM4">
    <w:name w:val="toc 4"/>
    <w:basedOn w:val="Normal"/>
    <w:next w:val="Normal"/>
    <w:autoRedefine/>
    <w:uiPriority w:val="39"/>
    <w:unhideWhenUsed/>
    <w:rsid w:val="006759D5"/>
    <w:pPr>
      <w:widowControl/>
      <w:spacing w:after="100" w:line="259" w:lineRule="auto"/>
      <w:ind w:left="660"/>
      <w:jc w:val="left"/>
    </w:pPr>
    <w:rPr>
      <w:rFonts w:asciiTheme="minorHAnsi" w:eastAsiaTheme="minorEastAsia" w:hAnsiTheme="minorHAnsi" w:cstheme="minorBidi"/>
      <w:sz w:val="22"/>
      <w:szCs w:val="22"/>
      <w:lang w:val="fr-FR" w:eastAsia="fr-FR"/>
    </w:rPr>
  </w:style>
  <w:style w:type="paragraph" w:styleId="TM5">
    <w:name w:val="toc 5"/>
    <w:basedOn w:val="Normal"/>
    <w:next w:val="Normal"/>
    <w:autoRedefine/>
    <w:uiPriority w:val="39"/>
    <w:unhideWhenUsed/>
    <w:rsid w:val="006759D5"/>
    <w:pPr>
      <w:widowControl/>
      <w:spacing w:after="100" w:line="259" w:lineRule="auto"/>
      <w:ind w:left="880"/>
      <w:jc w:val="left"/>
    </w:pPr>
    <w:rPr>
      <w:rFonts w:asciiTheme="minorHAnsi" w:eastAsiaTheme="minorEastAsia" w:hAnsiTheme="minorHAnsi" w:cstheme="minorBidi"/>
      <w:sz w:val="22"/>
      <w:szCs w:val="22"/>
      <w:lang w:val="fr-FR" w:eastAsia="fr-FR"/>
    </w:rPr>
  </w:style>
  <w:style w:type="paragraph" w:styleId="TM6">
    <w:name w:val="toc 6"/>
    <w:basedOn w:val="Normal"/>
    <w:next w:val="Normal"/>
    <w:autoRedefine/>
    <w:uiPriority w:val="39"/>
    <w:unhideWhenUsed/>
    <w:rsid w:val="006759D5"/>
    <w:pPr>
      <w:widowControl/>
      <w:spacing w:after="100" w:line="259" w:lineRule="auto"/>
      <w:ind w:left="1100"/>
      <w:jc w:val="left"/>
    </w:pPr>
    <w:rPr>
      <w:rFonts w:asciiTheme="minorHAnsi" w:eastAsiaTheme="minorEastAsia" w:hAnsiTheme="minorHAnsi" w:cstheme="minorBidi"/>
      <w:sz w:val="22"/>
      <w:szCs w:val="22"/>
      <w:lang w:val="fr-FR" w:eastAsia="fr-FR"/>
    </w:rPr>
  </w:style>
  <w:style w:type="paragraph" w:styleId="TM7">
    <w:name w:val="toc 7"/>
    <w:basedOn w:val="Normal"/>
    <w:next w:val="Normal"/>
    <w:autoRedefine/>
    <w:uiPriority w:val="39"/>
    <w:unhideWhenUsed/>
    <w:rsid w:val="006759D5"/>
    <w:pPr>
      <w:widowControl/>
      <w:spacing w:after="100" w:line="259" w:lineRule="auto"/>
      <w:ind w:left="1320"/>
      <w:jc w:val="left"/>
    </w:pPr>
    <w:rPr>
      <w:rFonts w:asciiTheme="minorHAnsi" w:eastAsiaTheme="minorEastAsia" w:hAnsiTheme="minorHAnsi" w:cstheme="minorBidi"/>
      <w:sz w:val="22"/>
      <w:szCs w:val="22"/>
      <w:lang w:val="fr-FR" w:eastAsia="fr-FR"/>
    </w:rPr>
  </w:style>
  <w:style w:type="paragraph" w:styleId="TM8">
    <w:name w:val="toc 8"/>
    <w:basedOn w:val="Normal"/>
    <w:next w:val="Normal"/>
    <w:autoRedefine/>
    <w:uiPriority w:val="39"/>
    <w:unhideWhenUsed/>
    <w:rsid w:val="006759D5"/>
    <w:pPr>
      <w:widowControl/>
      <w:spacing w:after="100" w:line="259" w:lineRule="auto"/>
      <w:ind w:left="1540"/>
      <w:jc w:val="left"/>
    </w:pPr>
    <w:rPr>
      <w:rFonts w:asciiTheme="minorHAnsi" w:eastAsiaTheme="minorEastAsia" w:hAnsiTheme="minorHAnsi" w:cstheme="minorBidi"/>
      <w:sz w:val="22"/>
      <w:szCs w:val="22"/>
      <w:lang w:val="fr-FR" w:eastAsia="fr-FR"/>
    </w:rPr>
  </w:style>
  <w:style w:type="paragraph" w:styleId="TM9">
    <w:name w:val="toc 9"/>
    <w:basedOn w:val="Normal"/>
    <w:next w:val="Normal"/>
    <w:autoRedefine/>
    <w:uiPriority w:val="39"/>
    <w:unhideWhenUsed/>
    <w:rsid w:val="006759D5"/>
    <w:pPr>
      <w:widowControl/>
      <w:spacing w:after="100" w:line="259" w:lineRule="auto"/>
      <w:ind w:left="1760"/>
      <w:jc w:val="left"/>
    </w:pPr>
    <w:rPr>
      <w:rFonts w:asciiTheme="minorHAnsi" w:eastAsiaTheme="minorEastAsia" w:hAnsiTheme="minorHAnsi" w:cstheme="minorBidi"/>
      <w:sz w:val="22"/>
      <w:szCs w:val="22"/>
      <w:lang w:val="fr-FR" w:eastAsia="fr-FR"/>
    </w:rPr>
  </w:style>
  <w:style w:type="character" w:styleId="Marquedecommentaire">
    <w:name w:val="annotation reference"/>
    <w:basedOn w:val="Policepardfaut"/>
    <w:rsid w:val="00C665B8"/>
    <w:rPr>
      <w:sz w:val="16"/>
      <w:szCs w:val="16"/>
    </w:rPr>
  </w:style>
  <w:style w:type="paragraph" w:styleId="Commentaire">
    <w:name w:val="annotation text"/>
    <w:basedOn w:val="Normal"/>
    <w:link w:val="CommentaireCar"/>
    <w:rsid w:val="00C665B8"/>
    <w:rPr>
      <w:sz w:val="20"/>
      <w:szCs w:val="20"/>
    </w:rPr>
  </w:style>
  <w:style w:type="character" w:customStyle="1" w:styleId="CommentaireCar">
    <w:name w:val="Commentaire Car"/>
    <w:basedOn w:val="Policepardfaut"/>
    <w:link w:val="Commentaire"/>
    <w:rsid w:val="00C665B8"/>
    <w:rPr>
      <w:lang w:val="en-US" w:eastAsia="zh-CN"/>
    </w:rPr>
  </w:style>
  <w:style w:type="paragraph" w:styleId="Objetducommentaire">
    <w:name w:val="annotation subject"/>
    <w:basedOn w:val="Commentaire"/>
    <w:next w:val="Commentaire"/>
    <w:link w:val="ObjetducommentaireCar"/>
    <w:rsid w:val="00C665B8"/>
    <w:rPr>
      <w:b/>
      <w:bCs/>
    </w:rPr>
  </w:style>
  <w:style w:type="character" w:customStyle="1" w:styleId="ObjetducommentaireCar">
    <w:name w:val="Objet du commentaire Car"/>
    <w:basedOn w:val="CommentaireCar"/>
    <w:link w:val="Objetducommentaire"/>
    <w:rsid w:val="00C665B8"/>
    <w:rPr>
      <w:b/>
      <w:bCs/>
      <w:lang w:val="en-US" w:eastAsia="zh-CN"/>
    </w:rPr>
  </w:style>
  <w:style w:type="paragraph" w:styleId="Textedebulles">
    <w:name w:val="Balloon Text"/>
    <w:basedOn w:val="Normal"/>
    <w:link w:val="TextedebullesCar"/>
    <w:rsid w:val="00992BD9"/>
    <w:rPr>
      <w:rFonts w:ascii="Segoe UI" w:hAnsi="Segoe UI" w:cs="Segoe UI"/>
      <w:sz w:val="18"/>
      <w:szCs w:val="18"/>
    </w:rPr>
  </w:style>
  <w:style w:type="character" w:customStyle="1" w:styleId="TextedebullesCar">
    <w:name w:val="Texte de bulles Car"/>
    <w:basedOn w:val="Policepardfaut"/>
    <w:link w:val="Textedebulles"/>
    <w:rsid w:val="00992BD9"/>
    <w:rPr>
      <w:rFonts w:ascii="Segoe UI" w:hAnsi="Segoe UI" w:cs="Segoe UI"/>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117252">
      <w:bodyDiv w:val="1"/>
      <w:marLeft w:val="0"/>
      <w:marRight w:val="0"/>
      <w:marTop w:val="0"/>
      <w:marBottom w:val="0"/>
      <w:divBdr>
        <w:top w:val="none" w:sz="0" w:space="0" w:color="auto"/>
        <w:left w:val="none" w:sz="0" w:space="0" w:color="auto"/>
        <w:bottom w:val="none" w:sz="0" w:space="0" w:color="auto"/>
        <w:right w:val="none" w:sz="0" w:space="0" w:color="auto"/>
      </w:divBdr>
    </w:div>
    <w:div w:id="730929451">
      <w:bodyDiv w:val="1"/>
      <w:marLeft w:val="0"/>
      <w:marRight w:val="0"/>
      <w:marTop w:val="0"/>
      <w:marBottom w:val="0"/>
      <w:divBdr>
        <w:top w:val="none" w:sz="0" w:space="0" w:color="auto"/>
        <w:left w:val="none" w:sz="0" w:space="0" w:color="auto"/>
        <w:bottom w:val="none" w:sz="0" w:space="0" w:color="auto"/>
        <w:right w:val="none" w:sz="0" w:space="0" w:color="auto"/>
      </w:divBdr>
    </w:div>
    <w:div w:id="11881752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hyperlink" Target="https://dashdevs.com/blog/know-how-to-know-your-customers/" TargetMode="External"/><Relationship Id="rId47" Type="http://schemas.openxmlformats.org/officeDocument/2006/relationships/hyperlink" Target="https://doi.org/10.1108/IJLM-05-2022-0213" TargetMode="External"/><Relationship Id="rId63" Type="http://schemas.openxmlformats.org/officeDocument/2006/relationships/hyperlink" Target="https://www.zigpoll.com/content/how-do-consumers-prioritize-trust-and-safety-features" TargetMode="External"/><Relationship Id="rId68" Type="http://schemas.openxmlformats.org/officeDocument/2006/relationships/image" Target="media/image32.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yperlink" Target="https://alessa.com/software-solutions/aml-compliance/identity-verification-kyc/" TargetMode="External"/><Relationship Id="rId40" Type="http://schemas.openxmlformats.org/officeDocument/2006/relationships/hyperlink" Target="https://doi.org/10.1287/trsc.2022.1152" TargetMode="External"/><Relationship Id="rId45" Type="http://schemas.openxmlformats.org/officeDocument/2006/relationships/hyperlink" Target="https://go.dev/doc/" TargetMode="External"/><Relationship Id="rId53" Type="http://schemas.openxmlformats.org/officeDocument/2006/relationships/hyperlink" Target="https://doi.org/10.1145/3699722" TargetMode="External"/><Relationship Id="rId58" Type="http://schemas.openxmlformats.org/officeDocument/2006/relationships/hyperlink" Target="https://doi.org/10.1016/j.omega.2024.103133" TargetMode="External"/><Relationship Id="rId66" Type="http://schemas.openxmlformats.org/officeDocument/2006/relationships/image" Target="media/image30.png"/><Relationship Id="rId74" Type="http://schemas.openxmlformats.org/officeDocument/2006/relationships/image" Target="media/image38.png"/><Relationship Id="rId79" Type="http://schemas.microsoft.com/office/2016/09/relationships/commentsIds" Target="commentsIds.xml"/><Relationship Id="rId5" Type="http://schemas.openxmlformats.org/officeDocument/2006/relationships/footnotes" Target="footnotes.xml"/><Relationship Id="rId61" Type="http://schemas.openxmlformats.org/officeDocument/2006/relationships/hyperlink" Target="https://doi.org/10.1016/j.tre.2024.103628" TargetMode="External"/><Relationship Id="rId19" Type="http://schemas.openxmlformats.org/officeDocument/2006/relationships/image" Target="media/image11.jp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hyperlink" Target="https://medium.com/fludev/secure-api-authentication-in-flutter" TargetMode="External"/><Relationship Id="rId48" Type="http://schemas.openxmlformats.org/officeDocument/2006/relationships/hyperlink" Target="https://doi.org/10.3390/jtaer20010003" TargetMode="External"/><Relationship Id="rId56" Type="http://schemas.openxmlformats.org/officeDocument/2006/relationships/hyperlink" Target="https://doi.org/10.1007/s10479-023-05753-4" TargetMode="External"/><Relationship Id="rId64" Type="http://schemas.openxmlformats.org/officeDocument/2006/relationships/hyperlink" Target="https://github.com/jojosh76/Elyp2p" TargetMode="External"/><Relationship Id="rId69" Type="http://schemas.openxmlformats.org/officeDocument/2006/relationships/image" Target="media/image33.png"/><Relationship Id="rId7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002/cb.2075" TargetMode="External"/><Relationship Id="rId72"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hyperlink" Target="https://doi.org/10.1504/IJLSM.2023.132987" TargetMode="External"/><Relationship Id="rId46" Type="http://schemas.openxmlformats.org/officeDocument/2006/relationships/hyperlink" Target="https://www.jumio.com/use-case/kyc-aml-compliance/" TargetMode="External"/><Relationship Id="rId59" Type="http://schemas.openxmlformats.org/officeDocument/2006/relationships/hyperlink" Target="https://doi.org/10.1016/j.trb.2023.02.001" TargetMode="External"/><Relationship Id="rId67" Type="http://schemas.openxmlformats.org/officeDocument/2006/relationships/image" Target="media/image31.png"/><Relationship Id="rId20" Type="http://schemas.openxmlformats.org/officeDocument/2006/relationships/image" Target="media/image12.jpg"/><Relationship Id="rId41" Type="http://schemas.openxmlformats.org/officeDocument/2006/relationships/hyperlink" Target="https://castler.com/learning-hub/building-trust-in-the-gig-economy-how-escrow-is-powering-fair-secure-freelance-payments" TargetMode="External"/><Relationship Id="rId54" Type="http://schemas.openxmlformats.org/officeDocument/2006/relationships/hyperlink" Target="https://medium.com/@safedepositonline1/how-escrow-style-payment-apps-are-redefining-security" TargetMode="External"/><Relationship Id="rId62" Type="http://schemas.openxmlformats.org/officeDocument/2006/relationships/hyperlink" Target="https://ms3byoussef.medium.com/implementing-secure-authentication-and-authorization-in-flutter" TargetMode="External"/><Relationship Id="rId70" Type="http://schemas.openxmlformats.org/officeDocument/2006/relationships/image" Target="media/image34.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hyperlink" Target="https://doi.org/10.1016/j.jclepro.2024.142762" TargetMode="External"/><Relationship Id="rId57" Type="http://schemas.openxmlformats.org/officeDocument/2006/relationships/hyperlink" Target="https://usesmileid.com/blog/mobile-kyc-solution-for-aml-compliance/" TargetMode="External"/><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hyperlink" Target="https://www.ncbi.nlm.nih.gov/pmc/articles/PMC7861245/" TargetMode="External"/><Relationship Id="rId52" Type="http://schemas.openxmlformats.org/officeDocument/2006/relationships/hyperlink" Target="https://onlinepaymentplatform.com/features/escrow" TargetMode="External"/><Relationship Id="rId60" Type="http://schemas.openxmlformats.org/officeDocument/2006/relationships/hyperlink" Target="https://doi.org/10.1016/j.ijpe.2023.108894" TargetMode="External"/><Relationship Id="rId65" Type="http://schemas.openxmlformats.org/officeDocument/2006/relationships/image" Target="media/image29.png"/><Relationship Id="rId73" Type="http://schemas.openxmlformats.org/officeDocument/2006/relationships/image" Target="media/image37.png"/><Relationship Id="rId78" Type="http://schemas.microsoft.com/office/2018/08/relationships/commentsExtensible" Target="commentsExtensible.xm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omega.2023.102970" TargetMode="External"/><Relationship Id="rId34" Type="http://schemas.openxmlformats.org/officeDocument/2006/relationships/image" Target="media/image26.jpg"/><Relationship Id="rId50" Type="http://schemas.openxmlformats.org/officeDocument/2006/relationships/hyperlink" Target="https://github.com/jojosh76/Elyp2p" TargetMode="External"/><Relationship Id="rId55" Type="http://schemas.openxmlformats.org/officeDocument/2006/relationships/hyperlink" Target="https://doi.org/10.1007/s10288-021-00499-4" TargetMode="External"/><Relationship Id="rId76" Type="http://schemas.microsoft.com/office/2011/relationships/people" Target="people.xml"/><Relationship Id="rId7" Type="http://schemas.openxmlformats.org/officeDocument/2006/relationships/image" Target="media/image1.jpeg"/><Relationship Id="rId71"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image" Target="media/image2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1724</TotalTime>
  <Pages>113</Pages>
  <Words>26305</Words>
  <Characters>170985</Characters>
  <Application>Microsoft Office Word</Application>
  <DocSecurity>0</DocSecurity>
  <Lines>3886</Lines>
  <Paragraphs>2098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MBEY Joseph Junior</dc:creator>
  <cp:lastModifiedBy>GSII</cp:lastModifiedBy>
  <cp:revision>45</cp:revision>
  <dcterms:created xsi:type="dcterms:W3CDTF">2026-06-17T13:50:00Z</dcterms:created>
  <dcterms:modified xsi:type="dcterms:W3CDTF">2026-06-22T19:39:00Z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7B1168C161994263925CDD37167D5173_11</vt:lpwstr>
  </property>
</Properties>
</file>