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</w:pPr>
      <w:r>
        <w:t>小鹅通店铺SDK Android接入说明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前置条件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注册使用小鹅店铺，取得店铺appID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购买小鹅店铺sdk接入服务，取得sdkAppId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引入SDK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Android SDK暂时只提供aar的方式进行下载，eclipse开发等待后续升级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1、SDK文件说明：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SDK内包含aar文件、sdk使用demo、sdk接入文档、sdk更新说明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接入指引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1、将</w:t>
      </w:r>
      <w:r>
        <w:rPr>
          <w:rFonts w:hint="default"/>
          <w:sz w:val="24"/>
          <w:szCs w:val="24"/>
        </w:rPr>
        <w:t>”</w:t>
      </w:r>
      <w:r>
        <w:rPr>
          <w:sz w:val="24"/>
          <w:szCs w:val="24"/>
        </w:rPr>
        <w:t>xiaoe_shop_sdk_release_vx.x.x.aar</w:t>
      </w:r>
      <w:r>
        <w:rPr>
          <w:rFonts w:hint="default"/>
          <w:sz w:val="24"/>
          <w:szCs w:val="24"/>
        </w:rPr>
        <w:t>”文件拷贝进待接入sdk的moudle下的“libs”目录下，并加入gradle依赖。若“libs”文件夹不存在，需新建该文件夹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2380615" cy="271208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271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</w:pPr>
      <w:r>
        <w:rPr>
          <w:sz w:val="24"/>
          <w:szCs w:val="24"/>
        </w:rPr>
        <w:t>在项目或moudle的入口位置（建议在自定义的Application的onCreate()）调用init方法：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26035</wp:posOffset>
                </wp:positionV>
                <wp:extent cx="1828800" cy="1828800"/>
                <wp:effectExtent l="6350" t="6350" r="19050" b="1905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shd w:val="clear" w:color="auto" w:fill="auto"/>
                              </w:rPr>
                              <w:t>XiaoEWeb.init(this,"appId","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shd w:val="clear" w:color="auto" w:fill="auto"/>
                              </w:rPr>
                              <w:t>clientId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shd w:val="clear" w:color="auto" w:fill="auto"/>
                              </w:rPr>
                              <w:t>",WebViewType.X5);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参数说明：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 w:firstLine="1080" w:firstLineChars="45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this：Context上下文参数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 w:firstLine="1080" w:firstLineChars="45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appId:店铺id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 w:firstLine="1080" w:firstLineChars="45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shd w:val="clear" w:color="auto" w:fill="auto"/>
                              </w:rPr>
                              <w:t>clientId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:小鹅店铺sdk appId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 w:firstLine="1080" w:firstLineChars="45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type:使用的webview类型（sdk支持原生和腾讯x5两种内核，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从性能方面考虑，建议使用腾讯X5内核）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5pt;margin-top:2.05pt;height:144pt;width:144pt;mso-wrap-distance-bottom:0pt;mso-wrap-distance-left:9pt;mso-wrap-distance-right:9pt;mso-wrap-distance-top:0pt;mso-wrap-style:none;z-index:251658240;mso-width-relative:page;mso-height-relative:page;" fillcolor="#D0CECE [2894]" filled="t" stroked="t" coordsize="21600,21600" o:gfxdata="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DrKYxK1QAAAAcBAAAPAAAAAAAAAAEAIAAAADgAAABkcnMvZG93bnJldi54bWxQSwECFAAUAAAA&#10;CACHTuJA7uSJsU0CAACKBAAADgAAAAAAAAABACAAAAA6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shd w:val="clear" w:color="auto" w:fill="auto"/>
                        </w:rPr>
                        <w:t>XiaoEWeb.init(this,"appId","</w:t>
                      </w:r>
                      <w:r>
                        <w:rPr>
                          <w:rFonts w:hint="default"/>
                          <w:sz w:val="24"/>
                          <w:szCs w:val="24"/>
                          <w:shd w:val="clear" w:color="auto" w:fill="auto"/>
                        </w:rPr>
                        <w:t>clientId</w:t>
                      </w:r>
                      <w:r>
                        <w:rPr>
                          <w:rFonts w:hint="eastAsia"/>
                          <w:sz w:val="24"/>
                          <w:szCs w:val="24"/>
                          <w:shd w:val="clear" w:color="auto" w:fill="auto"/>
                        </w:rPr>
                        <w:t>",WebViewType.X5);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参数说明：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 w:firstLine="1080" w:firstLineChars="450"/>
                        <w:jc w:val="both"/>
                        <w:textAlignment w:val="auto"/>
                        <w:outlineLvl w:val="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this：Context上下文参数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 w:firstLine="1080" w:firstLineChars="450"/>
                        <w:jc w:val="both"/>
                        <w:textAlignment w:val="auto"/>
                        <w:outlineLvl w:val="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appId:店铺id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 w:firstLine="1080" w:firstLineChars="450"/>
                        <w:jc w:val="both"/>
                        <w:textAlignment w:val="auto"/>
                        <w:outlineLvl w:val="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shd w:val="clear" w:color="auto" w:fill="auto"/>
                        </w:rPr>
                        <w:t>clientId</w:t>
                      </w:r>
                      <w:r>
                        <w:rPr>
                          <w:sz w:val="24"/>
                          <w:szCs w:val="24"/>
                        </w:rPr>
                        <w:t>:小鹅店铺sdk appId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 w:firstLine="1080" w:firstLineChars="450"/>
                        <w:jc w:val="both"/>
                        <w:textAlignment w:val="auto"/>
                        <w:outlineLvl w:val="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type:使用的webview类型（sdk支持原生和腾讯x5两种内核，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      从性能方面考虑，建议使用腾讯X5内核）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>权限声明:</w:t>
      </w:r>
      <w:r>
        <w:rPr>
          <w:sz w:val="24"/>
          <w:szCs w:val="24"/>
          <w:lang w:val="en-US" w:eastAsia="zh-CN"/>
        </w:rPr>
        <w:t>AndroidManifest.xml里加入权限声明</w:t>
      </w:r>
      <w:r>
        <w:rPr>
          <w:sz w:val="24"/>
          <w:szCs w:val="24"/>
          <w:lang w:eastAsia="zh-CN"/>
        </w:rPr>
        <w:t>、使用硬件加速以及屏幕旋转配置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84455</wp:posOffset>
                </wp:positionV>
                <wp:extent cx="5297805" cy="1828800"/>
                <wp:effectExtent l="6350" t="6350" r="29845" b="1905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805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pacing w:val="0"/>
                                <w:sz w:val="21"/>
                                <w:szCs w:val="21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pacing w:val="0"/>
                                <w:sz w:val="21"/>
                                <w:szCs w:val="21"/>
                                <w:shd w:val="clear" w:color="auto" w:fill="auto"/>
                              </w:rPr>
                              <w:t>权限声明：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eastAsiaTheme="minorEastAsia"/>
                                <w:spacing w:val="-20"/>
                                <w:sz w:val="21"/>
                                <w:szCs w:val="21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pacing w:val="-20"/>
                                <w:sz w:val="21"/>
                                <w:szCs w:val="21"/>
                                <w:shd w:val="clear" w:color="auto" w:fill="auto"/>
                              </w:rPr>
                              <w:t>&lt;uses-permission android:name="android.permission.WRITE_EXTERNAL_STORAGE" /&gt;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pacing w:val="-20"/>
                                <w:sz w:val="21"/>
                                <w:szCs w:val="21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pacing w:val="-20"/>
                                <w:sz w:val="21"/>
                                <w:szCs w:val="21"/>
                                <w:shd w:val="clear" w:color="auto" w:fill="auto"/>
                              </w:rPr>
                              <w:t>&lt;uses-permission</w:t>
                            </w:r>
                            <w:r>
                              <w:rPr>
                                <w:rFonts w:hint="default"/>
                                <w:spacing w:val="-20"/>
                                <w:sz w:val="21"/>
                                <w:szCs w:val="21"/>
                                <w:shd w:val="clear" w:color="auto" w:fill="auto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spacing w:val="-20"/>
                                <w:sz w:val="21"/>
                                <w:szCs w:val="21"/>
                                <w:shd w:val="clear" w:color="auto" w:fill="auto"/>
                              </w:rPr>
                              <w:t>android:name="android.permission.ACCESS_NETWORK_STATE" /&gt;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pacing w:val="-20"/>
                                <w:sz w:val="21"/>
                                <w:szCs w:val="21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pacing w:val="-20"/>
                                <w:sz w:val="21"/>
                                <w:szCs w:val="21"/>
                                <w:shd w:val="clear" w:color="auto" w:fill="auto"/>
                              </w:rPr>
                              <w:t>&lt;uses-permission android:name="android.permission.ACCESS_WIFI_STATE" /&gt;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pacing w:val="-20"/>
                                <w:sz w:val="21"/>
                                <w:szCs w:val="21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pacing w:val="-20"/>
                                <w:sz w:val="21"/>
                                <w:szCs w:val="21"/>
                                <w:shd w:val="clear" w:color="auto" w:fill="auto"/>
                              </w:rPr>
                              <w:t>&lt;uses-permission android:name="android.permission.INTERNET" /&gt;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pacing w:val="-20"/>
                                <w:sz w:val="21"/>
                                <w:szCs w:val="21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pacing w:val="-20"/>
                                <w:sz w:val="21"/>
                                <w:szCs w:val="21"/>
                                <w:shd w:val="clear" w:color="auto" w:fill="auto"/>
                              </w:rPr>
                              <w:t>&lt;uses-permission android:name="android.permission.CAMERA"/&gt;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pacing w:val="-20"/>
                                <w:sz w:val="21"/>
                                <w:szCs w:val="21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pacing w:val="-20"/>
                                <w:sz w:val="21"/>
                                <w:szCs w:val="21"/>
                                <w:shd w:val="clear" w:color="auto" w:fill="auto"/>
                              </w:rPr>
                              <w:t>&lt;uses-permission android:name="android.permission.READ_PHONE_STATE" /&gt;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default" w:eastAsiaTheme="minorEastAsia"/>
                                <w:spacing w:val="0"/>
                                <w:sz w:val="21"/>
                                <w:szCs w:val="21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spacing w:val="0"/>
                                <w:sz w:val="21"/>
                                <w:szCs w:val="21"/>
                                <w:shd w:val="clear" w:color="auto" w:fill="auto"/>
                              </w:rPr>
                              <w:t>开启硬件加速和配置屏幕旋转：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default"/>
                                <w:spacing w:val="0"/>
                                <w:sz w:val="21"/>
                                <w:szCs w:val="21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pacing w:val="0"/>
                                <w:sz w:val="21"/>
                                <w:szCs w:val="21"/>
                                <w:shd w:val="clear" w:color="auto" w:fill="auto"/>
                              </w:rPr>
                              <w:t>使用小鹅店铺sdk，加载小鹅店铺的webview所在activity必须开启硬件加速以及屏幕旋转配置，如下：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default"/>
                                <w:spacing w:val="0"/>
                                <w:sz w:val="21"/>
                                <w:szCs w:val="21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pacing w:val="0"/>
                                <w:sz w:val="21"/>
                                <w:szCs w:val="21"/>
                                <w:shd w:val="clear" w:color="auto" w:fill="auto"/>
                              </w:rPr>
                              <w:t>&lt;activity android:name=".WebActivity"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420" w:firstLineChars="0"/>
                              <w:jc w:val="both"/>
                              <w:textAlignment w:val="auto"/>
                              <w:rPr>
                                <w:rFonts w:hint="default"/>
                                <w:spacing w:val="0"/>
                                <w:sz w:val="21"/>
                                <w:szCs w:val="21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pacing w:val="0"/>
                                <w:sz w:val="21"/>
                                <w:szCs w:val="21"/>
                                <w:shd w:val="clear" w:color="auto" w:fill="auto"/>
                              </w:rPr>
                              <w:t>android:configChanges="orientation|screenSize|keyboardHidden"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420" w:firstLineChars="0"/>
                              <w:jc w:val="both"/>
                              <w:textAlignment w:val="auto"/>
                              <w:rPr>
                                <w:rFonts w:hint="default"/>
                                <w:spacing w:val="0"/>
                                <w:sz w:val="21"/>
                                <w:szCs w:val="21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pacing w:val="0"/>
                                <w:sz w:val="21"/>
                                <w:szCs w:val="21"/>
                                <w:shd w:val="clear" w:color="auto" w:fill="auto"/>
                              </w:rPr>
                              <w:t>android:hardwareAccelerated="true"/&gt;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25pt;margin-top:6.65pt;height:144pt;width:417.15pt;mso-wrap-distance-bottom:0pt;mso-wrap-distance-left:9pt;mso-wrap-distance-right:9pt;mso-wrap-distance-top:0pt;z-index:251659264;mso-width-relative:page;mso-height-relative:page;" fillcolor="#D0CECE [2894]" filled="t" stroked="t" coordsize="21600,21600" o:gfxdata="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KERzdbWAAAACAEAAA8AAAAAAAAAAQAgAAAAOAAAAGRycy9kb3ducmV2LnhtbFBL&#10;AQIUABQAAAAIAIdO4kCe7arSVAIAAIwEAAAOAAAAAAAAAAEAIAAAADs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hint="default" w:eastAsiaTheme="minorEastAsia"/>
                          <w:spacing w:val="0"/>
                          <w:sz w:val="21"/>
                          <w:szCs w:val="21"/>
                          <w:shd w:val="clear" w:color="auto" w:fill="auto"/>
                        </w:rPr>
                      </w:pPr>
                      <w:r>
                        <w:rPr>
                          <w:rFonts w:hint="default" w:eastAsiaTheme="minorEastAsia"/>
                          <w:spacing w:val="0"/>
                          <w:sz w:val="21"/>
                          <w:szCs w:val="21"/>
                          <w:shd w:val="clear" w:color="auto" w:fill="auto"/>
                        </w:rPr>
                        <w:t>权限声明：</w:t>
                      </w:r>
                    </w:p>
                    <w:p>
                      <w:pPr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eastAsiaTheme="minorEastAsia"/>
                          <w:spacing w:val="-20"/>
                          <w:sz w:val="21"/>
                          <w:szCs w:val="21"/>
                          <w:shd w:val="clear" w:color="auto" w:fill="auto"/>
                        </w:rPr>
                      </w:pPr>
                      <w:r>
                        <w:rPr>
                          <w:rFonts w:hint="default" w:eastAsiaTheme="minorEastAsia"/>
                          <w:spacing w:val="-20"/>
                          <w:sz w:val="21"/>
                          <w:szCs w:val="21"/>
                          <w:shd w:val="clear" w:color="auto" w:fill="auto"/>
                        </w:rPr>
                        <w:t>&lt;uses-permission android:name="android.permission.WRITE_EXTERNAL_STORAGE" /&gt;</w:t>
                      </w:r>
                    </w:p>
                    <w:p>
                      <w:pPr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hint="default" w:eastAsiaTheme="minorEastAsia"/>
                          <w:spacing w:val="-20"/>
                          <w:sz w:val="21"/>
                          <w:szCs w:val="21"/>
                          <w:shd w:val="clear" w:color="auto" w:fill="auto"/>
                        </w:rPr>
                      </w:pPr>
                      <w:r>
                        <w:rPr>
                          <w:rFonts w:hint="default" w:eastAsiaTheme="minorEastAsia"/>
                          <w:spacing w:val="-20"/>
                          <w:sz w:val="21"/>
                          <w:szCs w:val="21"/>
                          <w:shd w:val="clear" w:color="auto" w:fill="auto"/>
                        </w:rPr>
                        <w:t>&lt;uses-permission</w:t>
                      </w:r>
                      <w:r>
                        <w:rPr>
                          <w:rFonts w:hint="default"/>
                          <w:spacing w:val="-20"/>
                          <w:sz w:val="21"/>
                          <w:szCs w:val="21"/>
                          <w:shd w:val="clear" w:color="auto" w:fill="auto"/>
                        </w:rPr>
                        <w:t xml:space="preserve"> </w:t>
                      </w:r>
                      <w:r>
                        <w:rPr>
                          <w:rFonts w:hint="default" w:eastAsiaTheme="minorEastAsia"/>
                          <w:spacing w:val="-20"/>
                          <w:sz w:val="21"/>
                          <w:szCs w:val="21"/>
                          <w:shd w:val="clear" w:color="auto" w:fill="auto"/>
                        </w:rPr>
                        <w:t>android:name="android.permission.ACCESS_NETWORK_STATE" /&gt;</w:t>
                      </w:r>
                    </w:p>
                    <w:p>
                      <w:pPr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hint="default" w:eastAsiaTheme="minorEastAsia"/>
                          <w:spacing w:val="-20"/>
                          <w:sz w:val="21"/>
                          <w:szCs w:val="21"/>
                          <w:shd w:val="clear" w:color="auto" w:fill="auto"/>
                        </w:rPr>
                      </w:pPr>
                      <w:r>
                        <w:rPr>
                          <w:rFonts w:hint="default" w:eastAsiaTheme="minorEastAsia"/>
                          <w:spacing w:val="-20"/>
                          <w:sz w:val="21"/>
                          <w:szCs w:val="21"/>
                          <w:shd w:val="clear" w:color="auto" w:fill="auto"/>
                        </w:rPr>
                        <w:t>&lt;uses-permission android:name="android.permission.ACCESS_WIFI_STATE" /&gt;</w:t>
                      </w:r>
                    </w:p>
                    <w:p>
                      <w:pPr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hint="default" w:eastAsiaTheme="minorEastAsia"/>
                          <w:spacing w:val="-20"/>
                          <w:sz w:val="21"/>
                          <w:szCs w:val="21"/>
                          <w:shd w:val="clear" w:color="auto" w:fill="auto"/>
                        </w:rPr>
                      </w:pPr>
                      <w:r>
                        <w:rPr>
                          <w:rFonts w:hint="default" w:eastAsiaTheme="minorEastAsia"/>
                          <w:spacing w:val="-20"/>
                          <w:sz w:val="21"/>
                          <w:szCs w:val="21"/>
                          <w:shd w:val="clear" w:color="auto" w:fill="auto"/>
                        </w:rPr>
                        <w:t>&lt;uses-permission android:name="android.permission.INTERNET" /&gt;</w:t>
                      </w:r>
                    </w:p>
                    <w:p>
                      <w:pPr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hint="default" w:eastAsiaTheme="minorEastAsia"/>
                          <w:spacing w:val="-20"/>
                          <w:sz w:val="21"/>
                          <w:szCs w:val="21"/>
                          <w:shd w:val="clear" w:color="auto" w:fill="auto"/>
                        </w:rPr>
                      </w:pPr>
                      <w:r>
                        <w:rPr>
                          <w:rFonts w:hint="default" w:eastAsiaTheme="minorEastAsia"/>
                          <w:spacing w:val="-20"/>
                          <w:sz w:val="21"/>
                          <w:szCs w:val="21"/>
                          <w:shd w:val="clear" w:color="auto" w:fill="auto"/>
                        </w:rPr>
                        <w:t>&lt;uses-permission android:name="android.permission.CAMERA"/&gt;</w:t>
                      </w:r>
                    </w:p>
                    <w:p>
                      <w:pPr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hint="default" w:eastAsiaTheme="minorEastAsia"/>
                          <w:spacing w:val="-20"/>
                          <w:sz w:val="21"/>
                          <w:szCs w:val="21"/>
                          <w:shd w:val="clear" w:color="auto" w:fill="auto"/>
                        </w:rPr>
                      </w:pPr>
                      <w:r>
                        <w:rPr>
                          <w:rFonts w:hint="default" w:eastAsiaTheme="minorEastAsia"/>
                          <w:spacing w:val="-20"/>
                          <w:sz w:val="21"/>
                          <w:szCs w:val="21"/>
                          <w:shd w:val="clear" w:color="auto" w:fill="auto"/>
                        </w:rPr>
                        <w:t>&lt;uses-permission android:name="android.permission.READ_PHONE_STATE" /&gt;</w:t>
                      </w:r>
                    </w:p>
                    <w:p>
                      <w:pPr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hint="default" w:eastAsiaTheme="minorEastAsia"/>
                          <w:spacing w:val="0"/>
                          <w:sz w:val="21"/>
                          <w:szCs w:val="21"/>
                          <w:shd w:val="clear" w:color="auto" w:fill="auto"/>
                        </w:rPr>
                      </w:pPr>
                      <w:r>
                        <w:rPr>
                          <w:rFonts w:hint="default" w:eastAsiaTheme="minorEastAsia"/>
                          <w:spacing w:val="0"/>
                          <w:sz w:val="21"/>
                          <w:szCs w:val="21"/>
                          <w:shd w:val="clear" w:color="auto" w:fill="auto"/>
                        </w:rPr>
                        <w:t>开启硬件加速和配置屏幕旋转：</w:t>
                      </w:r>
                    </w:p>
                    <w:p>
                      <w:pPr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hint="default"/>
                          <w:spacing w:val="0"/>
                          <w:sz w:val="21"/>
                          <w:szCs w:val="21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pacing w:val="0"/>
                          <w:sz w:val="21"/>
                          <w:szCs w:val="21"/>
                          <w:shd w:val="clear" w:color="auto" w:fill="auto"/>
                        </w:rPr>
                        <w:t>使用小鹅店铺sdk，加载小鹅店铺的webview所在activity必须开启硬件加速以及屏幕旋转配置，如下：</w:t>
                      </w:r>
                    </w:p>
                    <w:p>
                      <w:pPr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hint="default"/>
                          <w:spacing w:val="0"/>
                          <w:sz w:val="21"/>
                          <w:szCs w:val="21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pacing w:val="0"/>
                          <w:sz w:val="21"/>
                          <w:szCs w:val="21"/>
                          <w:shd w:val="clear" w:color="auto" w:fill="auto"/>
                        </w:rPr>
                        <w:t>&lt;activity android:name=".WebActivity"</w:t>
                      </w:r>
                    </w:p>
                    <w:p>
                      <w:pPr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420" w:firstLineChars="0"/>
                        <w:jc w:val="both"/>
                        <w:textAlignment w:val="auto"/>
                        <w:rPr>
                          <w:rFonts w:hint="default"/>
                          <w:spacing w:val="0"/>
                          <w:sz w:val="21"/>
                          <w:szCs w:val="21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pacing w:val="0"/>
                          <w:sz w:val="21"/>
                          <w:szCs w:val="21"/>
                          <w:shd w:val="clear" w:color="auto" w:fill="auto"/>
                        </w:rPr>
                        <w:t>android:configChanges="orientation|screenSize|keyboardHidden"</w:t>
                      </w:r>
                    </w:p>
                    <w:p>
                      <w:pPr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420" w:firstLineChars="0"/>
                        <w:jc w:val="both"/>
                        <w:textAlignment w:val="auto"/>
                        <w:rPr>
                          <w:rFonts w:hint="default"/>
                          <w:spacing w:val="0"/>
                          <w:sz w:val="21"/>
                          <w:szCs w:val="21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pacing w:val="0"/>
                          <w:sz w:val="21"/>
                          <w:szCs w:val="21"/>
                          <w:shd w:val="clear" w:color="auto" w:fill="auto"/>
                        </w:rPr>
                        <w:t>android:hardwareAccelerated="true"/&gt;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>最小化调用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66040</wp:posOffset>
                </wp:positionV>
                <wp:extent cx="5258435" cy="1828800"/>
                <wp:effectExtent l="6350" t="6350" r="18415" b="1905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8435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xiaoEWeb = XiaoEWeb.loadDefault(this,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ebLayout,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参数说明：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 w:firstLine="1080" w:firstLineChars="450"/>
                              <w:jc w:val="both"/>
                              <w:textAlignment w:val="auto"/>
                              <w:outlineLvl w:val="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this:Activity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 w:firstLine="1080" w:firstLineChars="45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ebLayout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:webview的承载容器布局（只能为layout）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 w:firstLine="1080" w:firstLineChars="45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url:加载的页面链接（一般为店铺首页url）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8pt;margin-top:5.2pt;height:144pt;width:414.05pt;mso-wrap-distance-bottom:0pt;mso-wrap-distance-left:9pt;mso-wrap-distance-right:9pt;mso-wrap-distance-top:0pt;z-index:251660288;mso-width-relative:page;mso-height-relative:page;" fillcolor="#D0CECE [2894]" filled="t" stroked="t" coordsize="21600,21600" o:gfxdata="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fR6Y+1wAAAAkBAAAPAAAAAAAAAAEAIAAAADgAAABkcnMvZG93bnJldi54bWxQ&#10;SwECFAAUAAAACACHTuJAlRiu8lQCAACMBAAADgAAAAAAAAABACAAAAA8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xiaoEWeb = XiaoEWeb.loadDefault(this,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ebLayout,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>url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参数说明：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 w:firstLine="1080" w:firstLineChars="450"/>
                        <w:jc w:val="both"/>
                        <w:textAlignment w:val="auto"/>
                        <w:outlineLvl w:val="9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this:Activity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 w:firstLine="1080" w:firstLineChars="450"/>
                        <w:jc w:val="both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ebLayout</w:t>
                      </w:r>
                      <w:r>
                        <w:rPr>
                          <w:rFonts w:hint="default"/>
                          <w:sz w:val="24"/>
                          <w:szCs w:val="24"/>
                        </w:rPr>
                        <w:t>:webview的承载容器布局（只能为layout）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 w:firstLine="1080" w:firstLineChars="450"/>
                        <w:jc w:val="both"/>
                        <w:textAlignment w:val="auto"/>
                        <w:outlineLvl w:val="9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</w:rPr>
                        <w:t>url:加载的页面链接（一般为店铺首页url）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注册店铺页面回调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shd w:val="clear" w:color="FFFFFF" w:fill="D9D9D9"/>
        </w:rPr>
      </w:pPr>
      <w:r>
        <w:rPr>
          <w:rFonts w:hint="default"/>
          <w:sz w:val="24"/>
          <w:szCs w:val="24"/>
        </w:rPr>
        <w:t>sdk针对小鹅店铺提供如下的页面回调事件：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35" w:firstLineChars="350"/>
        <w:jc w:val="both"/>
        <w:textAlignment w:val="auto"/>
        <w:outlineLvl w:val="9"/>
        <w:rPr>
          <w:rFonts w:hint="default"/>
          <w:sz w:val="24"/>
          <w:szCs w:val="24"/>
          <w:shd w:val="clear" w:color="auto" w:fill="auto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1929130</wp:posOffset>
                </wp:positionV>
                <wp:extent cx="5272405" cy="1828800"/>
                <wp:effectExtent l="6350" t="6350" r="29845" b="1905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405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sz w:val="22"/>
                                <w:szCs w:val="28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8"/>
                                <w:shd w:val="clear" w:color="auto" w:fill="auto"/>
                              </w:rPr>
                              <w:t>public interface JsBridgeListener{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sz w:val="22"/>
                                <w:szCs w:val="28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8"/>
                                <w:shd w:val="clear" w:color="auto" w:fill="auto"/>
                              </w:rPr>
                              <w:t>void onJsInteract(intactionType, JsCallbackResponse response);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sz w:val="22"/>
                                <w:szCs w:val="28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8"/>
                                <w:shd w:val="clear" w:color="auto" w:fill="aut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151.9pt;height:144pt;width:415.15pt;mso-wrap-distance-bottom:0pt;mso-wrap-distance-left:9pt;mso-wrap-distance-right:9pt;mso-wrap-distance-top:0pt;z-index:251662336;mso-width-relative:page;mso-height-relative:page;" fillcolor="#D0CECE [2894]" filled="t" stroked="t" coordsize="21600,21600" o:gfxdata="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CQvz8I1wAAAAkBAAAPAAAAAAAAAAEAIAAAADgAAABkcnMvZG93bnJldi54bWxQ&#10;SwECFAAUAAAACACHTuJA68YloVQCAACMBAAADgAAAAAAAAABACAAAAA8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/>
                          <w:sz w:val="22"/>
                          <w:szCs w:val="28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z w:val="22"/>
                          <w:szCs w:val="28"/>
                          <w:shd w:val="clear" w:color="auto" w:fill="auto"/>
                        </w:rPr>
                        <w:t>public interface JsBridgeListener{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sz w:val="22"/>
                          <w:szCs w:val="28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z w:val="22"/>
                          <w:szCs w:val="28"/>
                          <w:shd w:val="clear" w:color="auto" w:fill="auto"/>
                        </w:rPr>
                        <w:t>void onJsInteract(intactionType, JsCallbackResponse response);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/>
                          <w:sz w:val="22"/>
                          <w:szCs w:val="28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z w:val="22"/>
                          <w:szCs w:val="28"/>
                          <w:shd w:val="clear" w:color="auto" w:fill="auto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73660</wp:posOffset>
                </wp:positionV>
                <wp:extent cx="5270500" cy="1828800"/>
                <wp:effectExtent l="6350" t="6350" r="6350" b="1905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24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shd w:val="clear" w:color="auto" w:fill="auto"/>
                              </w:rPr>
                              <w:t>public class JsInteractType{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24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shd w:val="clear" w:color="auto" w:fill="auto"/>
                              </w:rPr>
                              <w:t>public static final int SHARE_ACTION = 1;//分享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24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shd w:val="clear" w:color="auto" w:fill="auto"/>
                              </w:rPr>
                              <w:t>public static final int LOGIN_ACTION = 2;//登录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24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shd w:val="clear" w:color="auto" w:fill="auto"/>
                              </w:rPr>
                              <w:t>public static final int LOGOUT_ACTION = 3;//取消登录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24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shd w:val="clear" w:color="auto" w:fill="aut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5pt;margin-top:5.8pt;height:144pt;width:415pt;mso-wrap-distance-bottom:0pt;mso-wrap-distance-left:9pt;mso-wrap-distance-right:9pt;mso-wrap-distance-top:0pt;z-index:251661312;mso-width-relative:page;mso-height-relative:page;" fillcolor="#D0CECE [2894]" filled="t" stroked="t" coordsize="21600,21600" o:gfxdata="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4SJEh1wAAAAkBAAAPAAAAAAAAAAEAIAAAADgAAABkcnMvZG93bnJldi54bWxQSwEC&#10;FAAUAAAACACHTuJACyofuVECAACMBAAADgAAAAAAAAABACAAAAA8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24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shd w:val="clear" w:color="auto" w:fill="auto"/>
                        </w:rPr>
                        <w:t>public class JsInteractType{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24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shd w:val="clear" w:color="auto" w:fill="auto"/>
                        </w:rPr>
                        <w:t>public static final int SHARE_ACTION = 1;//分享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24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shd w:val="clear" w:color="auto" w:fill="auto"/>
                        </w:rPr>
                        <w:t>public static final int LOGIN_ACTION = 2;//登录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24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shd w:val="clear" w:color="auto" w:fill="auto"/>
                        </w:rPr>
                        <w:t>public static final int LOGOUT_ACTION = 3;//取消登录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24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shd w:val="clear" w:color="auto" w:fill="auto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sz w:val="24"/>
          <w:szCs w:val="24"/>
          <w:shd w:val="clear" w:color="auto" w:fill="auto"/>
        </w:rPr>
        <w:t>注册方式：通过注册JsBridgeListener实现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/>
          <w:bCs/>
          <w:color w:val="FF0000"/>
          <w:sz w:val="24"/>
          <w:szCs w:val="32"/>
          <w:shd w:val="clear" w:color="auto" w:fill="auto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1151890</wp:posOffset>
                </wp:positionV>
                <wp:extent cx="5259070" cy="1828800"/>
                <wp:effectExtent l="6350" t="6350" r="17780" b="1905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07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32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32"/>
                                <w:shd w:val="clear" w:color="auto" w:fill="auto"/>
                              </w:rPr>
                              <w:t>public void sync(XEToken xeToken)</w:t>
                            </w:r>
                            <w:r>
                              <w:rPr>
                                <w:rFonts w:hint="default"/>
                                <w:sz w:val="24"/>
                                <w:szCs w:val="32"/>
                                <w:shd w:val="clear" w:color="auto" w:fill="auto"/>
                              </w:rPr>
                              <w:t>{}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32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32"/>
                                <w:shd w:val="clear" w:color="auto" w:fill="auto"/>
                              </w:rPr>
                              <w:t>XEToken</w:t>
                            </w:r>
                            <w:r>
                              <w:rPr>
                                <w:rFonts w:hint="default"/>
                                <w:sz w:val="24"/>
                                <w:szCs w:val="32"/>
                                <w:shd w:val="clear" w:color="auto" w:fill="auto"/>
                              </w:rPr>
                              <w:t>说明：（key与value必须业务后台从小鹅sdk后台获取到的key、value一致）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32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32"/>
                                <w:shd w:val="clear" w:color="auto" w:fill="auto"/>
                              </w:rPr>
                              <w:t>public class XEToken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32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32"/>
                                <w:shd w:val="clear" w:color="auto" w:fill="auto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32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32"/>
                                <w:shd w:val="clear" w:color="auto" w:fill="auto"/>
                              </w:rPr>
                              <w:t xml:space="preserve">    private String tokenKey;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32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32"/>
                                <w:shd w:val="clear" w:color="auto" w:fill="auto"/>
                              </w:rPr>
                              <w:t xml:space="preserve">    private String tokenValue;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32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32"/>
                                <w:shd w:val="clear" w:color="auto" w:fill="aut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pt;margin-top:90.7pt;height:144pt;width:414.1pt;mso-wrap-distance-bottom:0pt;mso-wrap-distance-left:9pt;mso-wrap-distance-right:9pt;mso-wrap-distance-top:0pt;z-index:251667456;mso-width-relative:page;mso-height-relative:page;" fillcolor="#D0CECE [2894]" filled="t" stroked="t" coordsize="21600,21600" o:gfxdata="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AW1DO+1wAAAAoBAAAPAAAAAAAAAAEAIAAAADgAAABkcnMvZG93bnJldi54bWxQ&#10;SwECFAAUAAAACACHTuJAmBOIm1QCAACMBAAADgAAAAAAAAABACAAAAA8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32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z w:val="24"/>
                          <w:szCs w:val="32"/>
                          <w:shd w:val="clear" w:color="auto" w:fill="auto"/>
                        </w:rPr>
                        <w:t>public void sync(XEToken xeToken)</w:t>
                      </w:r>
                      <w:r>
                        <w:rPr>
                          <w:rFonts w:hint="default"/>
                          <w:sz w:val="24"/>
                          <w:szCs w:val="32"/>
                          <w:shd w:val="clear" w:color="auto" w:fill="auto"/>
                        </w:rPr>
                        <w:t>{}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32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z w:val="24"/>
                          <w:szCs w:val="32"/>
                          <w:shd w:val="clear" w:color="auto" w:fill="auto"/>
                        </w:rPr>
                        <w:t>XEToken</w:t>
                      </w:r>
                      <w:r>
                        <w:rPr>
                          <w:rFonts w:hint="default"/>
                          <w:sz w:val="24"/>
                          <w:szCs w:val="32"/>
                          <w:shd w:val="clear" w:color="auto" w:fill="auto"/>
                        </w:rPr>
                        <w:t>说明：（key与value必须业务后台从小鹅sdk后台获取到的key、value一致）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32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z w:val="24"/>
                          <w:szCs w:val="32"/>
                          <w:shd w:val="clear" w:color="auto" w:fill="auto"/>
                        </w:rPr>
                        <w:t>public class XEToken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32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z w:val="24"/>
                          <w:szCs w:val="32"/>
                          <w:shd w:val="clear" w:color="auto" w:fill="auto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32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z w:val="24"/>
                          <w:szCs w:val="32"/>
                          <w:shd w:val="clear" w:color="auto" w:fill="auto"/>
                        </w:rPr>
                        <w:t xml:space="preserve">    private String tokenKey;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32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z w:val="24"/>
                          <w:szCs w:val="32"/>
                          <w:shd w:val="clear" w:color="auto" w:fill="auto"/>
                        </w:rPr>
                        <w:t xml:space="preserve">    private String tokenValue;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32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z w:val="24"/>
                          <w:szCs w:val="32"/>
                          <w:shd w:val="clear" w:color="auto" w:fill="auto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sz w:val="24"/>
          <w:szCs w:val="32"/>
          <w:shd w:val="clear" w:color="auto" w:fill="auto"/>
        </w:rPr>
        <w:t>在监听器内通过actionType区分不同的回调事件，具体实现方式参考demo实现</w:t>
      </w:r>
      <w:r>
        <w:rPr>
          <w:rFonts w:hint="default"/>
          <w:sz w:val="24"/>
          <w:szCs w:val="32"/>
          <w:shd w:val="clear" w:color="auto" w:fill="auto"/>
        </w:rPr>
        <w:t>。</w:t>
      </w:r>
      <w:r>
        <w:rPr>
          <w:rFonts w:hint="default"/>
          <w:b/>
          <w:bCs/>
          <w:color w:val="FF0000"/>
          <w:sz w:val="24"/>
          <w:szCs w:val="32"/>
          <w:shd w:val="clear" w:color="auto" w:fill="auto"/>
        </w:rPr>
        <w:t>小鹅的店铺，必须需要token鉴权才能进入店铺商品详情页等业务操作或个人信息页面。（获取token的方式见API文档）获取到token后需调用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default"/>
          <w:b/>
          <w:bCs/>
          <w:color w:val="FF0000"/>
          <w:sz w:val="24"/>
          <w:szCs w:val="32"/>
          <w:shd w:val="clear" w:color="auto" w:fill="auto"/>
        </w:rPr>
      </w:pPr>
      <w:r>
        <w:rPr>
          <w:rFonts w:hint="default"/>
          <w:b/>
          <w:bCs/>
          <w:color w:val="FF0000"/>
          <w:sz w:val="24"/>
          <w:szCs w:val="32"/>
          <w:shd w:val="clear" w:color="auto" w:fill="auto"/>
        </w:rPr>
        <w:t>将token设置进sdk，在适当的时机需清空token信息（如：退出登录）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32"/>
          <w:shd w:val="clear" w:color="auto" w:fill="auto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99695</wp:posOffset>
                </wp:positionV>
                <wp:extent cx="5293360" cy="1828800"/>
                <wp:effectExtent l="6350" t="6350" r="8890" b="1905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336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32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32"/>
                                <w:shd w:val="clear" w:color="auto" w:fill="auto"/>
                              </w:rPr>
                              <w:t>public void syncNot()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pt;margin-top:7.85pt;height:144pt;width:416.8pt;mso-wrap-distance-bottom:0pt;mso-wrap-distance-left:9pt;mso-wrap-distance-right:9pt;mso-wrap-distance-top:0pt;z-index:251668480;mso-width-relative:page;mso-height-relative:page;" fillcolor="#D0CECE [2894]" filled="t" stroked="t" coordsize="21600,21600" o:gfxdata="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7r6q82AAAAAkBAAAPAAAAAAAAAAEAIAAAADgAAABkcnMvZG93bnJldi54bWxQ&#10;SwECFAAUAAAACACHTuJAqHb3XFMCAACMBAAADgAAAAAAAAABACAAAAA9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32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z w:val="24"/>
                          <w:szCs w:val="32"/>
                          <w:shd w:val="clear" w:color="auto" w:fill="auto"/>
                        </w:rPr>
                        <w:t>public void syncNot()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sz w:val="24"/>
          <w:szCs w:val="32"/>
          <w:shd w:val="clear" w:color="auto" w:fill="auto"/>
        </w:rPr>
        <w:t>生命周期管理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hd w:val="clear" w:color="FFFFFF" w:fill="D9D9D9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799465</wp:posOffset>
                </wp:positionV>
                <wp:extent cx="5347970" cy="1828800"/>
                <wp:effectExtent l="6350" t="6350" r="30480" b="1905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797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default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hd w:val="clear" w:color="auto" w:fill="auto"/>
                              </w:rPr>
                              <w:t>xiaoEWeb.webLifeCycle().onResume();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default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hd w:val="clear" w:color="auto" w:fill="auto"/>
                              </w:rPr>
                              <w:t>xiaoEWeb.webLifeCycle().onPause();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default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hd w:val="clear" w:color="auto" w:fill="auto"/>
                              </w:rPr>
                              <w:t>xiaoEWebwebLifeCycle().onDestroy();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pt;margin-top:62.95pt;height:144pt;width:421.1pt;mso-wrap-distance-bottom:0pt;mso-wrap-distance-left:9pt;mso-wrap-distance-right:9pt;mso-wrap-distance-top:0pt;z-index:251663360;mso-width-relative:page;mso-height-relative:page;" fillcolor="#D0CECE [2894]" filled="t" stroked="t" coordsize="21600,21600" o:gfxdata="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Uzl4e1gAAAAgBAAAPAAAAAAAAAAEAIAAAADgAAABkcnMvZG93bnJldi54bWxQ&#10;SwECFAAUAAAACACHTuJAy91/IlUCAACMBAAADgAAAAAAAAABACAAAAA7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hint="default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hd w:val="clear" w:color="auto" w:fill="auto"/>
                        </w:rPr>
                        <w:t>xiaoEWeb.webLifeCycle().onResume();</w:t>
                      </w:r>
                    </w:p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hint="default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hd w:val="clear" w:color="auto" w:fill="auto"/>
                        </w:rPr>
                        <w:t>xiaoEWeb.webLifeCycle().onPause();</w:t>
                      </w:r>
                    </w:p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hint="default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hd w:val="clear" w:color="auto" w:fill="auto"/>
                        </w:rPr>
                        <w:t>xiaoEWebwebLifeCycle().onDestroy();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sz w:val="24"/>
          <w:szCs w:val="32"/>
          <w:shd w:val="clear" w:color="auto" w:fill="auto"/>
        </w:rPr>
        <w:t>为了避免内存泄漏，需要在activity或fragment的对应生命周期函数内调用webview对应的生命周期函数：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default"/>
          <w:shd w:val="clear" w:color="FFFFFF" w:fill="D9D9D9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  <w:shd w:val="clear" w:color="auto" w:fill="auto"/>
        </w:rPr>
      </w:pPr>
      <w:r>
        <w:rPr>
          <w:rFonts w:hint="default"/>
          <w:sz w:val="24"/>
          <w:szCs w:val="24"/>
          <w:shd w:val="clear" w:color="auto" w:fill="auto"/>
        </w:rPr>
        <w:t>页面预加载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hd w:val="clear" w:color="FFFFFF" w:fill="D9D9D9"/>
        </w:rPr>
      </w:pPr>
      <w:r>
        <w:rPr>
          <w:rFonts w:hint="default"/>
          <w:sz w:val="24"/>
          <w:szCs w:val="24"/>
          <w:shd w:val="clear" w:color="auto" w:fill="auto"/>
        </w:rPr>
        <w:t>为了提供对某些页面的加载速度，sdk提供了预加载实现方案（暂时只支持一级页面的预加载</w:t>
      </w:r>
      <w:r>
        <w:rPr>
          <w:rFonts w:hint="default"/>
          <w:shd w:val="clear" w:color="auto" w:fill="auto"/>
        </w:rPr>
        <w:t>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sz w:val="28"/>
          <w:szCs w:val="28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99695</wp:posOffset>
                </wp:positionV>
                <wp:extent cx="5353685" cy="1828800"/>
                <wp:effectExtent l="6350" t="6350" r="24765" b="1905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685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default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/>
                                <w:shd w:val="clear" w:color="auto" w:fill="auto"/>
                              </w:rPr>
                              <w:t>XiaoEWeb.preloadingUrl(context,url);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5pt;margin-top:7.85pt;height:144pt;width:421.55pt;mso-wrap-distance-bottom:0pt;mso-wrap-distance-left:9pt;mso-wrap-distance-right:9pt;mso-wrap-distance-top:0pt;z-index:251664384;mso-width-relative:page;mso-height-relative:page;" fillcolor="#D0CECE [2894]" filled="t" stroked="t" coordsize="21600,21600" o:gfxdata="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q3pYs1wAAAAgBAAAPAAAAAAAAAAEAIAAAADgAAABkcnMvZG93bnJldi54bWxQ&#10;SwECFAAUAAAACACHTuJAmA+coVQCAACOBAAADgAAAAAAAAABACAAAAA8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hint="default"/>
                          <w:shd w:val="clear" w:color="auto" w:fill="auto"/>
                        </w:rPr>
                      </w:pPr>
                      <w:r>
                        <w:rPr>
                          <w:rFonts w:hint="default"/>
                          <w:shd w:val="clear" w:color="auto" w:fill="auto"/>
                        </w:rPr>
                        <w:t>XiaoEWeb.preloadingUrl(context,url);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>高阶用法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sz w:val="24"/>
          <w:szCs w:val="24"/>
        </w:rPr>
        <w:t>自定义显示：自定义显示需使用调用链的方式进行调用：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103505</wp:posOffset>
                </wp:positionV>
                <wp:extent cx="5452110" cy="1828800"/>
                <wp:effectExtent l="6350" t="6350" r="27940" b="1905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11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XiaoEWeb.with(this)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B050"/>
                              </w:rPr>
                              <w:t>.setWebParent()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2060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useCustomUI()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.useCustomTopIndicator()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 xml:space="preserve">  .setWebSetting()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 xml:space="preserve">  .setUrlLoader()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 xml:space="preserve">  .setWebUIController()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 xml:space="preserve">  .setWebViewClient()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 xml:space="preserve">  .setWebChromeClient()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.buildWeb()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.loadUrl()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黑色部分：必须原样调用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default"/>
                                <w:color w:val="00B050"/>
                              </w:rPr>
                            </w:pPr>
                            <w:r>
                              <w:rPr>
                                <w:rFonts w:hint="default"/>
                                <w:color w:val="00B050"/>
                              </w:rPr>
                              <w:t>绿色部分：设置webview的父容器，可传父容器、LayoutParams、webview在父容器内是第几个子view，三个参数中webview的父容器为必填字段，其他两个字段为可选字段，自由组合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default"/>
                                <w:color w:val="FF0000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</w:rPr>
                              <w:t>红色部分：设置加载中、加载错误的view、以及加载错误时点击重新加载的view id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default"/>
                                <w:color w:val="00B0F0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</w:rPr>
                              <w:t>所有参数都可以自由组合，若不需要自定义可直接使用useDefaultUI()方法</w:t>
                            </w:r>
                          </w:p>
                          <w:p>
                            <w:pPr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hint="eastAsia"/>
                                <w:color w:val="00B0F0"/>
                              </w:rPr>
                            </w:pPr>
                            <w:r>
                              <w:rPr>
                                <w:rFonts w:hint="default"/>
                                <w:color w:val="0070C0"/>
                              </w:rPr>
                              <w:t>蓝色部分：可设置加载中进度样式、webview的WebSetting、链接加载器、webview的UIController、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WebViewClient</w:t>
                            </w:r>
                            <w:r>
                              <w:rPr>
                                <w:rFonts w:hint="default"/>
                                <w:color w:val="0070C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WebChromeClient</w:t>
                            </w:r>
                            <w:r>
                              <w:rPr>
                                <w:rFonts w:hint="default"/>
                                <w:color w:val="0070C0"/>
                              </w:rPr>
                              <w:t>，所有set方法可以调用一个或多个，如不需要自定义，可直接调用useDefaultTopIndicator()使用默认的加载进度指示器或调用colseTopIndicator()关闭加载指示器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8.15pt;height:144pt;width:429.3pt;mso-wrap-distance-bottom:0pt;mso-wrap-distance-left:9pt;mso-wrap-distance-right:9pt;mso-wrap-distance-top:0pt;z-index:251665408;mso-width-relative:page;mso-height-relative:page;" fillcolor="#D0CECE [2894]" filled="t" stroked="t" coordsize="21600,21600" o:gfxdata="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Clz3di1wAAAAgBAAAPAAAAAAAAAAEAIAAAADgAAABkcnMvZG93bnJldi54bWxQ&#10;SwECFAAUAAAACACHTuJAUF6bNlQCAACOBAAADgAAAAAAAAABACAAAAA8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XiaoEWeb.with(this)</w:t>
                      </w:r>
                    </w:p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rPr>
                          <w:rFonts w:hint="eastAsia"/>
                          <w:color w:val="00B050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00B050"/>
                        </w:rPr>
                        <w:t>.setWebParent()</w:t>
                      </w:r>
                    </w:p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002060"/>
                        </w:rPr>
                        <w:t>.</w:t>
                      </w:r>
                      <w:r>
                        <w:rPr>
                          <w:rFonts w:hint="eastAsia"/>
                          <w:color w:val="FF0000"/>
                        </w:rPr>
                        <w:t>useCustomUI()</w:t>
                      </w:r>
                    </w:p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0070C0"/>
                        </w:rPr>
                        <w:t>.useCustomTopIndicator()</w:t>
                      </w:r>
                    </w:p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 xml:space="preserve">  .setWebSetting()</w:t>
                      </w:r>
                    </w:p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 xml:space="preserve">  .setUrlLoader()</w:t>
                      </w:r>
                    </w:p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 xml:space="preserve">  .setWebUIController()</w:t>
                      </w:r>
                    </w:p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 xml:space="preserve">  .setWebViewClient()</w:t>
                      </w:r>
                    </w:p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 xml:space="preserve">  .setWebChromeClient()</w:t>
                      </w:r>
                    </w:p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.buildWeb()</w:t>
                      </w:r>
                    </w:p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.loadUrl()</w:t>
                      </w:r>
                    </w:p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黑色部分：必须原样调用</w:t>
                      </w:r>
                    </w:p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hint="default"/>
                          <w:color w:val="00B050"/>
                        </w:rPr>
                      </w:pPr>
                      <w:r>
                        <w:rPr>
                          <w:rFonts w:hint="default"/>
                          <w:color w:val="00B050"/>
                        </w:rPr>
                        <w:t>绿色部分：设置webview的父容器，可传父容器、LayoutParams、webview在父容器内是第几个子view，三个参数中webview的父容器为必填字段，其他两个字段为可选字段，自由组合</w:t>
                      </w:r>
                    </w:p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hint="default"/>
                          <w:color w:val="FF0000"/>
                        </w:rPr>
                      </w:pPr>
                      <w:r>
                        <w:rPr>
                          <w:rFonts w:hint="default"/>
                          <w:color w:val="FF0000"/>
                        </w:rPr>
                        <w:t>红色部分：设置加载中、加载错误的view、以及加载错误时点击重新加载的view id</w:t>
                      </w:r>
                    </w:p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hint="default"/>
                          <w:color w:val="00B0F0"/>
                        </w:rPr>
                      </w:pPr>
                      <w:r>
                        <w:rPr>
                          <w:rFonts w:hint="default"/>
                          <w:color w:val="FF0000"/>
                        </w:rPr>
                        <w:t>所有参数都可以自由组合，若不需要自定义可直接使用useDefaultUI()方法</w:t>
                      </w:r>
                    </w:p>
                    <w:p>
                      <w:pPr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rPr>
                          <w:rFonts w:hint="eastAsia"/>
                          <w:color w:val="00B0F0"/>
                        </w:rPr>
                      </w:pPr>
                      <w:r>
                        <w:rPr>
                          <w:rFonts w:hint="default"/>
                          <w:color w:val="0070C0"/>
                        </w:rPr>
                        <w:t>蓝色部分：可设置加载中进度样式、webview的WebSetting、链接加载器、webview的UIController、</w:t>
                      </w:r>
                      <w:r>
                        <w:rPr>
                          <w:rFonts w:hint="eastAsia"/>
                          <w:color w:val="0070C0"/>
                        </w:rPr>
                        <w:t>WebViewClient</w:t>
                      </w:r>
                      <w:r>
                        <w:rPr>
                          <w:rFonts w:hint="default"/>
                          <w:color w:val="0070C0"/>
                        </w:rPr>
                        <w:t>、</w:t>
                      </w:r>
                      <w:r>
                        <w:rPr>
                          <w:rFonts w:hint="eastAsia"/>
                          <w:color w:val="0070C0"/>
                        </w:rPr>
                        <w:t>WebChromeClient</w:t>
                      </w:r>
                      <w:r>
                        <w:rPr>
                          <w:rFonts w:hint="default"/>
                          <w:color w:val="0070C0"/>
                        </w:rPr>
                        <w:t>，所有set方法可以调用一个或多个，如不需要自定义，可直接调用useDefaultTopIndicator()使用默认的加载进度指示器或调用colseTopIndicator()关闭加载指示器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504825</wp:posOffset>
                </wp:positionV>
                <wp:extent cx="5475605" cy="1828800"/>
                <wp:effectExtent l="6350" t="6350" r="29845" b="1905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5605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clearWebViewCache</w:t>
                            </w:r>
                            <w:r>
                              <w:rPr>
                                <w:rFonts w:hint="default"/>
                                <w:sz w:val="24"/>
                                <w:szCs w:val="32"/>
                              </w:rPr>
                              <w:t>()：清除webview加载缓存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loginCancel</w:t>
                            </w:r>
                            <w:r>
                              <w:rPr>
                                <w:rFonts w:hint="default"/>
                                <w:sz w:val="24"/>
                                <w:szCs w:val="32"/>
                              </w:rPr>
                              <w:t>()：退出登录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hare</w:t>
                            </w:r>
                            <w:r>
                              <w:rPr>
                                <w:rFonts w:hint="default"/>
                                <w:sz w:val="24"/>
                                <w:szCs w:val="32"/>
                              </w:rPr>
                              <w:t>()：获取分享内容（暂只支持分享店铺首页）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39.75pt;height:144pt;width:431.15pt;mso-wrap-distance-bottom:0pt;mso-wrap-distance-left:9pt;mso-wrap-distance-right:9pt;mso-wrap-distance-top:0pt;z-index:251666432;mso-width-relative:page;mso-height-relative:page;" fillcolor="#D0CECE [2894]" filled="t" stroked="t" coordsize="21600,21600" o:gfxdata="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A9XYr52AAAAAoBAAAPAAAAAAAAAAEAIAAAADgAAABkcnMvZG93bnJldi54&#10;bWxQSwECFAAUAAAACACHTuJA8xPNM1YCAACOBAAADgAAAAAAAAABACAAAAA9AQAAZHJzL2Uyb0Rv&#10;Yy54bWx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clearWebViewCache</w:t>
                      </w:r>
                      <w:r>
                        <w:rPr>
                          <w:rFonts w:hint="default"/>
                          <w:sz w:val="24"/>
                          <w:szCs w:val="32"/>
                        </w:rPr>
                        <w:t>()：清除webview加载缓存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loginCancel</w:t>
                      </w:r>
                      <w:r>
                        <w:rPr>
                          <w:rFonts w:hint="default"/>
                          <w:sz w:val="24"/>
                          <w:szCs w:val="32"/>
                        </w:rPr>
                        <w:t>()：退出登录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24"/>
                          <w:szCs w:val="32"/>
                        </w:rPr>
                      </w:pPr>
                      <w:r>
                        <w:rPr>
                          <w:rFonts w:hint="default"/>
                          <w:sz w:val="24"/>
                          <w:szCs w:val="32"/>
                        </w:rPr>
                        <w:t>s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hare</w:t>
                      </w:r>
                      <w:r>
                        <w:rPr>
                          <w:rFonts w:hint="default"/>
                          <w:sz w:val="24"/>
                          <w:szCs w:val="32"/>
                        </w:rPr>
                        <w:t>()：获取分享内容（暂只支持分享店铺首页）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sz w:val="24"/>
          <w:szCs w:val="24"/>
        </w:rPr>
        <w:t>功能性方法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B8BFB"/>
    <w:multiLevelType w:val="singleLevel"/>
    <w:tmpl w:val="5D0B8BF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D108FD3"/>
    <w:multiLevelType w:val="singleLevel"/>
    <w:tmpl w:val="5D108FD3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D109036"/>
    <w:multiLevelType w:val="singleLevel"/>
    <w:tmpl w:val="5D109036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D10AEE7"/>
    <w:multiLevelType w:val="singleLevel"/>
    <w:tmpl w:val="5D10AEE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D10AFD4"/>
    <w:multiLevelType w:val="singleLevel"/>
    <w:tmpl w:val="5D10AFD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D118922"/>
    <w:multiLevelType w:val="singleLevel"/>
    <w:tmpl w:val="5D11892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EDDA3"/>
    <w:rsid w:val="5DDDCC72"/>
    <w:rsid w:val="5F6EDDA3"/>
    <w:rsid w:val="61F6E20B"/>
    <w:rsid w:val="71B31B19"/>
    <w:rsid w:val="7DDB1A10"/>
    <w:rsid w:val="7F7F5245"/>
    <w:rsid w:val="7FFE4561"/>
    <w:rsid w:val="AFBF885D"/>
    <w:rsid w:val="B2CF6E16"/>
    <w:rsid w:val="BF7BB277"/>
    <w:rsid w:val="C9FD42AA"/>
    <w:rsid w:val="CBABDD0A"/>
    <w:rsid w:val="D6FFB88E"/>
    <w:rsid w:val="F3FAC9F7"/>
    <w:rsid w:val="F7754817"/>
    <w:rsid w:val="F7DF6CBC"/>
    <w:rsid w:val="F7DFC7F5"/>
    <w:rsid w:val="FBFE752C"/>
    <w:rsid w:val="FDDFBA6A"/>
    <w:rsid w:val="FF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none" lIns="91440" tIns="45720" rIns="91440" bIns="45720" numCol="1" spcCol="0" rtlCol="0" fromWordArt="0" anchor="t" anchorCtr="0" forceAA="0" compatLnSpc="1"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496</Words>
  <Characters>721</Characters>
  <Lines>0</Lines>
  <Paragraphs>0</Paragraphs>
  <ScaleCrop>false</ScaleCrop>
  <LinksUpToDate>false</LinksUpToDate>
  <CharactersWithSpaces>723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2019-06-23T05:32:00Z</dcterms:created>
  <dc:creator>york</dc:creator>
  <cp:lastModifiedBy>york</cp:lastModifiedBy>
  <dcterms:modified xsi:type="dcterms:W3CDTF">2019-07-01T10:17:03Z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