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AA" w:rsidRPr="005F7128" w:rsidRDefault="004210AA" w:rsidP="005F7128">
      <w:pPr>
        <w:spacing w:line="240" w:lineRule="auto"/>
        <w:ind w:firstLine="720"/>
        <w:jc w:val="both"/>
        <w:rPr>
          <w:rFonts w:ascii="Times New Roman" w:hAnsi="Times New Roman"/>
          <w:szCs w:val="24"/>
        </w:rPr>
      </w:pPr>
      <w:r w:rsidRPr="005F7128">
        <w:rPr>
          <w:rFonts w:ascii="Times New Roman" w:hAnsi="Times New Roman"/>
          <w:szCs w:val="24"/>
        </w:rPr>
        <w:t xml:space="preserve">Добрый день, я студентка группы Б17-501 Баранова Дарья. Тема моей работы – </w:t>
      </w:r>
      <w:r w:rsidR="005F7128" w:rsidRPr="005F7128">
        <w:rPr>
          <w:rFonts w:ascii="Times New Roman" w:hAnsi="Times New Roman"/>
          <w:szCs w:val="24"/>
        </w:rPr>
        <w:t>Разработка системы двухфакторной аутентификации на основе голосовой биометрии</w:t>
      </w:r>
    </w:p>
    <w:p w:rsidR="004210AA" w:rsidRPr="005F7128" w:rsidRDefault="004210AA" w:rsidP="005F7128">
      <w:pPr>
        <w:spacing w:line="240" w:lineRule="auto"/>
        <w:ind w:firstLine="720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5F7128">
        <w:rPr>
          <w:rFonts w:ascii="Times New Roman" w:hAnsi="Times New Roman"/>
          <w:color w:val="000000" w:themeColor="text1"/>
        </w:rPr>
        <w:t xml:space="preserve">Целью работы является </w:t>
      </w:r>
      <w:r w:rsidRPr="005F7128">
        <w:rPr>
          <w:rFonts w:ascii="Times New Roman" w:hAnsi="Times New Roman"/>
          <w:color w:val="000000" w:themeColor="text1"/>
          <w:shd w:val="clear" w:color="auto" w:fill="FFFFFF"/>
        </w:rPr>
        <w:t xml:space="preserve">разработка </w:t>
      </w:r>
      <w:r w:rsidR="005F7128" w:rsidRPr="005F7128">
        <w:rPr>
          <w:rFonts w:ascii="Times New Roman" w:hAnsi="Times New Roman"/>
          <w:color w:val="000000" w:themeColor="text1"/>
          <w:shd w:val="clear" w:color="auto" w:fill="FFFFFF"/>
        </w:rPr>
        <w:t>системы удаленной аутентификации на основе распознавания речи и идентификации по голосу.</w:t>
      </w:r>
      <w:r w:rsidR="001F54A7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="005F7128" w:rsidRPr="005F7128">
        <w:rPr>
          <w:rFonts w:ascii="Times New Roman" w:hAnsi="Times New Roman"/>
          <w:color w:val="000000" w:themeColor="text1"/>
          <w:shd w:val="clear" w:color="auto" w:fill="FFFFFF"/>
        </w:rPr>
        <w:t>Таким образом, аутентификация получается двухфакторной – проверяется фактор знания – то есть правильную ли фразу произносит человек в аудиозаписи – и фактор свойства – похож ли его голос на тот, что сохранен в базе</w:t>
      </w:r>
      <w:r w:rsidRPr="005F7128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</w:p>
    <w:p w:rsidR="005F7128" w:rsidRPr="005F7128" w:rsidRDefault="005F7128" w:rsidP="001F54A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5F7128">
        <w:rPr>
          <w:rFonts w:ascii="Times New Roman" w:eastAsia="Times New Roman" w:hAnsi="Times New Roman"/>
          <w:color w:val="000000"/>
          <w:sz w:val="23"/>
          <w:szCs w:val="23"/>
        </w:rPr>
        <w:t>В настоящее время аутентификация используется повсеместно</w:t>
      </w:r>
      <w:r w:rsidR="0078594E">
        <w:rPr>
          <w:rFonts w:ascii="Times New Roman" w:eastAsia="Times New Roman" w:hAnsi="Times New Roman"/>
          <w:color w:val="000000"/>
          <w:sz w:val="23"/>
          <w:szCs w:val="23"/>
        </w:rPr>
        <w:t>, н</w:t>
      </w:r>
      <w:r w:rsidR="001F54A7">
        <w:rPr>
          <w:rFonts w:ascii="Times New Roman" w:eastAsia="Times New Roman" w:hAnsi="Times New Roman"/>
          <w:color w:val="000000"/>
          <w:sz w:val="23"/>
          <w:szCs w:val="23"/>
        </w:rPr>
        <w:t>апример</w:t>
      </w:r>
      <w:r w:rsidR="0078594E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78594E">
        <w:rPr>
          <w:rFonts w:ascii="Times New Roman" w:eastAsia="Times New Roman" w:hAnsi="Times New Roman"/>
          <w:color w:val="000000"/>
          <w:sz w:val="23"/>
          <w:szCs w:val="23"/>
        </w:rPr>
        <w:t xml:space="preserve">– </w:t>
      </w:r>
      <w:r w:rsidR="001F54A7">
        <w:rPr>
          <w:rFonts w:ascii="Times New Roman" w:eastAsia="Times New Roman" w:hAnsi="Times New Roman"/>
          <w:color w:val="000000"/>
          <w:sz w:val="23"/>
          <w:szCs w:val="23"/>
        </w:rPr>
        <w:t xml:space="preserve">в банках, </w:t>
      </w:r>
      <w:r w:rsidR="001F54A7">
        <w:rPr>
          <w:rFonts w:ascii="Times New Roman" w:eastAsia="Times New Roman" w:hAnsi="Times New Roman"/>
          <w:color w:val="000000"/>
          <w:sz w:val="23"/>
          <w:szCs w:val="23"/>
          <w:lang w:val="en-US"/>
        </w:rPr>
        <w:t>call</w:t>
      </w:r>
      <w:r w:rsidR="001F54A7" w:rsidRPr="001F54A7">
        <w:rPr>
          <w:rFonts w:ascii="Times New Roman" w:eastAsia="Times New Roman" w:hAnsi="Times New Roman"/>
          <w:color w:val="000000"/>
          <w:sz w:val="23"/>
          <w:szCs w:val="23"/>
        </w:rPr>
        <w:t>-</w:t>
      </w:r>
      <w:r w:rsidR="001F54A7">
        <w:rPr>
          <w:rFonts w:ascii="Times New Roman" w:eastAsia="Times New Roman" w:hAnsi="Times New Roman"/>
          <w:color w:val="000000"/>
          <w:sz w:val="23"/>
          <w:szCs w:val="23"/>
        </w:rPr>
        <w:t xml:space="preserve">центрах, личных интеллектуальных устройствах. </w:t>
      </w:r>
      <w:r w:rsidR="001F54A7" w:rsidRPr="001F54A7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Pr="005F7128">
        <w:rPr>
          <w:rFonts w:ascii="Times New Roman" w:eastAsia="Times New Roman" w:hAnsi="Times New Roman"/>
          <w:color w:val="BFBFBF" w:themeColor="background1" w:themeShade="BF"/>
          <w:sz w:val="23"/>
          <w:szCs w:val="23"/>
        </w:rPr>
        <w:t>Идет постоянное</w:t>
      </w:r>
      <w:r w:rsidR="001F54A7">
        <w:rPr>
          <w:rFonts w:ascii="Times New Roman" w:eastAsia="Times New Roman" w:hAnsi="Times New Roman"/>
          <w:color w:val="BFBFBF" w:themeColor="background1" w:themeShade="BF"/>
          <w:sz w:val="23"/>
          <w:szCs w:val="23"/>
        </w:rPr>
        <w:t xml:space="preserve"> </w:t>
      </w:r>
      <w:r w:rsidRPr="005F7128">
        <w:rPr>
          <w:rFonts w:ascii="Times New Roman" w:eastAsia="Times New Roman" w:hAnsi="Times New Roman"/>
          <w:color w:val="BFBFBF" w:themeColor="background1" w:themeShade="BF"/>
          <w:sz w:val="23"/>
          <w:szCs w:val="23"/>
        </w:rPr>
        <w:t>противостояние методов защиты и методов взлома систем, поэтому технологии и способы</w:t>
      </w:r>
      <w:r w:rsidR="001F54A7">
        <w:rPr>
          <w:rFonts w:ascii="Times New Roman" w:eastAsia="Times New Roman" w:hAnsi="Times New Roman"/>
          <w:color w:val="BFBFBF" w:themeColor="background1" w:themeShade="BF"/>
          <w:sz w:val="23"/>
          <w:szCs w:val="23"/>
        </w:rPr>
        <w:t xml:space="preserve"> </w:t>
      </w:r>
      <w:r w:rsidRPr="005F7128">
        <w:rPr>
          <w:rFonts w:ascii="Times New Roman" w:eastAsia="Times New Roman" w:hAnsi="Times New Roman"/>
          <w:color w:val="BFBFBF" w:themeColor="background1" w:themeShade="BF"/>
          <w:sz w:val="23"/>
          <w:szCs w:val="23"/>
        </w:rPr>
        <w:t>аутентификации все время совершенствуются.</w:t>
      </w:r>
      <w:r w:rsidRPr="005F7128">
        <w:rPr>
          <w:rFonts w:ascii="Times New Roman" w:eastAsia="Times New Roman" w:hAnsi="Times New Roman"/>
          <w:color w:val="000000"/>
          <w:sz w:val="23"/>
          <w:szCs w:val="23"/>
        </w:rPr>
        <w:t xml:space="preserve"> Растущий интерес к биометрическим данным 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и удаленной аутентификации </w:t>
      </w:r>
      <w:r w:rsidRPr="005F7128">
        <w:rPr>
          <w:rFonts w:ascii="Times New Roman" w:eastAsia="Times New Roman" w:hAnsi="Times New Roman"/>
          <w:color w:val="000000"/>
          <w:sz w:val="23"/>
          <w:szCs w:val="23"/>
        </w:rPr>
        <w:t xml:space="preserve">придает работе еще больше актуальности. </w:t>
      </w:r>
    </w:p>
    <w:p w:rsidR="005F7128" w:rsidRDefault="005F7128" w:rsidP="00363B9A">
      <w:pPr>
        <w:spacing w:line="240" w:lineRule="auto"/>
        <w:rPr>
          <w:rFonts w:ascii="Times New Roman" w:hAnsi="Times New Roman"/>
          <w:szCs w:val="24"/>
        </w:rPr>
      </w:pPr>
    </w:p>
    <w:p w:rsidR="004210AA" w:rsidRDefault="005F7128" w:rsidP="001F54A7">
      <w:pPr>
        <w:spacing w:line="240" w:lineRule="auto"/>
        <w:ind w:firstLine="720"/>
        <w:jc w:val="both"/>
        <w:rPr>
          <w:rFonts w:ascii="Times New Roman" w:hAnsi="Times New Roman"/>
          <w:color w:val="000000"/>
        </w:rPr>
      </w:pPr>
      <w:r w:rsidRPr="001870D8">
        <w:rPr>
          <w:rFonts w:ascii="Times New Roman" w:hAnsi="Times New Roman"/>
          <w:color w:val="000000"/>
        </w:rPr>
        <w:t xml:space="preserve">Задача заключается в </w:t>
      </w:r>
      <w:r w:rsidR="00363B9A">
        <w:rPr>
          <w:rFonts w:ascii="Times New Roman" w:hAnsi="Times New Roman"/>
          <w:color w:val="000000"/>
        </w:rPr>
        <w:t xml:space="preserve">том, чтобы реализовать отдельно два компонента – распознавания речи и идентификации по голосу, а затем интегрировать их в единую систему. </w:t>
      </w:r>
      <w:r w:rsidRPr="001870D8">
        <w:rPr>
          <w:rFonts w:ascii="Times New Roman" w:hAnsi="Times New Roman"/>
          <w:color w:val="000000"/>
        </w:rPr>
        <w:t xml:space="preserve">Система </w:t>
      </w:r>
      <w:r w:rsidR="00363B9A">
        <w:rPr>
          <w:rFonts w:ascii="Times New Roman" w:hAnsi="Times New Roman"/>
          <w:color w:val="000000"/>
        </w:rPr>
        <w:t>будет хранить для каждого пользователя его</w:t>
      </w:r>
      <w:r w:rsidRPr="001870D8">
        <w:rPr>
          <w:rFonts w:ascii="Times New Roman" w:hAnsi="Times New Roman"/>
          <w:color w:val="000000"/>
        </w:rPr>
        <w:t xml:space="preserve"> голос </w:t>
      </w:r>
      <w:r w:rsidR="00363B9A">
        <w:rPr>
          <w:rFonts w:ascii="Times New Roman" w:hAnsi="Times New Roman"/>
          <w:color w:val="000000"/>
        </w:rPr>
        <w:t>и его фразу-пароль</w:t>
      </w:r>
      <w:r w:rsidRPr="001870D8">
        <w:rPr>
          <w:rFonts w:ascii="Times New Roman" w:hAnsi="Times New Roman"/>
          <w:color w:val="000000"/>
        </w:rPr>
        <w:t>.</w:t>
      </w:r>
      <w:r w:rsidR="00363B9A">
        <w:rPr>
          <w:rFonts w:ascii="Times New Roman" w:hAnsi="Times New Roman"/>
          <w:color w:val="000000"/>
        </w:rPr>
        <w:t xml:space="preserve"> Когда нужно добавить в систему нового пользователя, создается новая учетная запись, затем сохраняется образец голоса и фраза.</w:t>
      </w:r>
    </w:p>
    <w:p w:rsidR="00363B9A" w:rsidRDefault="00363B9A" w:rsidP="00A5137C">
      <w:pPr>
        <w:spacing w:line="240" w:lineRule="auto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Рассмотрим подробнее компонент распознавания речи. Он необходим, чтобы выделять из аудиофайла ключевую фразу</w:t>
      </w:r>
      <w:r w:rsidR="00361015">
        <w:rPr>
          <w:rFonts w:ascii="Times New Roman" w:hAnsi="Times New Roman"/>
          <w:color w:val="000000"/>
        </w:rPr>
        <w:t>, которую</w:t>
      </w:r>
      <w:r>
        <w:rPr>
          <w:rFonts w:ascii="Times New Roman" w:hAnsi="Times New Roman"/>
          <w:color w:val="000000"/>
        </w:rPr>
        <w:t xml:space="preserve"> произнес пользователь. Распознавание состоит из следующих этапов.</w:t>
      </w:r>
      <w:r w:rsidR="001F54A7">
        <w:rPr>
          <w:rFonts w:ascii="Times New Roman" w:hAnsi="Times New Roman"/>
          <w:color w:val="000000"/>
        </w:rPr>
        <w:t xml:space="preserve"> Первый этап – получение акустических представлений.</w:t>
      </w:r>
    </w:p>
    <w:p w:rsidR="00363B9A" w:rsidRPr="001F54A7" w:rsidRDefault="00363B9A" w:rsidP="00A5137C">
      <w:pPr>
        <w:spacing w:line="240" w:lineRule="auto"/>
        <w:ind w:firstLine="720"/>
        <w:jc w:val="both"/>
        <w:rPr>
          <w:rFonts w:ascii="Times New Roman" w:hAnsi="Times New Roman"/>
          <w:color w:val="202122"/>
          <w:szCs w:val="21"/>
          <w:shd w:val="clear" w:color="auto" w:fill="FFFFFF"/>
        </w:rPr>
      </w:pPr>
      <w:r w:rsidRPr="001F54A7">
        <w:rPr>
          <w:rFonts w:ascii="Times New Roman" w:hAnsi="Times New Roman"/>
          <w:color w:val="202122"/>
          <w:szCs w:val="21"/>
          <w:shd w:val="clear" w:color="auto" w:fill="FFFFFF"/>
        </w:rPr>
        <w:t xml:space="preserve">Удобный способ представить акустические данные - </w:t>
      </w:r>
      <w:r w:rsidR="004210AA" w:rsidRPr="001F54A7">
        <w:rPr>
          <w:rFonts w:ascii="Times New Roman" w:hAnsi="Times New Roman"/>
          <w:color w:val="202122"/>
          <w:szCs w:val="21"/>
          <w:shd w:val="clear" w:color="auto" w:fill="FFFFFF"/>
          <w:lang w:val="en-US"/>
        </w:rPr>
        <w:t>MFC</w:t>
      </w:r>
      <w:r w:rsidRPr="001F54A7">
        <w:rPr>
          <w:rFonts w:ascii="Times New Roman" w:hAnsi="Times New Roman"/>
          <w:color w:val="202122"/>
          <w:szCs w:val="21"/>
          <w:shd w:val="clear" w:color="auto" w:fill="FFFFFF"/>
        </w:rPr>
        <w:t>С</w:t>
      </w:r>
      <w:r w:rsidR="004210AA" w:rsidRPr="001F54A7">
        <w:rPr>
          <w:rFonts w:ascii="Times New Roman" w:hAnsi="Times New Roman"/>
          <w:color w:val="202122"/>
          <w:szCs w:val="21"/>
          <w:shd w:val="clear" w:color="auto" w:fill="FFFFFF"/>
        </w:rPr>
        <w:t>. Он</w:t>
      </w:r>
      <w:r w:rsidR="00A5137C">
        <w:rPr>
          <w:rFonts w:ascii="Times New Roman" w:hAnsi="Times New Roman"/>
          <w:color w:val="202122"/>
          <w:szCs w:val="21"/>
          <w:shd w:val="clear" w:color="auto" w:fill="FFFFFF"/>
        </w:rPr>
        <w:t>и</w:t>
      </w:r>
      <w:r w:rsidR="004210AA" w:rsidRPr="001F54A7">
        <w:rPr>
          <w:rFonts w:ascii="Times New Roman" w:hAnsi="Times New Roman"/>
          <w:color w:val="202122"/>
          <w:szCs w:val="21"/>
          <w:shd w:val="clear" w:color="auto" w:fill="FFFFFF"/>
        </w:rPr>
        <w:t xml:space="preserve"> позволя</w:t>
      </w:r>
      <w:r w:rsidR="00A5137C">
        <w:rPr>
          <w:rFonts w:ascii="Times New Roman" w:hAnsi="Times New Roman"/>
          <w:color w:val="202122"/>
          <w:szCs w:val="21"/>
          <w:shd w:val="clear" w:color="auto" w:fill="FFFFFF"/>
        </w:rPr>
        <w:t>ю</w:t>
      </w:r>
      <w:r w:rsidR="004210AA" w:rsidRPr="001F54A7">
        <w:rPr>
          <w:rFonts w:ascii="Times New Roman" w:hAnsi="Times New Roman"/>
          <w:color w:val="202122"/>
          <w:szCs w:val="21"/>
          <w:shd w:val="clear" w:color="auto" w:fill="FFFFFF"/>
        </w:rPr>
        <w:t xml:space="preserve">т учитывать </w:t>
      </w:r>
      <w:r w:rsidR="001F54A7" w:rsidRPr="001F54A7">
        <w:rPr>
          <w:rFonts w:ascii="Times New Roman" w:hAnsi="Times New Roman"/>
          <w:color w:val="202122"/>
          <w:szCs w:val="21"/>
          <w:shd w:val="clear" w:color="auto" w:fill="FFFFFF"/>
        </w:rPr>
        <w:t>человеческие</w:t>
      </w:r>
      <w:r w:rsidR="004210AA" w:rsidRPr="001F54A7">
        <w:rPr>
          <w:rFonts w:ascii="Times New Roman" w:hAnsi="Times New Roman"/>
          <w:color w:val="202122"/>
          <w:szCs w:val="21"/>
          <w:shd w:val="clear" w:color="auto" w:fill="FFFFFF"/>
        </w:rPr>
        <w:t xml:space="preserve"> особенности восприятия звука</w:t>
      </w:r>
      <w:r w:rsidRPr="001F54A7">
        <w:rPr>
          <w:rFonts w:ascii="Times New Roman" w:hAnsi="Times New Roman"/>
          <w:color w:val="202122"/>
          <w:szCs w:val="21"/>
          <w:shd w:val="clear" w:color="auto" w:fill="FFFFFF"/>
        </w:rPr>
        <w:t xml:space="preserve"> и вычисля</w:t>
      </w:r>
      <w:r w:rsidR="00A5137C">
        <w:rPr>
          <w:rFonts w:ascii="Times New Roman" w:hAnsi="Times New Roman"/>
          <w:color w:val="202122"/>
          <w:szCs w:val="21"/>
          <w:shd w:val="clear" w:color="auto" w:fill="FFFFFF"/>
        </w:rPr>
        <w:t>ю</w:t>
      </w:r>
      <w:r w:rsidRPr="001F54A7">
        <w:rPr>
          <w:rFonts w:ascii="Times New Roman" w:hAnsi="Times New Roman"/>
          <w:color w:val="202122"/>
          <w:szCs w:val="21"/>
          <w:shd w:val="clear" w:color="auto" w:fill="FFFFFF"/>
        </w:rPr>
        <w:t>тся по алгоритму</w:t>
      </w:r>
      <w:r w:rsidR="004210AA" w:rsidRPr="001F54A7">
        <w:rPr>
          <w:rFonts w:ascii="Times New Roman" w:hAnsi="Times New Roman"/>
          <w:color w:val="202122"/>
          <w:szCs w:val="21"/>
          <w:shd w:val="clear" w:color="auto" w:fill="FFFFFF"/>
        </w:rPr>
        <w:t>.</w:t>
      </w:r>
    </w:p>
    <w:p w:rsidR="004210AA" w:rsidRPr="008E6371" w:rsidRDefault="00363B9A" w:rsidP="00A5137C">
      <w:pPr>
        <w:spacing w:line="240" w:lineRule="auto"/>
        <w:ind w:firstLine="720"/>
        <w:jc w:val="both"/>
        <w:rPr>
          <w:rFonts w:ascii="Times New Roman" w:hAnsi="Times New Roman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210AA" w:rsidRPr="008E6371">
        <w:rPr>
          <w:rFonts w:ascii="Times New Roman" w:hAnsi="Times New Roman"/>
          <w:color w:val="222222"/>
          <w:shd w:val="clear" w:color="auto" w:fill="FFFFFF"/>
        </w:rPr>
        <w:t xml:space="preserve">Акустическая модель состоит из рекуррентной нейронной сети. Ее архитектура будет рассмотрена позже. </w:t>
      </w:r>
      <w:r w:rsidR="004210AA" w:rsidRPr="008E6371">
        <w:rPr>
          <w:rFonts w:ascii="Times New Roman" w:hAnsi="Times New Roman"/>
        </w:rPr>
        <w:t>Чтобы избежать задачи сегментирования акустического сигнала будем использовать алгоритм СТС</w:t>
      </w:r>
      <w:r w:rsidR="00A5137C" w:rsidRPr="00A5137C">
        <w:rPr>
          <w:rFonts w:ascii="Times New Roman" w:hAnsi="Times New Roman"/>
        </w:rPr>
        <w:t xml:space="preserve"> (</w:t>
      </w:r>
      <w:proofErr w:type="spellStart"/>
      <w:r w:rsidR="00A5137C" w:rsidRPr="00A5137C">
        <w:rPr>
          <w:rFonts w:ascii="Times New Roman" w:hAnsi="Times New Roman"/>
          <w:b/>
        </w:rPr>
        <w:t>Connectionist</w:t>
      </w:r>
      <w:proofErr w:type="spellEnd"/>
      <w:r w:rsidR="00A5137C" w:rsidRPr="00A5137C">
        <w:rPr>
          <w:rFonts w:ascii="Times New Roman" w:hAnsi="Times New Roman"/>
          <w:b/>
        </w:rPr>
        <w:t xml:space="preserve"> </w:t>
      </w:r>
      <w:proofErr w:type="spellStart"/>
      <w:r w:rsidR="00A5137C" w:rsidRPr="00A5137C">
        <w:rPr>
          <w:rFonts w:ascii="Times New Roman" w:hAnsi="Times New Roman"/>
          <w:b/>
        </w:rPr>
        <w:t>temporal</w:t>
      </w:r>
      <w:proofErr w:type="spellEnd"/>
      <w:r w:rsidR="00A5137C" w:rsidRPr="00A5137C">
        <w:rPr>
          <w:rFonts w:ascii="Times New Roman" w:hAnsi="Times New Roman"/>
          <w:b/>
        </w:rPr>
        <w:t xml:space="preserve"> </w:t>
      </w:r>
      <w:proofErr w:type="spellStart"/>
      <w:r w:rsidR="00A5137C" w:rsidRPr="00A5137C">
        <w:rPr>
          <w:rFonts w:ascii="Times New Roman" w:hAnsi="Times New Roman"/>
          <w:b/>
        </w:rPr>
        <w:t>classification</w:t>
      </w:r>
      <w:proofErr w:type="spellEnd"/>
      <w:r w:rsidR="00A5137C" w:rsidRPr="00A5137C">
        <w:rPr>
          <w:rFonts w:ascii="Times New Roman" w:hAnsi="Times New Roman"/>
          <w:b/>
        </w:rPr>
        <w:t xml:space="preserve"> - </w:t>
      </w:r>
      <w:proofErr w:type="spellStart"/>
      <w:r w:rsidR="00A5137C" w:rsidRPr="00A5137C">
        <w:rPr>
          <w:rFonts w:ascii="Times New Roman" w:hAnsi="Times New Roman"/>
          <w:b/>
        </w:rPr>
        <w:t>Коннекционистская</w:t>
      </w:r>
      <w:proofErr w:type="spellEnd"/>
      <w:r w:rsidR="00A5137C" w:rsidRPr="00A5137C">
        <w:rPr>
          <w:rFonts w:ascii="Times New Roman" w:hAnsi="Times New Roman"/>
          <w:b/>
        </w:rPr>
        <w:t xml:space="preserve"> временная классификация</w:t>
      </w:r>
      <w:r w:rsidR="00A5137C" w:rsidRPr="00A5137C">
        <w:rPr>
          <w:rFonts w:ascii="Times New Roman" w:hAnsi="Times New Roman"/>
        </w:rPr>
        <w:t>)</w:t>
      </w:r>
      <w:r w:rsidR="004210AA" w:rsidRPr="008E6371">
        <w:rPr>
          <w:rFonts w:ascii="Times New Roman" w:hAnsi="Times New Roman"/>
        </w:rPr>
        <w:t xml:space="preserve">. Он заключается в том, чтобы нарезать исходные данные на окна в 10 </w:t>
      </w:r>
      <w:proofErr w:type="spellStart"/>
      <w:r w:rsidR="004210AA" w:rsidRPr="008E6371">
        <w:rPr>
          <w:rFonts w:ascii="Times New Roman" w:hAnsi="Times New Roman"/>
        </w:rPr>
        <w:t>мс</w:t>
      </w:r>
      <w:proofErr w:type="spellEnd"/>
      <w:r w:rsidR="004210AA" w:rsidRPr="008E6371">
        <w:rPr>
          <w:rFonts w:ascii="Times New Roman" w:hAnsi="Times New Roman"/>
        </w:rPr>
        <w:t xml:space="preserve"> и подавать их на вход сети. Сеть будет выдавать матрицу вероятностей встречи определенного символа алфавита в определенный момент времени. </w:t>
      </w:r>
    </w:p>
    <w:p w:rsidR="004210AA" w:rsidRPr="008E6371" w:rsidRDefault="004210AA" w:rsidP="00A5137C">
      <w:pPr>
        <w:spacing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 м</w:t>
      </w:r>
      <w:r w:rsidRPr="008E6371">
        <w:rPr>
          <w:rFonts w:ascii="Times New Roman" w:hAnsi="Times New Roman"/>
        </w:rPr>
        <w:t>атриц</w:t>
      </w:r>
      <w:r>
        <w:rPr>
          <w:rFonts w:ascii="Times New Roman" w:hAnsi="Times New Roman"/>
        </w:rPr>
        <w:t>ы</w:t>
      </w:r>
      <w:r w:rsidRPr="008E6371">
        <w:rPr>
          <w:rFonts w:ascii="Times New Roman" w:hAnsi="Times New Roman"/>
        </w:rPr>
        <w:t xml:space="preserve"> выхода СТС </w:t>
      </w:r>
      <w:r>
        <w:rPr>
          <w:rFonts w:ascii="Times New Roman" w:hAnsi="Times New Roman"/>
        </w:rPr>
        <w:t>представлен на слайде</w:t>
      </w:r>
      <w:r w:rsidRPr="008E6371">
        <w:rPr>
          <w:rFonts w:ascii="Times New Roman" w:hAnsi="Times New Roman"/>
        </w:rPr>
        <w:t xml:space="preserve">. По вертикали представлены символы алфавита и дополнительный пустой символ, по горизонтали – временные интервалы. Круг символизирует вероятность, что в момент времени встречается символ. Чем темнее круг, тем большую вероятность он отображает. Для декодирования </w:t>
      </w:r>
      <w:r w:rsidRPr="008E6371">
        <w:rPr>
          <w:rFonts w:ascii="Times New Roman" w:hAnsi="Times New Roman"/>
          <w:lang w:val="en-US"/>
        </w:rPr>
        <w:t>CTC</w:t>
      </w:r>
      <w:r w:rsidRPr="008E6371">
        <w:rPr>
          <w:rFonts w:ascii="Times New Roman" w:hAnsi="Times New Roman"/>
        </w:rPr>
        <w:t xml:space="preserve"> используется алгоритм поиск</w:t>
      </w:r>
      <w:r>
        <w:rPr>
          <w:rFonts w:ascii="Times New Roman" w:hAnsi="Times New Roman"/>
        </w:rPr>
        <w:t>а</w:t>
      </w:r>
      <w:r w:rsidRPr="008E6371">
        <w:rPr>
          <w:rFonts w:ascii="Times New Roman" w:hAnsi="Times New Roman"/>
        </w:rPr>
        <w:t xml:space="preserve"> лучшего пути</w:t>
      </w:r>
      <w:r>
        <w:rPr>
          <w:rFonts w:ascii="Times New Roman" w:hAnsi="Times New Roman"/>
        </w:rPr>
        <w:t>, и затем операция свертки</w:t>
      </w:r>
      <w:r w:rsidRPr="008E6371">
        <w:rPr>
          <w:rFonts w:ascii="Times New Roman" w:hAnsi="Times New Roman"/>
        </w:rPr>
        <w:t xml:space="preserve">. </w:t>
      </w:r>
      <w:r w:rsidRPr="00363B9A">
        <w:rPr>
          <w:rFonts w:ascii="Times New Roman" w:hAnsi="Times New Roman"/>
          <w:color w:val="BFBFBF" w:themeColor="background1" w:themeShade="BF"/>
        </w:rPr>
        <w:t>Таким образом, акустическая модель уже способна распознавать текст, однако она не обладает никакой информацией на уровне слов и не способна корректировать свою работу исходя из знаний о том, какие слова в языке существуют.</w:t>
      </w:r>
    </w:p>
    <w:p w:rsidR="004210AA" w:rsidRPr="00363B9A" w:rsidRDefault="00363B9A" w:rsidP="004210AA">
      <w:pPr>
        <w:spacing w:line="240" w:lineRule="auto"/>
        <w:ind w:firstLine="720"/>
        <w:rPr>
          <w:rFonts w:ascii="Times New Roman" w:hAnsi="Times New Roman"/>
          <w:color w:val="BFBFBF" w:themeColor="background1" w:themeShade="BF"/>
        </w:rPr>
      </w:pPr>
      <w:r>
        <w:rPr>
          <w:rFonts w:ascii="Times New Roman" w:hAnsi="Times New Roman"/>
        </w:rPr>
        <w:t>Чтобы улучшить результат, используется языковая модель</w:t>
      </w:r>
      <w:r w:rsidR="004210AA" w:rsidRPr="008E637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На основе</w:t>
      </w:r>
      <w:r w:rsidR="004210AA" w:rsidRPr="008E6371">
        <w:rPr>
          <w:rFonts w:ascii="Times New Roman" w:hAnsi="Times New Roman"/>
        </w:rPr>
        <w:t xml:space="preserve"> нечетк</w:t>
      </w:r>
      <w:r>
        <w:rPr>
          <w:rFonts w:ascii="Times New Roman" w:hAnsi="Times New Roman"/>
        </w:rPr>
        <w:t>ого</w:t>
      </w:r>
      <w:r w:rsidR="004210AA" w:rsidRPr="008E6371">
        <w:rPr>
          <w:rFonts w:ascii="Times New Roman" w:hAnsi="Times New Roman"/>
        </w:rPr>
        <w:t xml:space="preserve"> поиск</w:t>
      </w:r>
      <w:r>
        <w:rPr>
          <w:rFonts w:ascii="Times New Roman" w:hAnsi="Times New Roman"/>
        </w:rPr>
        <w:t>а</w:t>
      </w:r>
      <w:r w:rsidR="004210AA" w:rsidRPr="008E637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специальных метрик будем искать максимально похожее слово в словаре.</w:t>
      </w:r>
      <w:r w:rsidR="004210AA" w:rsidRPr="008E6371">
        <w:rPr>
          <w:rFonts w:ascii="Times New Roman" w:hAnsi="Times New Roman"/>
        </w:rPr>
        <w:t xml:space="preserve"> </w:t>
      </w:r>
      <w:r w:rsidR="004210AA" w:rsidRPr="00363B9A">
        <w:rPr>
          <w:rFonts w:ascii="Times New Roman" w:hAnsi="Times New Roman"/>
          <w:color w:val="BFBFBF" w:themeColor="background1" w:themeShade="BF"/>
        </w:rPr>
        <w:t xml:space="preserve">Метрикой для нечеткого поиска может выступать расстояние Левенштейна и мера </w:t>
      </w:r>
      <w:proofErr w:type="spellStart"/>
      <w:r w:rsidR="004210AA" w:rsidRPr="00363B9A">
        <w:rPr>
          <w:rFonts w:ascii="Times New Roman" w:hAnsi="Times New Roman"/>
          <w:color w:val="BFBFBF" w:themeColor="background1" w:themeShade="BF"/>
        </w:rPr>
        <w:t>жаккара</w:t>
      </w:r>
      <w:proofErr w:type="spellEnd"/>
      <w:r w:rsidR="004210AA" w:rsidRPr="00363B9A">
        <w:rPr>
          <w:rFonts w:ascii="Times New Roman" w:hAnsi="Times New Roman"/>
          <w:color w:val="BFBFBF" w:themeColor="background1" w:themeShade="BF"/>
        </w:rPr>
        <w:t xml:space="preserve">. </w:t>
      </w:r>
    </w:p>
    <w:p w:rsidR="004210AA" w:rsidRPr="00363B9A" w:rsidRDefault="004210AA" w:rsidP="004210AA">
      <w:pPr>
        <w:pStyle w:val="a3"/>
        <w:numPr>
          <w:ilvl w:val="0"/>
          <w:numId w:val="3"/>
        </w:numPr>
        <w:rPr>
          <w:strike/>
          <w:color w:val="BFBFBF" w:themeColor="background1" w:themeShade="BF"/>
          <w:shd w:val="clear" w:color="auto" w:fill="FFFFFF"/>
        </w:rPr>
      </w:pPr>
      <w:r w:rsidRPr="00363B9A">
        <w:rPr>
          <w:color w:val="BFBFBF" w:themeColor="background1" w:themeShade="BF"/>
        </w:rPr>
        <w:t xml:space="preserve">Расстояние </w:t>
      </w:r>
      <w:proofErr w:type="spellStart"/>
      <w:r w:rsidRPr="00363B9A">
        <w:rPr>
          <w:color w:val="BFBFBF" w:themeColor="background1" w:themeShade="BF"/>
        </w:rPr>
        <w:t>левенштейна</w:t>
      </w:r>
      <w:proofErr w:type="spellEnd"/>
      <w:r w:rsidRPr="00363B9A">
        <w:rPr>
          <w:color w:val="BFBFBF" w:themeColor="background1" w:themeShade="BF"/>
        </w:rPr>
        <w:t xml:space="preserve"> </w:t>
      </w:r>
      <w:r w:rsidRPr="00363B9A">
        <w:rPr>
          <w:color w:val="BFBFBF" w:themeColor="background1" w:themeShade="BF"/>
          <w:shd w:val="clear" w:color="auto" w:fill="FFFFFF"/>
        </w:rPr>
        <w:t xml:space="preserve">отражает различность строк. </w:t>
      </w:r>
    </w:p>
    <w:p w:rsidR="004210AA" w:rsidRPr="00363B9A" w:rsidRDefault="004210AA" w:rsidP="004210AA">
      <w:pPr>
        <w:pStyle w:val="a3"/>
        <w:numPr>
          <w:ilvl w:val="0"/>
          <w:numId w:val="3"/>
        </w:numPr>
        <w:rPr>
          <w:color w:val="BFBFBF" w:themeColor="background1" w:themeShade="BF"/>
        </w:rPr>
      </w:pPr>
      <w:r w:rsidRPr="00363B9A">
        <w:rPr>
          <w:color w:val="BFBFBF" w:themeColor="background1" w:themeShade="BF"/>
          <w:shd w:val="clear" w:color="auto" w:fill="FFFFFF"/>
        </w:rPr>
        <w:t xml:space="preserve">Мера </w:t>
      </w:r>
      <w:proofErr w:type="spellStart"/>
      <w:r w:rsidRPr="00363B9A">
        <w:rPr>
          <w:color w:val="BFBFBF" w:themeColor="background1" w:themeShade="BF"/>
          <w:shd w:val="clear" w:color="auto" w:fill="FFFFFF"/>
        </w:rPr>
        <w:t>Жаккара</w:t>
      </w:r>
      <w:proofErr w:type="spellEnd"/>
      <w:r w:rsidRPr="00363B9A">
        <w:rPr>
          <w:color w:val="BFBFBF" w:themeColor="background1" w:themeShade="BF"/>
          <w:shd w:val="clear" w:color="auto" w:fill="FFFFFF"/>
        </w:rPr>
        <w:t xml:space="preserve"> наоборот отражает похожесть слов. Поэтому из таблицы примеров на слайде можно видеть, что для нечеткого поиска нужно минимизировать расстояние </w:t>
      </w:r>
      <w:proofErr w:type="spellStart"/>
      <w:r w:rsidRPr="00363B9A">
        <w:rPr>
          <w:color w:val="BFBFBF" w:themeColor="background1" w:themeShade="BF"/>
          <w:shd w:val="clear" w:color="auto" w:fill="FFFFFF"/>
        </w:rPr>
        <w:t>левенштейна</w:t>
      </w:r>
      <w:proofErr w:type="spellEnd"/>
      <w:r w:rsidRPr="00363B9A">
        <w:rPr>
          <w:color w:val="BFBFBF" w:themeColor="background1" w:themeShade="BF"/>
          <w:shd w:val="clear" w:color="auto" w:fill="FFFFFF"/>
        </w:rPr>
        <w:t xml:space="preserve"> и максимизировать меру </w:t>
      </w:r>
      <w:proofErr w:type="spellStart"/>
      <w:r w:rsidRPr="00363B9A">
        <w:rPr>
          <w:color w:val="BFBFBF" w:themeColor="background1" w:themeShade="BF"/>
          <w:shd w:val="clear" w:color="auto" w:fill="FFFFFF"/>
        </w:rPr>
        <w:t>жаккара</w:t>
      </w:r>
      <w:proofErr w:type="spellEnd"/>
      <w:r w:rsidRPr="00363B9A">
        <w:rPr>
          <w:color w:val="BFBFBF" w:themeColor="background1" w:themeShade="BF"/>
          <w:shd w:val="clear" w:color="auto" w:fill="FFFFFF"/>
        </w:rPr>
        <w:t xml:space="preserve">. </w:t>
      </w:r>
    </w:p>
    <w:p w:rsidR="004210AA" w:rsidRPr="00656CB8" w:rsidRDefault="004210AA" w:rsidP="004210AA">
      <w:pPr>
        <w:pStyle w:val="a3"/>
        <w:ind w:left="1440"/>
      </w:pPr>
    </w:p>
    <w:p w:rsidR="004414A6" w:rsidRPr="004414A6" w:rsidRDefault="004414A6" w:rsidP="004414A6">
      <w:pPr>
        <w:ind w:firstLine="708"/>
        <w:jc w:val="both"/>
        <w:rPr>
          <w:rFonts w:ascii="Times New Roman" w:hAnsi="Times New Roman"/>
        </w:rPr>
      </w:pPr>
      <w:r w:rsidRPr="004414A6">
        <w:rPr>
          <w:rFonts w:ascii="Times New Roman" w:hAnsi="Times New Roman"/>
          <w:color w:val="24292E"/>
          <w:shd w:val="clear" w:color="auto" w:fill="FFFFFF"/>
        </w:rPr>
        <w:t>Для определения оптимальной архитектуры нейронной сети акустической модели сравнива</w:t>
      </w:r>
      <w:r w:rsidR="00A5137C">
        <w:rPr>
          <w:rFonts w:ascii="Times New Roman" w:hAnsi="Times New Roman"/>
          <w:color w:val="24292E"/>
          <w:shd w:val="clear" w:color="auto" w:fill="FFFFFF"/>
        </w:rPr>
        <w:t>лись</w:t>
      </w:r>
      <w:r w:rsidRPr="004414A6">
        <w:rPr>
          <w:rFonts w:ascii="Times New Roman" w:hAnsi="Times New Roman"/>
          <w:color w:val="24292E"/>
          <w:shd w:val="clear" w:color="auto" w:fill="FFFFFF"/>
        </w:rPr>
        <w:t xml:space="preserve"> архитектуры, представленные на графике. Третья с</w:t>
      </w:r>
      <w:r w:rsidRPr="004414A6">
        <w:rPr>
          <w:rFonts w:ascii="Times New Roman" w:hAnsi="Times New Roman"/>
        </w:rPr>
        <w:t xml:space="preserve">еть из </w:t>
      </w:r>
      <w:proofErr w:type="spellStart"/>
      <w:r w:rsidRPr="004414A6">
        <w:rPr>
          <w:rFonts w:ascii="Times New Roman" w:hAnsi="Times New Roman"/>
        </w:rPr>
        <w:t>сверточных</w:t>
      </w:r>
      <w:proofErr w:type="spellEnd"/>
      <w:r w:rsidRPr="004414A6">
        <w:rPr>
          <w:rFonts w:ascii="Times New Roman" w:hAnsi="Times New Roman"/>
        </w:rPr>
        <w:t xml:space="preserve"> и </w:t>
      </w:r>
      <w:proofErr w:type="spellStart"/>
      <w:r w:rsidRPr="004414A6">
        <w:rPr>
          <w:rFonts w:ascii="Times New Roman" w:hAnsi="Times New Roman"/>
        </w:rPr>
        <w:t>реккурентных</w:t>
      </w:r>
      <w:proofErr w:type="spellEnd"/>
      <w:r w:rsidRPr="004414A6">
        <w:rPr>
          <w:rFonts w:ascii="Times New Roman" w:hAnsi="Times New Roman"/>
        </w:rPr>
        <w:t xml:space="preserve"> слоев дала наименьшее значение потерь и продолжала обучение в течение всего времени обучения, поэтому признана оптимальной. </w:t>
      </w:r>
    </w:p>
    <w:p w:rsidR="004414A6" w:rsidRDefault="004414A6" w:rsidP="004210AA">
      <w:pPr>
        <w:ind w:firstLine="720"/>
        <w:rPr>
          <w:rFonts w:ascii="Times New Roman" w:hAnsi="Times New Roman"/>
          <w:szCs w:val="24"/>
        </w:rPr>
      </w:pPr>
    </w:p>
    <w:p w:rsidR="004414A6" w:rsidRPr="00A5137C" w:rsidRDefault="004414A6" w:rsidP="00A5137C">
      <w:pPr>
        <w:ind w:firstLine="720"/>
        <w:jc w:val="both"/>
        <w:rPr>
          <w:rFonts w:ascii="Times New Roman" w:hAnsi="Times New Roman"/>
          <w:color w:val="000000"/>
          <w:szCs w:val="27"/>
        </w:rPr>
      </w:pPr>
      <w:r w:rsidRPr="00A5137C">
        <w:rPr>
          <w:rFonts w:ascii="Times New Roman" w:hAnsi="Times New Roman"/>
          <w:szCs w:val="24"/>
        </w:rPr>
        <w:t>Рассмотрим теперь второй компонент – идентификацию диктора п</w:t>
      </w:r>
      <w:r w:rsidR="00A5137C" w:rsidRPr="00A5137C">
        <w:rPr>
          <w:rFonts w:ascii="Times New Roman" w:hAnsi="Times New Roman"/>
          <w:szCs w:val="24"/>
        </w:rPr>
        <w:t>о</w:t>
      </w:r>
      <w:r w:rsidRPr="00A5137C">
        <w:rPr>
          <w:rFonts w:ascii="Times New Roman" w:hAnsi="Times New Roman"/>
          <w:szCs w:val="24"/>
        </w:rPr>
        <w:t xml:space="preserve"> его голосу. З</w:t>
      </w:r>
      <w:r w:rsidRPr="00A5137C">
        <w:rPr>
          <w:rFonts w:ascii="Times New Roman" w:hAnsi="Times New Roman"/>
          <w:color w:val="000000"/>
          <w:szCs w:val="27"/>
        </w:rPr>
        <w:t xml:space="preserve">адача будет решаться через построение оптимальных для каждого диктора моделей </w:t>
      </w:r>
      <w:proofErr w:type="spellStart"/>
      <w:r w:rsidRPr="00A5137C">
        <w:rPr>
          <w:rFonts w:ascii="Times New Roman" w:hAnsi="Times New Roman"/>
          <w:color w:val="000000"/>
          <w:szCs w:val="27"/>
        </w:rPr>
        <w:t>гауссовской</w:t>
      </w:r>
      <w:proofErr w:type="spellEnd"/>
      <w:r w:rsidRPr="00A5137C">
        <w:rPr>
          <w:rFonts w:ascii="Times New Roman" w:hAnsi="Times New Roman"/>
          <w:color w:val="000000"/>
          <w:szCs w:val="27"/>
        </w:rPr>
        <w:t xml:space="preserve"> смеси распределений </w:t>
      </w:r>
      <w:r w:rsidRPr="00A5137C">
        <w:rPr>
          <w:rFonts w:ascii="Times New Roman" w:hAnsi="Times New Roman"/>
          <w:color w:val="000000"/>
          <w:szCs w:val="27"/>
        </w:rPr>
        <w:t>(</w:t>
      </w:r>
      <w:proofErr w:type="spellStart"/>
      <w:r w:rsidRPr="00A5137C">
        <w:rPr>
          <w:rFonts w:ascii="Times New Roman" w:hAnsi="Times New Roman"/>
          <w:color w:val="000000"/>
          <w:szCs w:val="27"/>
        </w:rPr>
        <w:t>Gaussian</w:t>
      </w:r>
      <w:proofErr w:type="spellEnd"/>
      <w:r w:rsidRPr="00A5137C">
        <w:rPr>
          <w:rFonts w:ascii="Times New Roman" w:hAnsi="Times New Roman"/>
          <w:color w:val="000000"/>
          <w:szCs w:val="27"/>
        </w:rPr>
        <w:t xml:space="preserve"> </w:t>
      </w:r>
      <w:proofErr w:type="spellStart"/>
      <w:r w:rsidRPr="00A5137C">
        <w:rPr>
          <w:rFonts w:ascii="Times New Roman" w:hAnsi="Times New Roman"/>
          <w:color w:val="000000"/>
          <w:szCs w:val="27"/>
        </w:rPr>
        <w:t>Mixture</w:t>
      </w:r>
      <w:proofErr w:type="spellEnd"/>
      <w:r w:rsidRPr="00A5137C">
        <w:rPr>
          <w:rFonts w:ascii="Times New Roman" w:hAnsi="Times New Roman"/>
          <w:color w:val="000000"/>
          <w:szCs w:val="27"/>
        </w:rPr>
        <w:t xml:space="preserve"> </w:t>
      </w:r>
      <w:proofErr w:type="spellStart"/>
      <w:r w:rsidRPr="00A5137C">
        <w:rPr>
          <w:rFonts w:ascii="Times New Roman" w:hAnsi="Times New Roman"/>
          <w:color w:val="000000"/>
          <w:szCs w:val="27"/>
        </w:rPr>
        <w:t>Model</w:t>
      </w:r>
      <w:proofErr w:type="spellEnd"/>
      <w:r w:rsidRPr="00A5137C">
        <w:rPr>
          <w:rFonts w:ascii="Times New Roman" w:hAnsi="Times New Roman"/>
          <w:color w:val="000000"/>
          <w:szCs w:val="27"/>
        </w:rPr>
        <w:t xml:space="preserve">). На рисунке изображен пример такой модели. Каждой точкой выступают </w:t>
      </w:r>
      <w:r w:rsidRPr="00A5137C">
        <w:rPr>
          <w:rFonts w:ascii="Times New Roman" w:hAnsi="Times New Roman"/>
          <w:color w:val="000000"/>
          <w:szCs w:val="27"/>
          <w:lang w:val="en-US"/>
        </w:rPr>
        <w:t>MFCC</w:t>
      </w:r>
      <w:r w:rsidRPr="00A5137C">
        <w:rPr>
          <w:rFonts w:ascii="Times New Roman" w:hAnsi="Times New Roman"/>
          <w:color w:val="000000"/>
          <w:szCs w:val="27"/>
        </w:rPr>
        <w:t xml:space="preserve">. Затем строится модель, которая пытается наилучшим образом смоделировать распределение данных. Модель может состоять из одного компонента (слева) или нескольких (справа). Модель будет являться </w:t>
      </w:r>
      <w:r w:rsidRPr="00A5137C">
        <w:rPr>
          <w:rFonts w:ascii="Times New Roman" w:hAnsi="Times New Roman"/>
          <w:color w:val="000000"/>
          <w:szCs w:val="27"/>
          <w:lang w:val="en-US"/>
        </w:rPr>
        <w:t>GMM</w:t>
      </w:r>
      <w:r w:rsidRPr="00A5137C">
        <w:rPr>
          <w:rFonts w:ascii="Times New Roman" w:hAnsi="Times New Roman"/>
          <w:color w:val="000000"/>
          <w:szCs w:val="27"/>
        </w:rPr>
        <w:t>. Именно её мы будем сохранять как образец голоса каждого пользователя.</w:t>
      </w:r>
    </w:p>
    <w:p w:rsidR="004414A6" w:rsidRPr="004414A6" w:rsidRDefault="004414A6" w:rsidP="00A5137C">
      <w:pPr>
        <w:ind w:firstLine="720"/>
        <w:jc w:val="both"/>
        <w:rPr>
          <w:rFonts w:ascii="Times New Roman" w:hAnsi="Times New Roman"/>
          <w:szCs w:val="24"/>
        </w:rPr>
      </w:pPr>
      <w:r>
        <w:rPr>
          <w:color w:val="000000"/>
          <w:szCs w:val="27"/>
        </w:rPr>
        <w:t xml:space="preserve">От </w:t>
      </w:r>
      <w:r>
        <w:rPr>
          <w:color w:val="000000"/>
          <w:szCs w:val="27"/>
        </w:rPr>
        <w:t>количества компонент</w:t>
      </w:r>
      <w:r>
        <w:rPr>
          <w:color w:val="000000"/>
          <w:szCs w:val="27"/>
        </w:rPr>
        <w:t xml:space="preserve"> зависит качество работы.  -//-</w:t>
      </w:r>
      <w:r w:rsidR="00A5137C">
        <w:rPr>
          <w:color w:val="000000"/>
          <w:szCs w:val="27"/>
        </w:rPr>
        <w:t xml:space="preserve"> В процессе исследований будут строиться модели с разными параметрами.</w:t>
      </w:r>
    </w:p>
    <w:p w:rsidR="004414A6" w:rsidRPr="004414A6" w:rsidRDefault="004414A6" w:rsidP="004414A6">
      <w:pPr>
        <w:pStyle w:val="a4"/>
        <w:rPr>
          <w:color w:val="BFBFBF" w:themeColor="background1" w:themeShade="BF"/>
          <w:sz w:val="22"/>
          <w:szCs w:val="27"/>
        </w:rPr>
      </w:pPr>
      <w:r w:rsidRPr="004414A6">
        <w:rPr>
          <w:color w:val="BFBFBF" w:themeColor="background1" w:themeShade="BF"/>
          <w:sz w:val="22"/>
          <w:szCs w:val="27"/>
        </w:rPr>
        <w:lastRenderedPageBreak/>
        <w:t xml:space="preserve">- это функция, состоящая из нескольких </w:t>
      </w:r>
      <w:proofErr w:type="spellStart"/>
      <w:r w:rsidRPr="004414A6">
        <w:rPr>
          <w:color w:val="BFBFBF" w:themeColor="background1" w:themeShade="BF"/>
          <w:sz w:val="22"/>
          <w:szCs w:val="27"/>
        </w:rPr>
        <w:t>гауссианов</w:t>
      </w:r>
      <w:proofErr w:type="spellEnd"/>
      <w:r w:rsidRPr="004414A6">
        <w:rPr>
          <w:color w:val="BFBFBF" w:themeColor="background1" w:themeShade="BF"/>
          <w:sz w:val="22"/>
          <w:szCs w:val="27"/>
        </w:rPr>
        <w:t>. Другими словами, она (Модель Гауссовой смеси) представляет собой смесь многомерных гауссовых распределений вероятностей (многомерных нормальных распределений), которые наилучшим образом моделируют входной набор данных.</w:t>
      </w:r>
    </w:p>
    <w:p w:rsidR="004414A6" w:rsidRPr="004414A6" w:rsidRDefault="004414A6" w:rsidP="004414A6">
      <w:pPr>
        <w:pStyle w:val="a4"/>
        <w:rPr>
          <w:color w:val="BFBFBF" w:themeColor="background1" w:themeShade="BF"/>
          <w:sz w:val="22"/>
          <w:szCs w:val="27"/>
        </w:rPr>
      </w:pPr>
      <w:r w:rsidRPr="004414A6">
        <w:rPr>
          <w:color w:val="BFBFBF" w:themeColor="background1" w:themeShade="BF"/>
          <w:sz w:val="22"/>
          <w:szCs w:val="27"/>
        </w:rPr>
        <w:t>GMM в нашем случае она будет описывать распределение данных и представлять оценку плотности. Голубые окружности показывают смоделированное GMM распределение входных данных.</w:t>
      </w:r>
    </w:p>
    <w:p w:rsidR="004414A6" w:rsidRPr="00A80F16" w:rsidRDefault="004414A6" w:rsidP="00D16F64">
      <w:pPr>
        <w:pStyle w:val="a4"/>
        <w:ind w:firstLine="708"/>
        <w:jc w:val="both"/>
        <w:rPr>
          <w:color w:val="000000"/>
          <w:sz w:val="18"/>
          <w:szCs w:val="27"/>
        </w:rPr>
      </w:pPr>
      <w:r>
        <w:rPr>
          <w:color w:val="000000"/>
          <w:sz w:val="22"/>
          <w:szCs w:val="27"/>
        </w:rPr>
        <w:t xml:space="preserve">Однако в использовании </w:t>
      </w:r>
      <w:r>
        <w:rPr>
          <w:color w:val="000000"/>
          <w:sz w:val="22"/>
          <w:szCs w:val="27"/>
          <w:lang w:val="en-US"/>
        </w:rPr>
        <w:t>GMM</w:t>
      </w:r>
      <w:r w:rsidRPr="004414A6">
        <w:rPr>
          <w:color w:val="000000"/>
          <w:sz w:val="22"/>
          <w:szCs w:val="27"/>
        </w:rPr>
        <w:t xml:space="preserve"> </w:t>
      </w:r>
      <w:r>
        <w:rPr>
          <w:color w:val="000000"/>
          <w:sz w:val="22"/>
          <w:szCs w:val="27"/>
        </w:rPr>
        <w:t>есть несколько недостатков. Чтобы их исправить, будем строить одну универсальную</w:t>
      </w:r>
      <w:r w:rsidR="00A5137C">
        <w:rPr>
          <w:color w:val="000000"/>
          <w:sz w:val="22"/>
          <w:szCs w:val="27"/>
        </w:rPr>
        <w:t xml:space="preserve"> фоновую</w:t>
      </w:r>
      <w:r>
        <w:rPr>
          <w:color w:val="000000"/>
          <w:sz w:val="22"/>
          <w:szCs w:val="27"/>
        </w:rPr>
        <w:t xml:space="preserve"> модель </w:t>
      </w:r>
      <w:r w:rsidRPr="00A80F16">
        <w:rPr>
          <w:color w:val="000000"/>
          <w:sz w:val="22"/>
          <w:szCs w:val="27"/>
        </w:rPr>
        <w:t xml:space="preserve">UBM </w:t>
      </w:r>
      <w:r>
        <w:rPr>
          <w:color w:val="000000"/>
          <w:sz w:val="22"/>
          <w:szCs w:val="27"/>
        </w:rPr>
        <w:t>(</w:t>
      </w:r>
      <w:r w:rsidRPr="00965878">
        <w:rPr>
          <w:color w:val="000000"/>
          <w:sz w:val="22"/>
          <w:szCs w:val="27"/>
          <w:lang w:val="en-US"/>
        </w:rPr>
        <w:t>Universal</w:t>
      </w:r>
      <w:r w:rsidRPr="00965878">
        <w:rPr>
          <w:color w:val="000000"/>
          <w:sz w:val="22"/>
          <w:szCs w:val="27"/>
        </w:rPr>
        <w:t xml:space="preserve"> </w:t>
      </w:r>
      <w:r w:rsidRPr="00965878">
        <w:rPr>
          <w:color w:val="000000"/>
          <w:sz w:val="22"/>
          <w:szCs w:val="27"/>
          <w:lang w:val="en-US"/>
        </w:rPr>
        <w:t>Background</w:t>
      </w:r>
      <w:r w:rsidRPr="00965878">
        <w:rPr>
          <w:color w:val="000000"/>
          <w:sz w:val="22"/>
          <w:szCs w:val="27"/>
        </w:rPr>
        <w:t xml:space="preserve"> </w:t>
      </w:r>
      <w:r w:rsidRPr="00965878">
        <w:rPr>
          <w:color w:val="000000"/>
          <w:sz w:val="22"/>
          <w:szCs w:val="27"/>
          <w:lang w:val="en-US"/>
        </w:rPr>
        <w:t>Model</w:t>
      </w:r>
      <w:r>
        <w:rPr>
          <w:color w:val="000000"/>
          <w:sz w:val="22"/>
          <w:szCs w:val="27"/>
        </w:rPr>
        <w:t>)</w:t>
      </w:r>
      <w:r>
        <w:rPr>
          <w:color w:val="000000"/>
          <w:sz w:val="22"/>
          <w:szCs w:val="27"/>
        </w:rPr>
        <w:t xml:space="preserve">. По сути она является такой же моделью гауссовой смеси (GMM), но обучена на очень большом объеме данных. После этого уже из нее будем строить </w:t>
      </w:r>
      <w:r>
        <w:rPr>
          <w:color w:val="000000"/>
          <w:sz w:val="22"/>
          <w:szCs w:val="27"/>
          <w:lang w:val="en-US"/>
        </w:rPr>
        <w:t>GMM</w:t>
      </w:r>
      <w:r w:rsidRPr="004414A6">
        <w:rPr>
          <w:color w:val="000000"/>
          <w:sz w:val="22"/>
          <w:szCs w:val="27"/>
        </w:rPr>
        <w:t xml:space="preserve"> </w:t>
      </w:r>
      <w:r>
        <w:rPr>
          <w:color w:val="000000"/>
          <w:sz w:val="22"/>
          <w:szCs w:val="27"/>
        </w:rPr>
        <w:t>для каждого пользователя</w:t>
      </w:r>
      <w:r w:rsidRPr="004414A6">
        <w:rPr>
          <w:color w:val="BFBFBF" w:themeColor="background1" w:themeShade="BF"/>
          <w:sz w:val="22"/>
          <w:szCs w:val="27"/>
        </w:rPr>
        <w:t xml:space="preserve">. </w:t>
      </w:r>
      <w:r w:rsidRPr="004414A6">
        <w:rPr>
          <w:color w:val="BFBFBF" w:themeColor="background1" w:themeShade="BF"/>
          <w:sz w:val="22"/>
          <w:szCs w:val="27"/>
        </w:rPr>
        <w:t xml:space="preserve"> для представления </w:t>
      </w:r>
      <w:proofErr w:type="spellStart"/>
      <w:r w:rsidRPr="004414A6">
        <w:rPr>
          <w:color w:val="BFBFBF" w:themeColor="background1" w:themeShade="BF"/>
          <w:sz w:val="22"/>
          <w:szCs w:val="27"/>
        </w:rPr>
        <w:t>дикторонезависимого</w:t>
      </w:r>
      <w:proofErr w:type="spellEnd"/>
      <w:r w:rsidRPr="004414A6">
        <w:rPr>
          <w:color w:val="BFBFBF" w:themeColor="background1" w:themeShade="BF"/>
          <w:sz w:val="22"/>
          <w:szCs w:val="27"/>
        </w:rPr>
        <w:t xml:space="preserve"> распределения признаков</w:t>
      </w:r>
    </w:p>
    <w:p w:rsidR="004414A6" w:rsidRPr="0024135B" w:rsidRDefault="0024135B" w:rsidP="00D16F6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Получая запрос на аутентификацию от пользователя, который представляется пользователем 2, компонент идентификации по голосу будет прогонять полученный голос через все модели </w:t>
      </w:r>
      <w:r>
        <w:rPr>
          <w:rFonts w:ascii="Times New Roman" w:hAnsi="Times New Roman"/>
          <w:szCs w:val="24"/>
          <w:lang w:val="en-US"/>
        </w:rPr>
        <w:t>GMM</w:t>
      </w:r>
      <w:r>
        <w:rPr>
          <w:rFonts w:ascii="Times New Roman" w:hAnsi="Times New Roman"/>
          <w:szCs w:val="24"/>
        </w:rPr>
        <w:t>. Будет определена модель, которая выдала наибольшую оценку похожести. Система сравнит, совпадает ли учетная запись этой модели с тем, кем именно представляется пользователь и выдаст ответ.</w:t>
      </w:r>
    </w:p>
    <w:p w:rsidR="004414A6" w:rsidRPr="00D16F64" w:rsidRDefault="0024135B" w:rsidP="00D16F64">
      <w:pPr>
        <w:ind w:firstLine="720"/>
        <w:jc w:val="both"/>
        <w:rPr>
          <w:rFonts w:ascii="Times New Roman" w:hAnsi="Times New Roman"/>
          <w:szCs w:val="27"/>
        </w:rPr>
      </w:pPr>
      <w:r w:rsidRPr="00D16F64">
        <w:rPr>
          <w:rFonts w:ascii="Times New Roman" w:hAnsi="Times New Roman"/>
          <w:szCs w:val="27"/>
        </w:rPr>
        <w:t>описанный алгоритм обучения и построения модели был опр</w:t>
      </w:r>
      <w:r w:rsidRPr="00D16F64">
        <w:rPr>
          <w:rFonts w:ascii="Times New Roman" w:hAnsi="Times New Roman"/>
          <w:szCs w:val="27"/>
        </w:rPr>
        <w:t>обован с различными параметрами. Определен</w:t>
      </w:r>
      <w:r w:rsidR="00A5137C">
        <w:rPr>
          <w:rFonts w:ascii="Times New Roman" w:hAnsi="Times New Roman"/>
          <w:szCs w:val="27"/>
        </w:rPr>
        <w:t>а</w:t>
      </w:r>
      <w:r w:rsidRPr="00D16F64">
        <w:rPr>
          <w:rFonts w:ascii="Times New Roman" w:hAnsi="Times New Roman"/>
          <w:szCs w:val="27"/>
        </w:rPr>
        <w:t xml:space="preserve"> оптимальн</w:t>
      </w:r>
      <w:r w:rsidR="00A5137C">
        <w:rPr>
          <w:rFonts w:ascii="Times New Roman" w:hAnsi="Times New Roman"/>
          <w:szCs w:val="27"/>
        </w:rPr>
        <w:t>ая</w:t>
      </w:r>
      <w:r w:rsidRPr="00D16F64">
        <w:rPr>
          <w:rFonts w:ascii="Times New Roman" w:hAnsi="Times New Roman"/>
          <w:szCs w:val="27"/>
        </w:rPr>
        <w:t xml:space="preserve"> по качеству и времени работы</w:t>
      </w:r>
      <w:r w:rsidR="00A5137C">
        <w:rPr>
          <w:rFonts w:ascii="Times New Roman" w:hAnsi="Times New Roman"/>
          <w:szCs w:val="27"/>
        </w:rPr>
        <w:t xml:space="preserve"> модель, она выделена зеленым</w:t>
      </w:r>
      <w:r w:rsidRPr="00D16F64">
        <w:rPr>
          <w:rFonts w:ascii="Times New Roman" w:hAnsi="Times New Roman"/>
          <w:szCs w:val="27"/>
        </w:rPr>
        <w:t>.</w:t>
      </w:r>
    </w:p>
    <w:p w:rsidR="0024135B" w:rsidRDefault="0024135B" w:rsidP="00D16F6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Для оценки точности </w:t>
      </w:r>
      <w:r>
        <w:rPr>
          <w:rFonts w:ascii="Times New Roman" w:hAnsi="Times New Roman"/>
          <w:szCs w:val="24"/>
        </w:rPr>
        <w:t>аутентификации</w:t>
      </w:r>
      <w:r>
        <w:rPr>
          <w:rFonts w:ascii="Times New Roman" w:hAnsi="Times New Roman"/>
          <w:szCs w:val="24"/>
        </w:rPr>
        <w:t xml:space="preserve"> существует показатели точности ……….</w:t>
      </w:r>
      <w:r w:rsidR="00A5137C">
        <w:rPr>
          <w:rFonts w:ascii="Times New Roman" w:hAnsi="Times New Roman"/>
          <w:szCs w:val="24"/>
        </w:rPr>
        <w:t xml:space="preserve"> На их основе было измерено качество работы как компонента идентификации по голосу, так и всей системы в целом.</w:t>
      </w:r>
    </w:p>
    <w:p w:rsidR="00A5137C" w:rsidRDefault="00A5137C" w:rsidP="00D16F6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________________</w:t>
      </w:r>
    </w:p>
    <w:p w:rsidR="00D16F64" w:rsidRDefault="00D16F64" w:rsidP="00D16F6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Перейдем к построению единой системы. Чтобы обладать удобным функционалом, система должна обрабатывать следующие запросы</w:t>
      </w:r>
      <w:r w:rsidR="00A5137C">
        <w:rPr>
          <w:rFonts w:ascii="Times New Roman" w:hAnsi="Times New Roman"/>
          <w:szCs w:val="24"/>
        </w:rPr>
        <w:t>………</w:t>
      </w:r>
      <w:r>
        <w:rPr>
          <w:rFonts w:ascii="Times New Roman" w:hAnsi="Times New Roman"/>
          <w:szCs w:val="24"/>
        </w:rPr>
        <w:t xml:space="preserve"> </w:t>
      </w:r>
    </w:p>
    <w:p w:rsidR="00D16F64" w:rsidRDefault="00D16F64" w:rsidP="00D16F6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Подробное описание реализованных запросов, параметров и ответов от системы представлено на слайде.</w:t>
      </w:r>
    </w:p>
    <w:p w:rsidR="00D16F64" w:rsidRPr="00D16F64" w:rsidRDefault="00D16F64" w:rsidP="00D16F64">
      <w:pPr>
        <w:ind w:firstLine="708"/>
        <w:jc w:val="both"/>
        <w:rPr>
          <w:rFonts w:ascii="Times New Roman" w:hAnsi="Times New Roman"/>
          <w:color w:val="24292E"/>
          <w:shd w:val="clear" w:color="auto" w:fill="FFFFFF"/>
        </w:rPr>
      </w:pPr>
      <w:r w:rsidRPr="00D16F64">
        <w:rPr>
          <w:rFonts w:ascii="Times New Roman" w:hAnsi="Times New Roman"/>
          <w:iCs/>
        </w:rPr>
        <w:t xml:space="preserve">Разработка велась на </w:t>
      </w:r>
      <w:r w:rsidRPr="00D16F64">
        <w:rPr>
          <w:rFonts w:ascii="Times New Roman" w:hAnsi="Times New Roman"/>
          <w:iCs/>
          <w:lang w:val="en-US"/>
        </w:rPr>
        <w:t>Python</w:t>
      </w:r>
      <w:r w:rsidRPr="00D16F64">
        <w:rPr>
          <w:rFonts w:ascii="Times New Roman" w:hAnsi="Times New Roman"/>
          <w:iCs/>
        </w:rPr>
        <w:t xml:space="preserve"> 3</w:t>
      </w:r>
      <w:r w:rsidR="00A5137C">
        <w:rPr>
          <w:rFonts w:ascii="Times New Roman" w:hAnsi="Times New Roman"/>
          <w:iCs/>
        </w:rPr>
        <w:t>.7</w:t>
      </w:r>
      <w:r w:rsidRPr="00D16F64">
        <w:rPr>
          <w:rFonts w:ascii="Times New Roman" w:hAnsi="Times New Roman"/>
          <w:iCs/>
        </w:rPr>
        <w:t xml:space="preserve"> в данных средах разработки. Использовались данные библиотеки для удобства разработки.</w:t>
      </w:r>
    </w:p>
    <w:p w:rsidR="0024135B" w:rsidRPr="00A5137C" w:rsidRDefault="00D16F64" w:rsidP="00D16F64">
      <w:pPr>
        <w:ind w:firstLine="720"/>
        <w:jc w:val="both"/>
        <w:rPr>
          <w:rFonts w:ascii="Times New Roman" w:hAnsi="Times New Roman"/>
          <w:szCs w:val="27"/>
        </w:rPr>
      </w:pPr>
      <w:r w:rsidRPr="00A5137C">
        <w:rPr>
          <w:rFonts w:ascii="Times New Roman" w:hAnsi="Times New Roman"/>
          <w:szCs w:val="27"/>
        </w:rPr>
        <w:t xml:space="preserve">В процессе тестирования реализованной системы были получены следующие показатели точности и значения скорости работы. Из-за </w:t>
      </w:r>
      <w:proofErr w:type="spellStart"/>
      <w:r w:rsidRPr="00A5137C">
        <w:rPr>
          <w:rFonts w:ascii="Times New Roman" w:hAnsi="Times New Roman"/>
          <w:szCs w:val="27"/>
        </w:rPr>
        <w:t>двухфакторности</w:t>
      </w:r>
      <w:proofErr w:type="spellEnd"/>
      <w:r w:rsidRPr="00A5137C">
        <w:rPr>
          <w:rFonts w:ascii="Times New Roman" w:hAnsi="Times New Roman"/>
          <w:szCs w:val="27"/>
        </w:rPr>
        <w:t xml:space="preserve"> системы не был ошибочно допущен ни один пользователь, из-за чего показатель точности равен 100%. Ошибки возникали только в случаях ошибочного отказа. Среднее время обработки запроса на аутентификацию составляет 2,5 секунды</w:t>
      </w:r>
    </w:p>
    <w:p w:rsidR="0024135B" w:rsidRPr="00A5137C" w:rsidRDefault="00D16F64" w:rsidP="00D16F64">
      <w:pPr>
        <w:ind w:firstLine="720"/>
        <w:jc w:val="both"/>
        <w:rPr>
          <w:rFonts w:ascii="Times New Roman" w:hAnsi="Times New Roman"/>
          <w:color w:val="BFBFBF" w:themeColor="background1" w:themeShade="BF"/>
          <w:szCs w:val="24"/>
        </w:rPr>
      </w:pPr>
      <w:r w:rsidRPr="00A5137C">
        <w:rPr>
          <w:rFonts w:ascii="Times New Roman" w:hAnsi="Times New Roman"/>
        </w:rPr>
        <w:t xml:space="preserve">Таким образом, поставленная цель работы была достигнута и была разработана система </w:t>
      </w:r>
      <w:r w:rsidR="001F54A7" w:rsidRPr="00A5137C">
        <w:rPr>
          <w:rFonts w:ascii="Times New Roman" w:hAnsi="Times New Roman"/>
        </w:rPr>
        <w:t>двухфакторной аутентификации на основе голосовой б</w:t>
      </w:r>
      <w:r w:rsidRPr="00A5137C">
        <w:rPr>
          <w:rFonts w:ascii="Times New Roman" w:hAnsi="Times New Roman"/>
        </w:rPr>
        <w:t>и</w:t>
      </w:r>
      <w:r w:rsidR="001F54A7" w:rsidRPr="00A5137C">
        <w:rPr>
          <w:rFonts w:ascii="Times New Roman" w:hAnsi="Times New Roman"/>
        </w:rPr>
        <w:t>ометрии</w:t>
      </w:r>
      <w:r w:rsidRPr="00A5137C">
        <w:rPr>
          <w:rFonts w:ascii="Times New Roman" w:hAnsi="Times New Roman"/>
        </w:rPr>
        <w:t xml:space="preserve">. В процессе работы решены </w:t>
      </w:r>
      <w:r w:rsidR="001F54A7" w:rsidRPr="00A5137C">
        <w:rPr>
          <w:rFonts w:ascii="Times New Roman" w:hAnsi="Times New Roman"/>
        </w:rPr>
        <w:t>все поставленные</w:t>
      </w:r>
      <w:r w:rsidRPr="00A5137C">
        <w:rPr>
          <w:rFonts w:ascii="Times New Roman" w:hAnsi="Times New Roman"/>
        </w:rPr>
        <w:t xml:space="preserve"> задачи.</w:t>
      </w:r>
      <w:r w:rsidR="001F54A7" w:rsidRPr="00A5137C">
        <w:rPr>
          <w:rFonts w:ascii="Times New Roman" w:hAnsi="Times New Roman"/>
        </w:rPr>
        <w:t xml:space="preserve"> Достигнуты следующие показатели точности.</w:t>
      </w:r>
    </w:p>
    <w:p w:rsidR="004210AA" w:rsidRPr="0024135B" w:rsidRDefault="004210AA" w:rsidP="004210AA">
      <w:pPr>
        <w:ind w:firstLine="720"/>
        <w:rPr>
          <w:i/>
          <w:iCs/>
          <w:color w:val="BFBFBF" w:themeColor="background1" w:themeShade="BF"/>
        </w:rPr>
      </w:pPr>
      <w:r w:rsidRPr="0024135B">
        <w:rPr>
          <w:rFonts w:ascii="Times New Roman" w:hAnsi="Times New Roman"/>
          <w:color w:val="BFBFBF" w:themeColor="background1" w:themeShade="BF"/>
          <w:szCs w:val="24"/>
        </w:rPr>
        <w:t xml:space="preserve">Для оценки точности распознавания существует показатели точности </w:t>
      </w:r>
      <w:r w:rsidRPr="0024135B">
        <w:rPr>
          <w:b/>
          <w:color w:val="BFBFBF" w:themeColor="background1" w:themeShade="BF"/>
        </w:rPr>
        <w:t>(</w:t>
      </w:r>
      <w:proofErr w:type="spellStart"/>
      <w:r w:rsidRPr="0024135B">
        <w:rPr>
          <w:b/>
          <w:color w:val="BFBFBF" w:themeColor="background1" w:themeShade="BF"/>
        </w:rPr>
        <w:t>Word</w:t>
      </w:r>
      <w:proofErr w:type="spellEnd"/>
      <w:r w:rsidRPr="0024135B">
        <w:rPr>
          <w:b/>
          <w:color w:val="BFBFBF" w:themeColor="background1" w:themeShade="BF"/>
        </w:rPr>
        <w:t xml:space="preserve"> </w:t>
      </w:r>
      <w:proofErr w:type="spellStart"/>
      <w:r w:rsidRPr="0024135B">
        <w:rPr>
          <w:b/>
          <w:color w:val="BFBFBF" w:themeColor="background1" w:themeShade="BF"/>
        </w:rPr>
        <w:t>Error</w:t>
      </w:r>
      <w:proofErr w:type="spellEnd"/>
      <w:r w:rsidRPr="0024135B">
        <w:rPr>
          <w:b/>
          <w:color w:val="BFBFBF" w:themeColor="background1" w:themeShade="BF"/>
        </w:rPr>
        <w:t xml:space="preserve"> </w:t>
      </w:r>
      <w:proofErr w:type="spellStart"/>
      <w:r w:rsidRPr="0024135B">
        <w:rPr>
          <w:b/>
          <w:color w:val="BFBFBF" w:themeColor="background1" w:themeShade="BF"/>
        </w:rPr>
        <w:t>Rate</w:t>
      </w:r>
      <w:proofErr w:type="spellEnd"/>
      <w:r w:rsidRPr="0024135B">
        <w:rPr>
          <w:b/>
          <w:color w:val="BFBFBF" w:themeColor="background1" w:themeShade="BF"/>
        </w:rPr>
        <w:t>) и</w:t>
      </w:r>
      <w:r w:rsidRPr="0024135B">
        <w:rPr>
          <w:rFonts w:ascii="Times New Roman" w:hAnsi="Times New Roman"/>
          <w:b/>
          <w:color w:val="BFBFBF" w:themeColor="background1" w:themeShade="BF"/>
          <w:szCs w:val="24"/>
        </w:rPr>
        <w:t xml:space="preserve"> (</w:t>
      </w:r>
      <w:proofErr w:type="spellStart"/>
      <w:r w:rsidRPr="0024135B">
        <w:rPr>
          <w:rFonts w:ascii="Times New Roman" w:hAnsi="Times New Roman"/>
          <w:b/>
          <w:color w:val="BFBFBF" w:themeColor="background1" w:themeShade="BF"/>
          <w:szCs w:val="24"/>
        </w:rPr>
        <w:t>Character</w:t>
      </w:r>
      <w:proofErr w:type="spellEnd"/>
      <w:r w:rsidRPr="0024135B">
        <w:rPr>
          <w:rFonts w:ascii="Times New Roman" w:hAnsi="Times New Roman"/>
          <w:b/>
          <w:color w:val="BFBFBF" w:themeColor="background1" w:themeShade="BF"/>
          <w:szCs w:val="24"/>
        </w:rPr>
        <w:t xml:space="preserve"> </w:t>
      </w:r>
      <w:proofErr w:type="spellStart"/>
      <w:r w:rsidRPr="0024135B">
        <w:rPr>
          <w:rFonts w:ascii="Times New Roman" w:hAnsi="Times New Roman"/>
          <w:b/>
          <w:color w:val="BFBFBF" w:themeColor="background1" w:themeShade="BF"/>
          <w:szCs w:val="24"/>
        </w:rPr>
        <w:t>Error</w:t>
      </w:r>
      <w:proofErr w:type="spellEnd"/>
      <w:r w:rsidRPr="0024135B">
        <w:rPr>
          <w:rFonts w:ascii="Times New Roman" w:hAnsi="Times New Roman"/>
          <w:b/>
          <w:color w:val="BFBFBF" w:themeColor="background1" w:themeShade="BF"/>
          <w:szCs w:val="24"/>
        </w:rPr>
        <w:t xml:space="preserve"> </w:t>
      </w:r>
      <w:proofErr w:type="spellStart"/>
      <w:r w:rsidRPr="0024135B">
        <w:rPr>
          <w:rFonts w:ascii="Times New Roman" w:hAnsi="Times New Roman"/>
          <w:b/>
          <w:color w:val="BFBFBF" w:themeColor="background1" w:themeShade="BF"/>
          <w:szCs w:val="24"/>
        </w:rPr>
        <w:t>Rate</w:t>
      </w:r>
      <w:proofErr w:type="spellEnd"/>
      <w:r w:rsidRPr="0024135B">
        <w:rPr>
          <w:rFonts w:ascii="Times New Roman" w:hAnsi="Times New Roman"/>
          <w:b/>
          <w:color w:val="BFBFBF" w:themeColor="background1" w:themeShade="BF"/>
          <w:szCs w:val="24"/>
        </w:rPr>
        <w:t>)</w:t>
      </w:r>
      <w:r w:rsidRPr="0024135B">
        <w:rPr>
          <w:rFonts w:ascii="Times New Roman" w:hAnsi="Times New Roman"/>
          <w:color w:val="BFBFBF" w:themeColor="background1" w:themeShade="BF"/>
          <w:szCs w:val="24"/>
        </w:rPr>
        <w:t xml:space="preserve">. Они измеряются по одной формуле, представленной на </w:t>
      </w:r>
      <w:proofErr w:type="gramStart"/>
      <w:r w:rsidRPr="0024135B">
        <w:rPr>
          <w:rFonts w:ascii="Times New Roman" w:hAnsi="Times New Roman"/>
          <w:color w:val="BFBFBF" w:themeColor="background1" w:themeShade="BF"/>
          <w:szCs w:val="24"/>
        </w:rPr>
        <w:t>слайде</w:t>
      </w:r>
      <w:proofErr w:type="gramEnd"/>
      <w:r w:rsidRPr="0024135B">
        <w:rPr>
          <w:rFonts w:ascii="Times New Roman" w:hAnsi="Times New Roman"/>
          <w:color w:val="BFBFBF" w:themeColor="background1" w:themeShade="BF"/>
          <w:szCs w:val="24"/>
        </w:rPr>
        <w:t xml:space="preserve"> но на разном уровне – на уровне слов и на уровне символов. </w:t>
      </w:r>
      <w:r w:rsidRPr="0024135B">
        <w:rPr>
          <w:i/>
          <w:iCs/>
          <w:color w:val="BFBFBF" w:themeColor="background1" w:themeShade="BF"/>
        </w:rPr>
        <w:t xml:space="preserve">Пример распознавания фразы акустической моделью, всей системой представлен на слайде. </w:t>
      </w:r>
    </w:p>
    <w:p w:rsidR="004210AA" w:rsidRPr="00D16F64" w:rsidRDefault="004210AA" w:rsidP="004210AA">
      <w:pPr>
        <w:rPr>
          <w:color w:val="BFBFBF" w:themeColor="background1" w:themeShade="BF"/>
        </w:rPr>
      </w:pPr>
      <w:bookmarkStart w:id="0" w:name="_GoBack"/>
      <w:bookmarkEnd w:id="0"/>
      <w:r w:rsidRPr="00D16F64">
        <w:rPr>
          <w:color w:val="BFBFBF" w:themeColor="background1" w:themeShade="BF"/>
        </w:rPr>
        <w:t xml:space="preserve">Без языковой модели система дает точность распознавания </w:t>
      </w:r>
      <w:r w:rsidRPr="00D16F64">
        <w:rPr>
          <w:color w:val="BFBFBF" w:themeColor="background1" w:themeShade="BF"/>
          <w:lang w:val="en-US"/>
        </w:rPr>
        <w:t>WER</w:t>
      </w:r>
      <w:r w:rsidRPr="00D16F64">
        <w:rPr>
          <w:color w:val="BFBFBF" w:themeColor="background1" w:themeShade="BF"/>
        </w:rPr>
        <w:t xml:space="preserve"> = 40%, </w:t>
      </w:r>
      <w:r w:rsidRPr="00D16F64">
        <w:rPr>
          <w:color w:val="BFBFBF" w:themeColor="background1" w:themeShade="BF"/>
          <w:lang w:val="en-US"/>
        </w:rPr>
        <w:t>CER</w:t>
      </w:r>
      <w:r w:rsidRPr="00D16F64">
        <w:rPr>
          <w:color w:val="BFBFBF" w:themeColor="background1" w:themeShade="BF"/>
        </w:rPr>
        <w:t xml:space="preserve"> = 34%, с языковой моделью, </w:t>
      </w:r>
      <w:proofErr w:type="spellStart"/>
      <w:r w:rsidRPr="00D16F64">
        <w:rPr>
          <w:color w:val="BFBFBF" w:themeColor="background1" w:themeShade="BF"/>
        </w:rPr>
        <w:t>т.е</w:t>
      </w:r>
      <w:proofErr w:type="spellEnd"/>
      <w:r w:rsidRPr="00D16F64">
        <w:rPr>
          <w:color w:val="BFBFBF" w:themeColor="background1" w:themeShade="BF"/>
        </w:rPr>
        <w:t xml:space="preserve"> вся система целиком уже </w:t>
      </w:r>
      <w:r w:rsidRPr="00D16F64">
        <w:rPr>
          <w:color w:val="BFBFBF" w:themeColor="background1" w:themeShade="BF"/>
          <w:lang w:val="en-US"/>
        </w:rPr>
        <w:t>WER</w:t>
      </w:r>
      <w:r w:rsidRPr="00D16F64">
        <w:rPr>
          <w:color w:val="BFBFBF" w:themeColor="background1" w:themeShade="BF"/>
        </w:rPr>
        <w:t xml:space="preserve"> = 33%, </w:t>
      </w:r>
      <w:r w:rsidRPr="00D16F64">
        <w:rPr>
          <w:color w:val="BFBFBF" w:themeColor="background1" w:themeShade="BF"/>
          <w:lang w:val="en-US"/>
        </w:rPr>
        <w:t>CER</w:t>
      </w:r>
      <w:r w:rsidRPr="00D16F64">
        <w:rPr>
          <w:color w:val="BFBFBF" w:themeColor="background1" w:themeShade="BF"/>
        </w:rPr>
        <w:t xml:space="preserve"> = 29%, что является достаточно хорошим результатом. (По результатам исследований показатель </w:t>
      </w:r>
      <w:r w:rsidRPr="00D16F64">
        <w:rPr>
          <w:color w:val="BFBFBF" w:themeColor="background1" w:themeShade="BF"/>
          <w:lang w:val="en-US"/>
        </w:rPr>
        <w:t>WER</w:t>
      </w:r>
      <w:r w:rsidRPr="00D16F64">
        <w:rPr>
          <w:color w:val="BFBFBF" w:themeColor="background1" w:themeShade="BF"/>
        </w:rPr>
        <w:t xml:space="preserve"> для системы распознавания </w:t>
      </w:r>
      <w:proofErr w:type="spellStart"/>
      <w:r w:rsidRPr="00D16F64">
        <w:rPr>
          <w:color w:val="BFBFBF" w:themeColor="background1" w:themeShade="BF"/>
        </w:rPr>
        <w:t>гугл</w:t>
      </w:r>
      <w:proofErr w:type="spellEnd"/>
      <w:r w:rsidRPr="00D16F64">
        <w:rPr>
          <w:color w:val="BFBFBF" w:themeColor="background1" w:themeShade="BF"/>
        </w:rPr>
        <w:t xml:space="preserve"> составляет 18</w:t>
      </w:r>
      <w:proofErr w:type="gramStart"/>
      <w:r w:rsidRPr="00D16F64">
        <w:rPr>
          <w:color w:val="BFBFBF" w:themeColor="background1" w:themeShade="BF"/>
        </w:rPr>
        <w:t>% )</w:t>
      </w:r>
      <w:proofErr w:type="gramEnd"/>
    </w:p>
    <w:p w:rsidR="004210AA" w:rsidRDefault="004210AA"/>
    <w:sectPr w:rsidR="004210AA" w:rsidSect="00706D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26A09"/>
    <w:multiLevelType w:val="hybridMultilevel"/>
    <w:tmpl w:val="586825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B3599"/>
    <w:multiLevelType w:val="hybridMultilevel"/>
    <w:tmpl w:val="3B1630A0"/>
    <w:lvl w:ilvl="0" w:tplc="02B2E77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473A8A"/>
    <w:multiLevelType w:val="hybridMultilevel"/>
    <w:tmpl w:val="25EC2D98"/>
    <w:lvl w:ilvl="0" w:tplc="A976A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8B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24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C9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8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E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E0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4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E8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AA"/>
    <w:rsid w:val="001F54A7"/>
    <w:rsid w:val="0024135B"/>
    <w:rsid w:val="002C443B"/>
    <w:rsid w:val="00361015"/>
    <w:rsid w:val="00363B9A"/>
    <w:rsid w:val="004210AA"/>
    <w:rsid w:val="004414A6"/>
    <w:rsid w:val="005F7128"/>
    <w:rsid w:val="00706D49"/>
    <w:rsid w:val="0078594E"/>
    <w:rsid w:val="00A5137C"/>
    <w:rsid w:val="00A76399"/>
    <w:rsid w:val="00D16F64"/>
    <w:rsid w:val="00D26496"/>
    <w:rsid w:val="00E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4D935-9848-4D17-A529-86D95E7A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0A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0A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414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mouseice</dc:creator>
  <cp:keywords/>
  <dc:description/>
  <cp:lastModifiedBy>mouseice</cp:lastModifiedBy>
  <cp:revision>7</cp:revision>
  <dcterms:created xsi:type="dcterms:W3CDTF">2021-01-28T22:13:00Z</dcterms:created>
  <dcterms:modified xsi:type="dcterms:W3CDTF">2021-06-06T16:07:00Z</dcterms:modified>
</cp:coreProperties>
</file>