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Java代码生成器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软件11801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张雪蕊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705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_Toc28476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_Toc28476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 xml:space="preserve">2 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_Toc16452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2.1数据库表结构</w:t>
          </w:r>
          <w:r>
            <w:tab/>
          </w:r>
          <w:r>
            <w:fldChar w:fldCharType="begin"/>
          </w:r>
          <w:r>
            <w:instrText xml:space="preserve"> PAGEREF _Toc407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项目结构</w:t>
          </w:r>
          <w:r>
            <w:tab/>
          </w:r>
          <w:r>
            <w:fldChar w:fldCharType="begin"/>
          </w:r>
          <w:r>
            <w:instrText xml:space="preserve"> PAGEREF _Toc21899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_Toc12886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8"/>
              <w:lang w:val="en-US" w:eastAsia="zh-CN" w:bidi="ar-SA"/>
            </w:rPr>
            <w:t>3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 xml:space="preserve"> 系统实现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_Toc28845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_Toc28845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_Toc23407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_Toc23407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Kulianjie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.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java文件</w:t>
          </w:r>
          <w:r>
            <w:tab/>
          </w:r>
          <w:r>
            <w:fldChar w:fldCharType="begin"/>
          </w:r>
          <w:r>
            <w:instrText xml:space="preserve"> PAGEREF _Toc32261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_Toc12580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Settable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.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java文件</w:t>
          </w:r>
          <w:r>
            <w:tab/>
          </w:r>
          <w:r>
            <w:fldChar w:fldCharType="begin"/>
          </w:r>
          <w:r>
            <w:instrText xml:space="preserve"> PAGEREF _Toc12580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_Toc15569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3.2.3 SubjectMapper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_Toc15569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DAO接口</w:t>
          </w:r>
          <w:r>
            <w:rPr>
              <w:rFonts w:hint="default"/>
              <w:szCs w:val="28"/>
              <w:lang w:val="en-US" w:eastAsia="zh-CN"/>
            </w:rPr>
            <w:t>类SubjectMappe</w:t>
          </w:r>
          <w:r>
            <w:rPr>
              <w:rFonts w:hint="eastAsia"/>
              <w:szCs w:val="28"/>
              <w:lang w:val="en-US" w:eastAsia="zh-CN"/>
            </w:rPr>
            <w:t>r.java</w:t>
          </w:r>
          <w:r>
            <w:tab/>
          </w:r>
          <w:r>
            <w:fldChar w:fldCharType="begin"/>
          </w:r>
          <w:r>
            <w:instrText xml:space="preserve"> PAGEREF _Toc2458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_Toc30466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DAO接口类UsersMapper.java</w:t>
          </w:r>
          <w:r>
            <w:tab/>
          </w:r>
          <w:r>
            <w:fldChar w:fldCharType="begin"/>
          </w:r>
          <w:r>
            <w:instrText xml:space="preserve"> PAGEREF _Toc30466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接口映射文件UserMapper.xml</w:t>
          </w:r>
          <w:r>
            <w:tab/>
          </w:r>
          <w:r>
            <w:fldChar w:fldCharType="begin"/>
          </w:r>
          <w:r>
            <w:instrText xml:space="preserve"> PAGEREF _Toc2546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_Toc31836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generator.xml</w:t>
          </w:r>
          <w:r>
            <w:tab/>
          </w:r>
          <w:r>
            <w:fldChar w:fldCharType="begin"/>
          </w:r>
          <w:r>
            <w:instrText xml:space="preserve"> PAGEREF _Toc31836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_Toc11615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_Toc9151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_Toc9151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bookmarkStart w:id="1" w:name="_Toc2847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  <w:bookmarkEnd w:id="1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MyBatis属于一种半自动的ORM框架，主要的工作就是配置Mapping映射文件，但是由于手写映射文件很容易出错，即仿照MyBatis Generator 开发一个Java代码生成器工具软件，对数据库中指定的表自动生成与表结构匹配的实体类源文件，生成mapper映射文件，生成DAO接口。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" w:name="_Toc16452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 xml:space="preserve">2 </w:t>
      </w: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系统设计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3" w:name="_Toc407"/>
      <w:r>
        <w:rPr>
          <w:rFonts w:hint="eastAsia"/>
          <w:sz w:val="28"/>
          <w:szCs w:val="28"/>
          <w:lang w:val="en-US" w:eastAsia="zh-CN"/>
        </w:rPr>
        <w:t>2.1数据库表结构</w:t>
      </w:r>
      <w:bookmarkEnd w:id="3"/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数据库设计2张表，用户表，商品表，如图所示：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78480" cy="1089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bookmarkStart w:id="4" w:name="_Toc21899"/>
      <w:r>
        <w:rPr>
          <w:rFonts w:hint="eastAsia"/>
          <w:sz w:val="28"/>
          <w:szCs w:val="28"/>
          <w:lang w:val="en-US" w:eastAsia="zh-CN"/>
        </w:rPr>
        <w:t>2.2 项目结构</w:t>
      </w:r>
      <w:bookmarkEnd w:id="4"/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5269230" cy="144970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4874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0610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5" w:name="_Toc12886"/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 xml:space="preserve"> 系统实现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8845"/>
      <w:r>
        <w:rPr>
          <w:rFonts w:hint="eastAsia"/>
          <w:sz w:val="28"/>
          <w:szCs w:val="28"/>
          <w:lang w:val="en-US" w:eastAsia="zh-CN"/>
        </w:rPr>
        <w:t>3.1 项目结构</w:t>
      </w:r>
      <w:bookmarkEnd w:id="6"/>
    </w:p>
    <w:p>
      <w:r>
        <w:drawing>
          <wp:inline distT="0" distB="0" distL="114300" distR="114300">
            <wp:extent cx="5269230" cy="144970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23407"/>
      <w:r>
        <w:rPr>
          <w:rFonts w:hint="eastAsia"/>
          <w:sz w:val="28"/>
          <w:szCs w:val="28"/>
          <w:lang w:val="en-US" w:eastAsia="zh-CN"/>
        </w:rPr>
        <w:t>3.2 配置文件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3226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Kulianjie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java文件</w:t>
      </w:r>
      <w:bookmarkEnd w:id="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java.sql.Connection;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java.sql.DatabaseMetaData;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java.sql.DriverManager;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java.sql.ResultSet;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java.sql.SQLException;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java.util.ArrayList;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com.mrh.spring.generator.model.Column;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com.mrh.spring.generator.model.Table;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Kulianjie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用main方法直接跑的话需要提前加载驱动类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"com.mysql.jdbc.Driver"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InstantiationException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IllegalAccessException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ClassNotFoundException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获取连接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conn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(url, username, password);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SQLException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TODO Auto-generated catch block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1258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Settable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java文件</w:t>
      </w:r>
      <w:bookmarkEnd w:id="9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com.mrh.spring.generator.model;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tableName;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columns;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0" w:name="_Toc1556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SubjectMapper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1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PUBLIC "-//mybatis.org//DTD Mapper 3.0//EN" "http://mybatis.org/dtd/mybatis-3-mapper.dtd"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"com.demo.dao.SubjectMapper"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"BaseResultMap"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"com.demo.entity.Subject"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jdbcType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jdbcType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"VARCHAR"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"Base_Column_List"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id, subject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"selectByPrimaryKey"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"java.lang.Integer"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"BaseResultMap"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select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"Base_Column_List"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from subject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where id = #{id,jdbcType=INTEGER}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"deleteByPrimaryKey"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"java.lang.Integer"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from subject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where id = #{id,jdbcType=INTEGER}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"com.demo.entity.Subject"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insert into subject (id, subject)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values (#{id,jdbcType=INTEGER}, #{subject,jdbcType=VARCHAR})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"insertSelective"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"com.demo.entity.Subject"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insert into subject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id,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subject,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"values 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#{id,jdbcType=INTEGER},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2458"/>
      <w:r>
        <w:rPr>
          <w:rFonts w:hint="eastAsia"/>
          <w:sz w:val="28"/>
          <w:szCs w:val="28"/>
          <w:lang w:val="en-US" w:eastAsia="zh-CN"/>
        </w:rPr>
        <w:t>3.3 DAO接口</w:t>
      </w:r>
      <w:r>
        <w:rPr>
          <w:rFonts w:hint="default"/>
          <w:sz w:val="28"/>
          <w:szCs w:val="28"/>
          <w:lang w:val="en-US" w:eastAsia="zh-CN"/>
        </w:rPr>
        <w:t>类SubjectMappe</w:t>
      </w:r>
      <w:r>
        <w:rPr>
          <w:rFonts w:hint="eastAsia"/>
          <w:sz w:val="28"/>
          <w:szCs w:val="28"/>
          <w:lang w:val="en-US" w:eastAsia="zh-CN"/>
        </w:rPr>
        <w:t>r.java</w:t>
      </w:r>
      <w:bookmarkEnd w:id="1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com.demo.dao;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com.demo.entity.Subject;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insertSelective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updateByPrimaryKeySelective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30466"/>
      <w:r>
        <w:rPr>
          <w:rFonts w:hint="eastAsia"/>
          <w:sz w:val="28"/>
          <w:szCs w:val="28"/>
          <w:lang w:val="en-US" w:eastAsia="zh-CN"/>
        </w:rPr>
        <w:t>3.4 DAO接口类UsersMapper.java</w:t>
      </w:r>
      <w:bookmarkEnd w:id="1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com.demo.dao;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com.demo.entity.Users;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insertSelective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updateByPrimaryKeySelective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updateByPrimaryKey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2546"/>
      <w:r>
        <w:rPr>
          <w:rFonts w:hint="eastAsia"/>
          <w:sz w:val="28"/>
          <w:szCs w:val="28"/>
          <w:lang w:val="en-US" w:eastAsia="zh-CN"/>
        </w:rPr>
        <w:t>3.5 接口映射文件UserMapper.xml</w:t>
      </w:r>
      <w:bookmarkEnd w:id="1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PUBLIC "-//mybatis.org//DTD Mapper 3.0//EN" "http://mybatis.org/dtd/mybatis-3-mapper.dtd"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"com.demo.dao.UsersMapper"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"BaseResultMap"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jdbcType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jdbcType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"VARCHAR"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jdbcType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"Base_Column_List"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id, name, 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"selectByPrimaryKey"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"java.lang.Integer"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"BaseResultMap"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select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"Base_Column_List"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from 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where id = #{id,jdbcType=INTEGER}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"deleteByPrimaryKey"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"java.lang.Integer"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from 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where id = #{id,jdbcType=INTEGER}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insert into users (id, name, 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values (#{id,jdbcType=INTEGER}, #{name,jdbcType=VARCHAR}, #{age,jdbcType=INTEGER}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"insertSelective"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insert into 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id,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name,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age,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"values 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suffixOverrides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#{id,jdbcType=INTEGER},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#{name,jdbcType=VARCHAR},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 != null"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#{age,jdbcType=INTEGER},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"updateByPrimaryKeySelective"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parameterType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"com.demo.entity.Users"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4" w:name="_Toc31836"/>
      <w:r>
        <w:rPr>
          <w:rFonts w:hint="eastAsia"/>
          <w:sz w:val="28"/>
          <w:szCs w:val="28"/>
          <w:lang w:val="en-US" w:eastAsia="zh-CN"/>
        </w:rPr>
        <w:t>3.9 generator.xml</w:t>
      </w:r>
      <w:bookmarkEnd w:id="14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generatorConfiguration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PUBLIC "-//mybatis.org//DTD MyBatis Generator Configuration 1.0//EN"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"http://mybatis.org/dtd/mybatis-generator-config_1_0.dtd"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generatorConfiguration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指定驱动包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&lt;!--注意location一定要写英文路径不然中文路径会无效果--&gt;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classPathEntry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"C:\Users\lenovo\Desktop\CodeGenerator\MyGenerator\generator\mysql-connector-java-5.1.7-bin.jar"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指定数据库连接参数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"DB2Tables"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targetRuntime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"MyBatis3"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commentGenerator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"suppressDate"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是否去除自动生成的注释 true 是 false:不是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"suppressAllComments"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commentGenerator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jdbcConnection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"com.mysql.jdbc.Driver"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&lt;!--注意连接是你自己的数据库--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connectionURL="jdbc:mysql://localhost:3306/test2"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userId="root"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password="root"&gt;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jdbcConnection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指定对BigDecimal是否特殊处理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javaTypeResolver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"forceBigDecimals"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javaTypeResolver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指定实体类生成，位置和名称 下载到com.demo.entity包下--&gt;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javaModelGenerator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"com.demo.entity"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"enableSubPackages"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"trimStrings"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javaModelGenerator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指定sql定义文件(XML文件)，位置和名称 下载到com.demo.entity包下--&gt;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sqlMapGenerator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"com.demo.mapping"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"enableSubPackages"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sqlMapGenerator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指定Mapper接口，的位置和名称 下载到com.demo.entity包下--&gt;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javaClientGenerator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"XMLMAPPER"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"com.demo.dao"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"enableSubPackages"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javaClientGenerator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指定哪些表生成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% 指定生成所有表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enableCountByExample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enableDeleteByExample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enableSelectByExample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enableUpdateByExample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&lt;!--指定生成单个表 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&lt;table tableName="users" domainObjectName="Users" enableCountByExample="false"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enableUpdateByExample="false" enableDeleteByExample="false"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enableSelectByExample="false" selectByExampleQueryId="false"&gt;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&lt;/table&gt;--&gt;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generatorConfiguration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5" w:name="_Toc11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点击startup.bat,就可以看到我们已经在src下已经生成了dao、entity和mapper.xml</w:t>
      </w:r>
    </w:p>
    <w:p>
      <w:r>
        <w:drawing>
          <wp:inline distT="0" distB="0" distL="114300" distR="114300">
            <wp:extent cx="5269865" cy="2555240"/>
            <wp:effectExtent l="0" t="0" r="317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1785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78405"/>
            <wp:effectExtent l="0" t="0" r="508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6" w:name="_Toc915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6"/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bookmarkStart w:id="17" w:name="_GoBack"/>
      <w:bookmarkEnd w:id="17"/>
      <w:r>
        <w:rPr>
          <w:rFonts w:hint="eastAsia"/>
          <w:sz w:val="21"/>
          <w:szCs w:val="21"/>
          <w:lang w:val="en-US" w:eastAsia="zh-CN"/>
        </w:rPr>
        <w:t>本次课程设计做了一个代码生成器，对数据库中指定的表自动生成与表结构匹配的实体类源文件，生成mapper映射文件，生成DAO接口，刚拿到这个题目的时候，还不知道要怎么写这个课程设计，后来参考了一下MyBatis Generator 开发一个Java代码生成器工具软件，渐渐就有了一些思路，然后一步一步的就写出了这个程序。</w:t>
      </w:r>
      <w:r>
        <w:rPr>
          <w:rFonts w:hint="default"/>
          <w:sz w:val="21"/>
          <w:szCs w:val="21"/>
          <w:lang w:val="en-US" w:eastAsia="zh-CN"/>
        </w:rPr>
        <w:t>学习了一学期的Java课程,</w:t>
      </w:r>
      <w:r>
        <w:rPr>
          <w:rFonts w:hint="eastAsia"/>
          <w:sz w:val="21"/>
          <w:szCs w:val="21"/>
          <w:lang w:val="en-US" w:eastAsia="zh-CN"/>
        </w:rPr>
        <w:t>感觉收获还是挺大的，从最开始的用JAVA写“Hello World！”到后来能慢慢的写一个完整的程序，在我看来，要</w:t>
      </w:r>
      <w:r>
        <w:rPr>
          <w:rFonts w:hint="default"/>
          <w:sz w:val="21"/>
          <w:szCs w:val="21"/>
          <w:lang w:val="en-US" w:eastAsia="zh-CN"/>
        </w:rPr>
        <w:t>多去想想</w:t>
      </w:r>
      <w:r>
        <w:rPr>
          <w:rFonts w:hint="eastAsia"/>
          <w:sz w:val="21"/>
          <w:szCs w:val="21"/>
          <w:lang w:val="en-US" w:eastAsia="zh-CN"/>
        </w:rPr>
        <w:t>写程序时遇到的</w:t>
      </w:r>
      <w:r>
        <w:rPr>
          <w:rFonts w:hint="default"/>
          <w:sz w:val="21"/>
          <w:szCs w:val="21"/>
          <w:lang w:val="en-US" w:eastAsia="zh-CN"/>
        </w:rPr>
        <w:t>问题然后去操作，会让你有更多的收获。这样反复地思考是很有用的。在学习Java的语法时，Java的语法是类似c语言的，所以学习的比较轻松。唯一需要注意的是有几个不容易搞清楚的关键字的用法，public，protected，private，static，什么时候用，为什么要用</w:t>
      </w:r>
      <w:r>
        <w:rPr>
          <w:rFonts w:hint="eastAsia"/>
          <w:sz w:val="21"/>
          <w:szCs w:val="21"/>
          <w:lang w:val="en-US" w:eastAsia="zh-CN"/>
        </w:rPr>
        <w:t>，怎么用，这些问题都是要弄清楚的。</w:t>
      </w:r>
      <w:r>
        <w:rPr>
          <w:rFonts w:hint="default"/>
          <w:sz w:val="21"/>
          <w:szCs w:val="21"/>
          <w:lang w:val="en-US" w:eastAsia="zh-CN"/>
        </w:rPr>
        <w:t>在 Java 的学习过程中，可能会遇到形形色色的问题不容易解决，</w:t>
      </w:r>
      <w:r>
        <w:rPr>
          <w:rFonts w:hint="eastAsia"/>
          <w:sz w:val="21"/>
          <w:szCs w:val="21"/>
          <w:lang w:val="en-US" w:eastAsia="zh-CN"/>
        </w:rPr>
        <w:t>应该要多</w:t>
      </w:r>
      <w:r>
        <w:rPr>
          <w:rFonts w:hint="default"/>
          <w:sz w:val="21"/>
          <w:szCs w:val="21"/>
          <w:lang w:val="en-US" w:eastAsia="zh-CN"/>
        </w:rPr>
        <w:t>去专业论坛了解相关的知识，书本上的知识有限。要会从网上搜索有用的信息 加以整理，</w:t>
      </w:r>
      <w:r>
        <w:rPr>
          <w:rFonts w:hint="eastAsia"/>
          <w:sz w:val="21"/>
          <w:szCs w:val="21"/>
          <w:lang w:val="en-US" w:eastAsia="zh-CN"/>
        </w:rPr>
        <w:t>从而提高我们的水平</w:t>
      </w:r>
      <w:r>
        <w:rPr>
          <w:rFonts w:hint="default"/>
          <w:sz w:val="21"/>
          <w:szCs w:val="21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8CC0A64"/>
    <w:rsid w:val="38D7690D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0E510BE"/>
    <w:rsid w:val="5315666F"/>
    <w:rsid w:val="55A876BD"/>
    <w:rsid w:val="55CE49C1"/>
    <w:rsid w:val="561E26DD"/>
    <w:rsid w:val="56787C7C"/>
    <w:rsid w:val="5A30155A"/>
    <w:rsid w:val="5E7A49F1"/>
    <w:rsid w:val="5E970242"/>
    <w:rsid w:val="6240098F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Ciguey</cp:lastModifiedBy>
  <dcterms:modified xsi:type="dcterms:W3CDTF">2020-06-19T16:09:23Z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