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9"/>
        <w:suppressLineNumbers w:val="0"/>
      </w:pPr>
      <w:r>
        <w:rPr>
          <w:b/>
          <w:sz w:val="32"/>
        </w:rPr>
        <w:t xml:space="preserve">Лекция 4</w:t>
      </w:r>
      <w:r/>
    </w:p>
    <w:p>
      <w:pPr>
        <w:pStyle w:val="831"/>
        <w:contextualSpacing w:val="false"/>
        <w:jc w:val="center"/>
        <w:spacing w:lineRule="auto" w:line="240" w:after="283" w:before="0"/>
        <w:suppressLineNumbers w:val="0"/>
      </w:pPr>
      <w:r>
        <w:t xml:space="preserve">24 сентября 2021</w:t>
      </w:r>
      <w:r/>
    </w:p>
    <w:p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11"/>
            <w:tabs>
              <w:tab w:val="right" w:pos="9638" w:leader="dot"/>
            </w:tabs>
            <w:rPr>
              <w:highlight w:val="none"/>
            </w:rPr>
          </w:pPr>
          <w:r>
            <w:fldChar w:fldCharType="begin"/>
            <w:instrText xml:space="preserve">TOC \h \t "КОНСПЕКТ ОПРЕДЕЛЕНИЕ,2,КОНСПЕКТ РАЗДЕЛ,1" </w:instrText>
            <w:fldChar w:fldCharType="separate"/>
          </w:r>
          <w:r/>
          <w:hyperlink w:tooltip="#_Toc1" w:anchor="_Toc1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Основные понятия по БЖ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12"/>
            <w:tabs>
              <w:tab w:val="right" w:pos="9638" w:leader="dot"/>
            </w:tabs>
          </w:pPr>
          <w:hyperlink w:tooltip="#_Toc2" w:anchor="_Toc2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Вызов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12"/>
            <w:tabs>
              <w:tab w:val="right" w:pos="9638" w:leader="dot"/>
            </w:tabs>
            <w:rPr>
              <w:rFonts w:ascii="Liberation Sans" w:hAnsi="Liberation Sans" w:cs="Liberation Sans" w:eastAsia="Liberation Sans"/>
            </w:rPr>
          </w:pPr>
          <w:hyperlink w:tooltip="#_Toc3" w:anchor="_Toc3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Угроза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812"/>
            <w:tabs>
              <w:tab w:val="right" w:pos="9638" w:leader="dot"/>
            </w:tabs>
            <w:rPr>
              <w:rFonts w:ascii="Liberation Sans" w:hAnsi="Liberation Sans" w:cs="Liberation Sans" w:eastAsia="Liberation Sans"/>
            </w:rPr>
          </w:pPr>
          <w:hyperlink w:tooltip="#_Toc4" w:anchor="_Toc4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Потенциально опасный объект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812"/>
            <w:tabs>
              <w:tab w:val="right" w:pos="9638" w:leader="dot"/>
            </w:tabs>
            <w:rPr>
              <w:rFonts w:ascii="Liberation Sans" w:hAnsi="Liberation Sans" w:cs="Liberation Sans" w:eastAsia="Liberation Sans"/>
            </w:rPr>
          </w:pPr>
          <w:hyperlink w:tooltip="#_Toc5" w:anchor="_Toc5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Чрезвычайная ситуация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812"/>
            <w:tabs>
              <w:tab w:val="right" w:pos="9638" w:leader="dot"/>
            </w:tabs>
            <w:rPr>
              <w:rFonts w:ascii="Liberation Sans" w:hAnsi="Liberation Sans" w:cs="Liberation Sans" w:eastAsia="Liberation Sans"/>
            </w:rPr>
          </w:pPr>
          <w:hyperlink w:tooltip="#_Toc6" w:anchor="_Toc6" w:history="1">
            <w:r>
              <w:rPr>
                <w:rStyle w:val="804"/>
              </w:rPr>
            </w:r>
            <w:r>
              <w:rPr>
                <w:rStyle w:val="804"/>
                <w:rFonts w:ascii="Liberation Sans" w:hAnsi="Liberation Sans" w:cs="Liberation Sans" w:eastAsia="Liberation Sans"/>
              </w:rPr>
              <w:t xml:space="preserve">Стихийное бедствие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812"/>
            <w:tabs>
              <w:tab w:val="right" w:pos="9638" w:leader="dot"/>
            </w:tabs>
          </w:pPr>
          <w:hyperlink w:tooltip="#_Toc7" w:anchor="_Toc7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Природная катастрофа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12"/>
            <w:tabs>
              <w:tab w:val="right" w:pos="9638" w:leader="dot"/>
            </w:tabs>
          </w:pPr>
          <w:hyperlink w:tooltip="#_Toc8" w:anchor="_Toc8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Техногенная катастрофа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12"/>
            <w:tabs>
              <w:tab w:val="right" w:pos="9638" w:leader="dot"/>
            </w:tabs>
          </w:pPr>
          <w:hyperlink w:tooltip="#_Toc9" w:anchor="_Toc9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Авария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12"/>
            <w:tabs>
              <w:tab w:val="right" w:pos="9638" w:leader="dot"/>
            </w:tabs>
          </w:pPr>
          <w:hyperlink w:tooltip="#_Toc10" w:anchor="_Toc10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Инцидент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12"/>
            <w:tabs>
              <w:tab w:val="right" w:pos="9638" w:leader="dot"/>
            </w:tabs>
            <w:rPr>
              <w:rFonts w:ascii="Liberation Sans" w:hAnsi="Liberation Sans" w:cs="Liberation Sans" w:eastAsia="Liberation Sans"/>
            </w:rPr>
          </w:pPr>
          <w:hyperlink w:tooltip="#_Toc11" w:anchor="_Toc11" w:history="1">
            <w:r>
              <w:rPr>
                <w:rStyle w:val="804"/>
              </w:rPr>
            </w:r>
            <w:r>
              <w:rPr>
                <w:rStyle w:val="804"/>
                <w:rFonts w:ascii="Liberation Sans" w:hAnsi="Liberation Sans" w:cs="Liberation Sans" w:eastAsia="Liberation Sans"/>
              </w:rPr>
              <w:t xml:space="preserve">Опасная ситуация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2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812"/>
            <w:tabs>
              <w:tab w:val="right" w:pos="9638" w:leader="dot"/>
            </w:tabs>
          </w:pPr>
          <w:hyperlink w:tooltip="#_Toc12" w:anchor="_Toc12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Экстремальная ситуация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12"/>
            <w:tabs>
              <w:tab w:val="right" w:pos="9638" w:leader="dot"/>
            </w:tabs>
          </w:pPr>
          <w:hyperlink w:tooltip="#_Toc13" w:anchor="_Toc13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Происшествие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12"/>
            <w:tabs>
              <w:tab w:val="right" w:pos="9638" w:leader="dot"/>
            </w:tabs>
          </w:pPr>
          <w:hyperlink w:tooltip="#_Toc14" w:anchor="_Toc14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Чрезвычайное происшествие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12"/>
            <w:tabs>
              <w:tab w:val="right" w:pos="9638" w:leader="dot"/>
            </w:tabs>
          </w:pPr>
          <w:hyperlink w:tooltip="#_Toc15" w:anchor="_Toc15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Потенциальная опасность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12"/>
            <w:tabs>
              <w:tab w:val="right" w:pos="9638" w:leader="dot"/>
            </w:tabs>
          </w:pPr>
          <w:hyperlink w:tooltip="#_Toc16" w:anchor="_Toc16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Регион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12"/>
            <w:tabs>
              <w:tab w:val="right" w:pos="9638" w:leader="dot"/>
            </w:tabs>
          </w:pPr>
          <w:hyperlink w:tooltip="#_Toc17" w:anchor="_Toc17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Производственная среда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12"/>
            <w:tabs>
              <w:tab w:val="right" w:pos="9638" w:leader="dot"/>
            </w:tabs>
          </w:pPr>
          <w:hyperlink w:tooltip="#_Toc18" w:anchor="_Toc18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Биосфера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rPr>
              <w:highlight w:val="none"/>
            </w:rPr>
          </w:pPr>
          <w:r>
            <w:fldChar w:fldCharType="end"/>
          </w:r>
          <w:r>
            <w:rPr>
              <w:highlight w:val="none"/>
            </w:rPr>
          </w:r>
          <w:r/>
        </w:p>
      </w:sdtContent>
    </w:sdt>
    <w:p>
      <w:pPr>
        <w:pStyle w:val="833"/>
        <w:rPr>
          <w:color w:val="000000"/>
          <w:highlight w:val="none"/>
        </w:rPr>
      </w:pPr>
      <w:r/>
      <w:bookmarkStart w:id="1" w:name="_Toc1"/>
      <w:r>
        <w:t xml:space="preserve">Основные понятия по БЖ</w:t>
      </w:r>
      <w:r/>
      <w:bookmarkEnd w:id="1"/>
      <w:r/>
      <w:r/>
    </w:p>
    <w:p>
      <w:pPr>
        <w:pStyle w:val="835"/>
      </w:pPr>
      <w:r/>
      <w:bookmarkStart w:id="2" w:name="_Toc2"/>
      <w:r>
        <w:t xml:space="preserve">Вызов</w:t>
      </w:r>
      <w:r/>
      <w:bookmarkEnd w:id="2"/>
      <w:r/>
      <w:r/>
    </w:p>
    <w:p>
      <w:pPr>
        <w:pStyle w:val="837"/>
      </w:pPr>
      <w:r>
        <w:t xml:space="preserve">Форма опасности, представляющая совокупность обстоятельств, порождающий некую гипотетическую опасность, которая в перспективе может стать непосредственной опасностью</w:t>
      </w:r>
      <w:r>
        <w:t xml:space="preserve"> </w:t>
      </w:r>
      <w:r/>
    </w:p>
    <w:p>
      <w:pPr>
        <w:pStyle w:val="835"/>
        <w:rPr>
          <w:rFonts w:ascii="Liberation Sans" w:hAnsi="Liberation Sans" w:cs="Liberation Sans" w:eastAsia="Liberation Sans"/>
          <w:b/>
          <w:color w:val="000000"/>
          <w:sz w:val="23"/>
        </w:rPr>
      </w:pPr>
      <w:r/>
      <w:bookmarkStart w:id="3" w:name="_Toc3"/>
      <w:r>
        <w:t xml:space="preserve">Угроза</w:t>
      </w:r>
      <w:r/>
      <w:bookmarkEnd w:id="3"/>
      <w:r/>
      <w:r/>
    </w:p>
    <w:p>
      <w:pPr>
        <w:pStyle w:val="837"/>
        <w:rPr>
          <w:highlight w:val="none"/>
        </w:rPr>
      </w:pPr>
      <w:r>
        <w:t xml:space="preserve">Форма опасности в природной и техногенной сферах, которая представляет собой непосредственную опасность возникновения природных бедствий и техногенных катастроф, а также наличие обстоятельств, стимулирующих эти явления</w:t>
      </w:r>
      <w:r>
        <w:rPr>
          <w:highlight w:val="none"/>
        </w:rPr>
      </w:r>
      <w:r/>
    </w:p>
    <w:p>
      <w:pPr>
        <w:pStyle w:val="835"/>
        <w:rPr>
          <w:rFonts w:ascii="Liberation Sans" w:hAnsi="Liberation Sans" w:cs="Liberation Sans" w:eastAsia="Liberation Sans"/>
          <w:color w:val="000000"/>
        </w:rPr>
      </w:pPr>
      <w:r/>
      <w:bookmarkStart w:id="4" w:name="_Toc4"/>
      <w:r>
        <w:t xml:space="preserve">Потенциально опасный объект</w:t>
      </w:r>
      <w:r/>
      <w:bookmarkEnd w:id="4"/>
      <w:r/>
      <w:r/>
    </w:p>
    <w:p>
      <w:pPr>
        <w:pStyle w:val="837"/>
      </w:pPr>
      <w:r>
        <w:t xml:space="preserve">Объект, на котором используют опасные вещества (радиоактивные, пожаровзрывоопасные, опасные химические и биологические).</w:t>
      </w:r>
      <w:r/>
    </w:p>
    <w:p>
      <w:pPr>
        <w:pStyle w:val="835"/>
        <w:rPr>
          <w:rFonts w:ascii="Liberation Sans" w:hAnsi="Liberation Sans" w:cs="Liberation Sans" w:eastAsia="Liberation Sans"/>
          <w:color w:val="000000"/>
        </w:rPr>
      </w:pPr>
      <w:r/>
      <w:bookmarkStart w:id="5" w:name="_Toc5"/>
      <w:r>
        <w:t xml:space="preserve">Чрезвычайная ситуация</w:t>
      </w:r>
      <w:r/>
      <w:bookmarkEnd w:id="5"/>
      <w:r/>
      <w:r/>
    </w:p>
    <w:p>
      <w:pPr>
        <w:pStyle w:val="837"/>
        <w:rPr>
          <w:highlight w:val="none"/>
        </w:rPr>
      </w:pPr>
      <w:r>
        <w:t xml:space="preserve">Обстановка на</w:t>
      </w:r>
      <w:r>
        <w:t xml:space="preserve"> определенной территории, сложившая в результате аварии или природного явления, которые могут повлечь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жизнедеятельности.</w:t>
      </w:r>
      <w:r/>
    </w:p>
    <w:p>
      <w:pPr>
        <w:pStyle w:val="835"/>
        <w:rPr>
          <w:rFonts w:ascii="Liberation Sans" w:hAnsi="Liberation Sans" w:cs="Liberation Sans" w:eastAsia="Liberation Sans"/>
          <w:color w:val="000000"/>
          <w:sz w:val="23"/>
        </w:rPr>
      </w:pPr>
      <w:r/>
      <w:bookmarkStart w:id="6" w:name="_Toc6"/>
      <w:r>
        <w:rPr>
          <w:rStyle w:val="834"/>
          <w:rFonts w:ascii="Liberation Sans" w:hAnsi="Liberation Sans" w:cs="Liberation Sans" w:eastAsia="Liberation Sans"/>
        </w:rPr>
        <w:t xml:space="preserve">Стихийное бедствие</w:t>
      </w:r>
      <w:r/>
      <w:bookmarkEnd w:id="6"/>
      <w:r/>
      <w:r/>
    </w:p>
    <w:p>
      <w:pPr>
        <w:pStyle w:val="837"/>
      </w:pPr>
      <w:r>
        <w:t xml:space="preserve">Разрушительное природное или природно</w:t>
      </w:r>
      <w:r>
        <w:t xml:space="preserve">антропогенное явление или процесс значительного масштаба, в результате которого возникла или может  возникнуть угроза </w:t>
      </w:r>
      <w:r>
        <w:t xml:space="preserve">жизни или здоровью людей, произойти разрушение или </w:t>
      </w:r>
      <w:r>
        <w:t xml:space="preserve">уничтожение материальных ценностей и компонентов окружающей </w:t>
      </w:r>
      <w:r>
        <w:t xml:space="preserve">природной среды.</w:t>
      </w:r>
      <w:r/>
    </w:p>
    <w:p>
      <w:pPr>
        <w:pStyle w:val="835"/>
      </w:pPr>
      <w:r/>
      <w:bookmarkStart w:id="7" w:name="_Toc7"/>
      <w:r>
        <w:t xml:space="preserve">Природная катастрофа</w:t>
      </w:r>
      <w:r/>
      <w:bookmarkEnd w:id="7"/>
      <w:r/>
      <w:r/>
    </w:p>
    <w:p>
      <w:pPr>
        <w:pStyle w:val="837"/>
        <w:rPr>
          <w:highlight w:val="none"/>
        </w:rPr>
      </w:pPr>
      <w:r>
        <w:t xml:space="preserve">Стихийное бедствие особо крупных </w:t>
      </w:r>
      <w:r>
        <w:t xml:space="preserve">масштабов и с наиболее тяжелыми последствиями, </w:t>
      </w:r>
      <w:r>
        <w:t xml:space="preserve">сопровождающееся необратимыми изменениями компонентов </w:t>
      </w:r>
      <w:r>
        <w:t xml:space="preserve">природной среды.</w:t>
      </w:r>
      <w:r/>
    </w:p>
    <w:p>
      <w:pPr>
        <w:pStyle w:val="835"/>
      </w:pPr>
      <w:r/>
      <w:bookmarkStart w:id="8" w:name="_Toc8"/>
      <w:r>
        <w:t xml:space="preserve">Техногенная катастрофа</w:t>
      </w:r>
      <w:r/>
      <w:bookmarkEnd w:id="8"/>
      <w:r/>
      <w:r/>
    </w:p>
    <w:p>
      <w:pPr>
        <w:pStyle w:val="837"/>
      </w:pPr>
      <w:r>
        <w:t xml:space="preserve">Крупная авария в технической системе, повлекшая за собой человеческие жертвы, ущерб здоровью людей, </w:t>
      </w:r>
      <w:r>
        <w:t xml:space="preserve">разрушение </w:t>
      </w:r>
      <w:r>
        <w:t xml:space="preserve">и уничтожение объектов, материальных ценностей и приведшая </w:t>
      </w:r>
      <w:r>
        <w:t xml:space="preserve">к серьезному ущербу окружающей природной среде.</w:t>
      </w:r>
      <w:r/>
    </w:p>
    <w:p>
      <w:pPr>
        <w:pStyle w:val="835"/>
      </w:pPr>
      <w:r/>
      <w:bookmarkStart w:id="9" w:name="_Toc9"/>
      <w:r>
        <w:t xml:space="preserve">Авария</w:t>
      </w:r>
      <w:r/>
      <w:bookmarkEnd w:id="9"/>
      <w:r/>
      <w:r/>
    </w:p>
    <w:p>
      <w:pPr>
        <w:pStyle w:val="837"/>
        <w:rPr>
          <w:highlight w:val="none"/>
        </w:rPr>
      </w:pPr>
      <w:r>
        <w:t xml:space="preserve">Происшествие в технической системе, </w:t>
      </w:r>
      <w:r>
        <w:rPr>
          <w:i/>
          <w:u w:val="single"/>
        </w:rPr>
        <w:t xml:space="preserve">не </w:t>
      </w:r>
      <w:r>
        <w:rPr>
          <w:i/>
          <w:u w:val="single"/>
        </w:rPr>
        <w:t xml:space="preserve">сопровождающееся гибелью людей</w:t>
      </w:r>
      <w:r>
        <w:t xml:space="preserve">, создающее на объекте или определенной территории угрозу жизни и здоровья людей и </w:t>
      </w:r>
      <w:r>
        <w:t xml:space="preserve">приводящее к разрушению зданий, оборудования и </w:t>
      </w:r>
      <w:r>
        <w:t xml:space="preserve">нарушению производственного процесса.</w:t>
      </w:r>
      <w:r/>
    </w:p>
    <w:p>
      <w:pPr>
        <w:pStyle w:val="835"/>
      </w:pPr>
      <w:r/>
      <w:bookmarkStart w:id="10" w:name="_Toc10"/>
      <w:r>
        <w:t xml:space="preserve">Инцидент</w:t>
      </w:r>
      <w:bookmarkEnd w:id="10"/>
      <w:r/>
      <w:r/>
    </w:p>
    <w:p>
      <w:pPr>
        <w:pStyle w:val="837"/>
      </w:pPr>
      <w:r>
        <w:t xml:space="preserve">Отказ или повреждение технических устройств, </w:t>
      </w:r>
      <w:r>
        <w:t xml:space="preserve">применяемых на опасном производственном объекте, отклонение </w:t>
      </w:r>
      <w:r>
        <w:t xml:space="preserve">от режима технологического процесса.</w:t>
      </w:r>
      <w:r/>
    </w:p>
    <w:p>
      <w:pPr>
        <w:pStyle w:val="835"/>
        <w:rPr>
          <w:rFonts w:ascii="Liberation Sans" w:hAnsi="Liberation Sans" w:cs="Liberation Sans" w:eastAsia="Liberation Sans"/>
          <w:color w:val="000000"/>
          <w:sz w:val="23"/>
        </w:rPr>
      </w:pPr>
      <w:r/>
      <w:bookmarkStart w:id="11" w:name="_Toc11"/>
      <w:r>
        <w:rPr>
          <w:rStyle w:val="834"/>
          <w:rFonts w:ascii="Liberation Sans" w:hAnsi="Liberation Sans" w:cs="Liberation Sans" w:eastAsia="Liberation Sans"/>
        </w:rPr>
        <w:t xml:space="preserve">Опасная ситуация</w:t>
      </w:r>
      <w:bookmarkEnd w:id="11"/>
      <w:r/>
      <w:r/>
    </w:p>
    <w:p>
      <w:pPr>
        <w:pStyle w:val="837"/>
      </w:pPr>
      <w:r>
        <w:t xml:space="preserve">Условия, при которых создается </w:t>
      </w:r>
      <w:r>
        <w:t xml:space="preserve">возможность возникновения несчастного случая. </w:t>
      </w:r>
      <w:r>
        <w:t xml:space="preserve">Очень важно уметь </w:t>
      </w:r>
      <w:r>
        <w:t xml:space="preserve">предупредить переход опасной ситуации в несчастный случай.</w:t>
      </w:r>
      <w:r/>
    </w:p>
    <w:p>
      <w:pPr>
        <w:pStyle w:val="835"/>
      </w:pPr>
      <w:r/>
      <w:bookmarkStart w:id="12" w:name="_Toc12"/>
      <w:r>
        <w:t xml:space="preserve">Экстремальная ситуация</w:t>
      </w:r>
      <w:bookmarkEnd w:id="12"/>
      <w:r/>
      <w:r/>
    </w:p>
    <w:p>
      <w:pPr>
        <w:pStyle w:val="837"/>
      </w:pPr>
      <w:r>
        <w:t xml:space="preserve">Положение, обстановка, </w:t>
      </w:r>
      <w:r>
        <w:t xml:space="preserve">совокупность обстоятельств, выходящие за обычные рамки </w:t>
      </w:r>
      <w:r>
        <w:t xml:space="preserve">(стихийные бедствия, военные конфликты, наводнения, дорожно-транспортное</w:t>
      </w:r>
      <w:r>
        <w:t xml:space="preserve"> происшествие, квартирная кража, экзамен).</w:t>
      </w:r>
      <w:r/>
    </w:p>
    <w:p>
      <w:pPr>
        <w:pStyle w:val="835"/>
      </w:pPr>
      <w:r/>
      <w:bookmarkStart w:id="13" w:name="_Toc13"/>
      <w:r>
        <w:t xml:space="preserve">Происшествие</w:t>
      </w:r>
      <w:bookmarkEnd w:id="13"/>
      <w:r/>
      <w:r/>
    </w:p>
    <w:p>
      <w:pPr>
        <w:pStyle w:val="837"/>
      </w:pPr>
      <w:r>
        <w:t xml:space="preserve">Это событие, состоящие из негативного воздействия с причинением ущерба людским, природным и </w:t>
      </w:r>
      <w:r>
        <w:t xml:space="preserve">материальным ресурсам.</w:t>
      </w:r>
      <w:r/>
    </w:p>
    <w:p>
      <w:pPr>
        <w:pStyle w:val="835"/>
      </w:pPr>
      <w:r/>
      <w:bookmarkStart w:id="14" w:name="_Toc14"/>
      <w:r>
        <w:t xml:space="preserve">Чрезвычайное происшествие</w:t>
      </w:r>
      <w:bookmarkEnd w:id="14"/>
      <w:r/>
      <w:r/>
    </w:p>
    <w:p>
      <w:pPr>
        <w:pStyle w:val="837"/>
      </w:pPr>
      <w:r>
        <w:t xml:space="preserve">Событие, происходящее кратковременно и обладающее высоким уровнем негативного воздействия на людей, природные и материальные ресурсы. </w:t>
      </w:r>
      <w:r>
        <w:t xml:space="preserve">К ЧП относят аварии, катастрофы, стихийные бедствия.</w:t>
      </w:r>
      <w:r/>
    </w:p>
    <w:p>
      <w:pPr>
        <w:pStyle w:val="835"/>
      </w:pPr>
      <w:r/>
      <w:bookmarkStart w:id="15" w:name="_Toc15"/>
      <w:r>
        <w:t xml:space="preserve">Потенциальная опасность</w:t>
      </w:r>
      <w:bookmarkEnd w:id="15"/>
      <w:r/>
      <w:r/>
    </w:p>
    <w:p>
      <w:pPr>
        <w:pStyle w:val="837"/>
      </w:pPr>
      <w:r>
        <w:rPr>
          <w:b/>
        </w:rPr>
        <w:t xml:space="preserve">(Как явление)</w:t>
      </w:r>
      <w:r>
        <w:t xml:space="preserve"> Возможность воздействия </w:t>
      </w:r>
      <w:r>
        <w:t xml:space="preserve">на человека неблагоприятных и несовместимых с жизнью </w:t>
      </w:r>
      <w:r>
        <w:t xml:space="preserve">факторов.</w:t>
      </w:r>
      <w:r/>
    </w:p>
    <w:p>
      <w:pPr>
        <w:pStyle w:val="835"/>
      </w:pPr>
      <w:r/>
      <w:bookmarkStart w:id="16" w:name="_Toc16"/>
      <w:r>
        <w:t xml:space="preserve">Регион</w:t>
      </w:r>
      <w:bookmarkEnd w:id="16"/>
      <w:r/>
      <w:r/>
    </w:p>
    <w:p>
      <w:pPr>
        <w:pStyle w:val="837"/>
      </w:pPr>
      <w:r>
        <w:t xml:space="preserve">Любая территорию, обладающую общими характеристиками </w:t>
      </w:r>
      <w:r>
        <w:t xml:space="preserve">состояния биосферы и техносферы.</w:t>
      </w:r>
      <w:r/>
    </w:p>
    <w:p>
      <w:pPr>
        <w:pStyle w:val="835"/>
      </w:pPr>
      <w:r/>
      <w:bookmarkStart w:id="17" w:name="_Toc17"/>
      <w:r>
        <w:t xml:space="preserve">Производственная среда</w:t>
      </w:r>
      <w:bookmarkEnd w:id="17"/>
      <w:r/>
      <w:r/>
    </w:p>
    <w:p>
      <w:pPr>
        <w:pStyle w:val="837"/>
      </w:pPr>
      <w:r>
        <w:t xml:space="preserve">Пространство, в котором </w:t>
      </w:r>
      <w:r>
        <w:t xml:space="preserve">совершается трудовая деятельность человека.</w:t>
      </w:r>
      <w:r/>
    </w:p>
    <w:p>
      <w:pPr>
        <w:pStyle w:val="835"/>
      </w:pPr>
      <w:r/>
      <w:bookmarkStart w:id="18" w:name="_Toc18"/>
      <w:r>
        <w:t xml:space="preserve">Биосфера</w:t>
      </w:r>
      <w:bookmarkEnd w:id="18"/>
      <w:r/>
      <w:r/>
    </w:p>
    <w:p>
      <w:pPr>
        <w:pStyle w:val="837"/>
        <w:rPr>
          <w:i/>
          <w:u w:val="single"/>
        </w:rPr>
      </w:pPr>
      <w:r>
        <w:t xml:space="preserve">Область распространения жизни на Земле, </w:t>
      </w:r>
      <w:r>
        <w:t xml:space="preserve">включающая нижний слой атмосферы (тропосферу), </w:t>
      </w:r>
      <w:r>
        <w:t xml:space="preserve">гидросферу, верхний слой литосферы (почву), </w:t>
      </w:r>
      <w:r>
        <w:rPr>
          <w:i/>
          <w:u w:val="single"/>
        </w:rPr>
        <w:t xml:space="preserve">не испытавших </w:t>
      </w:r>
      <w:r>
        <w:rPr>
          <w:i/>
          <w:u w:val="single"/>
        </w:rPr>
        <w:t xml:space="preserve">техногенного воздействия.</w:t>
      </w:r>
      <w:r>
        <w:rPr>
          <w:i/>
          <w:u w:val="single"/>
        </w:rPr>
      </w:r>
      <w:r/>
    </w:p>
    <w:p>
      <w:pPr>
        <w:pStyle w:val="837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37"/>
        <w:ind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7">
    <w:name w:val="Heading 1 Char"/>
    <w:link w:val="646"/>
    <w:uiPriority w:val="9"/>
    <w:rPr>
      <w:rFonts w:ascii="Arial" w:hAnsi="Arial" w:cs="Arial" w:eastAsia="Arial"/>
      <w:sz w:val="40"/>
      <w:szCs w:val="40"/>
    </w:rPr>
  </w:style>
  <w:style w:type="paragraph" w:styleId="648">
    <w:name w:val="Heading 2"/>
    <w:basedOn w:val="822"/>
    <w:next w:val="822"/>
    <w:link w:val="64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9">
    <w:name w:val="Heading 2 Char"/>
    <w:link w:val="648"/>
    <w:uiPriority w:val="9"/>
    <w:rPr>
      <w:rFonts w:ascii="Arial" w:hAnsi="Arial" w:cs="Arial" w:eastAsia="Arial"/>
      <w:sz w:val="34"/>
    </w:rPr>
  </w:style>
  <w:style w:type="paragraph" w:styleId="650">
    <w:name w:val="Heading 3"/>
    <w:basedOn w:val="822"/>
    <w:next w:val="822"/>
    <w:link w:val="65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1">
    <w:name w:val="Heading 3 Char"/>
    <w:link w:val="650"/>
    <w:uiPriority w:val="9"/>
    <w:rPr>
      <w:rFonts w:ascii="Arial" w:hAnsi="Arial" w:cs="Arial" w:eastAsia="Arial"/>
      <w:sz w:val="30"/>
      <w:szCs w:val="30"/>
    </w:rPr>
  </w:style>
  <w:style w:type="paragraph" w:styleId="652">
    <w:name w:val="Heading 4"/>
    <w:basedOn w:val="822"/>
    <w:next w:val="822"/>
    <w:link w:val="65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3">
    <w:name w:val="Heading 4 Char"/>
    <w:link w:val="652"/>
    <w:uiPriority w:val="9"/>
    <w:rPr>
      <w:rFonts w:ascii="Arial" w:hAnsi="Arial" w:cs="Arial" w:eastAsia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5">
    <w:name w:val="Heading 5 Char"/>
    <w:link w:val="654"/>
    <w:uiPriority w:val="9"/>
    <w:rPr>
      <w:rFonts w:ascii="Arial" w:hAnsi="Arial" w:cs="Arial" w:eastAsia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7">
    <w:name w:val="Heading 6 Char"/>
    <w:link w:val="656"/>
    <w:uiPriority w:val="9"/>
    <w:rPr>
      <w:rFonts w:ascii="Arial" w:hAnsi="Arial" w:cs="Arial" w:eastAsia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9">
    <w:name w:val="Heading 7 Char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1">
    <w:name w:val="Heading 8 Char"/>
    <w:link w:val="660"/>
    <w:uiPriority w:val="9"/>
    <w:rPr>
      <w:rFonts w:ascii="Arial" w:hAnsi="Arial" w:cs="Arial" w:eastAsia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3">
    <w:name w:val="Heading 9 Char"/>
    <w:link w:val="662"/>
    <w:uiPriority w:val="9"/>
    <w:rPr>
      <w:rFonts w:ascii="Arial" w:hAnsi="Arial" w:cs="Arial" w:eastAsia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qFormat/>
    <w:uiPriority w:val="11"/>
    <w:rPr>
      <w:sz w:val="24"/>
      <w:szCs w:val="24"/>
    </w:rPr>
    <w:pPr>
      <w:spacing w:after="200" w:before="200"/>
    </w:p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qFormat/>
    <w:uiPriority w:val="29"/>
    <w:rPr>
      <w:i/>
    </w:rPr>
    <w:pPr>
      <w:ind w:left="720" w:right="720"/>
    </w:p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7">
    <w:name w:val="Grid Table 4 - Accent 1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8">
    <w:name w:val="Grid Table 4 - Accent 2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9">
    <w:name w:val="Grid Table 4 - Accent 3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0">
    <w:name w:val="Grid Table 4 - Accent 4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1">
    <w:name w:val="Grid Table 4 - Accent 5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2">
    <w:name w:val="Grid Table 4 - Accent 6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3">
    <w:name w:val="Grid Table 5 Dark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4">
    <w:name w:val="Grid Table 5 Dark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7">
    <w:name w:val="Grid Table 5 Dark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0">
    <w:name w:val="Grid Table 6 Colorful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2">
    <w:name w:val="List Table 2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3">
    <w:name w:val="List Table 2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4">
    <w:name w:val="List Table 2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5">
    <w:name w:val="List Table 2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6">
    <w:name w:val="List Table 2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7">
    <w:name w:val="List Table 2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8">
    <w:name w:val="List Table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0">
    <w:name w:val="List Table 6 Colorful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1">
    <w:name w:val="List Table 6 Colorful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2">
    <w:name w:val="List Table 6 Colorful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3">
    <w:name w:val="List Table 6 Colorful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4">
    <w:name w:val="List Table 6 Colorful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5">
    <w:name w:val="List Table 6 Colorful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6">
    <w:name w:val="List Table 7 Colorful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4">
    <w:name w:val="Lined - Accent 1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5">
    <w:name w:val="Lined - Accent 2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6">
    <w:name w:val="Lined - Accent 3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7">
    <w:name w:val="Lined - Accent 4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8">
    <w:name w:val="Lined - Accent 5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9">
    <w:name w:val="Lined - Accent 6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0">
    <w:name w:val="Bordered &amp; Lined - Accent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1">
    <w:name w:val="Bordered &amp; Lined - Accent 1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2">
    <w:name w:val="Bordered &amp; Lined - Accent 2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3">
    <w:name w:val="Bordered &amp; Lined - Accent 3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4">
    <w:name w:val="Bordered &amp; Lined - Accent 4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5">
    <w:name w:val="Bordered &amp; Lined - Accent 5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6">
    <w:name w:val="Bordered &amp; Lined - Accent 6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7">
    <w:name w:val="Bordered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8">
    <w:name w:val="Bordered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9">
    <w:name w:val="Bordered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0">
    <w:name w:val="Bordered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1">
    <w:name w:val="Bordered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2">
    <w:name w:val="Bordered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3">
    <w:name w:val="Bordered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rPr>
      <w:sz w:val="18"/>
    </w:rPr>
    <w:pPr>
      <w:spacing w:lineRule="auto" w:line="240" w:after="40"/>
    </w:p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rPr>
      <w:sz w:val="20"/>
    </w:rPr>
    <w:pPr>
      <w:spacing w:lineRule="auto" w:line="240" w:after="0"/>
    </w:p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142" w:right="0" w:firstLine="0"/>
      <w:spacing w:after="57"/>
      <w:tabs>
        <w:tab w:val="right" w:pos="9638" w:leader="dot"/>
      </w:tabs>
      <w:suppressLineNumbers w:val="0"/>
    </w:pPr>
  </w:style>
  <w:style w:type="paragraph" w:styleId="813">
    <w:name w:val="toc 3"/>
    <w:basedOn w:val="822"/>
    <w:next w:val="822"/>
    <w:uiPriority w:val="39"/>
    <w:unhideWhenUsed/>
    <w:pPr>
      <w:ind w:left="425" w:right="0" w:firstLine="0"/>
      <w:spacing w:after="57"/>
      <w:tabs>
        <w:tab w:val="right" w:pos="9638" w:leader="dot"/>
      </w:tabs>
      <w:suppressLineNumbers w:val="0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qFormat/>
    <w:uiPriority w:val="1"/>
    <w:pPr>
      <w:spacing w:lineRule="auto" w:line="240" w:after="0"/>
    </w:pPr>
  </w:style>
  <w:style w:type="paragraph" w:styleId="826">
    <w:name w:val="List Paragraph"/>
    <w:basedOn w:val="822"/>
    <w:qFormat/>
    <w:uiPriority w:val="34"/>
    <w:pPr>
      <w:contextualSpacing w:val="true"/>
      <w:ind w:left="720"/>
    </w:pPr>
  </w:style>
  <w:style w:type="character" w:styleId="827" w:default="1">
    <w:name w:val="Default Paragraph Font"/>
    <w:uiPriority w:val="1"/>
    <w:semiHidden/>
    <w:unhideWhenUsed/>
  </w:style>
  <w:style w:type="character" w:styleId="828" w:customStyle="1">
    <w:name w:val="КОНСПЕКТ ГЛАВНЫЙ ЗАГОЛОВОК_character"/>
    <w:link w:val="829"/>
    <w:rPr>
      <w:b/>
      <w:sz w:val="32"/>
    </w:rPr>
  </w:style>
  <w:style w:type="paragraph" w:styleId="829" w:customStyle="1">
    <w:name w:val="КОНСПЕКТ ГЛАВНЫЙ ЗАГОЛОВОК"/>
    <w:basedOn w:val="822"/>
    <w:next w:val="646"/>
    <w:link w:val="828"/>
    <w:qFormat/>
    <w:rPr>
      <w:b/>
      <w:sz w:val="32"/>
    </w:rPr>
    <w:pPr>
      <w:contextualSpacing w:val="false"/>
      <w:jc w:val="center"/>
      <w:spacing w:lineRule="auto" w:line="276" w:after="0" w:before="0"/>
      <w:suppressLineNumbers w:val="0"/>
    </w:pPr>
  </w:style>
  <w:style w:type="character" w:styleId="830" w:customStyle="1">
    <w:name w:val="КОНСПЕКТ ЛЕКЦИЯ ДАТА_character"/>
    <w:link w:val="831"/>
    <w:rPr>
      <w:color w:val="595959" w:themeColor="text1" w:themeTint="A6"/>
    </w:rPr>
  </w:style>
  <w:style w:type="paragraph" w:styleId="831" w:customStyle="1">
    <w:name w:val="КОНСПЕКТ ЛЕКЦИЯ ДАТА"/>
    <w:basedOn w:val="822"/>
    <w:next w:val="822"/>
    <w:link w:val="830"/>
    <w:qFormat/>
    <w:rPr>
      <w:color w:val="757070" w:themeColor="text1" w:themeTint="A6"/>
    </w:rPr>
    <w:pPr>
      <w:contextualSpacing w:val="false"/>
      <w:jc w:val="center"/>
      <w:spacing w:lineRule="auto" w:line="240" w:after="283" w:before="0"/>
      <w:suppressLineNumbers w:val="0"/>
    </w:pPr>
  </w:style>
  <w:style w:type="character" w:styleId="832" w:customStyle="1">
    <w:name w:val="КОНСПЕКТ РАЗДЕЛ_character"/>
    <w:link w:val="833"/>
  </w:style>
  <w:style w:type="paragraph" w:styleId="833" w:customStyle="1">
    <w:name w:val="КОНСПЕКТ РАЗДЕЛ"/>
    <w:basedOn w:val="822"/>
    <w:next w:val="648"/>
    <w:link w:val="832"/>
    <w:qFormat/>
    <w:rPr>
      <w:b/>
    </w:rPr>
    <w:pPr>
      <w:contextualSpacing w:val="false"/>
      <w:jc w:val="left"/>
      <w:spacing w:lineRule="auto" w:line="240" w:after="113" w:before="0"/>
      <w:suppressLineNumbers w:val="0"/>
    </w:pPr>
  </w:style>
  <w:style w:type="character" w:styleId="834" w:customStyle="1">
    <w:name w:val="КОНСПЕКТ ОПРЕДЕЛЕНИЕ_character"/>
    <w:link w:val="835"/>
  </w:style>
  <w:style w:type="paragraph" w:styleId="835" w:customStyle="1">
    <w:name w:val="КОНСПЕКТ ОПРЕДЕЛЕНИЕ"/>
    <w:basedOn w:val="822"/>
    <w:next w:val="822"/>
    <w:link w:val="834"/>
    <w:qFormat/>
    <w:rPr>
      <w:b/>
    </w:rPr>
    <w:pPr>
      <w:contextualSpacing w:val="false"/>
      <w:ind w:left="283" w:right="0" w:firstLine="0"/>
      <w:jc w:val="left"/>
      <w:spacing w:lineRule="auto" w:line="240" w:after="57" w:before="0"/>
      <w:outlineLvl w:val="8"/>
      <w:suppressLineNumbers w:val="0"/>
    </w:pPr>
  </w:style>
  <w:style w:type="character" w:styleId="836" w:customStyle="1">
    <w:name w:val="КОНСПЕКТ ОПРЕДЕЛЕНИЕ ТЕКСТ_character"/>
    <w:link w:val="837"/>
  </w:style>
  <w:style w:type="paragraph" w:styleId="837" w:customStyle="1">
    <w:name w:val="КОНСПЕКТ ОПРЕДЕЛЕНИЕ ТЕКСТ"/>
    <w:basedOn w:val="822"/>
    <w:link w:val="836"/>
    <w:qFormat/>
    <w:pPr>
      <w:contextualSpacing w:val="false"/>
      <w:ind w:left="425" w:right="0" w:firstLine="0"/>
      <w:jc w:val="left"/>
      <w:outlineLvl w:val="8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86" w:default="1">
    <w:name w:val="Normal"/>
    <w:qFormat/>
  </w:style>
  <w:style w:type="character" w:styleId="1287" w:default="1">
    <w:name w:val="Default Paragraph Font"/>
    <w:uiPriority w:val="1"/>
    <w:semiHidden/>
    <w:unhideWhenUsed/>
  </w:style>
  <w:style w:type="numbering" w:styleId="1288" w:default="1">
    <w:name w:val="No List"/>
    <w:uiPriority w:val="99"/>
    <w:semiHidden/>
    <w:unhideWhenUsed/>
  </w:style>
  <w:style w:type="paragraph" w:styleId="1289">
    <w:name w:val="Heading 1"/>
    <w:basedOn w:val="1286"/>
    <w:next w:val="1286"/>
    <w:link w:val="129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90">
    <w:name w:val="Heading 1 Char"/>
    <w:basedOn w:val="1287"/>
    <w:link w:val="1289"/>
    <w:uiPriority w:val="9"/>
    <w:rPr>
      <w:rFonts w:ascii="Arial" w:hAnsi="Arial" w:cs="Arial" w:eastAsia="Arial"/>
      <w:sz w:val="40"/>
      <w:szCs w:val="40"/>
    </w:rPr>
  </w:style>
  <w:style w:type="paragraph" w:styleId="1291">
    <w:name w:val="Heading 2"/>
    <w:basedOn w:val="1286"/>
    <w:next w:val="1286"/>
    <w:link w:val="129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292">
    <w:name w:val="Heading 2 Char"/>
    <w:basedOn w:val="1287"/>
    <w:link w:val="1291"/>
    <w:uiPriority w:val="9"/>
    <w:rPr>
      <w:rFonts w:ascii="Arial" w:hAnsi="Arial" w:cs="Arial" w:eastAsia="Arial"/>
      <w:sz w:val="34"/>
    </w:rPr>
  </w:style>
  <w:style w:type="paragraph" w:styleId="1293">
    <w:name w:val="Heading 3"/>
    <w:basedOn w:val="1286"/>
    <w:next w:val="1286"/>
    <w:link w:val="129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294">
    <w:name w:val="Heading 3 Char"/>
    <w:basedOn w:val="1287"/>
    <w:link w:val="1293"/>
    <w:uiPriority w:val="9"/>
    <w:rPr>
      <w:rFonts w:ascii="Arial" w:hAnsi="Arial" w:cs="Arial" w:eastAsia="Arial"/>
      <w:sz w:val="30"/>
      <w:szCs w:val="30"/>
    </w:rPr>
  </w:style>
  <w:style w:type="paragraph" w:styleId="1295">
    <w:name w:val="Heading 4"/>
    <w:basedOn w:val="1286"/>
    <w:next w:val="1286"/>
    <w:link w:val="129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296">
    <w:name w:val="Heading 4 Char"/>
    <w:basedOn w:val="1287"/>
    <w:link w:val="1295"/>
    <w:uiPriority w:val="9"/>
    <w:rPr>
      <w:rFonts w:ascii="Arial" w:hAnsi="Arial" w:cs="Arial" w:eastAsia="Arial"/>
      <w:b/>
      <w:bCs/>
      <w:sz w:val="26"/>
      <w:szCs w:val="26"/>
    </w:rPr>
  </w:style>
  <w:style w:type="paragraph" w:styleId="1297">
    <w:name w:val="Heading 5"/>
    <w:basedOn w:val="1286"/>
    <w:next w:val="1286"/>
    <w:link w:val="129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298">
    <w:name w:val="Heading 5 Char"/>
    <w:basedOn w:val="1287"/>
    <w:link w:val="1297"/>
    <w:uiPriority w:val="9"/>
    <w:rPr>
      <w:rFonts w:ascii="Arial" w:hAnsi="Arial" w:cs="Arial" w:eastAsia="Arial"/>
      <w:b/>
      <w:bCs/>
      <w:sz w:val="24"/>
      <w:szCs w:val="24"/>
    </w:rPr>
  </w:style>
  <w:style w:type="paragraph" w:styleId="1299">
    <w:name w:val="Heading 6"/>
    <w:basedOn w:val="1286"/>
    <w:next w:val="1286"/>
    <w:link w:val="130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00">
    <w:name w:val="Heading 6 Char"/>
    <w:basedOn w:val="1287"/>
    <w:link w:val="1299"/>
    <w:uiPriority w:val="9"/>
    <w:rPr>
      <w:rFonts w:ascii="Arial" w:hAnsi="Arial" w:cs="Arial" w:eastAsia="Arial"/>
      <w:b/>
      <w:bCs/>
      <w:sz w:val="22"/>
      <w:szCs w:val="22"/>
    </w:rPr>
  </w:style>
  <w:style w:type="paragraph" w:styleId="1301">
    <w:name w:val="Heading 7"/>
    <w:basedOn w:val="1286"/>
    <w:next w:val="1286"/>
    <w:link w:val="130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02">
    <w:name w:val="Heading 7 Char"/>
    <w:basedOn w:val="1287"/>
    <w:link w:val="130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03">
    <w:name w:val="Heading 8"/>
    <w:basedOn w:val="1286"/>
    <w:next w:val="1286"/>
    <w:link w:val="130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04">
    <w:name w:val="Heading 8 Char"/>
    <w:basedOn w:val="1287"/>
    <w:link w:val="1303"/>
    <w:uiPriority w:val="9"/>
    <w:rPr>
      <w:rFonts w:ascii="Arial" w:hAnsi="Arial" w:cs="Arial" w:eastAsia="Arial"/>
      <w:i/>
      <w:iCs/>
      <w:sz w:val="22"/>
      <w:szCs w:val="22"/>
    </w:rPr>
  </w:style>
  <w:style w:type="paragraph" w:styleId="1305">
    <w:name w:val="Heading 9"/>
    <w:basedOn w:val="1286"/>
    <w:next w:val="1286"/>
    <w:link w:val="130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06">
    <w:name w:val="Heading 9 Char"/>
    <w:basedOn w:val="1287"/>
    <w:link w:val="1305"/>
    <w:uiPriority w:val="9"/>
    <w:rPr>
      <w:rFonts w:ascii="Arial" w:hAnsi="Arial" w:cs="Arial" w:eastAsia="Arial"/>
      <w:i/>
      <w:iCs/>
      <w:sz w:val="21"/>
      <w:szCs w:val="21"/>
    </w:rPr>
  </w:style>
  <w:style w:type="paragraph" w:styleId="1307">
    <w:name w:val="List Paragraph"/>
    <w:basedOn w:val="1286"/>
    <w:qFormat/>
    <w:uiPriority w:val="34"/>
    <w:pPr>
      <w:contextualSpacing w:val="true"/>
      <w:ind w:left="720"/>
    </w:pPr>
  </w:style>
  <w:style w:type="table" w:styleId="13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09">
    <w:name w:val="No Spacing"/>
    <w:qFormat/>
    <w:uiPriority w:val="1"/>
    <w:pPr>
      <w:spacing w:lineRule="auto" w:line="240" w:after="0" w:before="0"/>
    </w:pPr>
  </w:style>
  <w:style w:type="paragraph" w:styleId="1310">
    <w:name w:val="Title"/>
    <w:basedOn w:val="1286"/>
    <w:next w:val="1286"/>
    <w:link w:val="131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11">
    <w:name w:val="Title Char"/>
    <w:basedOn w:val="1287"/>
    <w:link w:val="1310"/>
    <w:uiPriority w:val="10"/>
    <w:rPr>
      <w:sz w:val="48"/>
      <w:szCs w:val="48"/>
    </w:rPr>
  </w:style>
  <w:style w:type="paragraph" w:styleId="1312">
    <w:name w:val="Subtitle"/>
    <w:basedOn w:val="1286"/>
    <w:next w:val="1286"/>
    <w:link w:val="1313"/>
    <w:qFormat/>
    <w:uiPriority w:val="11"/>
    <w:rPr>
      <w:sz w:val="24"/>
      <w:szCs w:val="24"/>
    </w:rPr>
    <w:pPr>
      <w:spacing w:after="200" w:before="200"/>
    </w:pPr>
  </w:style>
  <w:style w:type="character" w:styleId="1313">
    <w:name w:val="Subtitle Char"/>
    <w:basedOn w:val="1287"/>
    <w:link w:val="1312"/>
    <w:uiPriority w:val="11"/>
    <w:rPr>
      <w:sz w:val="24"/>
      <w:szCs w:val="24"/>
    </w:rPr>
  </w:style>
  <w:style w:type="paragraph" w:styleId="1314">
    <w:name w:val="Quote"/>
    <w:basedOn w:val="1286"/>
    <w:next w:val="1286"/>
    <w:link w:val="1315"/>
    <w:qFormat/>
    <w:uiPriority w:val="29"/>
    <w:rPr>
      <w:i/>
    </w:rPr>
    <w:pPr>
      <w:ind w:left="720" w:right="720"/>
    </w:pPr>
  </w:style>
  <w:style w:type="character" w:styleId="1315">
    <w:name w:val="Quote Char"/>
    <w:link w:val="1314"/>
    <w:uiPriority w:val="29"/>
    <w:rPr>
      <w:i/>
    </w:rPr>
  </w:style>
  <w:style w:type="paragraph" w:styleId="1316">
    <w:name w:val="Intense Quote"/>
    <w:basedOn w:val="1286"/>
    <w:next w:val="1286"/>
    <w:link w:val="131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17">
    <w:name w:val="Intense Quote Char"/>
    <w:link w:val="1316"/>
    <w:uiPriority w:val="30"/>
    <w:rPr>
      <w:i/>
    </w:rPr>
  </w:style>
  <w:style w:type="paragraph" w:styleId="1318">
    <w:name w:val="Header"/>
    <w:basedOn w:val="1286"/>
    <w:link w:val="131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19">
    <w:name w:val="Header Char"/>
    <w:basedOn w:val="1287"/>
    <w:link w:val="1318"/>
    <w:uiPriority w:val="99"/>
  </w:style>
  <w:style w:type="paragraph" w:styleId="1320">
    <w:name w:val="Footer"/>
    <w:basedOn w:val="1286"/>
    <w:link w:val="132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21">
    <w:name w:val="Footer Char"/>
    <w:basedOn w:val="1287"/>
    <w:link w:val="1320"/>
    <w:uiPriority w:val="99"/>
  </w:style>
  <w:style w:type="paragraph" w:styleId="1322">
    <w:name w:val="Caption"/>
    <w:basedOn w:val="1286"/>
    <w:next w:val="128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23">
    <w:name w:val="Caption Char"/>
    <w:basedOn w:val="1322"/>
    <w:link w:val="1320"/>
    <w:uiPriority w:val="99"/>
  </w:style>
  <w:style w:type="table" w:styleId="1324">
    <w:name w:val="Table Grid"/>
    <w:basedOn w:val="13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5">
    <w:name w:val="Table Grid Light"/>
    <w:basedOn w:val="13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6">
    <w:name w:val="Plain Table 1"/>
    <w:basedOn w:val="13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7">
    <w:name w:val="Plain Table 2"/>
    <w:basedOn w:val="13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8">
    <w:name w:val="Plain Table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29">
    <w:name w:val="Plain Table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0">
    <w:name w:val="Plain Table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31">
    <w:name w:val="Grid Table 1 Light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2">
    <w:name w:val="Grid Table 1 Light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3">
    <w:name w:val="Grid Table 1 Light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4">
    <w:name w:val="Grid Table 1 Light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5">
    <w:name w:val="Grid Table 1 Light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6">
    <w:name w:val="Grid Table 1 Light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7">
    <w:name w:val="Grid Table 1 Light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8">
    <w:name w:val="Grid Table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39">
    <w:name w:val="Grid Table 2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40">
    <w:name w:val="Grid Table 2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41">
    <w:name w:val="Grid Table 2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42">
    <w:name w:val="Grid Table 2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43">
    <w:name w:val="Grid Table 2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44">
    <w:name w:val="Grid Table 2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45">
    <w:name w:val="Grid Table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6">
    <w:name w:val="Grid Table 3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7">
    <w:name w:val="Grid Table 3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8">
    <w:name w:val="Grid Table 3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9">
    <w:name w:val="Grid Table 3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0">
    <w:name w:val="Grid Table 3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1">
    <w:name w:val="Grid Table 3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2">
    <w:name w:val="Grid Table 4"/>
    <w:basedOn w:val="13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53">
    <w:name w:val="Grid Table 4 - Accent 1"/>
    <w:basedOn w:val="13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354">
    <w:name w:val="Grid Table 4 - Accent 2"/>
    <w:basedOn w:val="13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355">
    <w:name w:val="Grid Table 4 - Accent 3"/>
    <w:basedOn w:val="13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356">
    <w:name w:val="Grid Table 4 - Accent 4"/>
    <w:basedOn w:val="13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357">
    <w:name w:val="Grid Table 4 - Accent 5"/>
    <w:basedOn w:val="13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358">
    <w:name w:val="Grid Table 4 - Accent 6"/>
    <w:basedOn w:val="13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359">
    <w:name w:val="Grid Table 5 Dark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1360">
    <w:name w:val="Grid Table 5 Dark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1361">
    <w:name w:val="Grid Table 5 Dark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1362">
    <w:name w:val="Grid Table 5 Dark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1363">
    <w:name w:val="Grid Table 5 Dark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1364">
    <w:name w:val="Grid Table 5 Dark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1365">
    <w:name w:val="Grid Table 5 Dark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1366">
    <w:name w:val="Grid Table 6 Colorful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67">
    <w:name w:val="Grid Table 6 Colorful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68">
    <w:name w:val="Grid Table 6 Colorful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69">
    <w:name w:val="Grid Table 6 Colorful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70">
    <w:name w:val="Grid Table 6 Colorful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1">
    <w:name w:val="Grid Table 6 Colorful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2">
    <w:name w:val="Grid Table 6 Colorful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3">
    <w:name w:val="Grid Table 7 Colorful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374">
    <w:name w:val="Grid Table 7 Colorful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375">
    <w:name w:val="Grid Table 7 Colorful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76">
    <w:name w:val="Grid Table 7 Colorful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77">
    <w:name w:val="Grid Table 7 Colorful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78">
    <w:name w:val="Grid Table 7 Colorful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379">
    <w:name w:val="Grid Table 7 Colorful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380">
    <w:name w:val="List Table 1 Light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381">
    <w:name w:val="List Table 1 Light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382">
    <w:name w:val="List Table 1 Light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383">
    <w:name w:val="List Table 1 Light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384">
    <w:name w:val="List Table 1 Light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385">
    <w:name w:val="List Table 1 Light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86">
    <w:name w:val="List Table 1 Light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87">
    <w:name w:val="List Table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388">
    <w:name w:val="List Table 2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389">
    <w:name w:val="List Table 2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390">
    <w:name w:val="List Table 2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391">
    <w:name w:val="List Table 2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392">
    <w:name w:val="List Table 2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393">
    <w:name w:val="List Table 2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394">
    <w:name w:val="List Table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List Table 3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List Table 3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List Table 3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List Table 3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List Table 3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3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4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4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4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4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4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4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5 Dark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9">
    <w:name w:val="List Table 5 Dark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0">
    <w:name w:val="List Table 5 Dark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1">
    <w:name w:val="List Table 5 Dark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2">
    <w:name w:val="List Table 5 Dark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3">
    <w:name w:val="List Table 5 Dark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4">
    <w:name w:val="List Table 5 Dark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5">
    <w:name w:val="List Table 6 Colorful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16">
    <w:name w:val="List Table 6 Colorful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17">
    <w:name w:val="List Table 6 Colorful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18">
    <w:name w:val="List Table 6 Colorful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9">
    <w:name w:val="List Table 6 Colorful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0">
    <w:name w:val="List Table 6 Colorful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21">
    <w:name w:val="List Table 6 Colorful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2">
    <w:name w:val="List Table 7 Colorful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3">
    <w:name w:val="List Table 7 Colorful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24">
    <w:name w:val="List Table 7 Colorful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25">
    <w:name w:val="List Table 7 Colorful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26">
    <w:name w:val="List Table 7 Colorful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27">
    <w:name w:val="List Table 7 Colorful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28">
    <w:name w:val="List Table 7 Colorful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29">
    <w:name w:val="Lined - Accent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30">
    <w:name w:val="Lined - Accent 1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31">
    <w:name w:val="Lined - Accent 2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32">
    <w:name w:val="Lined - Accent 3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33">
    <w:name w:val="Lined - Accent 4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34">
    <w:name w:val="Lined - Accent 5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35">
    <w:name w:val="Lined - Accent 6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36">
    <w:name w:val="Bordered &amp; Lined - Accent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37">
    <w:name w:val="Bordered &amp; Lined - Accent 1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38">
    <w:name w:val="Bordered &amp; Lined - Accent 2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39">
    <w:name w:val="Bordered &amp; Lined - Accent 3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40">
    <w:name w:val="Bordered &amp; Lined - Accent 4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41">
    <w:name w:val="Bordered &amp; Lined - Accent 5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42">
    <w:name w:val="Bordered &amp; Lined - Accent 6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43">
    <w:name w:val="Bordered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444">
    <w:name w:val="Bordered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445">
    <w:name w:val="Bordered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446">
    <w:name w:val="Bordered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447">
    <w:name w:val="Bordered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448">
    <w:name w:val="Bordered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449">
    <w:name w:val="Bordered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450">
    <w:name w:val="Hyperlink"/>
    <w:uiPriority w:val="99"/>
    <w:unhideWhenUsed/>
    <w:rPr>
      <w:color w:val="0000FF" w:themeColor="hyperlink"/>
      <w:u w:val="single"/>
    </w:rPr>
  </w:style>
  <w:style w:type="paragraph" w:styleId="1451">
    <w:name w:val="footnote text"/>
    <w:basedOn w:val="1286"/>
    <w:link w:val="1452"/>
    <w:uiPriority w:val="99"/>
    <w:semiHidden/>
    <w:unhideWhenUsed/>
    <w:rPr>
      <w:sz w:val="18"/>
    </w:rPr>
    <w:pPr>
      <w:spacing w:lineRule="auto" w:line="240" w:after="40"/>
    </w:pPr>
  </w:style>
  <w:style w:type="character" w:styleId="1452">
    <w:name w:val="Footnote Text Char"/>
    <w:link w:val="1451"/>
    <w:uiPriority w:val="99"/>
    <w:rPr>
      <w:sz w:val="18"/>
    </w:rPr>
  </w:style>
  <w:style w:type="character" w:styleId="1453">
    <w:name w:val="footnote reference"/>
    <w:basedOn w:val="1287"/>
    <w:uiPriority w:val="99"/>
    <w:unhideWhenUsed/>
    <w:rPr>
      <w:vertAlign w:val="superscript"/>
    </w:rPr>
  </w:style>
  <w:style w:type="paragraph" w:styleId="1454">
    <w:name w:val="endnote text"/>
    <w:basedOn w:val="1286"/>
    <w:link w:val="1455"/>
    <w:uiPriority w:val="99"/>
    <w:semiHidden/>
    <w:unhideWhenUsed/>
    <w:rPr>
      <w:sz w:val="20"/>
    </w:rPr>
    <w:pPr>
      <w:spacing w:lineRule="auto" w:line="240" w:after="0"/>
    </w:pPr>
  </w:style>
  <w:style w:type="character" w:styleId="1455">
    <w:name w:val="Endnote Text Char"/>
    <w:link w:val="1454"/>
    <w:uiPriority w:val="99"/>
    <w:rPr>
      <w:sz w:val="20"/>
    </w:rPr>
  </w:style>
  <w:style w:type="character" w:styleId="1456">
    <w:name w:val="endnote reference"/>
    <w:basedOn w:val="1287"/>
    <w:uiPriority w:val="99"/>
    <w:semiHidden/>
    <w:unhideWhenUsed/>
    <w:rPr>
      <w:vertAlign w:val="superscript"/>
    </w:rPr>
  </w:style>
  <w:style w:type="paragraph" w:styleId="1457">
    <w:name w:val="toc 1"/>
    <w:basedOn w:val="1286"/>
    <w:next w:val="1286"/>
    <w:uiPriority w:val="39"/>
    <w:unhideWhenUsed/>
    <w:pPr>
      <w:ind w:left="0" w:right="0" w:firstLine="0"/>
      <w:spacing w:after="57"/>
    </w:pPr>
  </w:style>
  <w:style w:type="paragraph" w:styleId="1458">
    <w:name w:val="toc 2"/>
    <w:basedOn w:val="1286"/>
    <w:next w:val="1286"/>
    <w:uiPriority w:val="39"/>
    <w:unhideWhenUsed/>
    <w:pPr>
      <w:ind w:left="283" w:right="0" w:firstLine="0"/>
      <w:spacing w:after="57"/>
    </w:pPr>
  </w:style>
  <w:style w:type="paragraph" w:styleId="1459">
    <w:name w:val="toc 3"/>
    <w:basedOn w:val="1286"/>
    <w:next w:val="1286"/>
    <w:uiPriority w:val="39"/>
    <w:unhideWhenUsed/>
    <w:pPr>
      <w:ind w:left="567" w:right="0" w:firstLine="0"/>
      <w:spacing w:after="57"/>
    </w:pPr>
  </w:style>
  <w:style w:type="paragraph" w:styleId="1460">
    <w:name w:val="toc 4"/>
    <w:basedOn w:val="1286"/>
    <w:next w:val="1286"/>
    <w:uiPriority w:val="39"/>
    <w:unhideWhenUsed/>
    <w:pPr>
      <w:ind w:left="850" w:right="0" w:firstLine="0"/>
      <w:spacing w:after="57"/>
    </w:pPr>
  </w:style>
  <w:style w:type="paragraph" w:styleId="1461">
    <w:name w:val="toc 5"/>
    <w:basedOn w:val="1286"/>
    <w:next w:val="1286"/>
    <w:uiPriority w:val="39"/>
    <w:unhideWhenUsed/>
    <w:pPr>
      <w:ind w:left="1134" w:right="0" w:firstLine="0"/>
      <w:spacing w:after="57"/>
    </w:pPr>
  </w:style>
  <w:style w:type="paragraph" w:styleId="1462">
    <w:name w:val="toc 6"/>
    <w:basedOn w:val="1286"/>
    <w:next w:val="1286"/>
    <w:uiPriority w:val="39"/>
    <w:unhideWhenUsed/>
    <w:pPr>
      <w:ind w:left="1417" w:right="0" w:firstLine="0"/>
      <w:spacing w:after="57"/>
    </w:pPr>
  </w:style>
  <w:style w:type="paragraph" w:styleId="1463">
    <w:name w:val="toc 7"/>
    <w:basedOn w:val="1286"/>
    <w:next w:val="1286"/>
    <w:uiPriority w:val="39"/>
    <w:unhideWhenUsed/>
    <w:pPr>
      <w:ind w:left="1701" w:right="0" w:firstLine="0"/>
      <w:spacing w:after="57"/>
    </w:pPr>
  </w:style>
  <w:style w:type="paragraph" w:styleId="1464">
    <w:name w:val="toc 8"/>
    <w:basedOn w:val="1286"/>
    <w:next w:val="1286"/>
    <w:uiPriority w:val="39"/>
    <w:unhideWhenUsed/>
    <w:pPr>
      <w:ind w:left="1984" w:right="0" w:firstLine="0"/>
      <w:spacing w:after="57"/>
    </w:pPr>
  </w:style>
  <w:style w:type="paragraph" w:styleId="1465">
    <w:name w:val="toc 9"/>
    <w:basedOn w:val="1286"/>
    <w:next w:val="1286"/>
    <w:uiPriority w:val="39"/>
    <w:unhideWhenUsed/>
    <w:pPr>
      <w:ind w:left="2268" w:right="0" w:firstLine="0"/>
      <w:spacing w:after="57"/>
    </w:pPr>
  </w:style>
  <w:style w:type="paragraph" w:styleId="1466">
    <w:name w:val="TOC Heading"/>
    <w:uiPriority w:val="39"/>
    <w:unhideWhenUsed/>
  </w:style>
  <w:style w:type="paragraph" w:styleId="1467">
    <w:name w:val="table of figures"/>
    <w:basedOn w:val="1286"/>
    <w:next w:val="1286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Михаил Пахмурин</cp:lastModifiedBy>
  <cp:revision>9</cp:revision>
  <dcterms:modified xsi:type="dcterms:W3CDTF">2021-10-01T09:51:41Z</dcterms:modified>
</cp:coreProperties>
</file>