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_637"/>
        <w:suppressLineNumbers w:val="0"/>
      </w:pPr>
      <w:r>
        <w:rPr>
          <w:b/>
          <w:sz w:val="32"/>
        </w:rPr>
        <w:t xml:space="preserve">Лекция 1</w:t>
      </w:r>
      <w:r/>
    </w:p>
    <w:p>
      <w:pPr>
        <w:pStyle w:val="1_863"/>
        <w:contextualSpacing w:val="false"/>
        <w:jc w:val="center"/>
        <w:spacing w:lineRule="auto" w:line="240" w:after="283" w:before="0"/>
        <w:suppressLineNumbers w:val="0"/>
      </w:pPr>
      <w:r>
        <w:t xml:space="preserve">3 сентября 2021</w:t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79"/>
            <w:tabs>
              <w:tab w:val="right" w:pos="9638" w:leader="dot"/>
            </w:tabs>
            <w:suppressLineNumbers w:val="0"/>
          </w:pPr>
          <w:r/>
          <w:r>
            <w:fldChar w:fldCharType="begin"/>
            <w:instrText xml:space="preserve">TOC \h \t "КОНСПЕКТ ОПРЕДЕЛЕНИЕ,2,КОНСПЕКТ РАЗДЕЛ,1" </w:instrText>
            <w:fldChar w:fldCharType="separate"/>
          </w:r>
          <w:r/>
          <w:hyperlink w:tooltip="#_Toc8" w:anchor="_Toc8" w:history="1">
            <w:r>
              <w:rPr>
                <w:rStyle w:val="172"/>
              </w:rPr>
            </w:r>
            <w:r>
              <w:rPr>
                <w:rStyle w:val="172"/>
              </w:rPr>
              <w:t xml:space="preserve">Определение науки БЖД</w:t>
            </w:r>
            <w:r>
              <w:rPr>
                <w:rStyle w:val="172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180"/>
            <w:ind w:left="142" w:right="0" w:firstLine="0"/>
            <w:tabs>
              <w:tab w:val="right" w:pos="9638" w:leader="dot"/>
            </w:tabs>
            <w:suppressLineNumbers w:val="0"/>
          </w:pPr>
          <w:hyperlink w:tooltip="#_Toc9" w:anchor="_Toc9" w:history="1">
            <w:r>
              <w:rPr>
                <w:rStyle w:val="172"/>
              </w:rPr>
            </w:r>
            <w:r>
              <w:t xml:space="preserve">Безопасность</w:t>
            </w:r>
            <w:r>
              <w:t xml:space="preserve"> </w:t>
            </w:r>
            <w:r>
              <w:rPr>
                <w:rStyle w:val="172"/>
              </w:rPr>
              <w:t xml:space="preserve">жизнедеятельности</w:t>
            </w:r>
            <w:r>
              <w:rPr>
                <w:rStyle w:val="172"/>
              </w:rPr>
              <w:t xml:space="preserve"> (Определение 1)</w:t>
            </w:r>
            <w:r>
              <w:rPr>
                <w:rStyle w:val="172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180"/>
            <w:tabs>
              <w:tab w:val="right" w:pos="9638" w:leader="dot"/>
            </w:tabs>
          </w:pPr>
          <w:hyperlink w:tooltip="#_Toc10" w:anchor="_Toc10" w:history="1">
            <w:r>
              <w:rPr>
                <w:rStyle w:val="172"/>
              </w:rPr>
            </w:r>
            <w:r>
              <w:rPr>
                <w:rStyle w:val="172"/>
                <w:highlight w:val="white"/>
              </w:rPr>
              <w:t xml:space="preserve">Безопасность</w:t>
            </w:r>
            <w:r>
              <w:rPr>
                <w:rStyle w:val="172"/>
                <w:highlight w:val="white"/>
              </w:rPr>
              <w:t xml:space="preserve"> </w:t>
            </w:r>
            <w:r>
              <w:rPr>
                <w:rStyle w:val="172"/>
                <w:highlight w:val="white"/>
              </w:rPr>
              <w:t xml:space="preserve">жизнедеятельности</w:t>
            </w:r>
            <w:r>
              <w:rPr>
                <w:rStyle w:val="172"/>
              </w:rPr>
              <w:t xml:space="preserve"> </w:t>
            </w:r>
            <w:r>
              <w:rPr>
                <w:rStyle w:val="172"/>
              </w:rPr>
              <w:t xml:space="preserve">(Определение 2)</w:t>
            </w:r>
            <w:r>
              <w:rPr>
                <w:rStyle w:val="172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180"/>
            <w:tabs>
              <w:tab w:val="right" w:pos="9638" w:leader="dot"/>
            </w:tabs>
            <w:rPr>
              <w:highlight w:val="none"/>
            </w:rPr>
          </w:pPr>
          <w:hyperlink w:tooltip="#_Toc11" w:anchor="_Toc11" w:history="1">
            <w:r>
              <w:rPr>
                <w:rStyle w:val="172"/>
              </w:rPr>
            </w:r>
            <w:r>
              <w:rPr>
                <w:rStyle w:val="172"/>
                <w:highlight w:val="white"/>
              </w:rPr>
              <w:t xml:space="preserve">Безопасность</w:t>
            </w:r>
            <w:r>
              <w:rPr>
                <w:rStyle w:val="172"/>
                <w:highlight w:val="white"/>
              </w:rPr>
              <w:t xml:space="preserve"> </w:t>
            </w:r>
            <w:r>
              <w:rPr>
                <w:rStyle w:val="172"/>
                <w:highlight w:val="white"/>
              </w:rPr>
              <w:t xml:space="preserve">жизнедеятельности</w:t>
            </w:r>
            <w:r>
              <w:rPr>
                <w:rStyle w:val="172"/>
              </w:rPr>
              <w:t xml:space="preserve"> </w:t>
            </w:r>
            <w:r>
              <w:rPr>
                <w:rStyle w:val="172"/>
              </w:rPr>
              <w:t xml:space="preserve">(Определение 3)</w:t>
            </w:r>
            <w:r>
              <w:rPr>
                <w:rStyle w:val="172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80"/>
            <w:tabs>
              <w:tab w:val="right" w:pos="9638" w:leader="dot"/>
            </w:tabs>
          </w:pPr>
          <w:hyperlink w:tooltip="#_Toc12" w:anchor="_Toc12" w:history="1">
            <w:r>
              <w:rPr>
                <w:rStyle w:val="172"/>
              </w:rPr>
            </w:r>
            <w:r>
              <w:rPr>
                <w:rStyle w:val="172"/>
              </w:rPr>
              <w:t xml:space="preserve">Жизнедеятельность</w:t>
            </w:r>
            <w:r>
              <w:rPr>
                <w:rStyle w:val="172"/>
              </w:rPr>
              <w:t xml:space="preserve"> </w:t>
            </w:r>
            <w:r>
              <w:rPr>
                <w:rStyle w:val="172"/>
              </w:rPr>
              <w:t xml:space="preserve">(Определение 1)</w:t>
            </w:r>
            <w:r>
              <w:rPr>
                <w:rStyle w:val="172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180"/>
            <w:tabs>
              <w:tab w:val="right" w:pos="9638" w:leader="dot"/>
            </w:tabs>
          </w:pPr>
          <w:hyperlink w:tooltip="#_Toc13" w:anchor="_Toc13" w:history="1">
            <w:r>
              <w:rPr>
                <w:rStyle w:val="172"/>
              </w:rPr>
            </w:r>
            <w:r>
              <w:rPr>
                <w:rStyle w:val="172"/>
              </w:rPr>
              <w:t xml:space="preserve">Жизнедеятельность</w:t>
            </w:r>
            <w:r>
              <w:rPr>
                <w:rStyle w:val="172"/>
              </w:rPr>
              <w:t xml:space="preserve"> </w:t>
            </w:r>
            <w:r>
              <w:rPr>
                <w:rStyle w:val="172"/>
              </w:rPr>
              <w:t xml:space="preserve">(Определение 2)</w:t>
            </w:r>
            <w:r>
              <w:rPr>
                <w:rStyle w:val="172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180"/>
            <w:tabs>
              <w:tab w:val="right" w:pos="9638" w:leader="dot"/>
            </w:tabs>
            <w:rPr>
              <w:highlight w:val="none"/>
            </w:rPr>
            <w:suppressLineNumbers w:val="0"/>
          </w:pPr>
          <w:hyperlink w:tooltip="#_Toc14" w:anchor="_Toc14" w:history="1">
            <w:r>
              <w:rPr>
                <w:rStyle w:val="172"/>
              </w:rPr>
            </w:r>
            <w:r>
              <w:rPr>
                <w:rStyle w:val="172"/>
                <w:highlight w:val="none"/>
              </w:rPr>
              <w:t xml:space="preserve">Объект изучения БЖД</w:t>
            </w:r>
            <w:r>
              <w:rPr>
                <w:rStyle w:val="172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80"/>
            <w:tabs>
              <w:tab w:val="right" w:pos="9638" w:leader="dot"/>
            </w:tabs>
            <w:rPr>
              <w:highlight w:val="none"/>
            </w:rPr>
          </w:pPr>
          <w:hyperlink w:tooltip="#_Toc15" w:anchor="_Toc15" w:history="1">
            <w:r>
              <w:rPr>
                <w:rStyle w:val="172"/>
              </w:rPr>
            </w:r>
            <w:r>
              <w:rPr>
                <w:rStyle w:val="172"/>
                <w:highlight w:val="none"/>
              </w:rPr>
              <w:t xml:space="preserve">Цель БЖД</w:t>
            </w:r>
            <w:r>
              <w:rPr>
                <w:rStyle w:val="172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80"/>
            <w:tabs>
              <w:tab w:val="right" w:pos="9638" w:leader="dot"/>
            </w:tabs>
            <w:rPr>
              <w:highlight w:val="none"/>
            </w:rPr>
          </w:pPr>
          <w:hyperlink w:tooltip="#_Toc16" w:anchor="_Toc16" w:history="1">
            <w:r>
              <w:rPr>
                <w:rStyle w:val="172"/>
              </w:rPr>
            </w:r>
            <w:r>
              <w:rPr>
                <w:rStyle w:val="172"/>
                <w:highlight w:val="none"/>
              </w:rPr>
              <w:t xml:space="preserve">Задачи БЖД</w:t>
            </w:r>
            <w:r>
              <w:rPr>
                <w:rStyle w:val="172"/>
                <w:highlight w:val="none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</w:rPr>
          </w:r>
        </w:p>
        <w:p>
          <w:r>
            <w:fldChar w:fldCharType="end"/>
          </w:r>
          <w:r/>
          <w:r/>
        </w:p>
      </w:sdtContent>
    </w:sdt>
    <w:p>
      <w:r/>
      <w:r/>
    </w:p>
    <w:p>
      <w:pPr>
        <w:pStyle w:val="1_1332"/>
        <w:contextualSpacing w:val="false"/>
        <w:jc w:val="left"/>
        <w:spacing w:lineRule="auto" w:line="240" w:after="227" w:before="0"/>
        <w:suppressLineNumbers w:val="0"/>
      </w:pPr>
      <w:r/>
      <w:bookmarkStart w:id="8" w:name="_Toc8"/>
      <w:r>
        <w:t xml:space="preserve">Определение науки БЖД</w:t>
      </w:r>
      <w:r/>
      <w:bookmarkEnd w:id="8"/>
      <w:r/>
      <w:r/>
    </w:p>
    <w:p>
      <w:pPr>
        <w:pStyle w:val="10_1905"/>
        <w:contextualSpacing w:val="false"/>
        <w:ind w:left="283" w:right="0" w:firstLine="0"/>
        <w:jc w:val="left"/>
        <w:spacing w:lineRule="auto" w:line="240" w:after="57" w:before="0"/>
        <w:outlineLvl w:val="8"/>
        <w:suppressLineNumbers w:val="0"/>
      </w:pPr>
      <w:r/>
      <w:bookmarkStart w:id="9" w:name="_Toc9"/>
      <w:r>
        <w:t xml:space="preserve">Безопасность</w:t>
      </w:r>
      <w:r>
        <w:t xml:space="preserve"> </w:t>
      </w:r>
      <w:r>
        <w:t xml:space="preserve">жизнедеятельности</w:t>
      </w:r>
      <w:r>
        <w:t xml:space="preserve"> (Определение 1)</w:t>
      </w:r>
      <w:r/>
      <w:bookmarkEnd w:id="9"/>
      <w:r/>
      <w:r/>
    </w:p>
    <w:p>
      <w:pPr>
        <w:pStyle w:val="10_5374"/>
        <w:ind w:left="425" w:right="0" w:firstLine="0"/>
        <w:outlineLvl w:val="8"/>
        <w:suppressLineNumbers w:val="0"/>
      </w:pPr>
      <w:r>
        <w:t xml:space="preserve">обязательная общепрофессиональная дисциплина, в которой соединена тематика наиболее безопасного взаимодействия человека с природой, производственной средой обитания, а также негативных факторов чрезвычайных ситуаций.</w:t>
      </w:r>
      <w:r/>
      <w:r/>
    </w:p>
    <w:p>
      <w:pPr>
        <w:pStyle w:val="10_1905"/>
      </w:pPr>
      <w:r/>
      <w:bookmarkStart w:id="10" w:name="_Toc10"/>
      <w:r>
        <w:rPr>
          <w:b/>
          <w:highlight w:val="white"/>
        </w:rPr>
        <w:t xml:space="preserve">Безопасность</w:t>
      </w:r>
      <w:r>
        <w:rPr>
          <w:b/>
          <w:highlight w:val="white"/>
        </w:rPr>
        <w:t xml:space="preserve"> </w:t>
      </w:r>
      <w:r>
        <w:rPr>
          <w:b/>
          <w:highlight w:val="white"/>
        </w:rPr>
        <w:t xml:space="preserve">жизнедеятельности</w:t>
      </w:r>
      <w:r>
        <w:t xml:space="preserve"> </w:t>
      </w:r>
      <w:r>
        <w:t xml:space="preserve">(Определение 2)</w:t>
      </w:r>
      <w:r/>
      <w:bookmarkEnd w:id="10"/>
      <w:r/>
      <w:r/>
    </w:p>
    <w:p>
      <w:pPr>
        <w:pStyle w:val="10_5374"/>
        <w:rPr>
          <w:highlight w:val="none"/>
        </w:rPr>
      </w:pPr>
      <w:r>
        <w:t xml:space="preserve">Наука о комфортном и безопасном взаимодействии человека с окружающей средой (техносферой).</w:t>
      </w:r>
      <w:r/>
      <w:r/>
      <w:r/>
    </w:p>
    <w:p>
      <w:pPr>
        <w:pStyle w:val="10_1905"/>
        <w:rPr>
          <w:highlight w:val="none"/>
        </w:rPr>
      </w:pPr>
      <w:r/>
      <w:bookmarkStart w:id="11" w:name="_Toc11"/>
      <w:r>
        <w:rPr>
          <w:highlight w:val="white"/>
        </w:rPr>
        <w:t xml:space="preserve">Безопасность</w:t>
      </w:r>
      <w:r>
        <w:rPr>
          <w:highlight w:val="white"/>
        </w:rPr>
        <w:t xml:space="preserve"> </w:t>
      </w:r>
      <w:r>
        <w:rPr>
          <w:highlight w:val="white"/>
        </w:rPr>
        <w:t xml:space="preserve">жизнедеятельности</w:t>
      </w:r>
      <w:r>
        <w:t xml:space="preserve"> </w:t>
      </w:r>
      <w:r>
        <w:t xml:space="preserve">(Определение 3)</w:t>
      </w:r>
      <w:r/>
      <w:bookmarkEnd w:id="11"/>
      <w:r/>
      <w:r/>
    </w:p>
    <w:p>
      <w:pPr>
        <w:pStyle w:val="10_5374"/>
        <w:rPr>
          <w:highlight w:val="none"/>
        </w:rPr>
      </w:pPr>
      <w:r>
        <w:rPr>
          <w:highlight w:val="none"/>
        </w:rPr>
        <w:t xml:space="preserve">Область знаний, в которой изучаются опасности угрожающие человеку и закономерности их проявления и способы защиты от них в любых условиях обитания.</w:t>
      </w:r>
      <w:r/>
      <w:r/>
      <w:r>
        <w:rPr>
          <w:highlight w:val="none"/>
        </w:rPr>
      </w:r>
    </w:p>
    <w:p>
      <w:pPr>
        <w:pStyle w:val="10_5374"/>
      </w:pPr>
      <w:r>
        <w:rPr>
          <w:highlight w:val="none"/>
        </w:rPr>
      </w:r>
      <w:r>
        <w:rPr>
          <w:highlight w:val="none"/>
        </w:rPr>
      </w:r>
    </w:p>
    <w:p>
      <w:pPr>
        <w:pStyle w:val="10_1905"/>
      </w:pPr>
      <w:r/>
      <w:bookmarkStart w:id="12" w:name="_Toc12"/>
      <w:r>
        <w:t xml:space="preserve">Жизнедеятельность</w:t>
      </w:r>
      <w:r>
        <w:t xml:space="preserve"> </w:t>
      </w:r>
      <w:r>
        <w:t xml:space="preserve">(Определение 1)</w:t>
      </w:r>
      <w:r/>
      <w:bookmarkEnd w:id="12"/>
      <w:r/>
      <w:r/>
    </w:p>
    <w:p>
      <w:pPr>
        <w:pStyle w:val="10_5374"/>
      </w:pPr>
      <w:r>
        <w:rPr>
          <w:b/>
        </w:rPr>
      </w:r>
      <w:r>
        <w:t xml:space="preserve">специфическая форма активного отношения к окружающему миру, направленная на его изменение и преобразование, в основе которой лежат биологические процессы.</w:t>
      </w:r>
      <w:r/>
      <w:r/>
      <w:r/>
    </w:p>
    <w:p>
      <w:pPr>
        <w:pStyle w:val="10_1905"/>
      </w:pPr>
      <w:r/>
      <w:bookmarkStart w:id="13" w:name="_Toc13"/>
      <w:r>
        <w:t xml:space="preserve">Жизнедеятельность</w:t>
      </w:r>
      <w:r>
        <w:t xml:space="preserve"> </w:t>
      </w:r>
      <w:r>
        <w:t xml:space="preserve">(Определение 2)</w:t>
      </w:r>
      <w:r/>
      <w:bookmarkEnd w:id="13"/>
      <w:r/>
      <w:r/>
    </w:p>
    <w:p>
      <w:pPr>
        <w:pStyle w:val="10_5374"/>
        <w:rPr>
          <w:highlight w:val="none"/>
        </w:rPr>
      </w:pPr>
      <w:r>
        <w:rPr>
          <w:b/>
        </w:rPr>
      </w:r>
      <w:r>
        <w:t xml:space="preserve">Повседневная деятельность и отдых, т.е. способ существования человека</w:t>
      </w:r>
      <w:r/>
      <w:r/>
      <w:r/>
    </w:p>
    <w:p>
      <w:pPr>
        <w:pStyle w:val="10_5374"/>
      </w:pPr>
      <w:r/>
      <w:r/>
    </w:p>
    <w:p>
      <w:pPr>
        <w:pStyle w:val="10_1905"/>
        <w:rPr>
          <w:highlight w:val="none"/>
        </w:rPr>
        <w:suppressLineNumbers w:val="0"/>
      </w:pPr>
      <w:r/>
      <w:bookmarkStart w:id="14" w:name="_Toc14"/>
      <w:r/>
      <w:bookmarkStart w:id="7" w:name="_Toc7"/>
      <w:r>
        <w:rPr>
          <w:highlight w:val="none"/>
        </w:rPr>
        <w:t xml:space="preserve">Объект изучения БЖД</w:t>
      </w:r>
      <w:r/>
      <w:bookmarkEnd w:id="14"/>
      <w:r/>
      <w:r/>
    </w:p>
    <w:p>
      <w:pPr>
        <w:pStyle w:val="10_5374"/>
        <w:rPr>
          <w:highlight w:val="none"/>
        </w:rPr>
      </w:pPr>
      <w:r>
        <w:rPr>
          <w:highlight w:val="none"/>
        </w:rPr>
        <w:t xml:space="preserve">Явления и процессы негативно действующие на человека и среду обитания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10_1905"/>
        <w:rPr>
          <w:highlight w:val="none"/>
        </w:rPr>
      </w:pPr>
      <w:r/>
      <w:bookmarkStart w:id="15" w:name="_Toc15"/>
      <w:r>
        <w:rPr>
          <w:highlight w:val="none"/>
        </w:rPr>
        <w:t xml:space="preserve">Цель БЖД</w:t>
      </w:r>
      <w:r/>
      <w:bookmarkEnd w:id="15"/>
      <w:r/>
      <w:r/>
    </w:p>
    <w:p>
      <w:pPr>
        <w:pStyle w:val="10_5374"/>
        <w:rPr>
          <w:highlight w:val="none"/>
        </w:rPr>
      </w:pPr>
      <w:r>
        <w:rPr>
          <w:highlight w:val="none"/>
        </w:rPr>
        <w:t xml:space="preserve">Получение знаний о методах и средствах обеспечения безопасности и комфортных условиях деятельности человека</w:t>
      </w:r>
      <w:r>
        <w:rPr>
          <w:highlight w:val="none"/>
        </w:rPr>
        <w:t xml:space="preserve"> на всех стадиях жизненного цикла.</w:t>
      </w:r>
      <w:r>
        <w:rPr>
          <w:highlight w:val="none"/>
        </w:rPr>
      </w:r>
    </w:p>
    <w:p>
      <w:pPr>
        <w:pStyle w:val="10_5374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0_1905"/>
        <w:rPr>
          <w:highlight w:val="none"/>
        </w:rPr>
      </w:pPr>
      <w:r/>
      <w:bookmarkStart w:id="16" w:name="_Toc16"/>
      <w:r>
        <w:rPr>
          <w:highlight w:val="none"/>
        </w:rPr>
        <w:t xml:space="preserve">Задачи БЖД</w:t>
      </w:r>
      <w:r/>
      <w:bookmarkEnd w:id="16"/>
      <w:r/>
      <w:r>
        <w:rPr>
          <w:highlight w:val="none"/>
        </w:rPr>
      </w:r>
    </w:p>
    <w:p>
      <w:pPr>
        <w:pStyle w:val="10_5374"/>
        <w:numPr>
          <w:ilvl w:val="0"/>
          <w:numId w:val="1"/>
        </w:numPr>
        <w:ind w:left="709" w:right="0" w:hanging="283"/>
        <w:rPr>
          <w:highlight w:val="none"/>
        </w:rPr>
      </w:pPr>
      <w:r>
        <w:rPr>
          <w:highlight w:val="none"/>
        </w:rPr>
        <w:t xml:space="preserve">Идентификация опасностей</w:t>
      </w:r>
      <w:r>
        <w:rPr>
          <w:highlight w:val="none"/>
        </w:rPr>
      </w:r>
    </w:p>
    <w:p>
      <w:pPr>
        <w:pStyle w:val="10_5374"/>
        <w:numPr>
          <w:ilvl w:val="0"/>
          <w:numId w:val="1"/>
        </w:numPr>
        <w:ind w:left="709" w:right="0" w:hanging="283"/>
        <w:rPr>
          <w:highlight w:val="none"/>
        </w:rPr>
      </w:pPr>
      <w:r>
        <w:rPr>
          <w:highlight w:val="none"/>
        </w:rPr>
        <w:t xml:space="preserve">Защита от опасностей на основе сопоставления затрат и выгод</w:t>
      </w:r>
      <w:r>
        <w:rPr>
          <w:highlight w:val="none"/>
        </w:rPr>
      </w:r>
    </w:p>
    <w:p>
      <w:pPr>
        <w:pStyle w:val="10_5374"/>
        <w:numPr>
          <w:ilvl w:val="0"/>
          <w:numId w:val="1"/>
        </w:numPr>
        <w:ind w:left="709" w:right="0" w:hanging="283"/>
        <w:rPr>
          <w:highlight w:val="none"/>
        </w:rPr>
      </w:pPr>
      <w:r>
        <w:rPr>
          <w:highlight w:val="none"/>
        </w:rPr>
        <w:t xml:space="preserve">Ликвидация отрицательных систем мониторинга и контроля опасностей и управления состоянием безопасности</w:t>
      </w:r>
      <w:r>
        <w:rPr>
          <w:highlight w:val="none"/>
        </w:rPr>
      </w:r>
    </w:p>
    <w:p>
      <w:pPr>
        <w:pStyle w:val="10_5374"/>
        <w:numPr>
          <w:ilvl w:val="0"/>
          <w:numId w:val="1"/>
        </w:numPr>
        <w:ind w:left="709" w:right="0" w:hanging="283"/>
        <w:rPr>
          <w:highlight w:val="none"/>
        </w:rPr>
      </w:pPr>
      <w:r>
        <w:rPr>
          <w:highlight w:val="none"/>
        </w:rPr>
        <w:t xml:space="preserve">Организация систем мониторинга и контроля опасностей и управления состоянием безопасности</w:t>
      </w:r>
      <w:r>
        <w:rPr>
          <w:highlight w:val="none"/>
        </w:rPr>
      </w:r>
    </w:p>
    <w:p>
      <w:pPr>
        <w:pStyle w:val="10_5374"/>
        <w:numPr>
          <w:ilvl w:val="0"/>
          <w:numId w:val="1"/>
        </w:numPr>
        <w:ind w:left="709" w:right="0" w:hanging="283"/>
        <w:rPr>
          <w:highlight w:val="none"/>
        </w:rPr>
      </w:pPr>
      <w:r>
        <w:rPr>
          <w:highlight w:val="none"/>
        </w:rPr>
        <w:t xml:space="preserve">Организация обучения населения основам безопасности и подготовки специалистов по БЖД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rPr>
      <w:rStyle w:val="172"/>
    </w:rPr>
    <w:pPr>
      <w:ind w:left="142" w:right="0" w:firstLine="0"/>
      <w:spacing w:after="57"/>
      <w:tabs>
        <w:tab w:val="right" w:pos="9638" w:leader="dot"/>
      </w:tabs>
      <w:suppressLineNumbers w:val="0"/>
    </w:pPr>
  </w:style>
  <w:style w:type="paragraph" w:styleId="181">
    <w:name w:val="toc 3"/>
    <w:basedOn w:val="598"/>
    <w:next w:val="598"/>
    <w:uiPriority w:val="39"/>
    <w:unhideWhenUsed/>
    <w:rPr>
      <w:rStyle w:val="172"/>
    </w:rPr>
    <w:pPr>
      <w:ind w:left="425" w:right="0" w:firstLine="0"/>
      <w:spacing w:after="57"/>
      <w:tabs>
        <w:tab w:val="right" w:pos="9638" w:leader="dot"/>
      </w:tabs>
      <w:suppressLineNumbers w:val="0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  <w:style w:type="character" w:styleId="1_638" w:customStyle="1">
    <w:name w:val="КОНСПЕКТ ГЛАВНЫЙ ЗАГОЛОВОК_character"/>
    <w:link w:val="1_637"/>
    <w:rPr>
      <w:b/>
      <w:sz w:val="32"/>
    </w:rPr>
  </w:style>
  <w:style w:type="paragraph" w:styleId="1_637" w:customStyle="1">
    <w:name w:val="КОНСПЕКТ ГЛАВНЫЙ ЗАГОЛОВОК"/>
    <w:basedOn w:val="598"/>
    <w:next w:val="11"/>
    <w:link w:val="1_638"/>
    <w:qFormat/>
    <w:rPr>
      <w:b/>
      <w:sz w:val="32"/>
    </w:rPr>
    <w:pPr>
      <w:contextualSpacing w:val="false"/>
      <w:jc w:val="center"/>
      <w:spacing w:lineRule="auto" w:line="276" w:after="0" w:before="0"/>
      <w:suppressLineNumbers w:val="0"/>
    </w:pPr>
  </w:style>
  <w:style w:type="character" w:styleId="1_864" w:customStyle="1">
    <w:name w:val="КОНСПЕКТ ЛЕКЦИЯ ДАТА_character"/>
    <w:link w:val="1_863"/>
  </w:style>
  <w:style w:type="paragraph" w:styleId="1_863" w:customStyle="1">
    <w:name w:val="КОНСПЕКТ ЛЕКЦИЯ ДАТА"/>
    <w:basedOn w:val="598"/>
    <w:next w:val="598"/>
    <w:link w:val="1_864"/>
    <w:qFormat/>
    <w:rPr>
      <w:color w:val="757070" w:themeColor="background2" w:themeShade="80"/>
    </w:rPr>
    <w:pPr>
      <w:contextualSpacing w:val="false"/>
      <w:jc w:val="center"/>
      <w:spacing w:lineRule="auto" w:line="240" w:after="283" w:before="0"/>
      <w:suppressLineNumbers w:val="0"/>
    </w:pPr>
  </w:style>
  <w:style w:type="character" w:styleId="1_1333" w:customStyle="1">
    <w:name w:val="КОНСПЕКТ РАЗДЕЛ_character"/>
    <w:link w:val="1_1332"/>
  </w:style>
  <w:style w:type="paragraph" w:styleId="1_1332" w:customStyle="1">
    <w:name w:val="КОНСПЕКТ РАЗДЕЛ"/>
    <w:basedOn w:val="598"/>
    <w:next w:val="13"/>
    <w:link w:val="1_1333"/>
    <w:qFormat/>
    <w:rPr>
      <w:b/>
    </w:rPr>
    <w:pPr>
      <w:contextualSpacing w:val="false"/>
      <w:jc w:val="left"/>
      <w:spacing w:lineRule="auto" w:line="240" w:after="113" w:before="0"/>
      <w:suppressLineNumbers w:val="0"/>
    </w:pPr>
  </w:style>
  <w:style w:type="character" w:styleId="10_1906" w:customStyle="1">
    <w:name w:val="КОНСПЕКТ ОПРЕДЕЛЕНИЕ_character"/>
    <w:link w:val="10_1905"/>
  </w:style>
  <w:style w:type="paragraph" w:styleId="10_1905" w:customStyle="1">
    <w:name w:val="КОНСПЕКТ ОПРЕДЕЛЕНИЕ"/>
    <w:basedOn w:val="598"/>
    <w:next w:val="598"/>
    <w:link w:val="10_1906"/>
    <w:qFormat/>
    <w:rPr>
      <w:rStyle w:val="10_1906"/>
      <w:b/>
    </w:rPr>
    <w:pPr>
      <w:contextualSpacing w:val="false"/>
      <w:ind w:left="283" w:right="0" w:firstLine="0"/>
      <w:jc w:val="left"/>
      <w:spacing w:lineRule="auto" w:line="240" w:after="57" w:before="0"/>
      <w:outlineLvl w:val="8"/>
      <w:suppressLineNumbers w:val="0"/>
    </w:pPr>
  </w:style>
  <w:style w:type="character" w:styleId="10_4014" w:customStyle="1">
    <w:name w:val="КОНСПЕКТ ОПРЕДЕЛЕНИЕ ТЕКСТ_character"/>
    <w:link w:val="10_5374"/>
  </w:style>
  <w:style w:type="paragraph" w:styleId="10_5374" w:customStyle="1">
    <w:name w:val="КОНСПЕКТ ОПРЕДЕЛЕНИЕ ТЕКСТ"/>
    <w:basedOn w:val="598"/>
    <w:link w:val="10_4014"/>
    <w:qFormat/>
    <w:pPr>
      <w:contextualSpacing w:val="false"/>
      <w:ind w:left="425" w:right="0" w:firstLine="0"/>
      <w:jc w:val="left"/>
      <w:outlineLvl w:val="8"/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numFmt w:val="decimal"/>
    <w:numRestart w:val="continuous"/>
    <w:numStart w:val="1"/>
    <w:pos w:val="pageBottom"/>
  </w:footnotePr>
  <w:endnotePr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7" w:default="1">
    <w:name w:val="Normal"/>
    <w:qFormat/>
  </w:style>
  <w:style w:type="character" w:styleId="228" w:default="1">
    <w:name w:val="Default Paragraph Font"/>
    <w:uiPriority w:val="1"/>
    <w:semiHidden/>
    <w:unhideWhenUsed/>
  </w:style>
  <w:style w:type="numbering" w:styleId="229" w:default="1">
    <w:name w:val="No List"/>
    <w:uiPriority w:val="99"/>
    <w:semiHidden/>
    <w:unhideWhenUsed/>
  </w:style>
  <w:style w:type="paragraph" w:styleId="230">
    <w:name w:val="Heading 1"/>
    <w:basedOn w:val="227"/>
    <w:next w:val="227"/>
    <w:link w:val="23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231">
    <w:name w:val="Heading 1 Char"/>
    <w:basedOn w:val="228"/>
    <w:link w:val="230"/>
    <w:uiPriority w:val="9"/>
    <w:rPr>
      <w:rFonts w:ascii="Arial" w:hAnsi="Arial" w:cs="Arial" w:eastAsia="Arial"/>
      <w:sz w:val="40"/>
      <w:szCs w:val="40"/>
    </w:rPr>
  </w:style>
  <w:style w:type="paragraph" w:styleId="232">
    <w:name w:val="Heading 2"/>
    <w:basedOn w:val="227"/>
    <w:next w:val="227"/>
    <w:link w:val="23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233">
    <w:name w:val="Heading 2 Char"/>
    <w:basedOn w:val="228"/>
    <w:link w:val="232"/>
    <w:uiPriority w:val="9"/>
    <w:rPr>
      <w:rFonts w:ascii="Arial" w:hAnsi="Arial" w:cs="Arial" w:eastAsia="Arial"/>
      <w:sz w:val="34"/>
    </w:rPr>
  </w:style>
  <w:style w:type="paragraph" w:styleId="234">
    <w:name w:val="Heading 3"/>
    <w:basedOn w:val="227"/>
    <w:next w:val="227"/>
    <w:link w:val="23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235">
    <w:name w:val="Heading 3 Char"/>
    <w:basedOn w:val="228"/>
    <w:link w:val="234"/>
    <w:uiPriority w:val="9"/>
    <w:rPr>
      <w:rFonts w:ascii="Arial" w:hAnsi="Arial" w:cs="Arial" w:eastAsia="Arial"/>
      <w:sz w:val="30"/>
      <w:szCs w:val="30"/>
    </w:rPr>
  </w:style>
  <w:style w:type="paragraph" w:styleId="236">
    <w:name w:val="Heading 4"/>
    <w:basedOn w:val="227"/>
    <w:next w:val="227"/>
    <w:link w:val="23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237">
    <w:name w:val="Heading 4 Char"/>
    <w:basedOn w:val="228"/>
    <w:link w:val="236"/>
    <w:uiPriority w:val="9"/>
    <w:rPr>
      <w:rFonts w:ascii="Arial" w:hAnsi="Arial" w:cs="Arial" w:eastAsia="Arial"/>
      <w:b/>
      <w:bCs/>
      <w:sz w:val="26"/>
      <w:szCs w:val="26"/>
    </w:rPr>
  </w:style>
  <w:style w:type="paragraph" w:styleId="238">
    <w:name w:val="Heading 5"/>
    <w:basedOn w:val="227"/>
    <w:next w:val="227"/>
    <w:link w:val="23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39">
    <w:name w:val="Heading 5 Char"/>
    <w:basedOn w:val="228"/>
    <w:link w:val="238"/>
    <w:uiPriority w:val="9"/>
    <w:rPr>
      <w:rFonts w:ascii="Arial" w:hAnsi="Arial" w:cs="Arial" w:eastAsia="Arial"/>
      <w:b/>
      <w:bCs/>
      <w:sz w:val="24"/>
      <w:szCs w:val="24"/>
    </w:rPr>
  </w:style>
  <w:style w:type="paragraph" w:styleId="240">
    <w:name w:val="Heading 6"/>
    <w:basedOn w:val="227"/>
    <w:next w:val="227"/>
    <w:link w:val="24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41">
    <w:name w:val="Heading 6 Char"/>
    <w:basedOn w:val="228"/>
    <w:link w:val="240"/>
    <w:uiPriority w:val="9"/>
    <w:rPr>
      <w:rFonts w:ascii="Arial" w:hAnsi="Arial" w:cs="Arial" w:eastAsia="Arial"/>
      <w:b/>
      <w:bCs/>
      <w:sz w:val="22"/>
      <w:szCs w:val="22"/>
    </w:rPr>
  </w:style>
  <w:style w:type="paragraph" w:styleId="242">
    <w:name w:val="Heading 7"/>
    <w:basedOn w:val="227"/>
    <w:next w:val="227"/>
    <w:link w:val="24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3">
    <w:name w:val="Heading 7 Char"/>
    <w:basedOn w:val="228"/>
    <w:link w:val="2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44">
    <w:name w:val="Heading 8"/>
    <w:basedOn w:val="227"/>
    <w:next w:val="227"/>
    <w:link w:val="24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45">
    <w:name w:val="Heading 8 Char"/>
    <w:basedOn w:val="228"/>
    <w:link w:val="244"/>
    <w:uiPriority w:val="9"/>
    <w:rPr>
      <w:rFonts w:ascii="Arial" w:hAnsi="Arial" w:cs="Arial" w:eastAsia="Arial"/>
      <w:i/>
      <w:iCs/>
      <w:sz w:val="22"/>
      <w:szCs w:val="22"/>
    </w:rPr>
  </w:style>
  <w:style w:type="paragraph" w:styleId="246">
    <w:name w:val="Heading 9"/>
    <w:basedOn w:val="227"/>
    <w:next w:val="227"/>
    <w:link w:val="24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47">
    <w:name w:val="Heading 9 Char"/>
    <w:basedOn w:val="228"/>
    <w:link w:val="246"/>
    <w:uiPriority w:val="9"/>
    <w:rPr>
      <w:rFonts w:ascii="Arial" w:hAnsi="Arial" w:cs="Arial" w:eastAsia="Arial"/>
      <w:i/>
      <w:iCs/>
      <w:sz w:val="21"/>
      <w:szCs w:val="21"/>
    </w:rPr>
  </w:style>
  <w:style w:type="paragraph" w:styleId="248">
    <w:name w:val="List Paragraph"/>
    <w:basedOn w:val="227"/>
    <w:qFormat/>
    <w:uiPriority w:val="34"/>
    <w:pPr>
      <w:contextualSpacing w:val="true"/>
      <w:ind w:left="720"/>
    </w:pPr>
  </w:style>
  <w:style w:type="table" w:styleId="2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0">
    <w:name w:val="No Spacing"/>
    <w:qFormat/>
    <w:uiPriority w:val="1"/>
    <w:pPr>
      <w:spacing w:lineRule="auto" w:line="240" w:after="0" w:before="0"/>
    </w:pPr>
  </w:style>
  <w:style w:type="paragraph" w:styleId="251">
    <w:name w:val="Title"/>
    <w:basedOn w:val="227"/>
    <w:next w:val="227"/>
    <w:link w:val="25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252">
    <w:name w:val="Title Char"/>
    <w:basedOn w:val="228"/>
    <w:link w:val="251"/>
    <w:uiPriority w:val="10"/>
    <w:rPr>
      <w:sz w:val="48"/>
      <w:szCs w:val="48"/>
    </w:rPr>
  </w:style>
  <w:style w:type="paragraph" w:styleId="253">
    <w:name w:val="Subtitle"/>
    <w:basedOn w:val="227"/>
    <w:next w:val="227"/>
    <w:link w:val="254"/>
    <w:qFormat/>
    <w:uiPriority w:val="11"/>
    <w:rPr>
      <w:sz w:val="24"/>
      <w:szCs w:val="24"/>
    </w:rPr>
    <w:pPr>
      <w:spacing w:after="200" w:before="200"/>
    </w:pPr>
  </w:style>
  <w:style w:type="character" w:styleId="254">
    <w:name w:val="Subtitle Char"/>
    <w:basedOn w:val="228"/>
    <w:link w:val="253"/>
    <w:uiPriority w:val="11"/>
    <w:rPr>
      <w:sz w:val="24"/>
      <w:szCs w:val="24"/>
    </w:rPr>
  </w:style>
  <w:style w:type="paragraph" w:styleId="255">
    <w:name w:val="Quote"/>
    <w:basedOn w:val="227"/>
    <w:next w:val="227"/>
    <w:link w:val="256"/>
    <w:qFormat/>
    <w:uiPriority w:val="29"/>
    <w:rPr>
      <w:i/>
    </w:rPr>
    <w:pPr>
      <w:ind w:left="720" w:right="720"/>
    </w:pPr>
  </w:style>
  <w:style w:type="character" w:styleId="256">
    <w:name w:val="Quote Char"/>
    <w:link w:val="255"/>
    <w:uiPriority w:val="29"/>
    <w:rPr>
      <w:i/>
    </w:rPr>
  </w:style>
  <w:style w:type="paragraph" w:styleId="257">
    <w:name w:val="Intense Quote"/>
    <w:basedOn w:val="227"/>
    <w:next w:val="227"/>
    <w:link w:val="258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58">
    <w:name w:val="Intense Quote Char"/>
    <w:link w:val="257"/>
    <w:uiPriority w:val="30"/>
    <w:rPr>
      <w:i/>
    </w:rPr>
  </w:style>
  <w:style w:type="paragraph" w:styleId="259">
    <w:name w:val="Header"/>
    <w:basedOn w:val="227"/>
    <w:link w:val="26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60">
    <w:name w:val="Header Char"/>
    <w:basedOn w:val="228"/>
    <w:link w:val="259"/>
    <w:uiPriority w:val="99"/>
  </w:style>
  <w:style w:type="paragraph" w:styleId="261">
    <w:name w:val="Footer"/>
    <w:basedOn w:val="227"/>
    <w:link w:val="26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62">
    <w:name w:val="Footer Char"/>
    <w:basedOn w:val="228"/>
    <w:link w:val="261"/>
    <w:uiPriority w:val="99"/>
  </w:style>
  <w:style w:type="paragraph" w:styleId="263">
    <w:name w:val="Caption"/>
    <w:basedOn w:val="227"/>
    <w:next w:val="22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264">
    <w:name w:val="Caption Char"/>
    <w:basedOn w:val="263"/>
    <w:link w:val="261"/>
    <w:uiPriority w:val="99"/>
  </w:style>
  <w:style w:type="table" w:styleId="265">
    <w:name w:val="Table Grid"/>
    <w:basedOn w:val="24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6">
    <w:name w:val="Table Grid Light"/>
    <w:basedOn w:val="24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Plain Table 1"/>
    <w:basedOn w:val="24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8">
    <w:name w:val="Plain Table 2"/>
    <w:basedOn w:val="24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0">
    <w:name w:val="Plain Table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">
    <w:name w:val="Plain Table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272">
    <w:name w:val="Grid Table 1 Light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Grid Table 1 Light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280">
    <w:name w:val="Grid Table 2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281">
    <w:name w:val="Grid Table 2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282">
    <w:name w:val="Grid Table 2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283">
    <w:name w:val="Grid Table 2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284">
    <w:name w:val="Grid Table 2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285">
    <w:name w:val="Grid Table 2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286">
    <w:name w:val="Grid Table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87">
    <w:name w:val="Grid Table 3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88">
    <w:name w:val="Grid Table 3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89">
    <w:name w:val="Grid Table 3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0">
    <w:name w:val="Grid Table 3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1">
    <w:name w:val="Grid Table 3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2">
    <w:name w:val="Grid Table 3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3">
    <w:name w:val="Grid Table 4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294">
    <w:name w:val="Grid Table 4 - Accent 1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295">
    <w:name w:val="Grid Table 4 - Accent 2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296">
    <w:name w:val="Grid Table 4 - Accent 3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297">
    <w:name w:val="Grid Table 4 - Accent 4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298">
    <w:name w:val="Grid Table 4 - Accent 5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299">
    <w:name w:val="Grid Table 4 - Accent 6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300">
    <w:name w:val="Grid Table 5 Dark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301">
    <w:name w:val="Grid Table 5 Dark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302">
    <w:name w:val="Grid Table 5 Dark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303">
    <w:name w:val="Grid Table 5 Dark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304">
    <w:name w:val="Grid Table 5 Dark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305">
    <w:name w:val="Grid Table 5 Dark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306">
    <w:name w:val="Grid Table 5 Dark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307">
    <w:name w:val="Grid Table 6 Colorful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8">
    <w:name w:val="Grid Table 6 Colorful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09">
    <w:name w:val="Grid Table 6 Colorful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0">
    <w:name w:val="Grid Table 6 Colorful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1">
    <w:name w:val="Grid Table 6 Colorful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2">
    <w:name w:val="Grid Table 6 Colorful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3">
    <w:name w:val="Grid Table 6 Colorful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7 Colorful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315">
    <w:name w:val="Grid Table 7 Colorful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316">
    <w:name w:val="Grid Table 7 Colorful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317">
    <w:name w:val="Grid Table 7 Colorful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318">
    <w:name w:val="Grid Table 7 Colorful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319">
    <w:name w:val="Grid Table 7 Colorful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320">
    <w:name w:val="Grid Table 7 Colorful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321">
    <w:name w:val="List Table 1 Light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322">
    <w:name w:val="List Table 1 Light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323">
    <w:name w:val="List Table 1 Light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324">
    <w:name w:val="List Table 1 Light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325">
    <w:name w:val="List Table 1 Light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326">
    <w:name w:val="List Table 1 Light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327">
    <w:name w:val="List Table 1 Light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328">
    <w:name w:val="List Table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329">
    <w:name w:val="List Table 2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330">
    <w:name w:val="List Table 2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331">
    <w:name w:val="List Table 2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332">
    <w:name w:val="List Table 2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333">
    <w:name w:val="List Table 2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334">
    <w:name w:val="List Table 2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335">
    <w:name w:val="List Table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6">
    <w:name w:val="List Table 3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5 Dark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0">
    <w:name w:val="List Table 5 Dark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6 Colorful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357">
    <w:name w:val="List Table 6 Colorful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358">
    <w:name w:val="List Table 6 Colorful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359">
    <w:name w:val="List Table 6 Colorful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360">
    <w:name w:val="List Table 6 Colorful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361">
    <w:name w:val="List Table 6 Colorful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362">
    <w:name w:val="List Table 6 Colorful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363">
    <w:name w:val="List Table 7 Colorful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4">
    <w:name w:val="List Table 7 Colorful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65">
    <w:name w:val="List Table 7 Colorful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6">
    <w:name w:val="List Table 7 Colorful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7">
    <w:name w:val="List Table 7 Colorful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68">
    <w:name w:val="List Table 7 Colorful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69">
    <w:name w:val="List Table 7 Colorful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0">
    <w:name w:val="Lined - Accent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371">
    <w:name w:val="Lined - Accent 1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372">
    <w:name w:val="Lined - Accent 2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373">
    <w:name w:val="Lined - Accent 3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374">
    <w:name w:val="Lined - Accent 4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375">
    <w:name w:val="Lined - Accent 5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376">
    <w:name w:val="Lined - Accent 6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377">
    <w:name w:val="Bordered &amp; Lined - Accent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378">
    <w:name w:val="Bordered &amp; Lined - Accent 1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379">
    <w:name w:val="Bordered &amp; Lined - Accent 2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380">
    <w:name w:val="Bordered &amp; Lined - Accent 3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381">
    <w:name w:val="Bordered &amp; Lined - Accent 4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382">
    <w:name w:val="Bordered &amp; Lined - Accent 5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383">
    <w:name w:val="Bordered &amp; Lined - Accent 6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384">
    <w:name w:val="Bordered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385">
    <w:name w:val="Bordered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386">
    <w:name w:val="Bordered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387">
    <w:name w:val="Bordered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388">
    <w:name w:val="Bordered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389">
    <w:name w:val="Bordered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390">
    <w:name w:val="Bordered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391">
    <w:name w:val="Hyperlink"/>
    <w:uiPriority w:val="99"/>
    <w:unhideWhenUsed/>
    <w:rPr>
      <w:color w:val="0000FF" w:themeColor="hyperlink"/>
      <w:u w:val="single"/>
    </w:rPr>
  </w:style>
  <w:style w:type="paragraph" w:styleId="392">
    <w:name w:val="footnote text"/>
    <w:basedOn w:val="227"/>
    <w:link w:val="393"/>
    <w:uiPriority w:val="99"/>
    <w:semiHidden/>
    <w:unhideWhenUsed/>
    <w:rPr>
      <w:sz w:val="18"/>
    </w:rPr>
    <w:pPr>
      <w:spacing w:lineRule="auto" w:line="240" w:after="40"/>
    </w:pPr>
  </w:style>
  <w:style w:type="character" w:styleId="393">
    <w:name w:val="Footnote Text Char"/>
    <w:link w:val="392"/>
    <w:uiPriority w:val="99"/>
    <w:rPr>
      <w:sz w:val="18"/>
    </w:rPr>
  </w:style>
  <w:style w:type="character" w:styleId="394">
    <w:name w:val="footnote reference"/>
    <w:basedOn w:val="228"/>
    <w:uiPriority w:val="99"/>
    <w:unhideWhenUsed/>
    <w:rPr>
      <w:vertAlign w:val="superscript"/>
    </w:rPr>
  </w:style>
  <w:style w:type="paragraph" w:styleId="395">
    <w:name w:val="endnote text"/>
    <w:basedOn w:val="227"/>
    <w:link w:val="396"/>
    <w:uiPriority w:val="99"/>
    <w:semiHidden/>
    <w:unhideWhenUsed/>
    <w:rPr>
      <w:sz w:val="20"/>
    </w:rPr>
    <w:pPr>
      <w:spacing w:lineRule="auto" w:line="240" w:after="0"/>
    </w:pPr>
  </w:style>
  <w:style w:type="character" w:styleId="396">
    <w:name w:val="Endnote Text Char"/>
    <w:link w:val="395"/>
    <w:uiPriority w:val="99"/>
    <w:rPr>
      <w:sz w:val="20"/>
    </w:rPr>
  </w:style>
  <w:style w:type="character" w:styleId="397">
    <w:name w:val="endnote reference"/>
    <w:basedOn w:val="228"/>
    <w:uiPriority w:val="99"/>
    <w:semiHidden/>
    <w:unhideWhenUsed/>
    <w:rPr>
      <w:vertAlign w:val="superscript"/>
    </w:rPr>
  </w:style>
  <w:style w:type="paragraph" w:styleId="398">
    <w:name w:val="toc 1"/>
    <w:basedOn w:val="227"/>
    <w:next w:val="227"/>
    <w:uiPriority w:val="39"/>
    <w:unhideWhenUsed/>
    <w:pPr>
      <w:ind w:left="0" w:right="0" w:firstLine="0"/>
      <w:spacing w:after="57"/>
    </w:pPr>
  </w:style>
  <w:style w:type="paragraph" w:styleId="399">
    <w:name w:val="toc 2"/>
    <w:basedOn w:val="227"/>
    <w:next w:val="227"/>
    <w:uiPriority w:val="39"/>
    <w:unhideWhenUsed/>
    <w:pPr>
      <w:ind w:left="283" w:right="0" w:firstLine="0"/>
      <w:spacing w:after="57"/>
    </w:pPr>
  </w:style>
  <w:style w:type="paragraph" w:styleId="400">
    <w:name w:val="toc 3"/>
    <w:basedOn w:val="227"/>
    <w:next w:val="227"/>
    <w:uiPriority w:val="39"/>
    <w:unhideWhenUsed/>
    <w:pPr>
      <w:ind w:left="567" w:right="0" w:firstLine="0"/>
      <w:spacing w:after="57"/>
    </w:pPr>
  </w:style>
  <w:style w:type="paragraph" w:styleId="401">
    <w:name w:val="toc 4"/>
    <w:basedOn w:val="227"/>
    <w:next w:val="227"/>
    <w:uiPriority w:val="39"/>
    <w:unhideWhenUsed/>
    <w:pPr>
      <w:ind w:left="850" w:right="0" w:firstLine="0"/>
      <w:spacing w:after="57"/>
    </w:pPr>
  </w:style>
  <w:style w:type="paragraph" w:styleId="402">
    <w:name w:val="toc 5"/>
    <w:basedOn w:val="227"/>
    <w:next w:val="227"/>
    <w:uiPriority w:val="39"/>
    <w:unhideWhenUsed/>
    <w:pPr>
      <w:ind w:left="1134" w:right="0" w:firstLine="0"/>
      <w:spacing w:after="57"/>
    </w:pPr>
  </w:style>
  <w:style w:type="paragraph" w:styleId="403">
    <w:name w:val="toc 6"/>
    <w:basedOn w:val="227"/>
    <w:next w:val="227"/>
    <w:uiPriority w:val="39"/>
    <w:unhideWhenUsed/>
    <w:pPr>
      <w:ind w:left="1417" w:right="0" w:firstLine="0"/>
      <w:spacing w:after="57"/>
    </w:pPr>
  </w:style>
  <w:style w:type="paragraph" w:styleId="404">
    <w:name w:val="toc 7"/>
    <w:basedOn w:val="227"/>
    <w:next w:val="227"/>
    <w:uiPriority w:val="39"/>
    <w:unhideWhenUsed/>
    <w:pPr>
      <w:ind w:left="1701" w:right="0" w:firstLine="0"/>
      <w:spacing w:after="57"/>
    </w:pPr>
  </w:style>
  <w:style w:type="paragraph" w:styleId="405">
    <w:name w:val="toc 8"/>
    <w:basedOn w:val="227"/>
    <w:next w:val="227"/>
    <w:uiPriority w:val="39"/>
    <w:unhideWhenUsed/>
    <w:pPr>
      <w:ind w:left="1984" w:right="0" w:firstLine="0"/>
      <w:spacing w:after="57"/>
    </w:pPr>
  </w:style>
  <w:style w:type="paragraph" w:styleId="406">
    <w:name w:val="toc 9"/>
    <w:basedOn w:val="227"/>
    <w:next w:val="227"/>
    <w:uiPriority w:val="39"/>
    <w:unhideWhenUsed/>
    <w:pPr>
      <w:ind w:left="2268" w:right="0" w:firstLine="0"/>
      <w:spacing w:after="57"/>
    </w:pPr>
  </w:style>
  <w:style w:type="paragraph" w:styleId="407">
    <w:name w:val="TOC Heading"/>
    <w:uiPriority w:val="39"/>
    <w:unhideWhenUsed/>
  </w:style>
  <w:style w:type="paragraph" w:styleId="408">
    <w:name w:val="table of figures"/>
    <w:basedOn w:val="227"/>
    <w:next w:val="22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Михаил Пахмурин</cp:lastModifiedBy>
  <cp:revision>1</cp:revision>
  <dcterms:modified xsi:type="dcterms:W3CDTF">2021-09-03T11:21:16Z</dcterms:modified>
</cp:coreProperties>
</file>