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B00" w:rsidRDefault="00D31B00" w:rsidP="00D31B00">
      <w:pPr>
        <w:ind w:left="35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Глава 3.</w:t>
      </w:r>
    </w:p>
    <w:p w:rsidR="00D31B00" w:rsidRDefault="00D31B00" w:rsidP="00D31B0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31B00" w:rsidRDefault="00D31B00" w:rsidP="00D31B0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31B00">
        <w:rPr>
          <w:rFonts w:ascii="Times New Roman" w:hAnsi="Times New Roman" w:cs="Times New Roman"/>
          <w:b/>
          <w:i/>
          <w:sz w:val="24"/>
          <w:szCs w:val="24"/>
        </w:rPr>
        <w:t>1. Приведите классификацию устройств ввода-вывода.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31B00" w:rsidRPr="00D31B00" w:rsidRDefault="00D31B00" w:rsidP="00D31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Ответ</w:t>
      </w:r>
      <w:r w:rsidRPr="00D31B00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D31B00">
        <w:rPr>
          <w:rFonts w:ascii="Times New Roman" w:hAnsi="Times New Roman" w:cs="Times New Roman"/>
          <w:sz w:val="24"/>
          <w:szCs w:val="24"/>
        </w:rPr>
        <w:t>Внешние устройства, выполняющие операции ввода-вывода, можно разделить на три группы:</w:t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ab/>
        <w:t xml:space="preserve">1) </w:t>
      </w:r>
      <w:r w:rsidRPr="00D31B00">
        <w:rPr>
          <w:rFonts w:ascii="Times New Roman" w:hAnsi="Times New Roman" w:cs="Times New Roman"/>
          <w:b/>
          <w:i/>
          <w:sz w:val="24"/>
          <w:szCs w:val="24"/>
        </w:rPr>
        <w:t>устройства, работающие с пользователем</w:t>
      </w:r>
      <w:r w:rsidRPr="00D31B00">
        <w:rPr>
          <w:rFonts w:ascii="Times New Roman" w:hAnsi="Times New Roman" w:cs="Times New Roman"/>
          <w:sz w:val="24"/>
          <w:szCs w:val="24"/>
        </w:rPr>
        <w:t>. Используются для связи пользователя с компьютером. Сюда относятся принтеры, дисплеи, клавиатура, манипуляторы (мышь, трекболы, джойстики) и т. п.;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 xml:space="preserve">2) </w:t>
      </w:r>
      <w:r w:rsidRPr="00D31B00">
        <w:rPr>
          <w:rFonts w:ascii="Times New Roman" w:hAnsi="Times New Roman" w:cs="Times New Roman"/>
          <w:b/>
          <w:i/>
          <w:sz w:val="24"/>
          <w:szCs w:val="24"/>
        </w:rPr>
        <w:t>устройства, работающие с компьютером</w:t>
      </w:r>
      <w:r w:rsidRPr="00D31B00">
        <w:rPr>
          <w:rFonts w:ascii="Times New Roman" w:hAnsi="Times New Roman" w:cs="Times New Roman"/>
          <w:sz w:val="24"/>
          <w:szCs w:val="24"/>
        </w:rPr>
        <w:t xml:space="preserve">. Используются для связи с электронным оборудованием. К ним можно отнести дисковые устройства и устройства с магнитными лентами, датчики, контроллеры, преобразователи;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sz w:val="24"/>
          <w:szCs w:val="24"/>
        </w:rPr>
        <w:t xml:space="preserve">3) </w:t>
      </w:r>
      <w:r w:rsidRPr="00D31B00">
        <w:rPr>
          <w:rFonts w:ascii="Times New Roman" w:hAnsi="Times New Roman" w:cs="Times New Roman"/>
          <w:b/>
          <w:i/>
          <w:sz w:val="24"/>
          <w:szCs w:val="24"/>
        </w:rPr>
        <w:t>коммуникации</w:t>
      </w:r>
      <w:r w:rsidRPr="00D31B00">
        <w:rPr>
          <w:rFonts w:ascii="Times New Roman" w:hAnsi="Times New Roman" w:cs="Times New Roman"/>
          <w:sz w:val="24"/>
          <w:szCs w:val="24"/>
        </w:rPr>
        <w:t xml:space="preserve">. Используются для связи с удаленными устройствами. К ним относятся модемы и адаптеры цифровых линий. </w:t>
      </w:r>
    </w:p>
    <w:p w:rsidR="00D31B00" w:rsidRDefault="00D31B00" w:rsidP="00D31B00">
      <w:pPr>
        <w:rPr>
          <w:rFonts w:ascii="Times New Roman" w:hAnsi="Times New Roman" w:cs="Times New Roman"/>
          <w:sz w:val="24"/>
          <w:szCs w:val="24"/>
        </w:rPr>
      </w:pPr>
      <w:r w:rsidRPr="00D31B00">
        <w:rPr>
          <w:rFonts w:ascii="Times New Roman" w:hAnsi="Times New Roman" w:cs="Times New Roman"/>
          <w:sz w:val="24"/>
          <w:szCs w:val="24"/>
        </w:rPr>
        <w:t>По другому признаку устройства ввода-вывода можно разделить на два типа блочные устройства и символьные устройства: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b/>
          <w:i/>
          <w:sz w:val="24"/>
          <w:szCs w:val="24"/>
        </w:rPr>
        <w:t xml:space="preserve">Блочные устройства </w:t>
      </w:r>
      <w:r w:rsidRPr="00D31B00">
        <w:rPr>
          <w:rFonts w:ascii="Times New Roman" w:hAnsi="Times New Roman" w:cs="Times New Roman"/>
          <w:sz w:val="24"/>
          <w:szCs w:val="24"/>
        </w:rPr>
        <w:t>— устройства, которые используются для хранения информации в виде бло</w:t>
      </w:r>
      <w:r>
        <w:rPr>
          <w:rFonts w:ascii="Times New Roman" w:hAnsi="Times New Roman" w:cs="Times New Roman"/>
          <w:sz w:val="24"/>
          <w:szCs w:val="24"/>
        </w:rPr>
        <w:t>ков фиксированного размера, при</w:t>
      </w:r>
      <w:r w:rsidRPr="00D31B00">
        <w:rPr>
          <w:rFonts w:ascii="Times New Roman" w:hAnsi="Times New Roman" w:cs="Times New Roman"/>
          <w:sz w:val="24"/>
          <w:szCs w:val="24"/>
        </w:rPr>
        <w:t>чем у каждого блока есть адрес и каждый блок может быть прочитан независимо от остальных блоков.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b/>
          <w:i/>
          <w:sz w:val="24"/>
          <w:szCs w:val="24"/>
        </w:rPr>
        <w:t>Символьные устройства</w:t>
      </w:r>
      <w:r w:rsidRPr="00D31B00">
        <w:rPr>
          <w:rFonts w:ascii="Times New Roman" w:hAnsi="Times New Roman" w:cs="Times New Roman"/>
          <w:sz w:val="24"/>
          <w:szCs w:val="24"/>
        </w:rPr>
        <w:t xml:space="preserve"> — устройства, которые используются для приема или передачи потока символов без какой-либо блочной структуры (принтеры, сетевые карты, мыши и т. д.).</w:t>
      </w:r>
    </w:p>
    <w:p w:rsidR="00C1792A" w:rsidRDefault="00D31B00" w:rsidP="00D31B00">
      <w:pPr>
        <w:rPr>
          <w:rFonts w:ascii="Times New Roman" w:hAnsi="Times New Roman" w:cs="Times New Roman"/>
          <w:sz w:val="28"/>
          <w:szCs w:val="24"/>
        </w:rPr>
      </w:pPr>
      <w:r w:rsidRPr="00D31B00">
        <w:rPr>
          <w:rFonts w:ascii="Times New Roman" w:hAnsi="Times New Roman" w:cs="Times New Roman"/>
          <w:sz w:val="24"/>
          <w:szCs w:val="24"/>
        </w:rPr>
        <w:t>По методу доступа к информации устройства внешней памяти разделяются на устройства с прямым (или непосредственным) и последовательным доступом.</w:t>
      </w:r>
      <w:r w:rsidRPr="00D31B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1B00">
        <w:rPr>
          <w:rFonts w:ascii="Times New Roman" w:hAnsi="Times New Roman" w:cs="Times New Roman"/>
          <w:b/>
          <w:i/>
          <w:sz w:val="24"/>
          <w:szCs w:val="24"/>
        </w:rPr>
        <w:t>Прямой доступ (</w:t>
      </w:r>
      <w:proofErr w:type="spellStart"/>
      <w:r w:rsidRPr="00D31B00">
        <w:rPr>
          <w:rFonts w:ascii="Times New Roman" w:hAnsi="Times New Roman" w:cs="Times New Roman"/>
          <w:b/>
          <w:i/>
          <w:sz w:val="24"/>
          <w:szCs w:val="24"/>
        </w:rPr>
        <w:t>direct</w:t>
      </w:r>
      <w:proofErr w:type="spellEnd"/>
      <w:r w:rsidRPr="00D31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31B00">
        <w:rPr>
          <w:rFonts w:ascii="Times New Roman" w:hAnsi="Times New Roman" w:cs="Times New Roman"/>
          <w:b/>
          <w:i/>
          <w:sz w:val="24"/>
          <w:szCs w:val="24"/>
        </w:rPr>
        <w:t>access</w:t>
      </w:r>
      <w:proofErr w:type="spellEnd"/>
      <w:r w:rsidRPr="00D31B0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D31B00">
        <w:rPr>
          <w:rFonts w:ascii="Times New Roman" w:hAnsi="Times New Roman" w:cs="Times New Roman"/>
          <w:sz w:val="24"/>
          <w:szCs w:val="24"/>
        </w:rPr>
        <w:t xml:space="preserve"> подразумевает возможность обращения к блокам по их адресам в произвольном порядке. Традиционными устройствами с прямым доступом являются дисковые накопители, и час</w:t>
      </w:r>
      <w:r>
        <w:rPr>
          <w:rFonts w:ascii="Times New Roman" w:hAnsi="Times New Roman" w:cs="Times New Roman"/>
          <w:sz w:val="24"/>
          <w:szCs w:val="24"/>
        </w:rPr>
        <w:t>то в понятие «диск», или «диско</w:t>
      </w:r>
      <w:r w:rsidRPr="00D31B00">
        <w:rPr>
          <w:rFonts w:ascii="Times New Roman" w:hAnsi="Times New Roman" w:cs="Times New Roman"/>
          <w:sz w:val="24"/>
          <w:szCs w:val="24"/>
        </w:rPr>
        <w:t>вое устройство» (</w:t>
      </w:r>
      <w:proofErr w:type="spellStart"/>
      <w:r w:rsidRPr="00D31B00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D31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B00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D31B00">
        <w:rPr>
          <w:rFonts w:ascii="Times New Roman" w:hAnsi="Times New Roman" w:cs="Times New Roman"/>
          <w:sz w:val="24"/>
          <w:szCs w:val="24"/>
        </w:rPr>
        <w:t>), вкладывают значение «устройство внешней памяти прямого доступа». Так, например, виртуальный диск в ОЗУ и электронный диск на флэш-памяти отнюдь не имеют круглых, а тем более вращающихся деталей.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792A">
        <w:rPr>
          <w:rFonts w:ascii="Times New Roman" w:hAnsi="Times New Roman" w:cs="Times New Roman"/>
          <w:b/>
          <w:i/>
          <w:sz w:val="24"/>
        </w:rPr>
        <w:t>Традиционными устройствами с последовательным доступом</w:t>
      </w:r>
      <w:r w:rsidR="00C1792A">
        <w:rPr>
          <w:rFonts w:ascii="Times New Roman" w:hAnsi="Times New Roman" w:cs="Times New Roman"/>
          <w:sz w:val="24"/>
        </w:rPr>
        <w:t xml:space="preserve"> являются нако</w:t>
      </w:r>
      <w:r w:rsidRPr="00C1792A">
        <w:rPr>
          <w:rFonts w:ascii="Times New Roman" w:hAnsi="Times New Roman" w:cs="Times New Roman"/>
          <w:sz w:val="24"/>
        </w:rPr>
        <w:t>пители на магнитной ленте (</w:t>
      </w:r>
      <w:proofErr w:type="spellStart"/>
      <w:r w:rsidRPr="00C1792A">
        <w:rPr>
          <w:rFonts w:ascii="Times New Roman" w:hAnsi="Times New Roman" w:cs="Times New Roman"/>
          <w:sz w:val="24"/>
        </w:rPr>
        <w:t>tape</w:t>
      </w:r>
      <w:proofErr w:type="spellEnd"/>
      <w:r w:rsidRPr="00C17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92A">
        <w:rPr>
          <w:rFonts w:ascii="Times New Roman" w:hAnsi="Times New Roman" w:cs="Times New Roman"/>
          <w:sz w:val="24"/>
        </w:rPr>
        <w:t>device</w:t>
      </w:r>
      <w:proofErr w:type="spellEnd"/>
      <w:r w:rsidRPr="00C1792A">
        <w:rPr>
          <w:rFonts w:ascii="Times New Roman" w:hAnsi="Times New Roman" w:cs="Times New Roman"/>
          <w:sz w:val="24"/>
        </w:rPr>
        <w:t>), они же стримеры. Здесь каждый блок информации тоже может иметь свой адрес, но для обращения к нему устройство хранения должно сначала найти некоторый марке</w:t>
      </w:r>
      <w:r w:rsidR="00C1792A">
        <w:rPr>
          <w:rFonts w:ascii="Times New Roman" w:hAnsi="Times New Roman" w:cs="Times New Roman"/>
          <w:sz w:val="24"/>
        </w:rPr>
        <w:t>р начала ленты (тома), после че</w:t>
      </w:r>
      <w:r w:rsidRPr="00C1792A">
        <w:rPr>
          <w:rFonts w:ascii="Times New Roman" w:hAnsi="Times New Roman" w:cs="Times New Roman"/>
          <w:sz w:val="24"/>
        </w:rPr>
        <w:t>го последовательным холостым чтением блока з</w:t>
      </w:r>
      <w:r w:rsidR="00C1792A">
        <w:rPr>
          <w:rFonts w:ascii="Times New Roman" w:hAnsi="Times New Roman" w:cs="Times New Roman"/>
          <w:sz w:val="24"/>
        </w:rPr>
        <w:t>а блоком дойти до требуемого ме</w:t>
      </w:r>
      <w:r w:rsidRPr="00C1792A">
        <w:rPr>
          <w:rFonts w:ascii="Times New Roman" w:hAnsi="Times New Roman" w:cs="Times New Roman"/>
          <w:sz w:val="24"/>
        </w:rPr>
        <w:t>ста и только тогда производить собственно операции обмена данными</w:t>
      </w:r>
      <w:r w:rsidR="00C1792A" w:rsidRPr="00C1792A">
        <w:rPr>
          <w:rFonts w:ascii="Times New Roman" w:hAnsi="Times New Roman" w:cs="Times New Roman"/>
          <w:sz w:val="24"/>
        </w:rPr>
        <w:t>.</w:t>
      </w:r>
      <w:r w:rsidRPr="00C1792A">
        <w:rPr>
          <w:rFonts w:ascii="Times New Roman" w:hAnsi="Times New Roman" w:cs="Times New Roman"/>
          <w:sz w:val="28"/>
          <w:szCs w:val="24"/>
        </w:rPr>
        <w:tab/>
      </w:r>
    </w:p>
    <w:p w:rsidR="00C1792A" w:rsidRDefault="00C1792A" w:rsidP="00D31B00">
      <w:pPr>
        <w:rPr>
          <w:rFonts w:ascii="Times New Roman" w:hAnsi="Times New Roman" w:cs="Times New Roman"/>
          <w:sz w:val="28"/>
          <w:szCs w:val="24"/>
        </w:rPr>
      </w:pPr>
    </w:p>
    <w:p w:rsidR="00C1792A" w:rsidRDefault="00C1792A" w:rsidP="00C1792A">
      <w:pPr>
        <w:rPr>
          <w:rFonts w:ascii="Times New Roman" w:hAnsi="Times New Roman" w:cs="Times New Roman"/>
          <w:b/>
          <w:i/>
          <w:sz w:val="24"/>
        </w:rPr>
      </w:pPr>
      <w:r w:rsidRPr="00C1792A">
        <w:rPr>
          <w:rFonts w:ascii="Times New Roman" w:hAnsi="Times New Roman" w:cs="Times New Roman"/>
          <w:b/>
          <w:i/>
          <w:sz w:val="24"/>
        </w:rPr>
        <w:t>2. Опишите основные характеристики устройств внешней памяти.</w:t>
      </w:r>
    </w:p>
    <w:p w:rsidR="00C1792A" w:rsidRDefault="00C1792A" w:rsidP="00C1792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Ответ:</w:t>
      </w:r>
      <w:r w:rsidRPr="00C1792A">
        <w:t xml:space="preserve"> </w:t>
      </w:r>
      <w:r w:rsidRPr="00C1792A">
        <w:rPr>
          <w:rFonts w:ascii="Times New Roman" w:hAnsi="Times New Roman" w:cs="Times New Roman"/>
          <w:sz w:val="24"/>
          <w:szCs w:val="24"/>
        </w:rPr>
        <w:t>Главная характеристика устройств — емкость</w:t>
      </w:r>
      <w:r>
        <w:rPr>
          <w:rFonts w:ascii="Times New Roman" w:hAnsi="Times New Roman" w:cs="Times New Roman"/>
          <w:sz w:val="24"/>
          <w:szCs w:val="24"/>
        </w:rPr>
        <w:t xml:space="preserve"> хранения, измеряемая в килобайтах, мегабайтах</w:t>
      </w:r>
      <w:r w:rsidRPr="00C1792A">
        <w:rPr>
          <w:rFonts w:ascii="Times New Roman" w:hAnsi="Times New Roman" w:cs="Times New Roman"/>
          <w:sz w:val="24"/>
          <w:szCs w:val="24"/>
        </w:rPr>
        <w:t>, гигабайтах</w:t>
      </w:r>
      <w:r>
        <w:rPr>
          <w:rFonts w:ascii="Times New Roman" w:hAnsi="Times New Roman" w:cs="Times New Roman"/>
          <w:sz w:val="24"/>
          <w:szCs w:val="24"/>
        </w:rPr>
        <w:t xml:space="preserve"> и терабайтах</w:t>
      </w:r>
      <w:r w:rsidRPr="00C1792A">
        <w:rPr>
          <w:rFonts w:ascii="Times New Roman" w:hAnsi="Times New Roman" w:cs="Times New Roman"/>
          <w:sz w:val="24"/>
          <w:szCs w:val="24"/>
        </w:rPr>
        <w:t>.</w:t>
      </w:r>
      <w:r w:rsidR="00D31B00" w:rsidRPr="00C1792A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617C0" w:rsidRDefault="00C1792A" w:rsidP="00C1792A">
      <w:pPr>
        <w:rPr>
          <w:rFonts w:ascii="Times New Roman" w:hAnsi="Times New Roman" w:cs="Times New Roman"/>
          <w:sz w:val="24"/>
          <w:szCs w:val="24"/>
        </w:rPr>
      </w:pPr>
      <w:r w:rsidRPr="00C1792A">
        <w:rPr>
          <w:rFonts w:ascii="Times New Roman" w:hAnsi="Times New Roman" w:cs="Times New Roman"/>
          <w:b/>
          <w:i/>
          <w:sz w:val="24"/>
        </w:rPr>
        <w:t>Важнейшими общими параметрами устройств</w:t>
      </w:r>
      <w:r>
        <w:rPr>
          <w:rFonts w:ascii="Times New Roman" w:hAnsi="Times New Roman" w:cs="Times New Roman"/>
          <w:sz w:val="24"/>
        </w:rPr>
        <w:t xml:space="preserve"> являются время доступа, ско</w:t>
      </w:r>
      <w:r w:rsidRPr="00C1792A">
        <w:rPr>
          <w:rFonts w:ascii="Times New Roman" w:hAnsi="Times New Roman" w:cs="Times New Roman"/>
          <w:sz w:val="24"/>
        </w:rPr>
        <w:t>рость передачи данных, удельная стоимость хра</w:t>
      </w:r>
      <w:r>
        <w:rPr>
          <w:rFonts w:ascii="Times New Roman" w:hAnsi="Times New Roman" w:cs="Times New Roman"/>
          <w:sz w:val="24"/>
        </w:rPr>
        <w:t>нения информации, скорость запи</w:t>
      </w:r>
      <w:r w:rsidRPr="00C1792A">
        <w:rPr>
          <w:rFonts w:ascii="Times New Roman" w:hAnsi="Times New Roman" w:cs="Times New Roman"/>
          <w:sz w:val="24"/>
        </w:rPr>
        <w:t>си и считывания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1792A">
        <w:rPr>
          <w:rFonts w:ascii="Times New Roman" w:hAnsi="Times New Roman" w:cs="Times New Roman"/>
          <w:b/>
          <w:i/>
          <w:sz w:val="24"/>
        </w:rPr>
        <w:t>Время доступа (</w:t>
      </w:r>
      <w:proofErr w:type="spellStart"/>
      <w:r w:rsidRPr="00C1792A">
        <w:rPr>
          <w:rFonts w:ascii="Times New Roman" w:hAnsi="Times New Roman" w:cs="Times New Roman"/>
          <w:b/>
          <w:i/>
          <w:sz w:val="24"/>
        </w:rPr>
        <w:t>Access</w:t>
      </w:r>
      <w:proofErr w:type="spellEnd"/>
      <w:r w:rsidRPr="00C1792A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C1792A">
        <w:rPr>
          <w:rFonts w:ascii="Times New Roman" w:hAnsi="Times New Roman" w:cs="Times New Roman"/>
          <w:b/>
          <w:i/>
          <w:sz w:val="24"/>
        </w:rPr>
        <w:t>time</w:t>
      </w:r>
      <w:proofErr w:type="spellEnd"/>
      <w:r w:rsidRPr="00C1792A">
        <w:rPr>
          <w:rFonts w:ascii="Times New Roman" w:hAnsi="Times New Roman" w:cs="Times New Roman"/>
          <w:b/>
          <w:i/>
          <w:sz w:val="24"/>
        </w:rPr>
        <w:t xml:space="preserve">) </w:t>
      </w:r>
      <w:r w:rsidRPr="00C1792A">
        <w:rPr>
          <w:rFonts w:ascii="Times New Roman" w:hAnsi="Times New Roman" w:cs="Times New Roman"/>
          <w:sz w:val="24"/>
        </w:rPr>
        <w:t xml:space="preserve">определяется как усредненный интервал времени от </w:t>
      </w:r>
      <w:r w:rsidRPr="00C1792A">
        <w:rPr>
          <w:rFonts w:ascii="Times New Roman" w:hAnsi="Times New Roman" w:cs="Times New Roman"/>
          <w:sz w:val="24"/>
        </w:rPr>
        <w:lastRenderedPageBreak/>
        <w:t>выдачи запроса на передачу блока данных до фактического начала передачи.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1792A">
        <w:rPr>
          <w:rFonts w:ascii="Times New Roman" w:hAnsi="Times New Roman" w:cs="Times New Roman"/>
          <w:b/>
          <w:i/>
          <w:sz w:val="24"/>
        </w:rPr>
        <w:t>Скорость записи и считывания</w:t>
      </w:r>
      <w:r w:rsidRPr="00C1792A">
        <w:rPr>
          <w:rFonts w:ascii="Times New Roman" w:hAnsi="Times New Roman" w:cs="Times New Roman"/>
          <w:sz w:val="24"/>
        </w:rPr>
        <w:t xml:space="preserve"> определяется как отношение объема записываемых или считываемых данных ко времени, затрачиваемому на эту операцию.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617C0">
        <w:rPr>
          <w:rFonts w:ascii="Times New Roman" w:hAnsi="Times New Roman" w:cs="Times New Roman"/>
          <w:b/>
          <w:i/>
          <w:sz w:val="24"/>
        </w:rPr>
        <w:t>Скорость передачи данных</w:t>
      </w:r>
      <w:r w:rsidRPr="00C1792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1792A">
        <w:rPr>
          <w:rFonts w:ascii="Times New Roman" w:hAnsi="Times New Roman" w:cs="Times New Roman"/>
          <w:sz w:val="24"/>
        </w:rPr>
        <w:t>Transf</w:t>
      </w:r>
      <w:r>
        <w:rPr>
          <w:rFonts w:ascii="Times New Roman" w:hAnsi="Times New Roman" w:cs="Times New Roman"/>
          <w:sz w:val="24"/>
        </w:rPr>
        <w:t>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Speed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Transfer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Rate</w:t>
      </w:r>
      <w:proofErr w:type="spellEnd"/>
      <w:r>
        <w:rPr>
          <w:rFonts w:ascii="Times New Roman" w:hAnsi="Times New Roman" w:cs="Times New Roman"/>
          <w:sz w:val="24"/>
        </w:rPr>
        <w:t>) опреде</w:t>
      </w:r>
      <w:r w:rsidRPr="00C1792A">
        <w:rPr>
          <w:rFonts w:ascii="Times New Roman" w:hAnsi="Times New Roman" w:cs="Times New Roman"/>
          <w:sz w:val="24"/>
        </w:rPr>
        <w:t>ляется как производительнос</w:t>
      </w:r>
      <w:r>
        <w:rPr>
          <w:rFonts w:ascii="Times New Roman" w:hAnsi="Times New Roman" w:cs="Times New Roman"/>
          <w:sz w:val="24"/>
        </w:rPr>
        <w:t>ть обмена данными после выполне</w:t>
      </w:r>
      <w:r w:rsidRPr="00C1792A">
        <w:rPr>
          <w:rFonts w:ascii="Times New Roman" w:hAnsi="Times New Roman" w:cs="Times New Roman"/>
          <w:sz w:val="24"/>
        </w:rPr>
        <w:t>ния поиска данных.</w:t>
      </w:r>
      <w:r w:rsidR="00D31B00" w:rsidRPr="00C1792A">
        <w:rPr>
          <w:rFonts w:ascii="Times New Roman" w:hAnsi="Times New Roman" w:cs="Times New Roman"/>
          <w:b/>
          <w:i/>
          <w:sz w:val="28"/>
          <w:szCs w:val="24"/>
        </w:rPr>
        <w:tab/>
      </w:r>
      <w:r w:rsidR="005617C0">
        <w:rPr>
          <w:rFonts w:ascii="Times New Roman" w:hAnsi="Times New Roman" w:cs="Times New Roman"/>
          <w:b/>
          <w:i/>
          <w:sz w:val="28"/>
          <w:szCs w:val="24"/>
        </w:rPr>
        <w:tab/>
      </w:r>
      <w:r w:rsidR="005617C0">
        <w:rPr>
          <w:rFonts w:ascii="Times New Roman" w:hAnsi="Times New Roman" w:cs="Times New Roman"/>
          <w:b/>
          <w:i/>
          <w:sz w:val="28"/>
          <w:szCs w:val="24"/>
        </w:rPr>
        <w:tab/>
      </w:r>
      <w:r w:rsidR="005617C0">
        <w:rPr>
          <w:rFonts w:ascii="Times New Roman" w:hAnsi="Times New Roman" w:cs="Times New Roman"/>
          <w:b/>
          <w:i/>
          <w:sz w:val="28"/>
          <w:szCs w:val="24"/>
        </w:rPr>
        <w:tab/>
      </w:r>
      <w:r w:rsidR="005617C0" w:rsidRPr="005617C0">
        <w:rPr>
          <w:rFonts w:ascii="Times New Roman" w:hAnsi="Times New Roman" w:cs="Times New Roman"/>
          <w:b/>
          <w:i/>
          <w:sz w:val="24"/>
          <w:szCs w:val="24"/>
        </w:rPr>
        <w:t>Определение удельной стоимости хранения информации</w:t>
      </w:r>
      <w:r w:rsidR="005617C0">
        <w:rPr>
          <w:rFonts w:ascii="Times New Roman" w:hAnsi="Times New Roman" w:cs="Times New Roman"/>
          <w:sz w:val="24"/>
          <w:szCs w:val="24"/>
        </w:rPr>
        <w:t xml:space="preserve"> для накопителей с фик</w:t>
      </w:r>
      <w:r w:rsidR="005617C0" w:rsidRPr="005617C0">
        <w:rPr>
          <w:rFonts w:ascii="Times New Roman" w:hAnsi="Times New Roman" w:cs="Times New Roman"/>
          <w:sz w:val="24"/>
          <w:szCs w:val="24"/>
        </w:rPr>
        <w:t>сированными носителями пояснения не требует. В случае сменных носителей этот показатель интересен для собственно носителей, но не следует забывать и о цене самих приводов, которую тоже можно приводить к их емкости.</w:t>
      </w:r>
    </w:p>
    <w:p w:rsidR="005617C0" w:rsidRDefault="005617C0" w:rsidP="00C1792A">
      <w:pPr>
        <w:rPr>
          <w:rFonts w:ascii="Times New Roman" w:hAnsi="Times New Roman" w:cs="Times New Roman"/>
          <w:sz w:val="24"/>
          <w:szCs w:val="24"/>
        </w:rPr>
      </w:pPr>
    </w:p>
    <w:p w:rsidR="005617C0" w:rsidRDefault="005617C0" w:rsidP="00C1792A">
      <w:pPr>
        <w:rPr>
          <w:rFonts w:ascii="Times New Roman" w:hAnsi="Times New Roman" w:cs="Times New Roman"/>
          <w:b/>
          <w:i/>
          <w:sz w:val="24"/>
        </w:rPr>
      </w:pPr>
      <w:r w:rsidRPr="005617C0">
        <w:rPr>
          <w:rFonts w:ascii="Times New Roman" w:hAnsi="Times New Roman" w:cs="Times New Roman"/>
          <w:b/>
          <w:i/>
          <w:sz w:val="24"/>
        </w:rPr>
        <w:t>3. Опишите основные характеристики накопителей на жестком магнитном диске.</w:t>
      </w:r>
    </w:p>
    <w:p w:rsidR="005617C0" w:rsidRDefault="005617C0" w:rsidP="00C1792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Ответ: </w:t>
      </w:r>
      <w:r w:rsidRPr="005617C0">
        <w:rPr>
          <w:rFonts w:ascii="Times New Roman" w:hAnsi="Times New Roman" w:cs="Times New Roman"/>
          <w:b/>
          <w:i/>
          <w:sz w:val="24"/>
          <w:szCs w:val="24"/>
        </w:rPr>
        <w:t>Накопители на жестких магнитных дисках</w:t>
      </w:r>
      <w:r w:rsidRPr="005617C0">
        <w:rPr>
          <w:rFonts w:ascii="Times New Roman" w:hAnsi="Times New Roman" w:cs="Times New Roman"/>
          <w:i/>
          <w:sz w:val="24"/>
          <w:szCs w:val="24"/>
        </w:rPr>
        <w:t>,</w:t>
      </w:r>
      <w:r w:rsidRPr="005617C0">
        <w:rPr>
          <w:rFonts w:ascii="Times New Roman" w:hAnsi="Times New Roman" w:cs="Times New Roman"/>
          <w:sz w:val="24"/>
          <w:szCs w:val="24"/>
        </w:rPr>
        <w:t xml:space="preserve"> они же HDD (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>), являются главными устройствами дисковой памяти большинства компьютеров. Винчестер определяет мощность компьютера наряду с процессором и оперативной памятью. Мощность винчестера характеризуется большим объемом хранимой информации, малым временем доступа, большой скоростью передачи данных, высокой надежностью, умеренной стоимостью и рядом других полезных свойств.</w:t>
      </w:r>
      <w:r w:rsidRPr="005617C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617C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617C0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617C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3417D1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617C0" w:rsidRPr="005617C0" w:rsidRDefault="005617C0" w:rsidP="00C1792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617C0">
        <w:rPr>
          <w:rFonts w:ascii="Times New Roman" w:hAnsi="Times New Roman" w:cs="Times New Roman"/>
          <w:b/>
          <w:i/>
          <w:sz w:val="24"/>
          <w:szCs w:val="24"/>
        </w:rPr>
        <w:t>Общие параметры диска:</w:t>
      </w:r>
      <w:r w:rsidRPr="005617C0">
        <w:rPr>
          <w:rFonts w:ascii="Times New Roman" w:hAnsi="Times New Roman" w:cs="Times New Roman"/>
          <w:sz w:val="24"/>
          <w:szCs w:val="24"/>
        </w:rPr>
        <w:tab/>
      </w:r>
      <w:r w:rsidRPr="005617C0">
        <w:rPr>
          <w:rFonts w:ascii="Times New Roman" w:hAnsi="Times New Roman" w:cs="Times New Roman"/>
          <w:sz w:val="24"/>
          <w:szCs w:val="24"/>
        </w:rPr>
        <w:tab/>
      </w:r>
      <w:r w:rsidRPr="005617C0">
        <w:rPr>
          <w:rFonts w:ascii="Times New Roman" w:hAnsi="Times New Roman" w:cs="Times New Roman"/>
          <w:sz w:val="24"/>
          <w:szCs w:val="24"/>
        </w:rPr>
        <w:tab/>
      </w:r>
      <w:r w:rsidRPr="005617C0">
        <w:rPr>
          <w:rFonts w:ascii="Times New Roman" w:hAnsi="Times New Roman" w:cs="Times New Roman"/>
          <w:sz w:val="24"/>
          <w:szCs w:val="24"/>
        </w:rPr>
        <w:tab/>
      </w:r>
    </w:p>
    <w:p w:rsidR="005617C0" w:rsidRPr="005617C0" w:rsidRDefault="005617C0" w:rsidP="00AE35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 xml:space="preserve">Форматированная емкость </w:t>
      </w:r>
      <w:r w:rsidRPr="005617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formatted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), измеряемая в терабайтах (гигабайтах, мегабайтах), представляет собой объем хранимой полезной информации (сумму полей данных всех доступных секторов). </w:t>
      </w:r>
    </w:p>
    <w:p w:rsidR="005617C0" w:rsidRPr="005617C0" w:rsidRDefault="005617C0" w:rsidP="00AE35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 xml:space="preserve">Скорость вращения шпинделя </w:t>
      </w:r>
      <w:r w:rsidRPr="005617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spindle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>), измеряемая в оборотах в минуту RPM (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Revolutions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Minute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), позволяет косвенно судить о производительности (внутренней скорости). </w:t>
      </w:r>
    </w:p>
    <w:p w:rsidR="005617C0" w:rsidRPr="005617C0" w:rsidRDefault="005617C0" w:rsidP="005617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>Интерфейс</w:t>
      </w:r>
      <w:r w:rsidRPr="005617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) определяет способ подключения накопителя. Для накопителей со встроенным контроллером распространен интерфейс SАТА, для устройств внешнего исполнения применяют шины USB, 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FireWire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7C0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5617C0">
        <w:rPr>
          <w:rFonts w:ascii="Times New Roman" w:hAnsi="Times New Roman" w:cs="Times New Roman"/>
          <w:sz w:val="24"/>
          <w:szCs w:val="24"/>
        </w:rPr>
        <w:t>.</w:t>
      </w:r>
    </w:p>
    <w:p w:rsidR="005617C0" w:rsidRDefault="005617C0" w:rsidP="005617C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617C0">
        <w:rPr>
          <w:rFonts w:ascii="Times New Roman" w:hAnsi="Times New Roman" w:cs="Times New Roman"/>
          <w:b/>
          <w:i/>
          <w:sz w:val="24"/>
          <w:szCs w:val="24"/>
        </w:rPr>
        <w:t>К группе параметров внутренней организации диска относятся:</w:t>
      </w:r>
    </w:p>
    <w:p w:rsidR="00F212CC" w:rsidRPr="00F212CC" w:rsidRDefault="00F212CC" w:rsidP="00C751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5617C0" w:rsidRPr="00F212CC">
        <w:rPr>
          <w:rFonts w:ascii="Times New Roman" w:hAnsi="Times New Roman" w:cs="Times New Roman"/>
          <w:b/>
          <w:i/>
          <w:sz w:val="24"/>
          <w:szCs w:val="24"/>
        </w:rPr>
        <w:t>оличество физических дисков</w:t>
      </w:r>
      <w:r w:rsidR="005617C0" w:rsidRPr="00F21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17C0" w:rsidRPr="00F212CC">
        <w:rPr>
          <w:rFonts w:ascii="Times New Roman" w:hAnsi="Times New Roman" w:cs="Times New Roman"/>
          <w:sz w:val="24"/>
          <w:szCs w:val="24"/>
        </w:rPr>
        <w:t>disks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>) или</w:t>
      </w:r>
      <w:r w:rsidRPr="00F212CC">
        <w:rPr>
          <w:rFonts w:ascii="Times New Roman" w:hAnsi="Times New Roman" w:cs="Times New Roman"/>
          <w:sz w:val="24"/>
          <w:szCs w:val="24"/>
        </w:rPr>
        <w:t xml:space="preserve"> рабочих поверхностей (</w:t>
      </w:r>
      <w:proofErr w:type="spellStart"/>
      <w:r w:rsidRPr="00F212C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2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2CC">
        <w:rPr>
          <w:rFonts w:ascii="Times New Roman" w:hAnsi="Times New Roman" w:cs="Times New Roman"/>
          <w:sz w:val="24"/>
          <w:szCs w:val="24"/>
        </w:rPr>
        <w:t>sur</w:t>
      </w:r>
      <w:r w:rsidR="005617C0" w:rsidRPr="00F212CC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>), используемых для хранения данн</w:t>
      </w:r>
      <w:r w:rsidRPr="00F212CC">
        <w:rPr>
          <w:rFonts w:ascii="Times New Roman" w:hAnsi="Times New Roman" w:cs="Times New Roman"/>
          <w:sz w:val="24"/>
          <w:szCs w:val="24"/>
        </w:rPr>
        <w:t xml:space="preserve">ых. </w:t>
      </w:r>
    </w:p>
    <w:p w:rsidR="00F212CC" w:rsidRPr="00F212CC" w:rsidRDefault="00F212CC" w:rsidP="00C751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5617C0" w:rsidRPr="00F212CC">
        <w:rPr>
          <w:rFonts w:ascii="Times New Roman" w:hAnsi="Times New Roman" w:cs="Times New Roman"/>
          <w:b/>
          <w:i/>
          <w:sz w:val="24"/>
          <w:szCs w:val="24"/>
        </w:rPr>
        <w:t>оличество физических головок чтения-за</w:t>
      </w:r>
      <w:r w:rsidRPr="00F212CC">
        <w:rPr>
          <w:rFonts w:ascii="Times New Roman" w:hAnsi="Times New Roman" w:cs="Times New Roman"/>
          <w:b/>
          <w:i/>
          <w:sz w:val="24"/>
          <w:szCs w:val="24"/>
        </w:rPr>
        <w:t>писи</w:t>
      </w:r>
      <w:r w:rsidRPr="00F21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12CC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F21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12CC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2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2CC">
        <w:rPr>
          <w:rFonts w:ascii="Times New Roman" w:hAnsi="Times New Roman" w:cs="Times New Roman"/>
          <w:sz w:val="24"/>
          <w:szCs w:val="24"/>
        </w:rPr>
        <w:t>heads</w:t>
      </w:r>
      <w:proofErr w:type="spellEnd"/>
      <w:r w:rsidRPr="00F212CC">
        <w:rPr>
          <w:rFonts w:ascii="Times New Roman" w:hAnsi="Times New Roman" w:cs="Times New Roman"/>
          <w:sz w:val="24"/>
          <w:szCs w:val="24"/>
        </w:rPr>
        <w:t>), естест</w:t>
      </w:r>
      <w:r w:rsidR="005617C0" w:rsidRPr="00F212CC">
        <w:rPr>
          <w:rFonts w:ascii="Times New Roman" w:hAnsi="Times New Roman" w:cs="Times New Roman"/>
          <w:sz w:val="24"/>
          <w:szCs w:val="24"/>
        </w:rPr>
        <w:t xml:space="preserve">венно, совпадающее с числом рабочих поверхностей; </w:t>
      </w:r>
    </w:p>
    <w:p w:rsidR="00F212CC" w:rsidRPr="00F212CC" w:rsidRDefault="00F212CC" w:rsidP="005617C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>Ф</w:t>
      </w:r>
      <w:r w:rsidR="005617C0" w:rsidRPr="00F212CC">
        <w:rPr>
          <w:rFonts w:ascii="Times New Roman" w:hAnsi="Times New Roman" w:cs="Times New Roman"/>
          <w:b/>
          <w:i/>
          <w:sz w:val="24"/>
          <w:szCs w:val="24"/>
        </w:rPr>
        <w:t>изическое количество цилиндров</w:t>
      </w:r>
      <w:r w:rsidR="005617C0" w:rsidRPr="00F21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17C0" w:rsidRPr="00F212CC">
        <w:rPr>
          <w:rFonts w:ascii="Times New Roman" w:hAnsi="Times New Roman" w:cs="Times New Roman"/>
          <w:sz w:val="24"/>
          <w:szCs w:val="24"/>
        </w:rPr>
        <w:t>cylinders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>), возросшее от несколь</w:t>
      </w:r>
      <w:r>
        <w:rPr>
          <w:rFonts w:ascii="Times New Roman" w:hAnsi="Times New Roman" w:cs="Times New Roman"/>
          <w:sz w:val="24"/>
          <w:szCs w:val="24"/>
        </w:rPr>
        <w:t>ких сот</w:t>
      </w:r>
      <w:r w:rsidR="005617C0" w:rsidRPr="00F212CC">
        <w:rPr>
          <w:rFonts w:ascii="Times New Roman" w:hAnsi="Times New Roman" w:cs="Times New Roman"/>
          <w:sz w:val="24"/>
          <w:szCs w:val="24"/>
        </w:rPr>
        <w:t xml:space="preserve">ен, характерных для первых винчестеров, до десятков тысяч; </w:t>
      </w:r>
    </w:p>
    <w:p w:rsidR="00F212CC" w:rsidRPr="00F212CC" w:rsidRDefault="00F212CC" w:rsidP="005617C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>Р</w:t>
      </w:r>
      <w:r w:rsidR="005617C0" w:rsidRPr="00F212CC">
        <w:rPr>
          <w:rFonts w:ascii="Times New Roman" w:hAnsi="Times New Roman" w:cs="Times New Roman"/>
          <w:b/>
          <w:i/>
          <w:sz w:val="24"/>
          <w:szCs w:val="24"/>
        </w:rPr>
        <w:t>азмер сектора</w:t>
      </w:r>
      <w:r w:rsidR="005617C0" w:rsidRPr="00F21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17C0" w:rsidRPr="00F212CC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C0" w:rsidRPr="00F212CC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C0" w:rsidRPr="00F212CC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>), сос</w:t>
      </w:r>
      <w:r>
        <w:rPr>
          <w:rFonts w:ascii="Times New Roman" w:hAnsi="Times New Roman" w:cs="Times New Roman"/>
          <w:sz w:val="24"/>
          <w:szCs w:val="24"/>
        </w:rPr>
        <w:t>тавляющий обычно 512 байт.</w:t>
      </w:r>
    </w:p>
    <w:p w:rsidR="00F212CC" w:rsidRPr="00F212CC" w:rsidRDefault="00F212CC" w:rsidP="005617C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>Р</w:t>
      </w:r>
      <w:r w:rsidR="005617C0" w:rsidRPr="00F212CC">
        <w:rPr>
          <w:rFonts w:ascii="Times New Roman" w:hAnsi="Times New Roman" w:cs="Times New Roman"/>
          <w:b/>
          <w:i/>
          <w:sz w:val="24"/>
          <w:szCs w:val="24"/>
        </w:rPr>
        <w:t xml:space="preserve">асположение </w:t>
      </w:r>
      <w:proofErr w:type="spellStart"/>
      <w:r w:rsidR="005617C0" w:rsidRPr="00F212CC">
        <w:rPr>
          <w:rFonts w:ascii="Times New Roman" w:hAnsi="Times New Roman" w:cs="Times New Roman"/>
          <w:b/>
          <w:i/>
          <w:sz w:val="24"/>
          <w:szCs w:val="24"/>
        </w:rPr>
        <w:t>сервометок</w:t>
      </w:r>
      <w:proofErr w:type="spellEnd"/>
      <w:r w:rsidR="005617C0" w:rsidRPr="00F212CC">
        <w:rPr>
          <w:rFonts w:ascii="Times New Roman" w:hAnsi="Times New Roman" w:cs="Times New Roman"/>
          <w:b/>
          <w:i/>
          <w:sz w:val="24"/>
          <w:szCs w:val="24"/>
        </w:rPr>
        <w:t xml:space="preserve"> или </w:t>
      </w:r>
      <w:proofErr w:type="spellStart"/>
      <w:r w:rsidR="005617C0" w:rsidRPr="00F212CC">
        <w:rPr>
          <w:rFonts w:ascii="Times New Roman" w:hAnsi="Times New Roman" w:cs="Times New Roman"/>
          <w:b/>
          <w:i/>
          <w:sz w:val="24"/>
          <w:szCs w:val="24"/>
        </w:rPr>
        <w:t>сервоголовок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17C0" w:rsidRPr="00F212CC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C0" w:rsidRPr="00F212CC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 xml:space="preserve">). Используются для позиционирования головок диска; </w:t>
      </w:r>
    </w:p>
    <w:p w:rsidR="005617C0" w:rsidRPr="00F212CC" w:rsidRDefault="00F212CC" w:rsidP="006C4B9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>М</w:t>
      </w:r>
      <w:r w:rsidR="005617C0" w:rsidRPr="00F212CC">
        <w:rPr>
          <w:rFonts w:ascii="Times New Roman" w:hAnsi="Times New Roman" w:cs="Times New Roman"/>
          <w:b/>
          <w:i/>
          <w:sz w:val="24"/>
          <w:szCs w:val="24"/>
        </w:rPr>
        <w:t>етод кодирования-декодирования данных</w:t>
      </w:r>
      <w:r w:rsidR="005617C0" w:rsidRPr="00F212CC">
        <w:rPr>
          <w:rFonts w:ascii="Times New Roman" w:hAnsi="Times New Roman" w:cs="Times New Roman"/>
          <w:sz w:val="24"/>
          <w:szCs w:val="24"/>
        </w:rPr>
        <w:t xml:space="preserve"> </w:t>
      </w:r>
      <w:r w:rsidRPr="00F2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12CC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F2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2C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212C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212C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2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2CC">
        <w:rPr>
          <w:rFonts w:ascii="Times New Roman" w:hAnsi="Times New Roman" w:cs="Times New Roman"/>
          <w:sz w:val="24"/>
          <w:szCs w:val="24"/>
        </w:rPr>
        <w:t>enco</w:t>
      </w:r>
      <w:r w:rsidR="005617C0" w:rsidRPr="00F212CC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C0" w:rsidRPr="00F212CC">
        <w:rPr>
          <w:rFonts w:ascii="Times New Roman" w:hAnsi="Times New Roman" w:cs="Times New Roman"/>
          <w:sz w:val="24"/>
          <w:szCs w:val="24"/>
        </w:rPr>
        <w:t>sheme</w:t>
      </w:r>
      <w:proofErr w:type="spellEnd"/>
      <w:r w:rsidR="005617C0" w:rsidRPr="00F212CC">
        <w:rPr>
          <w:rFonts w:ascii="Times New Roman" w:hAnsi="Times New Roman" w:cs="Times New Roman"/>
          <w:sz w:val="24"/>
          <w:szCs w:val="24"/>
        </w:rPr>
        <w:t xml:space="preserve">). Информация на магнитном носителе хранится в аналоговой форме, а сами данные представлены в цифровом виде. </w:t>
      </w:r>
    </w:p>
    <w:p w:rsidR="00F212CC" w:rsidRDefault="00F212CC" w:rsidP="00F212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212CC">
        <w:rPr>
          <w:rFonts w:ascii="Times New Roman" w:hAnsi="Times New Roman" w:cs="Times New Roman"/>
          <w:b/>
          <w:i/>
          <w:sz w:val="24"/>
          <w:szCs w:val="24"/>
        </w:rPr>
        <w:t>Быстродействие и производительность диска характеризуют</w:t>
      </w:r>
      <w:r>
        <w:rPr>
          <w:rFonts w:ascii="Times New Roman" w:hAnsi="Times New Roman" w:cs="Times New Roman"/>
          <w:b/>
          <w:i/>
          <w:sz w:val="24"/>
          <w:szCs w:val="24"/>
        </w:rPr>
        <w:t>ся следующими параметрами:</w:t>
      </w:r>
    </w:p>
    <w:p w:rsidR="001D05C9" w:rsidRPr="001D05C9" w:rsidRDefault="001D05C9" w:rsidP="003164A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1D05C9">
        <w:rPr>
          <w:rFonts w:ascii="Times New Roman" w:hAnsi="Times New Roman" w:cs="Times New Roman"/>
          <w:b/>
          <w:i/>
          <w:sz w:val="24"/>
        </w:rPr>
        <w:lastRenderedPageBreak/>
        <w:t>В</w:t>
      </w:r>
      <w:r w:rsidR="00F212CC" w:rsidRPr="001D05C9">
        <w:rPr>
          <w:rFonts w:ascii="Times New Roman" w:hAnsi="Times New Roman" w:cs="Times New Roman"/>
          <w:b/>
          <w:i/>
          <w:sz w:val="24"/>
        </w:rPr>
        <w:t>ременем перехода на соседний трек</w:t>
      </w:r>
      <w:r w:rsidR="00F212CC" w:rsidRPr="001D05C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212CC" w:rsidRPr="001D05C9">
        <w:rPr>
          <w:rFonts w:ascii="Times New Roman" w:hAnsi="Times New Roman" w:cs="Times New Roman"/>
          <w:sz w:val="24"/>
        </w:rPr>
        <w:t>track-to-track</w:t>
      </w:r>
      <w:proofErr w:type="spellEnd"/>
      <w:r w:rsidR="00F212CC"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12CC" w:rsidRPr="001D05C9">
        <w:rPr>
          <w:rFonts w:ascii="Times New Roman" w:hAnsi="Times New Roman" w:cs="Times New Roman"/>
          <w:sz w:val="24"/>
        </w:rPr>
        <w:t>seek</w:t>
      </w:r>
      <w:proofErr w:type="spellEnd"/>
      <w:r w:rsidR="00F212CC" w:rsidRPr="001D05C9">
        <w:rPr>
          <w:rFonts w:ascii="Times New Roman" w:hAnsi="Times New Roman" w:cs="Times New Roman"/>
          <w:sz w:val="24"/>
        </w:rPr>
        <w:t>), измеряемым в миллисекундах, показывающим быс</w:t>
      </w:r>
      <w:r>
        <w:rPr>
          <w:rFonts w:ascii="Times New Roman" w:hAnsi="Times New Roman" w:cs="Times New Roman"/>
          <w:sz w:val="24"/>
        </w:rPr>
        <w:t>тродействие системы позициониро</w:t>
      </w:r>
      <w:r w:rsidR="00F212CC" w:rsidRPr="001D05C9">
        <w:rPr>
          <w:rFonts w:ascii="Times New Roman" w:hAnsi="Times New Roman" w:cs="Times New Roman"/>
          <w:sz w:val="24"/>
        </w:rPr>
        <w:t xml:space="preserve">вания; </w:t>
      </w:r>
    </w:p>
    <w:p w:rsidR="00F212CC" w:rsidRPr="001D05C9" w:rsidRDefault="00F212CC" w:rsidP="003164A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1D05C9">
        <w:rPr>
          <w:rFonts w:ascii="Times New Roman" w:hAnsi="Times New Roman" w:cs="Times New Roman"/>
          <w:b/>
          <w:i/>
          <w:sz w:val="24"/>
        </w:rPr>
        <w:t>Средним временем поиска</w:t>
      </w:r>
      <w:r w:rsidRPr="001D05C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D05C9">
        <w:rPr>
          <w:rFonts w:ascii="Times New Roman" w:hAnsi="Times New Roman" w:cs="Times New Roman"/>
          <w:sz w:val="24"/>
        </w:rPr>
        <w:t>average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5C9">
        <w:rPr>
          <w:rFonts w:ascii="Times New Roman" w:hAnsi="Times New Roman" w:cs="Times New Roman"/>
          <w:sz w:val="24"/>
        </w:rPr>
        <w:t>seek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5C9">
        <w:rPr>
          <w:rFonts w:ascii="Times New Roman" w:hAnsi="Times New Roman" w:cs="Times New Roman"/>
          <w:sz w:val="24"/>
        </w:rPr>
        <w:t>time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), определяемым по набору обращений к случайным цилиндрам. </w:t>
      </w:r>
    </w:p>
    <w:p w:rsidR="00F212CC" w:rsidRPr="001D05C9" w:rsidRDefault="00F212CC" w:rsidP="00F212C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1D05C9">
        <w:rPr>
          <w:rFonts w:ascii="Times New Roman" w:hAnsi="Times New Roman" w:cs="Times New Roman"/>
          <w:b/>
          <w:i/>
          <w:sz w:val="24"/>
        </w:rPr>
        <w:t>Максимальным или полным временем поиска</w:t>
      </w:r>
      <w:r w:rsidRPr="001D05C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D05C9">
        <w:rPr>
          <w:rFonts w:ascii="Times New Roman" w:hAnsi="Times New Roman" w:cs="Times New Roman"/>
          <w:sz w:val="24"/>
        </w:rPr>
        <w:t>maximum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5C9">
        <w:rPr>
          <w:rFonts w:ascii="Times New Roman" w:hAnsi="Times New Roman" w:cs="Times New Roman"/>
          <w:sz w:val="24"/>
        </w:rPr>
        <w:t>seek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5C9">
        <w:rPr>
          <w:rFonts w:ascii="Times New Roman" w:hAnsi="Times New Roman" w:cs="Times New Roman"/>
          <w:sz w:val="24"/>
        </w:rPr>
        <w:t>time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05C9">
        <w:rPr>
          <w:rFonts w:ascii="Times New Roman" w:hAnsi="Times New Roman" w:cs="Times New Roman"/>
          <w:sz w:val="24"/>
        </w:rPr>
        <w:t>full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5C9">
        <w:rPr>
          <w:rFonts w:ascii="Times New Roman" w:hAnsi="Times New Roman" w:cs="Times New Roman"/>
          <w:sz w:val="24"/>
        </w:rPr>
        <w:t>seek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5C9">
        <w:rPr>
          <w:rFonts w:ascii="Times New Roman" w:hAnsi="Times New Roman" w:cs="Times New Roman"/>
          <w:sz w:val="24"/>
        </w:rPr>
        <w:t>time</w:t>
      </w:r>
      <w:proofErr w:type="spellEnd"/>
      <w:r w:rsidRPr="001D05C9">
        <w:rPr>
          <w:rFonts w:ascii="Times New Roman" w:hAnsi="Times New Roman" w:cs="Times New Roman"/>
          <w:sz w:val="24"/>
        </w:rPr>
        <w:t>), определяемым для самых удаленных переходов между кр</w:t>
      </w:r>
      <w:r w:rsidR="001D05C9">
        <w:rPr>
          <w:rFonts w:ascii="Times New Roman" w:hAnsi="Times New Roman" w:cs="Times New Roman"/>
          <w:sz w:val="24"/>
        </w:rPr>
        <w:t>айними ци</w:t>
      </w:r>
      <w:r w:rsidRPr="001D05C9">
        <w:rPr>
          <w:rFonts w:ascii="Times New Roman" w:hAnsi="Times New Roman" w:cs="Times New Roman"/>
          <w:sz w:val="24"/>
        </w:rPr>
        <w:t xml:space="preserve">линдрами. </w:t>
      </w:r>
    </w:p>
    <w:p w:rsidR="00F212CC" w:rsidRPr="001D05C9" w:rsidRDefault="00F212CC" w:rsidP="00F212C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1D05C9">
        <w:rPr>
          <w:rFonts w:ascii="Times New Roman" w:hAnsi="Times New Roman" w:cs="Times New Roman"/>
          <w:b/>
          <w:i/>
          <w:sz w:val="24"/>
        </w:rPr>
        <w:t>Внутренней скоростью передачи данных</w:t>
      </w:r>
      <w:r w:rsidRPr="001D05C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D05C9">
        <w:rPr>
          <w:rFonts w:ascii="Times New Roman" w:hAnsi="Times New Roman" w:cs="Times New Roman"/>
          <w:sz w:val="24"/>
        </w:rPr>
        <w:t>i</w:t>
      </w:r>
      <w:r w:rsidR="001D05C9">
        <w:rPr>
          <w:rFonts w:ascii="Times New Roman" w:hAnsi="Times New Roman" w:cs="Times New Roman"/>
          <w:sz w:val="24"/>
        </w:rPr>
        <w:t>nternal</w:t>
      </w:r>
      <w:proofErr w:type="spellEnd"/>
      <w:r w:rsid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5C9">
        <w:rPr>
          <w:rFonts w:ascii="Times New Roman" w:hAnsi="Times New Roman" w:cs="Times New Roman"/>
          <w:sz w:val="24"/>
        </w:rPr>
        <w:t>transfer</w:t>
      </w:r>
      <w:proofErr w:type="spellEnd"/>
      <w:r w:rsid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5C9">
        <w:rPr>
          <w:rFonts w:ascii="Times New Roman" w:hAnsi="Times New Roman" w:cs="Times New Roman"/>
          <w:sz w:val="24"/>
        </w:rPr>
        <w:t>rate</w:t>
      </w:r>
      <w:proofErr w:type="spellEnd"/>
      <w:r w:rsidR="001D05C9">
        <w:rPr>
          <w:rFonts w:ascii="Times New Roman" w:hAnsi="Times New Roman" w:cs="Times New Roman"/>
          <w:sz w:val="24"/>
        </w:rPr>
        <w:t>) между но</w:t>
      </w:r>
      <w:r w:rsidRPr="001D05C9">
        <w:rPr>
          <w:rFonts w:ascii="Times New Roman" w:hAnsi="Times New Roman" w:cs="Times New Roman"/>
          <w:sz w:val="24"/>
        </w:rPr>
        <w:t xml:space="preserve">сителем и буферной памятью контроллера, задающей физический предел производительности накопителя; </w:t>
      </w:r>
    </w:p>
    <w:p w:rsidR="00F212CC" w:rsidRPr="001D05C9" w:rsidRDefault="00F212CC" w:rsidP="00F212C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1D05C9">
        <w:rPr>
          <w:rFonts w:ascii="Times New Roman" w:hAnsi="Times New Roman" w:cs="Times New Roman"/>
          <w:b/>
          <w:i/>
          <w:sz w:val="24"/>
        </w:rPr>
        <w:t>Внешней скоростью передачи данны</w:t>
      </w:r>
      <w:r w:rsidRPr="001D05C9">
        <w:rPr>
          <w:rFonts w:ascii="Times New Roman" w:hAnsi="Times New Roman" w:cs="Times New Roman"/>
          <w:sz w:val="24"/>
        </w:rPr>
        <w:t>х (</w:t>
      </w:r>
      <w:proofErr w:type="spellStart"/>
      <w:r w:rsidRPr="001D05C9">
        <w:rPr>
          <w:rFonts w:ascii="Times New Roman" w:hAnsi="Times New Roman" w:cs="Times New Roman"/>
          <w:sz w:val="24"/>
        </w:rPr>
        <w:t>external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5C9">
        <w:rPr>
          <w:rFonts w:ascii="Times New Roman" w:hAnsi="Times New Roman" w:cs="Times New Roman"/>
          <w:sz w:val="24"/>
        </w:rPr>
        <w:t>transfer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5C9">
        <w:rPr>
          <w:rFonts w:ascii="Times New Roman" w:hAnsi="Times New Roman" w:cs="Times New Roman"/>
          <w:sz w:val="24"/>
        </w:rPr>
        <w:t>rate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), измеряемой в килобайтах (мегабайтах) полезных данных в секунду, передаваемых по шине внешнего интерфейса, и зависящей от быстродействия электроники контролера, типа интерфейсной шины и режима обмена; </w:t>
      </w:r>
    </w:p>
    <w:p w:rsidR="00F212CC" w:rsidRPr="001D05C9" w:rsidRDefault="00F212CC" w:rsidP="00E6739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1D05C9">
        <w:rPr>
          <w:rFonts w:ascii="Times New Roman" w:hAnsi="Times New Roman" w:cs="Times New Roman"/>
          <w:b/>
          <w:i/>
          <w:sz w:val="24"/>
        </w:rPr>
        <w:t>Длительной производительностью</w:t>
      </w:r>
      <w:r w:rsidRPr="001D05C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D05C9">
        <w:rPr>
          <w:rFonts w:ascii="Times New Roman" w:hAnsi="Times New Roman" w:cs="Times New Roman"/>
          <w:sz w:val="24"/>
        </w:rPr>
        <w:t>sustained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05C9">
        <w:rPr>
          <w:rFonts w:ascii="Times New Roman" w:hAnsi="Times New Roman" w:cs="Times New Roman"/>
          <w:sz w:val="24"/>
        </w:rPr>
        <w:t>throughput</w:t>
      </w:r>
      <w:proofErr w:type="spellEnd"/>
      <w:r w:rsidRPr="001D05C9">
        <w:rPr>
          <w:rFonts w:ascii="Times New Roman" w:hAnsi="Times New Roman" w:cs="Times New Roman"/>
          <w:sz w:val="24"/>
        </w:rPr>
        <w:t xml:space="preserve">), определяемой при последовательном чтении большого </w:t>
      </w:r>
      <w:r w:rsidR="001D05C9">
        <w:rPr>
          <w:rFonts w:ascii="Times New Roman" w:hAnsi="Times New Roman" w:cs="Times New Roman"/>
          <w:sz w:val="24"/>
        </w:rPr>
        <w:t>количества секторов.</w:t>
      </w:r>
    </w:p>
    <w:p w:rsidR="001D05C9" w:rsidRDefault="001D05C9" w:rsidP="001D05C9">
      <w:pPr>
        <w:rPr>
          <w:rFonts w:ascii="Times New Roman" w:hAnsi="Times New Roman" w:cs="Times New Roman"/>
          <w:b/>
          <w:i/>
          <w:sz w:val="24"/>
        </w:rPr>
      </w:pPr>
      <w:r w:rsidRPr="001D05C9">
        <w:rPr>
          <w:rFonts w:ascii="Times New Roman" w:hAnsi="Times New Roman" w:cs="Times New Roman"/>
          <w:b/>
          <w:i/>
          <w:sz w:val="24"/>
        </w:rPr>
        <w:t>Группа параметров надежности устройств и достоверности хранения вклю</w:t>
      </w:r>
      <w:r>
        <w:rPr>
          <w:rFonts w:ascii="Times New Roman" w:hAnsi="Times New Roman" w:cs="Times New Roman"/>
          <w:b/>
          <w:i/>
          <w:sz w:val="24"/>
        </w:rPr>
        <w:t>чает следующие показатели:</w:t>
      </w:r>
    </w:p>
    <w:p w:rsidR="001D05C9" w:rsidRPr="001D05C9" w:rsidRDefault="005B47D4" w:rsidP="001D05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О</w:t>
      </w:r>
      <w:r w:rsidR="001D05C9" w:rsidRPr="001D05C9">
        <w:rPr>
          <w:rFonts w:ascii="Times New Roman" w:hAnsi="Times New Roman" w:cs="Times New Roman"/>
          <w:b/>
          <w:i/>
          <w:sz w:val="24"/>
        </w:rPr>
        <w:t>жидаемое время до отказа</w:t>
      </w:r>
      <w:r w:rsidR="001D05C9" w:rsidRPr="001D05C9">
        <w:rPr>
          <w:rFonts w:ascii="Times New Roman" w:hAnsi="Times New Roman" w:cs="Times New Roman"/>
          <w:sz w:val="24"/>
        </w:rPr>
        <w:t xml:space="preserve"> MTBF (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Mean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Time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Before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Failur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>), измеряемое в сотнях тысяч часов, — среднестатистический пока</w:t>
      </w:r>
      <w:r w:rsidR="001D05C9">
        <w:rPr>
          <w:rFonts w:ascii="Times New Roman" w:hAnsi="Times New Roman" w:cs="Times New Roman"/>
          <w:sz w:val="24"/>
        </w:rPr>
        <w:t>затель для данного устройства.</w:t>
      </w:r>
    </w:p>
    <w:p w:rsidR="001D05C9" w:rsidRDefault="005B47D4" w:rsidP="00EE5B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Н</w:t>
      </w:r>
      <w:r w:rsidR="001D05C9" w:rsidRPr="001D05C9">
        <w:rPr>
          <w:rFonts w:ascii="Times New Roman" w:hAnsi="Times New Roman" w:cs="Times New Roman"/>
          <w:b/>
          <w:i/>
          <w:sz w:val="24"/>
        </w:rPr>
        <w:t>аиболее значимый для пользователя параметр — гарантийный срок</w:t>
      </w:r>
      <w:r w:rsidR="001D05C9" w:rsidRPr="001D05C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limited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warranty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 xml:space="preserve">), в течение которого изготовитель (или поставщик) обеспечивает ремонт или замену отказавшего устройства. </w:t>
      </w:r>
    </w:p>
    <w:p w:rsidR="001D05C9" w:rsidRPr="001D05C9" w:rsidRDefault="005B47D4" w:rsidP="00EE5BB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</w:rPr>
        <w:t>В</w:t>
      </w:r>
      <w:r w:rsidR="001D05C9" w:rsidRPr="001D05C9">
        <w:rPr>
          <w:rFonts w:ascii="Times New Roman" w:hAnsi="Times New Roman" w:cs="Times New Roman"/>
          <w:b/>
          <w:i/>
          <w:sz w:val="24"/>
        </w:rPr>
        <w:t>ероятность</w:t>
      </w:r>
      <w:r w:rsidR="001D05C9" w:rsidRPr="001D05C9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="001D05C9" w:rsidRPr="001D05C9">
        <w:rPr>
          <w:rFonts w:ascii="Times New Roman" w:hAnsi="Times New Roman" w:cs="Times New Roman"/>
          <w:b/>
          <w:i/>
          <w:sz w:val="24"/>
        </w:rPr>
        <w:t>неисправимых</w:t>
      </w:r>
      <w:r w:rsidR="001D05C9" w:rsidRPr="001D05C9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="001D05C9" w:rsidRPr="001D05C9">
        <w:rPr>
          <w:rFonts w:ascii="Times New Roman" w:hAnsi="Times New Roman" w:cs="Times New Roman"/>
          <w:b/>
          <w:i/>
          <w:sz w:val="24"/>
        </w:rPr>
        <w:t>ошибок</w:t>
      </w:r>
      <w:r w:rsidR="001D05C9" w:rsidRPr="001D05C9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="001D05C9" w:rsidRPr="001D05C9">
        <w:rPr>
          <w:rFonts w:ascii="Times New Roman" w:hAnsi="Times New Roman" w:cs="Times New Roman"/>
          <w:b/>
          <w:i/>
          <w:sz w:val="24"/>
        </w:rPr>
        <w:t>чтения</w:t>
      </w:r>
      <w:r w:rsidR="001D05C9" w:rsidRPr="001D05C9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1D05C9" w:rsidRPr="001D05C9">
        <w:rPr>
          <w:rFonts w:ascii="Times New Roman" w:hAnsi="Times New Roman" w:cs="Times New Roman"/>
          <w:sz w:val="24"/>
          <w:lang w:val="en-US"/>
        </w:rPr>
        <w:t>nonrecovera</w:t>
      </w:r>
      <w:r w:rsidR="001D05C9">
        <w:rPr>
          <w:rFonts w:ascii="Times New Roman" w:hAnsi="Times New Roman" w:cs="Times New Roman"/>
          <w:sz w:val="24"/>
          <w:lang w:val="en-US"/>
        </w:rPr>
        <w:t>ble</w:t>
      </w:r>
      <w:proofErr w:type="spellEnd"/>
      <w:r w:rsidR="001D05C9">
        <w:rPr>
          <w:rFonts w:ascii="Times New Roman" w:hAnsi="Times New Roman" w:cs="Times New Roman"/>
          <w:sz w:val="24"/>
          <w:lang w:val="en-US"/>
        </w:rPr>
        <w:t xml:space="preserve"> read errors per bits read).</w:t>
      </w:r>
    </w:p>
    <w:p w:rsidR="001D05C9" w:rsidRPr="001D05C9" w:rsidRDefault="005B47D4" w:rsidP="001D05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</w:rPr>
        <w:t>В</w:t>
      </w:r>
      <w:r w:rsidR="001D05C9" w:rsidRPr="001D05C9">
        <w:rPr>
          <w:rFonts w:ascii="Times New Roman" w:hAnsi="Times New Roman" w:cs="Times New Roman"/>
          <w:b/>
          <w:i/>
          <w:sz w:val="24"/>
        </w:rPr>
        <w:t>ероятность</w:t>
      </w:r>
      <w:r w:rsidR="001D05C9" w:rsidRPr="001D05C9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="001D05C9" w:rsidRPr="001D05C9">
        <w:rPr>
          <w:rFonts w:ascii="Times New Roman" w:hAnsi="Times New Roman" w:cs="Times New Roman"/>
          <w:b/>
          <w:i/>
          <w:sz w:val="24"/>
        </w:rPr>
        <w:t>исправимых</w:t>
      </w:r>
      <w:r w:rsidR="001D05C9" w:rsidRPr="001D05C9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="001D05C9" w:rsidRPr="001D05C9">
        <w:rPr>
          <w:rFonts w:ascii="Times New Roman" w:hAnsi="Times New Roman" w:cs="Times New Roman"/>
          <w:b/>
          <w:i/>
          <w:sz w:val="24"/>
        </w:rPr>
        <w:t>ошибок</w:t>
      </w:r>
      <w:r w:rsidR="001D05C9" w:rsidRPr="001D05C9">
        <w:rPr>
          <w:rFonts w:ascii="Times New Roman" w:hAnsi="Times New Roman" w:cs="Times New Roman"/>
          <w:sz w:val="24"/>
          <w:lang w:val="en-US"/>
        </w:rPr>
        <w:t xml:space="preserve"> (recoverable read errors per bits read). </w:t>
      </w:r>
    </w:p>
    <w:p w:rsidR="001D05C9" w:rsidRDefault="005B47D4" w:rsidP="001D05C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</w:t>
      </w:r>
      <w:r w:rsidR="001D05C9" w:rsidRPr="001D05C9">
        <w:rPr>
          <w:rFonts w:ascii="Times New Roman" w:hAnsi="Times New Roman" w:cs="Times New Roman"/>
          <w:b/>
          <w:i/>
          <w:sz w:val="24"/>
        </w:rPr>
        <w:t>ероятность ошибок поиска</w:t>
      </w:r>
      <w:r w:rsidR="001D05C9" w:rsidRPr="001D05C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seek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errors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per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seek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 xml:space="preserve">), характеризующая качество </w:t>
      </w:r>
      <w:proofErr w:type="spellStart"/>
      <w:r w:rsidR="001D05C9" w:rsidRPr="001D05C9">
        <w:rPr>
          <w:rFonts w:ascii="Times New Roman" w:hAnsi="Times New Roman" w:cs="Times New Roman"/>
          <w:sz w:val="24"/>
        </w:rPr>
        <w:t>сервосистемы</w:t>
      </w:r>
      <w:proofErr w:type="spellEnd"/>
      <w:r w:rsidR="001D05C9" w:rsidRPr="001D05C9">
        <w:rPr>
          <w:rFonts w:ascii="Times New Roman" w:hAnsi="Times New Roman" w:cs="Times New Roman"/>
          <w:sz w:val="24"/>
        </w:rPr>
        <w:t>.</w:t>
      </w:r>
    </w:p>
    <w:p w:rsidR="005B47D4" w:rsidRDefault="005B47D4" w:rsidP="005B47D4">
      <w:pPr>
        <w:ind w:left="360"/>
        <w:rPr>
          <w:rFonts w:ascii="Times New Roman" w:hAnsi="Times New Roman" w:cs="Times New Roman"/>
          <w:sz w:val="24"/>
          <w:szCs w:val="24"/>
        </w:rPr>
      </w:pPr>
      <w:r w:rsidRPr="005B47D4">
        <w:rPr>
          <w:rFonts w:ascii="Times New Roman" w:hAnsi="Times New Roman" w:cs="Times New Roman"/>
          <w:sz w:val="24"/>
          <w:szCs w:val="24"/>
        </w:rPr>
        <w:t xml:space="preserve">В отдельную группу параметров выделяется </w:t>
      </w:r>
      <w:r w:rsidRPr="005B47D4">
        <w:rPr>
          <w:rFonts w:ascii="Times New Roman" w:hAnsi="Times New Roman" w:cs="Times New Roman"/>
          <w:b/>
          <w:i/>
          <w:sz w:val="24"/>
          <w:szCs w:val="24"/>
        </w:rPr>
        <w:t>уровень акустического шума</w:t>
      </w:r>
      <w:r w:rsidRPr="005B47D4">
        <w:rPr>
          <w:rFonts w:ascii="Times New Roman" w:hAnsi="Times New Roman" w:cs="Times New Roman"/>
          <w:sz w:val="24"/>
          <w:szCs w:val="24"/>
        </w:rPr>
        <w:t>, который характеризуется звуковой мощностью (</w:t>
      </w:r>
      <w:proofErr w:type="spellStart"/>
      <w:r w:rsidRPr="005B47D4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5B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D4">
        <w:rPr>
          <w:rFonts w:ascii="Times New Roman" w:hAnsi="Times New Roman" w:cs="Times New Roman"/>
          <w:sz w:val="24"/>
          <w:szCs w:val="24"/>
        </w:rPr>
        <w:t>powеr</w:t>
      </w:r>
      <w:proofErr w:type="spellEnd"/>
      <w:r w:rsidRPr="005B47D4">
        <w:rPr>
          <w:rFonts w:ascii="Times New Roman" w:hAnsi="Times New Roman" w:cs="Times New Roman"/>
          <w:sz w:val="24"/>
          <w:szCs w:val="24"/>
        </w:rPr>
        <w:t>), излучаемой винчестером.</w:t>
      </w:r>
    </w:p>
    <w:p w:rsidR="005B47D4" w:rsidRDefault="005B47D4" w:rsidP="005B47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7D4" w:rsidRDefault="005B47D4" w:rsidP="005B47D4">
      <w:pPr>
        <w:ind w:left="360"/>
        <w:rPr>
          <w:rFonts w:ascii="Times New Roman" w:hAnsi="Times New Roman" w:cs="Times New Roman"/>
          <w:b/>
          <w:i/>
          <w:sz w:val="24"/>
        </w:rPr>
      </w:pPr>
      <w:r w:rsidRPr="005B47D4">
        <w:rPr>
          <w:rFonts w:ascii="Times New Roman" w:hAnsi="Times New Roman" w:cs="Times New Roman"/>
          <w:b/>
          <w:i/>
          <w:sz w:val="24"/>
        </w:rPr>
        <w:t>4. Чем отличается физическая организация магнитного диска от логической?</w:t>
      </w:r>
    </w:p>
    <w:p w:rsidR="005B47D4" w:rsidRDefault="005B47D4" w:rsidP="005B47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Ответ: </w:t>
      </w:r>
      <w:r w:rsidRPr="005B47D4">
        <w:rPr>
          <w:rFonts w:ascii="Times New Roman" w:hAnsi="Times New Roman" w:cs="Times New Roman"/>
          <w:sz w:val="24"/>
          <w:szCs w:val="24"/>
        </w:rPr>
        <w:t>Как известно, информация на магнитных дисках размещается и передается блоками. Каждый такой блок называется сектором (</w:t>
      </w:r>
      <w:proofErr w:type="spellStart"/>
      <w:r w:rsidRPr="005B47D4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5B47D4">
        <w:rPr>
          <w:rFonts w:ascii="Times New Roman" w:hAnsi="Times New Roman" w:cs="Times New Roman"/>
          <w:sz w:val="24"/>
          <w:szCs w:val="24"/>
        </w:rPr>
        <w:t>), сектора расположены на концентрических дорожках поверхности диска. Каждая дорожка (</w:t>
      </w:r>
      <w:proofErr w:type="spellStart"/>
      <w:r w:rsidRPr="005B47D4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5B47D4">
        <w:rPr>
          <w:rFonts w:ascii="Times New Roman" w:hAnsi="Times New Roman" w:cs="Times New Roman"/>
          <w:sz w:val="24"/>
          <w:szCs w:val="24"/>
        </w:rPr>
        <w:t>) образуется при вращении магнитного диска под зафиксированной в некотором предопределенном положении головкой чтения/записи. Накопитель на жестких магнитных дисках (НЖМД) содержит один или более диск</w:t>
      </w:r>
      <w:r w:rsidR="006833E5">
        <w:rPr>
          <w:rFonts w:ascii="Times New Roman" w:hAnsi="Times New Roman" w:cs="Times New Roman"/>
          <w:sz w:val="24"/>
          <w:szCs w:val="24"/>
        </w:rPr>
        <w:t>ов (в современных распространен</w:t>
      </w:r>
      <w:r w:rsidRPr="005B47D4">
        <w:rPr>
          <w:rFonts w:ascii="Times New Roman" w:hAnsi="Times New Roman" w:cs="Times New Roman"/>
          <w:sz w:val="24"/>
          <w:szCs w:val="24"/>
        </w:rPr>
        <w:t xml:space="preserve">ных НЖМД часто — два или три). Однако обычно под термином «жесткий диск» понимают весь пакет магнитных дисков.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833E5">
        <w:rPr>
          <w:rFonts w:ascii="Times New Roman" w:hAnsi="Times New Roman" w:cs="Times New Roman"/>
          <w:sz w:val="24"/>
          <w:szCs w:val="24"/>
        </w:rPr>
        <w:tab/>
      </w:r>
      <w:r w:rsidR="006833E5">
        <w:rPr>
          <w:rFonts w:ascii="Times New Roman" w:hAnsi="Times New Roman" w:cs="Times New Roman"/>
          <w:sz w:val="24"/>
          <w:szCs w:val="24"/>
        </w:rPr>
        <w:tab/>
      </w:r>
      <w:r w:rsidR="006833E5">
        <w:rPr>
          <w:rFonts w:ascii="Times New Roman" w:hAnsi="Times New Roman" w:cs="Times New Roman"/>
          <w:sz w:val="24"/>
          <w:szCs w:val="24"/>
        </w:rPr>
        <w:tab/>
      </w:r>
      <w:r w:rsidRPr="005B47D4">
        <w:rPr>
          <w:rFonts w:ascii="Times New Roman" w:hAnsi="Times New Roman" w:cs="Times New Roman"/>
          <w:sz w:val="24"/>
          <w:szCs w:val="24"/>
        </w:rPr>
        <w:t>Группы дорожек (треков) одного радиуса, расположенных на поверхностях магнитных дисков, образуют так называемые цилиндры (</w:t>
      </w:r>
      <w:proofErr w:type="spellStart"/>
      <w:r w:rsidRPr="005B47D4">
        <w:rPr>
          <w:rFonts w:ascii="Times New Roman" w:hAnsi="Times New Roman" w:cs="Times New Roman"/>
          <w:sz w:val="24"/>
          <w:szCs w:val="24"/>
        </w:rPr>
        <w:t>cylinder</w:t>
      </w:r>
      <w:proofErr w:type="spellEnd"/>
      <w:r w:rsidRPr="005B47D4">
        <w:rPr>
          <w:rFonts w:ascii="Times New Roman" w:hAnsi="Times New Roman" w:cs="Times New Roman"/>
          <w:sz w:val="24"/>
          <w:szCs w:val="24"/>
        </w:rPr>
        <w:t>). Современные жесткие диски могут иметь по несколько десятков тысяч цилиндров, в то время как на поверхности дискеты число дорожек (чи</w:t>
      </w:r>
      <w:r w:rsidR="006833E5">
        <w:rPr>
          <w:rFonts w:ascii="Times New Roman" w:hAnsi="Times New Roman" w:cs="Times New Roman"/>
          <w:sz w:val="24"/>
          <w:szCs w:val="24"/>
        </w:rPr>
        <w:t>сло цилиндров), как правило, со</w:t>
      </w:r>
      <w:r w:rsidRPr="005B47D4">
        <w:rPr>
          <w:rFonts w:ascii="Times New Roman" w:hAnsi="Times New Roman" w:cs="Times New Roman"/>
          <w:sz w:val="24"/>
          <w:szCs w:val="24"/>
        </w:rPr>
        <w:t xml:space="preserve">ставляет всего восемьдесят.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B47D4">
        <w:rPr>
          <w:rFonts w:ascii="Times New Roman" w:hAnsi="Times New Roman" w:cs="Times New Roman"/>
          <w:sz w:val="24"/>
          <w:szCs w:val="24"/>
        </w:rPr>
        <w:t>Каждый сектор состоит из поля данных и по</w:t>
      </w:r>
      <w:r w:rsidR="006833E5">
        <w:rPr>
          <w:rFonts w:ascii="Times New Roman" w:hAnsi="Times New Roman" w:cs="Times New Roman"/>
          <w:sz w:val="24"/>
          <w:szCs w:val="24"/>
        </w:rPr>
        <w:t>ля служебной информации, ограни</w:t>
      </w:r>
      <w:r w:rsidRPr="005B47D4">
        <w:rPr>
          <w:rFonts w:ascii="Times New Roman" w:hAnsi="Times New Roman" w:cs="Times New Roman"/>
          <w:sz w:val="24"/>
          <w:szCs w:val="24"/>
        </w:rPr>
        <w:t>чивающей и идентифицирующей его. Размер сек</w:t>
      </w:r>
      <w:r w:rsidR="006833E5">
        <w:rPr>
          <w:rFonts w:ascii="Times New Roman" w:hAnsi="Times New Roman" w:cs="Times New Roman"/>
          <w:sz w:val="24"/>
          <w:szCs w:val="24"/>
        </w:rPr>
        <w:t>тора (точнее — емкость поля дан</w:t>
      </w:r>
      <w:r w:rsidRPr="005B47D4">
        <w:rPr>
          <w:rFonts w:ascii="Times New Roman" w:hAnsi="Times New Roman" w:cs="Times New Roman"/>
          <w:sz w:val="24"/>
          <w:szCs w:val="24"/>
        </w:rPr>
        <w:t xml:space="preserve">ных) устанавливается контроллером или драйвером. Пользовательский интерфейс операционных систем, как правило, поддерживает размер сектора — 512 байт. </w:t>
      </w:r>
      <w:r w:rsidR="006833E5">
        <w:rPr>
          <w:rFonts w:ascii="Times New Roman" w:hAnsi="Times New Roman" w:cs="Times New Roman"/>
          <w:sz w:val="24"/>
          <w:szCs w:val="24"/>
        </w:rPr>
        <w:tab/>
      </w:r>
      <w:r w:rsidR="006833E5">
        <w:rPr>
          <w:rFonts w:ascii="Times New Roman" w:hAnsi="Times New Roman" w:cs="Times New Roman"/>
          <w:sz w:val="24"/>
          <w:szCs w:val="24"/>
        </w:rPr>
        <w:tab/>
      </w:r>
      <w:r w:rsidRPr="005B47D4">
        <w:rPr>
          <w:rFonts w:ascii="Times New Roman" w:hAnsi="Times New Roman" w:cs="Times New Roman"/>
          <w:sz w:val="24"/>
          <w:szCs w:val="24"/>
        </w:rPr>
        <w:t>Физический адрес сектора на диске опре</w:t>
      </w:r>
      <w:r w:rsidR="006833E5">
        <w:rPr>
          <w:rFonts w:ascii="Times New Roman" w:hAnsi="Times New Roman" w:cs="Times New Roman"/>
          <w:sz w:val="24"/>
          <w:szCs w:val="24"/>
        </w:rPr>
        <w:t>деляется с помощью трех «коорди</w:t>
      </w:r>
      <w:r w:rsidRPr="005B47D4">
        <w:rPr>
          <w:rFonts w:ascii="Times New Roman" w:hAnsi="Times New Roman" w:cs="Times New Roman"/>
          <w:sz w:val="24"/>
          <w:szCs w:val="24"/>
        </w:rPr>
        <w:t xml:space="preserve">нат», то есть представляется триадой [c − h − s], где c — номер цилиндра (дорожки на поверхности диска, </w:t>
      </w:r>
      <w:proofErr w:type="spellStart"/>
      <w:r w:rsidRPr="005B47D4">
        <w:rPr>
          <w:rFonts w:ascii="Times New Roman" w:hAnsi="Times New Roman" w:cs="Times New Roman"/>
          <w:sz w:val="24"/>
          <w:szCs w:val="24"/>
        </w:rPr>
        <w:t>cylinder</w:t>
      </w:r>
      <w:proofErr w:type="spellEnd"/>
      <w:r w:rsidRPr="005B47D4">
        <w:rPr>
          <w:rFonts w:ascii="Times New Roman" w:hAnsi="Times New Roman" w:cs="Times New Roman"/>
          <w:sz w:val="24"/>
          <w:szCs w:val="24"/>
        </w:rPr>
        <w:t>), h — номер рабочей поверхности диска (м</w:t>
      </w:r>
      <w:r w:rsidR="006833E5">
        <w:rPr>
          <w:rFonts w:ascii="Times New Roman" w:hAnsi="Times New Roman" w:cs="Times New Roman"/>
          <w:sz w:val="24"/>
          <w:szCs w:val="24"/>
        </w:rPr>
        <w:t>агнит</w:t>
      </w:r>
      <w:r w:rsidRPr="005B47D4">
        <w:rPr>
          <w:rFonts w:ascii="Times New Roman" w:hAnsi="Times New Roman" w:cs="Times New Roman"/>
          <w:sz w:val="24"/>
          <w:szCs w:val="24"/>
        </w:rPr>
        <w:t xml:space="preserve">ной головки, </w:t>
      </w:r>
      <w:proofErr w:type="spellStart"/>
      <w:r w:rsidRPr="005B47D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5B47D4">
        <w:rPr>
          <w:rFonts w:ascii="Times New Roman" w:hAnsi="Times New Roman" w:cs="Times New Roman"/>
          <w:sz w:val="24"/>
          <w:szCs w:val="24"/>
        </w:rPr>
        <w:t>), a s — номер сектора на дорожке. Номер цилиндра [c] лежит в диапазоне 0, . . ., c − 1, где c — количество ци</w:t>
      </w:r>
      <w:r w:rsidR="006833E5">
        <w:rPr>
          <w:rFonts w:ascii="Times New Roman" w:hAnsi="Times New Roman" w:cs="Times New Roman"/>
          <w:sz w:val="24"/>
          <w:szCs w:val="24"/>
        </w:rPr>
        <w:t>линдров. Номер рабочей поверхно</w:t>
      </w:r>
      <w:r w:rsidRPr="005B47D4">
        <w:rPr>
          <w:rFonts w:ascii="Times New Roman" w:hAnsi="Times New Roman" w:cs="Times New Roman"/>
          <w:sz w:val="24"/>
          <w:szCs w:val="24"/>
        </w:rPr>
        <w:t xml:space="preserve">сти диска [h] принадлежит диапазону 0, . . ., h−1, где h — число магнитных головок в накопителе. Номер сектора на дорожке [s] указывается в диапазоне 1, . . ., s, где s — количество секторов на дорожке. Например, </w:t>
      </w:r>
      <w:r w:rsidR="006833E5">
        <w:rPr>
          <w:rFonts w:ascii="Times New Roman" w:hAnsi="Times New Roman" w:cs="Times New Roman"/>
          <w:sz w:val="24"/>
          <w:szCs w:val="24"/>
        </w:rPr>
        <w:t>триада [1 − 0 − 2] адресует сек</w:t>
      </w:r>
      <w:r w:rsidRPr="005B47D4">
        <w:rPr>
          <w:rFonts w:ascii="Times New Roman" w:hAnsi="Times New Roman" w:cs="Times New Roman"/>
          <w:sz w:val="24"/>
          <w:szCs w:val="24"/>
        </w:rPr>
        <w:t>тор 2 на дорожке 0 (обычно верхняя рабочая поверхность) цилиндра 1. Обмен информацией между ОЗУ и дисками физически осуществляется только секторами. Вся совокупность физических секторов на винчестере представляет его неформатированную емкость</w:t>
      </w:r>
    </w:p>
    <w:p w:rsidR="006833E5" w:rsidRDefault="006833E5" w:rsidP="005B47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33E5" w:rsidRPr="006833E5" w:rsidRDefault="006833E5" w:rsidP="006833E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6833E5">
        <w:t xml:space="preserve"> </w:t>
      </w:r>
      <w:r w:rsidRPr="006833E5">
        <w:rPr>
          <w:rFonts w:ascii="Times New Roman" w:hAnsi="Times New Roman" w:cs="Times New Roman"/>
          <w:sz w:val="24"/>
          <w:szCs w:val="24"/>
        </w:rPr>
        <w:t>Жесткий диск может быть разбит на несколько разделов (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>), которые могут использоваться либо одной ОС, либо р</w:t>
      </w:r>
      <w:r>
        <w:rPr>
          <w:rFonts w:ascii="Times New Roman" w:hAnsi="Times New Roman" w:cs="Times New Roman"/>
          <w:sz w:val="24"/>
          <w:szCs w:val="24"/>
        </w:rPr>
        <w:t>азличными ОС. Причем главным яв</w:t>
      </w:r>
      <w:r w:rsidRPr="006833E5">
        <w:rPr>
          <w:rFonts w:ascii="Times New Roman" w:hAnsi="Times New Roman" w:cs="Times New Roman"/>
          <w:sz w:val="24"/>
          <w:szCs w:val="24"/>
        </w:rPr>
        <w:t xml:space="preserve">ляется то, что на каждом разделе может быть организована своя файловая система. Однако для организации даже одной-единственной файловой системы необходимо определить, по крайней мере, один раздел. Разделы диска могут быть двух типов —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 (обычно этот термин переводят как первичный) и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 (расширенный). Максимальное число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>-разделов равно ч</w:t>
      </w:r>
      <w:r>
        <w:rPr>
          <w:rFonts w:ascii="Times New Roman" w:hAnsi="Times New Roman" w:cs="Times New Roman"/>
          <w:sz w:val="24"/>
          <w:szCs w:val="24"/>
        </w:rPr>
        <w:t>етырем. При этом на диске обяза</w:t>
      </w:r>
      <w:r w:rsidRPr="006833E5">
        <w:rPr>
          <w:rFonts w:ascii="Times New Roman" w:hAnsi="Times New Roman" w:cs="Times New Roman"/>
          <w:sz w:val="24"/>
          <w:szCs w:val="24"/>
        </w:rPr>
        <w:t xml:space="preserve">тельно должен быть, по крайней мере, один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-раздел. Если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>-разделов несколько, то только один из них может быть а</w:t>
      </w:r>
      <w:r>
        <w:rPr>
          <w:rFonts w:ascii="Times New Roman" w:hAnsi="Times New Roman" w:cs="Times New Roman"/>
          <w:sz w:val="24"/>
          <w:szCs w:val="24"/>
        </w:rPr>
        <w:t>ктивным. Именно загрузчику, рас</w:t>
      </w:r>
      <w:r w:rsidRPr="006833E5">
        <w:rPr>
          <w:rFonts w:ascii="Times New Roman" w:hAnsi="Times New Roman" w:cs="Times New Roman"/>
          <w:sz w:val="24"/>
          <w:szCs w:val="24"/>
        </w:rPr>
        <w:t>положенному в активном разделе, передается упр</w:t>
      </w:r>
      <w:r>
        <w:rPr>
          <w:rFonts w:ascii="Times New Roman" w:hAnsi="Times New Roman" w:cs="Times New Roman"/>
          <w:sz w:val="24"/>
          <w:szCs w:val="24"/>
        </w:rPr>
        <w:t>авление при включении компью</w:t>
      </w:r>
      <w:r w:rsidRPr="006833E5">
        <w:rPr>
          <w:rFonts w:ascii="Times New Roman" w:hAnsi="Times New Roman" w:cs="Times New Roman"/>
          <w:sz w:val="24"/>
          <w:szCs w:val="24"/>
        </w:rPr>
        <w:t xml:space="preserve">тера и загрузке операционной системы. Остальные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>-разделы в этом случае считаются «невидимыми, скрытыми» (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33E5">
        <w:rPr>
          <w:rFonts w:ascii="Times New Roman" w:hAnsi="Times New Roman" w:cs="Times New Roman"/>
          <w:sz w:val="24"/>
          <w:szCs w:val="24"/>
        </w:rPr>
        <w:t>Согласно спецификациям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833E5">
        <w:rPr>
          <w:rFonts w:ascii="Times New Roman" w:hAnsi="Times New Roman" w:cs="Times New Roman"/>
          <w:sz w:val="24"/>
          <w:szCs w:val="24"/>
        </w:rPr>
        <w:t xml:space="preserve"> на одном жестком диске может быть только один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>-раздел, который, в свою очередь, може</w:t>
      </w:r>
      <w:r>
        <w:rPr>
          <w:rFonts w:ascii="Times New Roman" w:hAnsi="Times New Roman" w:cs="Times New Roman"/>
          <w:sz w:val="24"/>
          <w:szCs w:val="24"/>
        </w:rPr>
        <w:t>т быть разделен на большое коли</w:t>
      </w:r>
      <w:r w:rsidRPr="006833E5">
        <w:rPr>
          <w:rFonts w:ascii="Times New Roman" w:hAnsi="Times New Roman" w:cs="Times New Roman"/>
          <w:sz w:val="24"/>
          <w:szCs w:val="24"/>
        </w:rPr>
        <w:t>чество подразделов — логических дисков (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>
        <w:rPr>
          <w:rFonts w:ascii="Times New Roman" w:hAnsi="Times New Roman" w:cs="Times New Roman"/>
          <w:sz w:val="24"/>
          <w:szCs w:val="24"/>
        </w:rPr>
        <w:t>). В этом смысле термин «первич</w:t>
      </w:r>
      <w:r w:rsidRPr="006833E5">
        <w:rPr>
          <w:rFonts w:ascii="Times New Roman" w:hAnsi="Times New Roman" w:cs="Times New Roman"/>
          <w:sz w:val="24"/>
          <w:szCs w:val="24"/>
        </w:rPr>
        <w:t xml:space="preserve">ный» следует признать не совсем удачным переводом слова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>; можно это слово перевести и как «простейший, примитивный». В этом случае становится понятным и логичным термин «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33E5">
        <w:rPr>
          <w:rFonts w:ascii="Times New Roman" w:hAnsi="Times New Roman" w:cs="Times New Roman"/>
          <w:sz w:val="24"/>
          <w:szCs w:val="24"/>
        </w:rPr>
        <w:t xml:space="preserve">Один из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>-разделов должен быть ак</w:t>
      </w:r>
      <w:r>
        <w:rPr>
          <w:rFonts w:ascii="Times New Roman" w:hAnsi="Times New Roman" w:cs="Times New Roman"/>
          <w:sz w:val="24"/>
          <w:szCs w:val="24"/>
        </w:rPr>
        <w:t>тивным, именно с него должна за</w:t>
      </w:r>
      <w:r w:rsidRPr="006833E5">
        <w:rPr>
          <w:rFonts w:ascii="Times New Roman" w:hAnsi="Times New Roman" w:cs="Times New Roman"/>
          <w:sz w:val="24"/>
          <w:szCs w:val="24"/>
        </w:rPr>
        <w:t>гружаться программа загрузки операционной с</w:t>
      </w:r>
      <w:r>
        <w:rPr>
          <w:rFonts w:ascii="Times New Roman" w:hAnsi="Times New Roman" w:cs="Times New Roman"/>
          <w:sz w:val="24"/>
          <w:szCs w:val="24"/>
        </w:rPr>
        <w:t>истемы, или так называемый мене</w:t>
      </w:r>
      <w:r w:rsidRPr="006833E5">
        <w:rPr>
          <w:rFonts w:ascii="Times New Roman" w:hAnsi="Times New Roman" w:cs="Times New Roman"/>
          <w:sz w:val="24"/>
          <w:szCs w:val="24"/>
        </w:rPr>
        <w:t>джер загрузки, назначение которого — загрузить программу з</w:t>
      </w:r>
      <w:r>
        <w:rPr>
          <w:rFonts w:ascii="Times New Roman" w:hAnsi="Times New Roman" w:cs="Times New Roman"/>
          <w:sz w:val="24"/>
          <w:szCs w:val="24"/>
        </w:rPr>
        <w:t>агрузки ОС из какого-</w:t>
      </w:r>
      <w:r w:rsidRPr="006833E5">
        <w:rPr>
          <w:rFonts w:ascii="Times New Roman" w:hAnsi="Times New Roman" w:cs="Times New Roman"/>
          <w:sz w:val="24"/>
          <w:szCs w:val="24"/>
        </w:rPr>
        <w:t>нибудь другого раздела и уже с ее помощью загружать операционную систему. Поскольку до загрузки ОС система управления файлами работать не может, то следует использовать для указания упомянутых</w:t>
      </w:r>
      <w:r>
        <w:rPr>
          <w:rFonts w:ascii="Times New Roman" w:hAnsi="Times New Roman" w:cs="Times New Roman"/>
          <w:sz w:val="24"/>
          <w:szCs w:val="24"/>
        </w:rPr>
        <w:t xml:space="preserve"> загрузчиков исключительно абсо</w:t>
      </w:r>
      <w:r w:rsidRPr="006833E5">
        <w:rPr>
          <w:rFonts w:ascii="Times New Roman" w:hAnsi="Times New Roman" w:cs="Times New Roman"/>
          <w:sz w:val="24"/>
          <w:szCs w:val="24"/>
        </w:rPr>
        <w:t xml:space="preserve">лютные адреса в формате [c − h − s]. </w:t>
      </w:r>
    </w:p>
    <w:p w:rsidR="006833E5" w:rsidRDefault="006833E5" w:rsidP="006833E5">
      <w:pPr>
        <w:ind w:left="360"/>
        <w:rPr>
          <w:rFonts w:ascii="Times New Roman" w:hAnsi="Times New Roman" w:cs="Times New Roman"/>
          <w:sz w:val="24"/>
          <w:szCs w:val="24"/>
        </w:rPr>
      </w:pPr>
      <w:r w:rsidRPr="006833E5">
        <w:rPr>
          <w:rFonts w:ascii="Times New Roman" w:hAnsi="Times New Roman" w:cs="Times New Roman"/>
          <w:sz w:val="24"/>
          <w:szCs w:val="24"/>
        </w:rPr>
        <w:t>По физическому адресу [0 − 0 − 1] на винчестере располагается гл</w:t>
      </w:r>
      <w:r>
        <w:rPr>
          <w:rFonts w:ascii="Times New Roman" w:hAnsi="Times New Roman" w:cs="Times New Roman"/>
          <w:sz w:val="24"/>
          <w:szCs w:val="24"/>
        </w:rPr>
        <w:t>авная за</w:t>
      </w:r>
      <w:r w:rsidRPr="006833E5">
        <w:rPr>
          <w:rFonts w:ascii="Times New Roman" w:hAnsi="Times New Roman" w:cs="Times New Roman"/>
          <w:sz w:val="24"/>
          <w:szCs w:val="24"/>
        </w:rPr>
        <w:t>грузочная запись MBR (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>), содержащая внесистемный загрузчик NSB (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Non-System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>) и таблицу разделов PT (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) [13]. Эта запись занимает ровно один сектор и размещается в памяти, начиная с адреса 0:7C00h, после чего управление передается коду, содержащемуся в первом секторе диска. Таким образом, в первом (стартовом) секторе </w:t>
      </w:r>
      <w:r>
        <w:rPr>
          <w:rFonts w:ascii="Times New Roman" w:hAnsi="Times New Roman" w:cs="Times New Roman"/>
          <w:sz w:val="24"/>
          <w:szCs w:val="24"/>
        </w:rPr>
        <w:t>физического жесткого диска нахо</w:t>
      </w:r>
      <w:r w:rsidRPr="006833E5">
        <w:rPr>
          <w:rFonts w:ascii="Times New Roman" w:hAnsi="Times New Roman" w:cs="Times New Roman"/>
          <w:sz w:val="24"/>
          <w:szCs w:val="24"/>
        </w:rPr>
        <w:t xml:space="preserve">дится не обычная </w:t>
      </w:r>
      <w:r w:rsidRPr="006833E5">
        <w:rPr>
          <w:rFonts w:ascii="Times New Roman" w:hAnsi="Times New Roman" w:cs="Times New Roman"/>
          <w:sz w:val="24"/>
          <w:szCs w:val="24"/>
        </w:rPr>
        <w:lastRenderedPageBreak/>
        <w:t xml:space="preserve">запись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, как на дискете, a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3E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6833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33E5">
        <w:rPr>
          <w:rFonts w:ascii="Times New Roman" w:hAnsi="Times New Roman" w:cs="Times New Roman"/>
          <w:sz w:val="24"/>
          <w:szCs w:val="24"/>
        </w:rPr>
        <w:t>MBR является основным средством загрузк</w:t>
      </w:r>
      <w:r>
        <w:rPr>
          <w:rFonts w:ascii="Times New Roman" w:hAnsi="Times New Roman" w:cs="Times New Roman"/>
          <w:sz w:val="24"/>
          <w:szCs w:val="24"/>
        </w:rPr>
        <w:t>и с жесткого диска, поддерживае</w:t>
      </w:r>
      <w:r w:rsidRPr="006833E5">
        <w:rPr>
          <w:rFonts w:ascii="Times New Roman" w:hAnsi="Times New Roman" w:cs="Times New Roman"/>
          <w:sz w:val="24"/>
          <w:szCs w:val="24"/>
        </w:rPr>
        <w:t xml:space="preserve">мым BIOS. В MBR находятся три важных элемента: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33E5" w:rsidRDefault="006833E5" w:rsidP="006833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3E5">
        <w:rPr>
          <w:rFonts w:ascii="Times New Roman" w:hAnsi="Times New Roman" w:cs="Times New Roman"/>
          <w:b/>
          <w:i/>
          <w:sz w:val="24"/>
          <w:szCs w:val="24"/>
        </w:rPr>
        <w:t>программа начальной загрузки</w:t>
      </w:r>
      <w:r w:rsidRPr="006833E5">
        <w:rPr>
          <w:rFonts w:ascii="Times New Roman" w:hAnsi="Times New Roman" w:cs="Times New Roman"/>
          <w:sz w:val="24"/>
          <w:szCs w:val="24"/>
        </w:rPr>
        <w:t xml:space="preserve"> (внесист</w:t>
      </w:r>
      <w:r>
        <w:rPr>
          <w:rFonts w:ascii="Times New Roman" w:hAnsi="Times New Roman" w:cs="Times New Roman"/>
          <w:sz w:val="24"/>
          <w:szCs w:val="24"/>
        </w:rPr>
        <w:t>емный загрузчик). Именно она за</w:t>
      </w:r>
      <w:r w:rsidRPr="006833E5">
        <w:rPr>
          <w:rFonts w:ascii="Times New Roman" w:hAnsi="Times New Roman" w:cs="Times New Roman"/>
          <w:sz w:val="24"/>
          <w:szCs w:val="24"/>
        </w:rPr>
        <w:t>пускается BIOS после успешной загрузки в память первого сектора с MBR. Она не превышает 512 байт, и ее хватает только для загрузки следующей, чуть более сложной программы — старто</w:t>
      </w:r>
      <w:r>
        <w:rPr>
          <w:rFonts w:ascii="Times New Roman" w:hAnsi="Times New Roman" w:cs="Times New Roman"/>
          <w:sz w:val="24"/>
          <w:szCs w:val="24"/>
        </w:rPr>
        <w:t>вого сектора операционной систе</w:t>
      </w:r>
      <w:r w:rsidRPr="006833E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ы — и передачи ей управления;</w:t>
      </w:r>
    </w:p>
    <w:p w:rsidR="006833E5" w:rsidRDefault="006833E5" w:rsidP="006833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3E5">
        <w:rPr>
          <w:rFonts w:ascii="Times New Roman" w:hAnsi="Times New Roman" w:cs="Times New Roman"/>
          <w:b/>
          <w:i/>
          <w:sz w:val="24"/>
          <w:szCs w:val="24"/>
        </w:rPr>
        <w:t>таблица описания разделов диска</w:t>
      </w:r>
      <w:r w:rsidRPr="006833E5">
        <w:rPr>
          <w:rFonts w:ascii="Times New Roman" w:hAnsi="Times New Roman" w:cs="Times New Roman"/>
          <w:sz w:val="24"/>
          <w:szCs w:val="24"/>
        </w:rPr>
        <w:t>, располагающаяся в MBR по смещени</w:t>
      </w:r>
      <w:r>
        <w:rPr>
          <w:rFonts w:ascii="Times New Roman" w:hAnsi="Times New Roman" w:cs="Times New Roman"/>
          <w:sz w:val="24"/>
          <w:szCs w:val="24"/>
        </w:rPr>
        <w:t xml:space="preserve">ю </w:t>
      </w:r>
      <w:proofErr w:type="spellStart"/>
      <w:r>
        <w:rPr>
          <w:rFonts w:ascii="Times New Roman" w:hAnsi="Times New Roman" w:cs="Times New Roman"/>
          <w:sz w:val="24"/>
          <w:szCs w:val="24"/>
        </w:rPr>
        <w:t>lBEh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занимающая 64 байта;</w:t>
      </w:r>
    </w:p>
    <w:p w:rsidR="006833E5" w:rsidRDefault="006833E5" w:rsidP="006833E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3E5">
        <w:rPr>
          <w:rFonts w:ascii="Times New Roman" w:hAnsi="Times New Roman" w:cs="Times New Roman"/>
          <w:sz w:val="24"/>
          <w:szCs w:val="24"/>
        </w:rPr>
        <w:t xml:space="preserve"> </w:t>
      </w:r>
      <w:r w:rsidRPr="006833E5">
        <w:rPr>
          <w:rFonts w:ascii="Times New Roman" w:hAnsi="Times New Roman" w:cs="Times New Roman"/>
          <w:b/>
          <w:i/>
          <w:sz w:val="24"/>
          <w:szCs w:val="24"/>
        </w:rPr>
        <w:t>сигнатура MBR</w:t>
      </w:r>
      <w:r w:rsidRPr="006833E5">
        <w:rPr>
          <w:rFonts w:ascii="Times New Roman" w:hAnsi="Times New Roman" w:cs="Times New Roman"/>
          <w:sz w:val="24"/>
          <w:szCs w:val="24"/>
        </w:rPr>
        <w:t>. Последние два байта MB</w:t>
      </w:r>
      <w:r>
        <w:rPr>
          <w:rFonts w:ascii="Times New Roman" w:hAnsi="Times New Roman" w:cs="Times New Roman"/>
          <w:sz w:val="24"/>
          <w:szCs w:val="24"/>
        </w:rPr>
        <w:t xml:space="preserve">R должны содержать число AA55h. </w:t>
      </w:r>
      <w:r w:rsidRPr="006833E5">
        <w:rPr>
          <w:rFonts w:ascii="Times New Roman" w:hAnsi="Times New Roman" w:cs="Times New Roman"/>
          <w:sz w:val="24"/>
          <w:szCs w:val="24"/>
        </w:rPr>
        <w:t>По наличию этой сигнатуры BIOS проверяет, что первый блок был загружен успешно. Сигнатура эт</w:t>
      </w:r>
      <w:r>
        <w:rPr>
          <w:rFonts w:ascii="Times New Roman" w:hAnsi="Times New Roman" w:cs="Times New Roman"/>
          <w:sz w:val="24"/>
          <w:szCs w:val="24"/>
        </w:rPr>
        <w:t>а выбрана не случайно. Ее успеш</w:t>
      </w:r>
      <w:r w:rsidRPr="006833E5">
        <w:rPr>
          <w:rFonts w:ascii="Times New Roman" w:hAnsi="Times New Roman" w:cs="Times New Roman"/>
          <w:sz w:val="24"/>
          <w:szCs w:val="24"/>
        </w:rPr>
        <w:t>ная проверка позволяет установить, что все линии передачи данных могут передавать и нули, и единицы.</w:t>
      </w:r>
    </w:p>
    <w:p w:rsidR="007966EF" w:rsidRPr="009060C6" w:rsidRDefault="007966EF" w:rsidP="007966E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060C6" w:rsidRDefault="009060C6" w:rsidP="007966E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060C6">
        <w:rPr>
          <w:rFonts w:ascii="Times New Roman" w:hAnsi="Times New Roman" w:cs="Times New Roman"/>
          <w:b/>
          <w:i/>
          <w:sz w:val="24"/>
          <w:szCs w:val="24"/>
        </w:rPr>
        <w:t>5. Приведите достоинства и недостатки различных файловых систем.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9060C6" w:rsidRPr="009060C6" w:rsidRDefault="009060C6" w:rsidP="00906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Ответ:</w:t>
      </w:r>
      <w:r w:rsidRPr="009060C6">
        <w:t xml:space="preserve"> </w:t>
      </w:r>
      <w:r>
        <w:rPr>
          <w:rFonts w:ascii="Times New Roman" w:hAnsi="Times New Roman" w:cs="Times New Roman"/>
          <w:sz w:val="24"/>
          <w:szCs w:val="24"/>
        </w:rPr>
        <w:t>К недостатка</w:t>
      </w:r>
      <w:r w:rsidRPr="009060C6">
        <w:rPr>
          <w:rFonts w:ascii="Times New Roman" w:hAnsi="Times New Roman" w:cs="Times New Roman"/>
          <w:sz w:val="24"/>
          <w:szCs w:val="24"/>
        </w:rPr>
        <w:t>м стандарта FAT32 относится ограничение размера файлов на диске до 4 Гб и всего раздела в пределах 8 Тб</w:t>
      </w:r>
    </w:p>
    <w:p w:rsidR="009060C6" w:rsidRDefault="009060C6" w:rsidP="009060C6">
      <w:pPr>
        <w:rPr>
          <w:rFonts w:ascii="Times New Roman" w:hAnsi="Times New Roman" w:cs="Times New Roman"/>
          <w:sz w:val="24"/>
          <w:szCs w:val="24"/>
        </w:rPr>
      </w:pPr>
      <w:r w:rsidRPr="009060C6">
        <w:rPr>
          <w:rFonts w:ascii="Times New Roman" w:hAnsi="Times New Roman" w:cs="Times New Roman"/>
          <w:sz w:val="24"/>
          <w:szCs w:val="24"/>
        </w:rPr>
        <w:t xml:space="preserve">Система NTFS расширила допустимый предел размера файлов до шестнадцати гигабайт, поддерживает разделы диска до 16 </w:t>
      </w:r>
      <w:proofErr w:type="spellStart"/>
      <w:r w:rsidRPr="009060C6">
        <w:rPr>
          <w:rFonts w:ascii="Times New Roman" w:hAnsi="Times New Roman" w:cs="Times New Roman"/>
          <w:sz w:val="24"/>
          <w:szCs w:val="24"/>
        </w:rPr>
        <w:t>Эб</w:t>
      </w:r>
      <w:proofErr w:type="spellEnd"/>
      <w:r w:rsidRPr="009060C6">
        <w:rPr>
          <w:rFonts w:ascii="Times New Roman" w:hAnsi="Times New Roman" w:cs="Times New Roman"/>
          <w:sz w:val="24"/>
          <w:szCs w:val="24"/>
        </w:rPr>
        <w:t xml:space="preserve"> Использование системы шифрования EFS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60C6" w:rsidRDefault="009060C6" w:rsidP="009060C6">
      <w:pPr>
        <w:rPr>
          <w:rFonts w:ascii="Times New Roman" w:hAnsi="Times New Roman" w:cs="Times New Roman"/>
          <w:sz w:val="24"/>
          <w:szCs w:val="24"/>
        </w:rPr>
      </w:pPr>
    </w:p>
    <w:p w:rsidR="009060C6" w:rsidRDefault="009060C6" w:rsidP="009060C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060C6">
        <w:rPr>
          <w:rFonts w:ascii="Times New Roman" w:hAnsi="Times New Roman" w:cs="Times New Roman"/>
          <w:b/>
          <w:i/>
          <w:sz w:val="24"/>
          <w:szCs w:val="24"/>
        </w:rPr>
        <w:t xml:space="preserve">6. Как в ОС </w:t>
      </w:r>
      <w:proofErr w:type="spellStart"/>
      <w:r w:rsidRPr="009060C6">
        <w:rPr>
          <w:rFonts w:ascii="Times New Roman" w:hAnsi="Times New Roman" w:cs="Times New Roman"/>
          <w:b/>
          <w:i/>
          <w:sz w:val="24"/>
          <w:szCs w:val="24"/>
        </w:rPr>
        <w:t>Windows</w:t>
      </w:r>
      <w:proofErr w:type="spellEnd"/>
      <w:r w:rsidRPr="009060C6">
        <w:rPr>
          <w:rFonts w:ascii="Times New Roman" w:hAnsi="Times New Roman" w:cs="Times New Roman"/>
          <w:b/>
          <w:i/>
          <w:sz w:val="24"/>
          <w:szCs w:val="24"/>
        </w:rPr>
        <w:t xml:space="preserve"> на платформе NT можно управлять дисками и </w:t>
      </w:r>
      <w:proofErr w:type="spellStart"/>
      <w:r w:rsidRPr="009060C6">
        <w:rPr>
          <w:rFonts w:ascii="Times New Roman" w:hAnsi="Times New Roman" w:cs="Times New Roman"/>
          <w:b/>
          <w:i/>
          <w:sz w:val="24"/>
          <w:szCs w:val="24"/>
        </w:rPr>
        <w:t>файло</w:t>
      </w:r>
      <w:proofErr w:type="spellEnd"/>
      <w:r w:rsidRPr="009060C6">
        <w:rPr>
          <w:rFonts w:ascii="Times New Roman" w:hAnsi="Times New Roman" w:cs="Times New Roman"/>
          <w:b/>
          <w:i/>
          <w:sz w:val="24"/>
          <w:szCs w:val="24"/>
        </w:rPr>
        <w:t/>
      </w:r>
      <w:proofErr w:type="spellStart"/>
      <w:r w:rsidRPr="009060C6">
        <w:rPr>
          <w:rFonts w:ascii="Times New Roman" w:hAnsi="Times New Roman" w:cs="Times New Roman"/>
          <w:b/>
          <w:i/>
          <w:sz w:val="24"/>
          <w:szCs w:val="24"/>
        </w:rPr>
        <w:t>выми</w:t>
      </w:r>
      <w:proofErr w:type="spellEnd"/>
      <w:r w:rsidRPr="009060C6">
        <w:rPr>
          <w:rFonts w:ascii="Times New Roman" w:hAnsi="Times New Roman" w:cs="Times New Roman"/>
          <w:b/>
          <w:i/>
          <w:sz w:val="24"/>
          <w:szCs w:val="24"/>
        </w:rPr>
        <w:t xml:space="preserve"> системами?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9060C6" w:rsidRPr="009060C6" w:rsidRDefault="009060C6" w:rsidP="00906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Ответ: </w:t>
      </w:r>
      <w:proofErr w:type="gramStart"/>
      <w:r w:rsidRPr="009060C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06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C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060C6">
        <w:rPr>
          <w:rFonts w:ascii="Times New Roman" w:hAnsi="Times New Roman" w:cs="Times New Roman"/>
          <w:sz w:val="24"/>
          <w:szCs w:val="24"/>
        </w:rPr>
        <w:t xml:space="preserve"> NT версии 5.0 для управления системой используется единый инструмент - ММС (</w:t>
      </w:r>
      <w:proofErr w:type="spellStart"/>
      <w:r w:rsidRPr="009060C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06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C6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906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C6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9060C6">
        <w:rPr>
          <w:rFonts w:ascii="Times New Roman" w:hAnsi="Times New Roman" w:cs="Times New Roman"/>
          <w:sz w:val="24"/>
          <w:szCs w:val="24"/>
        </w:rPr>
        <w:t>).</w:t>
      </w:r>
    </w:p>
    <w:p w:rsidR="007966EF" w:rsidRDefault="007966EF" w:rsidP="007966EF">
      <w:pPr>
        <w:rPr>
          <w:rFonts w:ascii="Times New Roman" w:hAnsi="Times New Roman" w:cs="Times New Roman"/>
          <w:sz w:val="24"/>
          <w:szCs w:val="24"/>
        </w:rPr>
      </w:pPr>
    </w:p>
    <w:p w:rsidR="009060C6" w:rsidRDefault="009060C6" w:rsidP="007966E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060C6">
        <w:rPr>
          <w:rFonts w:ascii="Times New Roman" w:hAnsi="Times New Roman" w:cs="Times New Roman"/>
          <w:b/>
          <w:i/>
          <w:sz w:val="24"/>
          <w:szCs w:val="24"/>
        </w:rPr>
        <w:t xml:space="preserve">7. Какие преимущества в ОС </w:t>
      </w:r>
      <w:proofErr w:type="spellStart"/>
      <w:r w:rsidRPr="009060C6">
        <w:rPr>
          <w:rFonts w:ascii="Times New Roman" w:hAnsi="Times New Roman" w:cs="Times New Roman"/>
          <w:b/>
          <w:i/>
          <w:sz w:val="24"/>
          <w:szCs w:val="24"/>
        </w:rPr>
        <w:t>Windows</w:t>
      </w:r>
      <w:proofErr w:type="spellEnd"/>
      <w:r w:rsidRPr="009060C6">
        <w:rPr>
          <w:rFonts w:ascii="Times New Roman" w:hAnsi="Times New Roman" w:cs="Times New Roman"/>
          <w:b/>
          <w:i/>
          <w:sz w:val="24"/>
          <w:szCs w:val="24"/>
        </w:rPr>
        <w:t xml:space="preserve"> на платформе NT дает использование файловой системы NTFS пятой версии?</w:t>
      </w:r>
    </w:p>
    <w:p w:rsidR="009060C6" w:rsidRPr="009060C6" w:rsidRDefault="009060C6" w:rsidP="00906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Ответ: </w:t>
      </w:r>
      <w:r w:rsidRPr="009060C6">
        <w:rPr>
          <w:rFonts w:ascii="Times New Roman" w:hAnsi="Times New Roman" w:cs="Times New Roman"/>
          <w:b/>
          <w:sz w:val="24"/>
          <w:szCs w:val="24"/>
        </w:rPr>
        <w:t>Механизм разрешений на доступ к файлам и папкам</w:t>
      </w:r>
      <w:r w:rsidRPr="009060C6">
        <w:rPr>
          <w:rFonts w:ascii="Times New Roman" w:hAnsi="Times New Roman" w:cs="Times New Roman"/>
          <w:sz w:val="24"/>
          <w:szCs w:val="24"/>
        </w:rPr>
        <w:t>. Обеспечивает гибкую систему огранич</w:t>
      </w:r>
      <w:r>
        <w:rPr>
          <w:rFonts w:ascii="Times New Roman" w:hAnsi="Times New Roman" w:cs="Times New Roman"/>
          <w:sz w:val="24"/>
          <w:szCs w:val="24"/>
        </w:rPr>
        <w:t>ений для пользователей и групп.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60C6">
        <w:rPr>
          <w:rFonts w:ascii="Times New Roman" w:hAnsi="Times New Roman" w:cs="Times New Roman"/>
          <w:b/>
          <w:sz w:val="24"/>
          <w:szCs w:val="24"/>
        </w:rPr>
        <w:t>Шифрование</w:t>
      </w:r>
      <w:r w:rsidRPr="009060C6">
        <w:rPr>
          <w:rFonts w:ascii="Times New Roman" w:hAnsi="Times New Roman" w:cs="Times New Roman"/>
          <w:b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60C6">
        <w:rPr>
          <w:rFonts w:ascii="Times New Roman" w:hAnsi="Times New Roman" w:cs="Times New Roman"/>
          <w:b/>
          <w:sz w:val="24"/>
          <w:szCs w:val="24"/>
        </w:rPr>
        <w:t>Дисковые квоты</w:t>
      </w:r>
      <w:r w:rsidRPr="009060C6">
        <w:rPr>
          <w:rFonts w:ascii="Times New Roman" w:hAnsi="Times New Roman" w:cs="Times New Roman"/>
          <w:sz w:val="24"/>
          <w:szCs w:val="24"/>
        </w:rPr>
        <w:t>. Можно ограничить про</w:t>
      </w:r>
      <w:bookmarkStart w:id="0" w:name="_GoBack"/>
      <w:bookmarkEnd w:id="0"/>
      <w:r w:rsidRPr="009060C6">
        <w:rPr>
          <w:rFonts w:ascii="Times New Roman" w:hAnsi="Times New Roman" w:cs="Times New Roman"/>
          <w:sz w:val="24"/>
          <w:szCs w:val="24"/>
        </w:rPr>
        <w:t>странство, занимаемое на</w:t>
      </w:r>
      <w:r>
        <w:rPr>
          <w:rFonts w:ascii="Times New Roman" w:hAnsi="Times New Roman" w:cs="Times New Roman"/>
          <w:sz w:val="24"/>
          <w:szCs w:val="24"/>
        </w:rPr>
        <w:t xml:space="preserve"> томе отдельными пользователями.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60C6">
        <w:rPr>
          <w:rFonts w:ascii="Times New Roman" w:hAnsi="Times New Roman" w:cs="Times New Roman"/>
          <w:b/>
          <w:sz w:val="24"/>
          <w:szCs w:val="24"/>
        </w:rPr>
        <w:t>Механизм точек повторной обработки</w:t>
      </w:r>
      <w:r w:rsidRPr="009060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60C6">
        <w:rPr>
          <w:rFonts w:ascii="Times New Roman" w:hAnsi="Times New Roman" w:cs="Times New Roman"/>
          <w:sz w:val="24"/>
          <w:szCs w:val="24"/>
        </w:rPr>
        <w:t>reparse</w:t>
      </w:r>
      <w:proofErr w:type="spellEnd"/>
      <w:r w:rsidRPr="00906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C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060C6">
        <w:rPr>
          <w:rFonts w:ascii="Times New Roman" w:hAnsi="Times New Roman" w:cs="Times New Roman"/>
          <w:sz w:val="24"/>
          <w:szCs w:val="24"/>
        </w:rPr>
        <w:t>). Позволяет, в частности, реализовать точки соединения (</w:t>
      </w:r>
      <w:proofErr w:type="spellStart"/>
      <w:r w:rsidRPr="009060C6">
        <w:rPr>
          <w:rFonts w:ascii="Times New Roman" w:hAnsi="Times New Roman" w:cs="Times New Roman"/>
          <w:sz w:val="24"/>
          <w:szCs w:val="24"/>
        </w:rPr>
        <w:t>junction</w:t>
      </w:r>
      <w:proofErr w:type="spellEnd"/>
      <w:r w:rsidRPr="00906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0C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060C6">
        <w:rPr>
          <w:rFonts w:ascii="Times New Roman" w:hAnsi="Times New Roman" w:cs="Times New Roman"/>
          <w:sz w:val="24"/>
          <w:szCs w:val="24"/>
        </w:rPr>
        <w:t>)</w:t>
      </w:r>
    </w:p>
    <w:p w:rsidR="00D31B00" w:rsidRPr="00D31B00" w:rsidRDefault="00D31B00">
      <w:pPr>
        <w:rPr>
          <w:rFonts w:ascii="Times New Roman" w:hAnsi="Times New Roman" w:cs="Times New Roman"/>
          <w:b/>
          <w:i/>
          <w:sz w:val="24"/>
          <w:szCs w:val="24"/>
        </w:rPr>
      </w:pPr>
    </w:p>
    <w:sectPr w:rsidR="00D31B00" w:rsidRPr="00D3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1ED7"/>
    <w:multiLevelType w:val="hybridMultilevel"/>
    <w:tmpl w:val="A5C88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6951"/>
    <w:multiLevelType w:val="hybridMultilevel"/>
    <w:tmpl w:val="0D78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76F65"/>
    <w:multiLevelType w:val="hybridMultilevel"/>
    <w:tmpl w:val="A4F03E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625BE"/>
    <w:multiLevelType w:val="hybridMultilevel"/>
    <w:tmpl w:val="45486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19C5"/>
    <w:multiLevelType w:val="hybridMultilevel"/>
    <w:tmpl w:val="783AA7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F3EBA"/>
    <w:multiLevelType w:val="hybridMultilevel"/>
    <w:tmpl w:val="64A6A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61"/>
    <w:rsid w:val="001A0E61"/>
    <w:rsid w:val="001D05C9"/>
    <w:rsid w:val="001E5567"/>
    <w:rsid w:val="003417D1"/>
    <w:rsid w:val="005617C0"/>
    <w:rsid w:val="005B47D4"/>
    <w:rsid w:val="00663150"/>
    <w:rsid w:val="006833E5"/>
    <w:rsid w:val="00794677"/>
    <w:rsid w:val="007966EF"/>
    <w:rsid w:val="009060C6"/>
    <w:rsid w:val="00C1792A"/>
    <w:rsid w:val="00D31B00"/>
    <w:rsid w:val="00F2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128E"/>
  <w15:chartTrackingRefBased/>
  <w15:docId w15:val="{4B9C364B-1C34-4064-96CA-4EAB005B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2021-10-17T10:33:00Z</dcterms:created>
  <dcterms:modified xsi:type="dcterms:W3CDTF">2021-10-18T10:51:00Z</dcterms:modified>
</cp:coreProperties>
</file>