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AA91" w14:textId="110994A6" w:rsidR="00220552" w:rsidRPr="00067025" w:rsidRDefault="00AC1FD5" w:rsidP="00067025">
      <w:pPr>
        <w:spacing w:after="0" w:line="240" w:lineRule="auto"/>
        <w:jc w:val="center"/>
        <w:rPr>
          <w:rFonts w:ascii="Times New Roman CYR" w:hAnsi="Times New Roman CYR" w:cs="Times New Roman"/>
          <w:b/>
          <w:bCs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 xml:space="preserve">СИСТЕМНЫЙ АНАЛИЗ ПРОЦЕССА РАЗРАБОТКИ КОРПОРАТИВНОГО САЙТА В </w:t>
      </w:r>
      <w:r w:rsidRPr="00067025">
        <w:rPr>
          <w:rFonts w:ascii="Times New Roman CYR" w:hAnsi="Times New Roman CYR" w:cs="Times New Roman"/>
          <w:b/>
          <w:bCs/>
          <w:sz w:val="20"/>
          <w:szCs w:val="20"/>
          <w:lang w:val="en-US"/>
        </w:rPr>
        <w:t>WEB</w:t>
      </w: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-СТУДИИ</w:t>
      </w:r>
    </w:p>
    <w:p w14:paraId="060EB37A" w14:textId="05EA31B1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А.А. Лузинсан, студент гр. 430-2</w:t>
      </w:r>
    </w:p>
    <w:p w14:paraId="0480F998" w14:textId="42A88E04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научный руководитель: Захарова А.А., профессор, </w:t>
      </w:r>
      <w:proofErr w:type="spellStart"/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д.т.н</w:t>
      </w:r>
      <w:proofErr w:type="spellEnd"/>
      <w:r w:rsidR="00B36FA1">
        <w:rPr>
          <w:rFonts w:ascii="Times New Roman CYR" w:hAnsi="Times New Roman CYR" w:cs="Times New Roman"/>
          <w:i/>
          <w:iCs/>
          <w:sz w:val="20"/>
          <w:szCs w:val="20"/>
        </w:rPr>
        <w:t>,</w:t>
      </w:r>
      <w:r w:rsidR="00B36FA1" w:rsidRPr="00B36FA1">
        <w:rPr>
          <w:rFonts w:ascii="Times New Roman CYR" w:hAnsi="Times New Roman CYR" w:cs="Times New Roman"/>
          <w:i/>
          <w:iCs/>
          <w:sz w:val="20"/>
          <w:szCs w:val="20"/>
        </w:rPr>
        <w:t xml:space="preserve"> </w:t>
      </w:r>
      <w:r w:rsidR="00B36FA1" w:rsidRPr="00067025">
        <w:rPr>
          <w:rFonts w:ascii="Times New Roman CYR" w:hAnsi="Times New Roman CYR" w:cs="Times New Roman"/>
          <w:i/>
          <w:iCs/>
          <w:sz w:val="20"/>
          <w:szCs w:val="20"/>
        </w:rPr>
        <w:t>доц</w:t>
      </w:r>
      <w:r w:rsidR="00B36FA1">
        <w:rPr>
          <w:rFonts w:ascii="Times New Roman CYR" w:hAnsi="Times New Roman CYR" w:cs="Times New Roman"/>
          <w:i/>
          <w:iCs/>
          <w:sz w:val="20"/>
          <w:szCs w:val="20"/>
        </w:rPr>
        <w:t>.</w:t>
      </w:r>
    </w:p>
    <w:p w14:paraId="4084E38D" w14:textId="409ECE33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Томский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г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осударственный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у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ниверситет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с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истем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у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 xml:space="preserve">правления и </w:t>
      </w:r>
      <w:r w:rsidR="00D125E7">
        <w:rPr>
          <w:rFonts w:ascii="Times New Roman CYR" w:hAnsi="Times New Roman CYR" w:cs="Times New Roman"/>
          <w:i/>
          <w:iCs/>
          <w:sz w:val="20"/>
          <w:szCs w:val="20"/>
        </w:rPr>
        <w:t>р</w:t>
      </w: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адиоэлектроники,</w:t>
      </w:r>
    </w:p>
    <w:p w14:paraId="687B5898" w14:textId="4105899C" w:rsidR="00067025" w:rsidRPr="00067025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</w:rPr>
        <w:t>634045, Томская обл., г. Томск, ул. Ленина, 40</w:t>
      </w:r>
    </w:p>
    <w:p w14:paraId="0C7D0489" w14:textId="3799D867" w:rsidR="00067025" w:rsidRPr="00D125E7" w:rsidRDefault="00067025" w:rsidP="00067025">
      <w:pPr>
        <w:spacing w:after="0" w:line="240" w:lineRule="auto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067025">
        <w:rPr>
          <w:rFonts w:ascii="Times New Roman CYR" w:hAnsi="Times New Roman CYR" w:cs="Times New Roman"/>
          <w:i/>
          <w:iCs/>
          <w:sz w:val="20"/>
          <w:szCs w:val="20"/>
          <w:lang w:val="en-US"/>
        </w:rPr>
        <w:t>E</w:t>
      </w:r>
      <w:r w:rsidRPr="006876ED">
        <w:rPr>
          <w:rFonts w:ascii="Times New Roman CYR" w:hAnsi="Times New Roman CYR" w:cs="Times New Roman"/>
          <w:i/>
          <w:iCs/>
          <w:sz w:val="20"/>
          <w:szCs w:val="20"/>
        </w:rPr>
        <w:t>-</w:t>
      </w:r>
      <w:r w:rsidRPr="00067025">
        <w:rPr>
          <w:rFonts w:ascii="Times New Roman CYR" w:hAnsi="Times New Roman CYR" w:cs="Times New Roman"/>
          <w:i/>
          <w:iCs/>
          <w:sz w:val="20"/>
          <w:szCs w:val="20"/>
          <w:lang w:val="en-US"/>
        </w:rPr>
        <w:t>mail</w:t>
      </w:r>
      <w:r w:rsidRPr="006876ED">
        <w:rPr>
          <w:rFonts w:ascii="Times New Roman CYR" w:hAnsi="Times New Roman CYR" w:cs="Times New Roman"/>
          <w:i/>
          <w:iCs/>
          <w:sz w:val="20"/>
          <w:szCs w:val="20"/>
        </w:rPr>
        <w:t xml:space="preserve">: </w:t>
      </w:r>
      <w:r w:rsidRPr="00067025">
        <w:rPr>
          <w:rFonts w:ascii="Times New Roman CYR" w:hAnsi="Times New Roman CYR" w:cs="Times New Roman"/>
          <w:i/>
          <w:iCs/>
          <w:sz w:val="20"/>
          <w:szCs w:val="20"/>
          <w:lang w:val="en-US"/>
        </w:rPr>
        <w:t>luzinsan</w:t>
      </w:r>
      <w:r w:rsidRPr="006876ED">
        <w:rPr>
          <w:rFonts w:ascii="Times New Roman CYR" w:hAnsi="Times New Roman CYR" w:cs="Times New Roman"/>
          <w:i/>
          <w:iCs/>
          <w:sz w:val="20"/>
          <w:szCs w:val="20"/>
        </w:rPr>
        <w:t>@</w:t>
      </w:r>
      <w:r w:rsidRPr="00067025">
        <w:rPr>
          <w:rFonts w:ascii="Times New Roman CYR" w:hAnsi="Times New Roman CYR" w:cs="Times New Roman"/>
          <w:i/>
          <w:iCs/>
          <w:sz w:val="20"/>
          <w:szCs w:val="20"/>
          <w:lang w:val="en-US"/>
        </w:rPr>
        <w:t>mail</w:t>
      </w:r>
      <w:r w:rsidRPr="006876ED">
        <w:rPr>
          <w:rFonts w:ascii="Times New Roman CYR" w:hAnsi="Times New Roman CYR" w:cs="Times New Roman"/>
          <w:i/>
          <w:iCs/>
          <w:sz w:val="20"/>
          <w:szCs w:val="20"/>
        </w:rPr>
        <w:t>.</w:t>
      </w:r>
      <w:proofErr w:type="spellStart"/>
      <w:r w:rsidRPr="00067025">
        <w:rPr>
          <w:rFonts w:ascii="Times New Roman CYR" w:hAnsi="Times New Roman CYR" w:cs="Times New Roman"/>
          <w:i/>
          <w:iCs/>
          <w:sz w:val="20"/>
          <w:szCs w:val="20"/>
          <w:lang w:val="en-US"/>
        </w:rPr>
        <w:t>ru</w:t>
      </w:r>
      <w:proofErr w:type="spellEnd"/>
    </w:p>
    <w:p w14:paraId="77A9D2A5" w14:textId="1FFFB1A2" w:rsidR="00067025" w:rsidRDefault="00067025" w:rsidP="005E20B0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Аннотация</w:t>
      </w:r>
      <w:r w:rsidRPr="00C22EC0">
        <w:rPr>
          <w:rFonts w:ascii="Times New Roman CYR" w:hAnsi="Times New Roman CYR" w:cs="Times New Roman"/>
          <w:b/>
          <w:bCs/>
          <w:sz w:val="20"/>
          <w:szCs w:val="20"/>
        </w:rPr>
        <w:t>:</w:t>
      </w:r>
      <w:r w:rsidR="009D7018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C22EC0">
        <w:rPr>
          <w:rFonts w:ascii="Times New Roman CYR" w:hAnsi="Times New Roman CYR" w:cs="Times New Roman"/>
          <w:sz w:val="20"/>
          <w:szCs w:val="20"/>
        </w:rPr>
        <w:t>в связи с текущей ситуацией в мире встаёт воп</w:t>
      </w:r>
      <w:r w:rsidR="004E1D9F">
        <w:rPr>
          <w:rFonts w:ascii="Times New Roman CYR" w:hAnsi="Times New Roman CYR" w:cs="Times New Roman"/>
          <w:sz w:val="20"/>
          <w:szCs w:val="20"/>
        </w:rPr>
        <w:t>рос создания инструмента для рационального принятия решений в процессе разработки информационных продуктов, в том числе корпоративного сайта. В текущей статье представлены результаты исследования альтернатив решения проблемы, касаемой превышения бюджета на разработку корпоративного сайта.</w:t>
      </w:r>
    </w:p>
    <w:p w14:paraId="2F4E4621" w14:textId="74CF10BF" w:rsidR="004E1D9F" w:rsidRPr="00E44861" w:rsidRDefault="00E44861" w:rsidP="005E20B0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  <w:lang w:val="en-US"/>
        </w:rPr>
      </w:pPr>
      <w:r w:rsidRPr="006876ED">
        <w:rPr>
          <w:rFonts w:ascii="Times New Roman CYR" w:hAnsi="Times New Roman CYR" w:cs="Times New Roman"/>
          <w:sz w:val="20"/>
          <w:szCs w:val="20"/>
        </w:rPr>
        <w:tab/>
      </w:r>
      <w:r w:rsidRPr="00E44861">
        <w:rPr>
          <w:rFonts w:ascii="Times New Roman CYR" w:hAnsi="Times New Roman CYR" w:cs="Times New Roman"/>
          <w:sz w:val="20"/>
          <w:szCs w:val="20"/>
          <w:lang w:val="en-US"/>
        </w:rPr>
        <w:t>In light of the current situation in the world, the question arises of creating a tool for rational decision-making in the development of information products, including a corporate website. This article presents the results of research on alternatives to addressing the problem of exceeding the budget for developing a corporate website.</w:t>
      </w:r>
    </w:p>
    <w:p w14:paraId="5D707645" w14:textId="3E1ACE27" w:rsidR="00E44861" w:rsidRPr="00087CC9" w:rsidRDefault="00067025" w:rsidP="005E20B0">
      <w:pPr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Ключевые</w:t>
      </w:r>
      <w:r w:rsidRPr="00E44861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слова</w:t>
      </w:r>
      <w:r w:rsidRPr="00E44861">
        <w:rPr>
          <w:rFonts w:ascii="Times New Roman CYR" w:hAnsi="Times New Roman CYR" w:cs="Times New Roman"/>
          <w:b/>
          <w:bCs/>
          <w:sz w:val="20"/>
          <w:szCs w:val="20"/>
        </w:rPr>
        <w:t>:</w:t>
      </w:r>
      <w:r w:rsidR="00E44861" w:rsidRPr="00E44861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>сис</w:t>
      </w:r>
      <w:r w:rsidR="00E44861">
        <w:rPr>
          <w:rFonts w:ascii="Times New Roman CYR" w:hAnsi="Times New Roman CYR" w:cs="Times New Roman"/>
          <w:sz w:val="20"/>
          <w:szCs w:val="20"/>
        </w:rPr>
        <w:t>темный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 </w:t>
      </w:r>
      <w:r w:rsidR="00E44861">
        <w:rPr>
          <w:rFonts w:ascii="Times New Roman CYR" w:hAnsi="Times New Roman CYR" w:cs="Times New Roman"/>
          <w:sz w:val="20"/>
          <w:szCs w:val="20"/>
        </w:rPr>
        <w:t>анализ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, </w:t>
      </w:r>
      <w:r w:rsidR="00E44861">
        <w:rPr>
          <w:rFonts w:ascii="Times New Roman CYR" w:hAnsi="Times New Roman CYR" w:cs="Times New Roman"/>
          <w:sz w:val="20"/>
          <w:szCs w:val="20"/>
        </w:rPr>
        <w:t>корпоративный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 </w:t>
      </w:r>
      <w:r w:rsidR="00E44861">
        <w:rPr>
          <w:rFonts w:ascii="Times New Roman CYR" w:hAnsi="Times New Roman CYR" w:cs="Times New Roman"/>
          <w:sz w:val="20"/>
          <w:szCs w:val="20"/>
        </w:rPr>
        <w:t>сайт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, </w:t>
      </w:r>
      <w:r w:rsidR="00E44861">
        <w:rPr>
          <w:rFonts w:ascii="Times New Roman CYR" w:hAnsi="Times New Roman CYR" w:cs="Times New Roman"/>
          <w:sz w:val="20"/>
          <w:szCs w:val="20"/>
          <w:lang w:val="en-US"/>
        </w:rPr>
        <w:t>web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>-</w:t>
      </w:r>
      <w:r w:rsidR="00E44861">
        <w:rPr>
          <w:rFonts w:ascii="Times New Roman CYR" w:hAnsi="Times New Roman CYR" w:cs="Times New Roman"/>
          <w:sz w:val="20"/>
          <w:szCs w:val="20"/>
        </w:rPr>
        <w:t>студия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, </w:t>
      </w:r>
      <w:r w:rsidR="00E44861">
        <w:rPr>
          <w:rFonts w:ascii="Times New Roman CYR" w:hAnsi="Times New Roman CYR" w:cs="Times New Roman"/>
          <w:sz w:val="20"/>
          <w:szCs w:val="20"/>
        </w:rPr>
        <w:t>превышение</w:t>
      </w:r>
      <w:r w:rsidR="00E44861" w:rsidRPr="00E44861">
        <w:rPr>
          <w:rFonts w:ascii="Times New Roman CYR" w:hAnsi="Times New Roman CYR" w:cs="Times New Roman"/>
          <w:sz w:val="20"/>
          <w:szCs w:val="20"/>
        </w:rPr>
        <w:t xml:space="preserve"> </w:t>
      </w:r>
      <w:r w:rsidR="00E44861">
        <w:rPr>
          <w:rFonts w:ascii="Times New Roman CYR" w:hAnsi="Times New Roman CYR" w:cs="Times New Roman"/>
          <w:sz w:val="20"/>
          <w:szCs w:val="20"/>
        </w:rPr>
        <w:t>бюджета</w:t>
      </w:r>
      <w:r w:rsidR="00087CC9" w:rsidRPr="00087CC9">
        <w:rPr>
          <w:rFonts w:ascii="Times New Roman CYR" w:hAnsi="Times New Roman CYR" w:cs="Times New Roman"/>
          <w:sz w:val="20"/>
          <w:szCs w:val="20"/>
        </w:rPr>
        <w:t xml:space="preserve">, </w:t>
      </w:r>
      <w:r w:rsidR="00087CC9">
        <w:rPr>
          <w:rFonts w:ascii="Times New Roman CYR" w:hAnsi="Times New Roman CYR" w:cs="Times New Roman"/>
          <w:sz w:val="20"/>
          <w:szCs w:val="20"/>
        </w:rPr>
        <w:t>метод группового парного сравнения.</w:t>
      </w:r>
    </w:p>
    <w:p w14:paraId="08512896" w14:textId="66FD041D" w:rsidR="00C22EC0" w:rsidRPr="00E44861" w:rsidRDefault="00E44861" w:rsidP="005E20B0">
      <w:pPr>
        <w:spacing w:after="0" w:line="240" w:lineRule="auto"/>
        <w:jc w:val="both"/>
        <w:rPr>
          <w:rFonts w:ascii="Times New Roman CYR" w:hAnsi="Times New Roman CYR" w:cs="Times New Roman"/>
          <w:b/>
          <w:bCs/>
          <w:sz w:val="20"/>
          <w:szCs w:val="20"/>
          <w:lang w:val="en-US"/>
        </w:rPr>
      </w:pPr>
      <w:r>
        <w:rPr>
          <w:rFonts w:ascii="Times New Roman CYR" w:hAnsi="Times New Roman CYR" w:cs="Times New Roman"/>
          <w:sz w:val="20"/>
          <w:szCs w:val="20"/>
          <w:lang w:val="en-US"/>
        </w:rPr>
        <w:t>S</w:t>
      </w:r>
      <w:r w:rsidRPr="00E44861">
        <w:rPr>
          <w:rFonts w:ascii="Times New Roman CYR" w:hAnsi="Times New Roman CYR" w:cs="Times New Roman"/>
          <w:sz w:val="20"/>
          <w:szCs w:val="20"/>
          <w:lang w:val="en-US"/>
        </w:rPr>
        <w:t>ystematic analysis, corporate website, web studio, budget overrun</w:t>
      </w:r>
      <w:r w:rsidR="00087CC9" w:rsidRPr="00087CC9">
        <w:rPr>
          <w:rFonts w:ascii="Times New Roman CYR" w:hAnsi="Times New Roman CYR" w:cs="Times New Roman"/>
          <w:sz w:val="20"/>
          <w:szCs w:val="20"/>
          <w:lang w:val="en-US"/>
        </w:rPr>
        <w:t>, paired comparison method</w:t>
      </w:r>
      <w:r>
        <w:rPr>
          <w:rFonts w:ascii="Times New Roman CYR" w:hAnsi="Times New Roman CYR" w:cs="Times New Roman"/>
          <w:sz w:val="20"/>
          <w:szCs w:val="20"/>
          <w:lang w:val="en-US"/>
        </w:rPr>
        <w:t>.</w:t>
      </w:r>
    </w:p>
    <w:p w14:paraId="5FD1AF09" w14:textId="46C747BF" w:rsidR="00C22EC0" w:rsidRPr="00C22EC0" w:rsidRDefault="00067025" w:rsidP="005E20B0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 w:rsidRPr="00E44861">
        <w:rPr>
          <w:rFonts w:ascii="Times New Roman CYR" w:hAnsi="Times New Roman CYR" w:cs="Times New Roman"/>
          <w:sz w:val="20"/>
          <w:szCs w:val="20"/>
          <w:lang w:val="en-US"/>
        </w:rPr>
        <w:tab/>
      </w:r>
      <w:r w:rsidR="00A4249A">
        <w:rPr>
          <w:rFonts w:ascii="Times New Roman CYR" w:hAnsi="Times New Roman CYR" w:cs="Times New Roman"/>
          <w:sz w:val="20"/>
          <w:szCs w:val="20"/>
        </w:rPr>
        <w:t>В данной работе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 рассматрива</w:t>
      </w:r>
      <w:r w:rsidR="00A4249A">
        <w:rPr>
          <w:rFonts w:ascii="Times New Roman CYR" w:hAnsi="Times New Roman CYR" w:cs="Times New Roman"/>
          <w:sz w:val="20"/>
          <w:szCs w:val="20"/>
        </w:rPr>
        <w:t>ется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 проблемн</w:t>
      </w:r>
      <w:r w:rsidR="00A4249A">
        <w:rPr>
          <w:rFonts w:ascii="Times New Roman CYR" w:hAnsi="Times New Roman CYR" w:cs="Times New Roman"/>
          <w:sz w:val="20"/>
          <w:szCs w:val="20"/>
        </w:rPr>
        <w:t>ая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 ситуаци</w:t>
      </w:r>
      <w:r w:rsidR="00A4249A">
        <w:rPr>
          <w:rFonts w:ascii="Times New Roman CYR" w:hAnsi="Times New Roman CYR" w:cs="Times New Roman"/>
          <w:sz w:val="20"/>
          <w:szCs w:val="20"/>
        </w:rPr>
        <w:t>я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, заключающ</w:t>
      </w:r>
      <w:r w:rsidR="00A4249A">
        <w:rPr>
          <w:rFonts w:ascii="Times New Roman CYR" w:hAnsi="Times New Roman CYR" w:cs="Times New Roman"/>
          <w:sz w:val="20"/>
          <w:szCs w:val="20"/>
        </w:rPr>
        <w:t>ая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ся в превышении бюджета на разработку корпоративного сайта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proofErr w:type="spellStart"/>
      <w:r w:rsidR="00C22EC0" w:rsidRPr="009D7018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="00C22EC0" w:rsidRPr="009D7018">
        <w:rPr>
          <w:rFonts w:ascii="Times New Roman CYR" w:hAnsi="Times New Roman CYR" w:cs="Times New Roman"/>
          <w:sz w:val="20"/>
          <w:szCs w:val="20"/>
        </w:rPr>
        <w:t>-студией. Актуальность исследования указанной проблемы затрагивает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не только предпринимателя, желающего заказать интернет-ресурс, но и </w:t>
      </w:r>
      <w:proofErr w:type="spellStart"/>
      <w:r w:rsidR="00C22EC0" w:rsidRPr="009D7018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="00C22EC0">
        <w:rPr>
          <w:rFonts w:ascii="Times New Roman CYR" w:hAnsi="Times New Roman CYR" w:cs="Times New Roman"/>
          <w:sz w:val="20"/>
          <w:szCs w:val="20"/>
        </w:rPr>
        <w:t>-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>студию, которая должна каждый раз трезво оценивать свои возможности по</w:t>
      </w:r>
      <w:r w:rsidR="00C22EC0">
        <w:rPr>
          <w:rFonts w:ascii="Times New Roman CYR" w:hAnsi="Times New Roman CYR" w:cs="Times New Roman"/>
          <w:sz w:val="20"/>
          <w:szCs w:val="20"/>
        </w:rPr>
        <w:t xml:space="preserve"> </w:t>
      </w:r>
      <w:r w:rsidR="00C22EC0" w:rsidRPr="009D7018">
        <w:rPr>
          <w:rFonts w:ascii="Times New Roman CYR" w:hAnsi="Times New Roman CYR" w:cs="Times New Roman"/>
          <w:sz w:val="20"/>
          <w:szCs w:val="20"/>
        </w:rPr>
        <w:t xml:space="preserve">выполнению предлагаемого проекта. </w:t>
      </w:r>
    </w:p>
    <w:p w14:paraId="437BDA67" w14:textId="226DAFF7" w:rsidR="00A65363" w:rsidRDefault="003F6545" w:rsidP="00D951B1">
      <w:pPr>
        <w:tabs>
          <w:tab w:val="left" w:pos="567"/>
        </w:tabs>
        <w:spacing w:after="0" w:line="240" w:lineRule="auto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3BF30" wp14:editId="6809E43B">
            <wp:simplePos x="0" y="0"/>
            <wp:positionH relativeFrom="margin">
              <wp:posOffset>702310</wp:posOffset>
            </wp:positionH>
            <wp:positionV relativeFrom="paragraph">
              <wp:posOffset>1249680</wp:posOffset>
            </wp:positionV>
            <wp:extent cx="4232275" cy="317817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61">
        <w:rPr>
          <w:rFonts w:ascii="Times New Roman CYR" w:hAnsi="Times New Roman CYR" w:cs="Times New Roman"/>
          <w:sz w:val="20"/>
          <w:szCs w:val="20"/>
        </w:rPr>
        <w:tab/>
        <w:t>Среди факторов</w:t>
      </w:r>
      <w:r w:rsidR="003E5C5D">
        <w:rPr>
          <w:rFonts w:ascii="Times New Roman CYR" w:hAnsi="Times New Roman CYR" w:cs="Times New Roman"/>
          <w:sz w:val="20"/>
          <w:szCs w:val="20"/>
        </w:rPr>
        <w:t xml:space="preserve">, собранных в модели чёрного ящика </w:t>
      </w:r>
      <w:r>
        <w:rPr>
          <w:rFonts w:ascii="Times New Roman CYR" w:hAnsi="Times New Roman CYR" w:cs="Times New Roman"/>
          <w:sz w:val="20"/>
          <w:szCs w:val="20"/>
        </w:rPr>
        <w:t>(рис.</w:t>
      </w:r>
      <w:r w:rsidR="003E5C5D">
        <w:rPr>
          <w:rFonts w:ascii="Times New Roman CYR" w:hAnsi="Times New Roman CYR" w:cs="Times New Roman"/>
          <w:sz w:val="20"/>
          <w:szCs w:val="20"/>
        </w:rPr>
        <w:t>1</w:t>
      </w:r>
      <w:r>
        <w:rPr>
          <w:rFonts w:ascii="Times New Roman CYR" w:hAnsi="Times New Roman CYR" w:cs="Times New Roman"/>
          <w:sz w:val="20"/>
          <w:szCs w:val="20"/>
        </w:rPr>
        <w:t>)</w:t>
      </w:r>
      <w:r w:rsidR="00E44861">
        <w:rPr>
          <w:rFonts w:ascii="Times New Roman CYR" w:hAnsi="Times New Roman CYR" w:cs="Times New Roman"/>
          <w:sz w:val="20"/>
          <w:szCs w:val="20"/>
        </w:rPr>
        <w:t xml:space="preserve">, которые так или </w:t>
      </w:r>
      <w:r w:rsidR="005825B1">
        <w:rPr>
          <w:rFonts w:ascii="Times New Roman CYR" w:hAnsi="Times New Roman CYR" w:cs="Times New Roman"/>
          <w:sz w:val="20"/>
          <w:szCs w:val="20"/>
        </w:rPr>
        <w:t>иначе влияют на эффективность разработки</w:t>
      </w:r>
      <w:r w:rsidR="00E44861">
        <w:rPr>
          <w:rFonts w:ascii="Times New Roman CYR" w:hAnsi="Times New Roman CYR" w:cs="Times New Roman"/>
          <w:sz w:val="20"/>
          <w:szCs w:val="20"/>
        </w:rPr>
        <w:t>, были выделены: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="00D951B1">
        <w:rPr>
          <w:rFonts w:ascii="Times New Roman CYR" w:hAnsi="Times New Roman CYR" w:cs="Times New Roman"/>
          <w:sz w:val="20"/>
          <w:szCs w:val="20"/>
        </w:rPr>
        <w:t>и</w:t>
      </w:r>
      <w:r w:rsidR="00346BAB">
        <w:rPr>
          <w:rFonts w:ascii="Times New Roman CYR" w:hAnsi="Times New Roman CYR" w:cs="Times New Roman"/>
          <w:sz w:val="20"/>
          <w:szCs w:val="20"/>
        </w:rPr>
        <w:t>нтернет-аудитория;</w:t>
      </w:r>
      <w:r w:rsidR="00D951B1">
        <w:rPr>
          <w:rFonts w:ascii="Times New Roman CYR" w:hAnsi="Times New Roman CYR" w:cs="Times New Roman"/>
          <w:sz w:val="20"/>
          <w:szCs w:val="20"/>
        </w:rPr>
        <w:t xml:space="preserve"> н</w:t>
      </w:r>
      <w:r w:rsidR="006536FC">
        <w:rPr>
          <w:rFonts w:ascii="Times New Roman CYR" w:hAnsi="Times New Roman CYR" w:cs="Times New Roman"/>
          <w:sz w:val="20"/>
          <w:szCs w:val="20"/>
        </w:rPr>
        <w:t>аучно-исследовательские институты, предоставляющие новейшие технологии, которые определяют актуальность разрабатываемых продуктов;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="00D951B1">
        <w:rPr>
          <w:rFonts w:ascii="Times New Roman CYR" w:hAnsi="Times New Roman CYR" w:cs="Times New Roman"/>
          <w:sz w:val="20"/>
          <w:szCs w:val="20"/>
        </w:rPr>
        <w:t>ц</w:t>
      </w:r>
      <w:r w:rsidR="00A65363">
        <w:rPr>
          <w:rFonts w:ascii="Times New Roman CYR" w:hAnsi="Times New Roman CYR" w:cs="Times New Roman"/>
          <w:sz w:val="20"/>
          <w:szCs w:val="20"/>
        </w:rPr>
        <w:t>елевая аудитория как подмножество интернет-пользователей, которые будут взаимодействовать с конечным продуктом;</w:t>
      </w:r>
      <w:r w:rsidR="00D951B1">
        <w:rPr>
          <w:rFonts w:ascii="Times New Roman CYR" w:hAnsi="Times New Roman CYR" w:cs="Times New Roman"/>
          <w:sz w:val="20"/>
          <w:szCs w:val="20"/>
        </w:rPr>
        <w:t xml:space="preserve"> з</w:t>
      </w:r>
      <w:r w:rsidR="00A65363">
        <w:rPr>
          <w:rFonts w:ascii="Times New Roman CYR" w:hAnsi="Times New Roman CYR" w:cs="Times New Roman"/>
          <w:sz w:val="20"/>
          <w:szCs w:val="20"/>
        </w:rPr>
        <w:t>аказчик – непосредственный источник дохода, целей, задач и материалов для разработки;</w:t>
      </w:r>
      <w:r w:rsidR="00D951B1">
        <w:rPr>
          <w:rFonts w:ascii="Times New Roman CYR" w:hAnsi="Times New Roman CYR" w:cs="Times New Roman"/>
          <w:sz w:val="20"/>
          <w:szCs w:val="20"/>
        </w:rPr>
        <w:t xml:space="preserve"> к</w:t>
      </w:r>
      <w:r w:rsidR="00A65363">
        <w:rPr>
          <w:rFonts w:ascii="Times New Roman CYR" w:hAnsi="Times New Roman CYR" w:cs="Times New Roman"/>
          <w:sz w:val="20"/>
          <w:szCs w:val="20"/>
        </w:rPr>
        <w:t xml:space="preserve">онкуренты представлены прочими </w:t>
      </w:r>
      <w:r w:rsidR="00A65363">
        <w:rPr>
          <w:rFonts w:ascii="Times New Roman CYR" w:hAnsi="Times New Roman CYR" w:cs="Times New Roman"/>
          <w:sz w:val="20"/>
          <w:szCs w:val="20"/>
          <w:lang w:val="en-US"/>
        </w:rPr>
        <w:t>web</w:t>
      </w:r>
      <w:r w:rsidR="00A65363" w:rsidRPr="00A65363">
        <w:rPr>
          <w:rFonts w:ascii="Times New Roman CYR" w:hAnsi="Times New Roman CYR" w:cs="Times New Roman"/>
          <w:sz w:val="20"/>
          <w:szCs w:val="20"/>
        </w:rPr>
        <w:t>-</w:t>
      </w:r>
      <w:r w:rsidR="00A65363">
        <w:rPr>
          <w:rFonts w:ascii="Times New Roman CYR" w:hAnsi="Times New Roman CYR" w:cs="Times New Roman"/>
          <w:sz w:val="20"/>
          <w:szCs w:val="20"/>
        </w:rPr>
        <w:t>студиями, которые предоставляют альтернативные решения</w:t>
      </w:r>
      <w:r w:rsidR="00D951B1">
        <w:rPr>
          <w:rFonts w:ascii="Times New Roman CYR" w:hAnsi="Times New Roman CYR" w:cs="Times New Roman"/>
          <w:sz w:val="20"/>
          <w:szCs w:val="20"/>
        </w:rPr>
        <w:t>; п</w:t>
      </w:r>
      <w:r w:rsidR="00A65363">
        <w:rPr>
          <w:rFonts w:ascii="Times New Roman CYR" w:hAnsi="Times New Roman CYR" w:cs="Times New Roman"/>
          <w:sz w:val="20"/>
          <w:szCs w:val="20"/>
        </w:rPr>
        <w:t>оставщики технологических и производственных ресурсов, обеспечивающие оборудованием и инструментами разработки;</w:t>
      </w:r>
      <w:r w:rsidR="00D951B1">
        <w:rPr>
          <w:rFonts w:ascii="Times New Roman CYR" w:hAnsi="Times New Roman CYR" w:cs="Times New Roman"/>
          <w:sz w:val="20"/>
          <w:szCs w:val="20"/>
        </w:rPr>
        <w:t xml:space="preserve"> р</w:t>
      </w:r>
      <w:r w:rsidR="00A65363">
        <w:rPr>
          <w:rFonts w:ascii="Times New Roman CYR" w:hAnsi="Times New Roman CYR" w:cs="Times New Roman"/>
          <w:sz w:val="20"/>
          <w:szCs w:val="20"/>
        </w:rPr>
        <w:t xml:space="preserve">ынок труда и </w:t>
      </w:r>
      <w:r w:rsidR="00A65363">
        <w:rPr>
          <w:rFonts w:ascii="Times New Roman CYR" w:hAnsi="Times New Roman CYR" w:cs="Times New Roman"/>
          <w:sz w:val="20"/>
          <w:szCs w:val="20"/>
          <w:lang w:val="en-US"/>
        </w:rPr>
        <w:t>Out</w:t>
      </w:r>
      <w:r w:rsidR="003E5C5D">
        <w:rPr>
          <w:rFonts w:ascii="Times New Roman CYR" w:hAnsi="Times New Roman CYR" w:cs="Times New Roman"/>
          <w:sz w:val="20"/>
          <w:szCs w:val="20"/>
          <w:lang w:val="en-US"/>
        </w:rPr>
        <w:t>source</w:t>
      </w:r>
      <w:r w:rsidR="003E5C5D" w:rsidRPr="003E5C5D">
        <w:rPr>
          <w:rFonts w:ascii="Times New Roman CYR" w:hAnsi="Times New Roman CYR" w:cs="Times New Roman"/>
          <w:sz w:val="20"/>
          <w:szCs w:val="20"/>
        </w:rPr>
        <w:t xml:space="preserve">, </w:t>
      </w:r>
      <w:r w:rsidR="003E5C5D">
        <w:rPr>
          <w:rFonts w:ascii="Times New Roman CYR" w:hAnsi="Times New Roman CYR" w:cs="Times New Roman"/>
          <w:sz w:val="20"/>
          <w:szCs w:val="20"/>
        </w:rPr>
        <w:t>использующийся в ряде специфичных случаев</w:t>
      </w:r>
      <w:r>
        <w:rPr>
          <w:rFonts w:ascii="Times New Roman CYR" w:hAnsi="Times New Roman CYR" w:cs="Times New Roman"/>
          <w:sz w:val="20"/>
          <w:szCs w:val="20"/>
        </w:rPr>
        <w:t xml:space="preserve">, и другие </w:t>
      </w:r>
      <w:proofErr w:type="spellStart"/>
      <w:r>
        <w:rPr>
          <w:rFonts w:ascii="Times New Roman CYR" w:hAnsi="Times New Roman CYR" w:cs="Times New Roman"/>
          <w:sz w:val="20"/>
          <w:szCs w:val="20"/>
        </w:rPr>
        <w:t>акторы</w:t>
      </w:r>
      <w:proofErr w:type="spellEnd"/>
      <w:r>
        <w:rPr>
          <w:rFonts w:ascii="Times New Roman CYR" w:hAnsi="Times New Roman CYR" w:cs="Times New Roman"/>
          <w:sz w:val="20"/>
          <w:szCs w:val="20"/>
        </w:rPr>
        <w:t>.</w:t>
      </w:r>
    </w:p>
    <w:p w14:paraId="0BFAA38C" w14:textId="14F55294" w:rsidR="00A65363" w:rsidRPr="003E5C5D" w:rsidRDefault="003E5C5D" w:rsidP="00D951B1">
      <w:pPr>
        <w:pStyle w:val="a5"/>
        <w:tabs>
          <w:tab w:val="left" w:pos="426"/>
        </w:tabs>
        <w:spacing w:after="0" w:line="360" w:lineRule="auto"/>
        <w:ind w:left="0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3E5C5D">
        <w:rPr>
          <w:rFonts w:ascii="Times New Roman CYR" w:hAnsi="Times New Roman CYR" w:cs="Times New Roman"/>
          <w:i/>
          <w:iCs/>
          <w:sz w:val="20"/>
          <w:szCs w:val="20"/>
        </w:rPr>
        <w:t>Рис. 1. Модель чёрного ящика</w:t>
      </w:r>
    </w:p>
    <w:p w14:paraId="77BFFC90" w14:textId="69EC8028" w:rsidR="00DA0A98" w:rsidRDefault="0052204F" w:rsidP="005E20B0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="003F6545">
        <w:rPr>
          <w:rFonts w:ascii="Times New Roman CYR" w:hAnsi="Times New Roman CYR" w:cs="Times New Roman"/>
          <w:sz w:val="20"/>
          <w:szCs w:val="20"/>
        </w:rPr>
        <w:t>Б</w:t>
      </w:r>
      <w:r w:rsidR="005825B1">
        <w:rPr>
          <w:rFonts w:ascii="Times New Roman CYR" w:hAnsi="Times New Roman CYR" w:cs="Times New Roman"/>
          <w:sz w:val="20"/>
          <w:szCs w:val="20"/>
        </w:rPr>
        <w:t>ыли проанализированы возможные конечные причины неудовлетворительного состояния системы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 xml:space="preserve"> [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>1-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>2]</w:t>
      </w:r>
      <w:r w:rsidR="005825B1">
        <w:rPr>
          <w:rFonts w:ascii="Times New Roman CYR" w:hAnsi="Times New Roman CYR" w:cs="Times New Roman"/>
          <w:sz w:val="20"/>
          <w:szCs w:val="20"/>
        </w:rPr>
        <w:t>:</w:t>
      </w:r>
      <w:r w:rsidR="005E20B0">
        <w:rPr>
          <w:rFonts w:ascii="Times New Roman CYR" w:hAnsi="Times New Roman CYR" w:cs="Times New Roman"/>
          <w:sz w:val="20"/>
          <w:szCs w:val="20"/>
        </w:rPr>
        <w:t xml:space="preserve"> н</w:t>
      </w:r>
      <w:r w:rsidR="005825B1">
        <w:rPr>
          <w:rFonts w:ascii="Times New Roman CYR" w:hAnsi="Times New Roman CYR" w:cs="Times New Roman"/>
          <w:sz w:val="20"/>
          <w:szCs w:val="20"/>
        </w:rPr>
        <w:t>екомпетентность привлечённых специалистов для обработки узкоспециализированной информации</w:t>
      </w:r>
      <w:r w:rsidR="003C752D">
        <w:rPr>
          <w:rFonts w:ascii="Times New Roman CYR" w:hAnsi="Times New Roman CYR" w:cs="Times New Roman"/>
          <w:sz w:val="20"/>
          <w:szCs w:val="20"/>
        </w:rPr>
        <w:t>,</w:t>
      </w:r>
      <w:r w:rsidR="005E20B0">
        <w:rPr>
          <w:rFonts w:ascii="Times New Roman CYR" w:hAnsi="Times New Roman CYR" w:cs="Times New Roman"/>
          <w:sz w:val="20"/>
          <w:szCs w:val="20"/>
        </w:rPr>
        <w:t xml:space="preserve"> о</w:t>
      </w:r>
      <w:r w:rsidR="005825B1" w:rsidRPr="00DA0A98">
        <w:rPr>
          <w:rFonts w:ascii="Times New Roman CYR" w:hAnsi="Times New Roman CYR" w:cs="Times New Roman"/>
          <w:sz w:val="20"/>
          <w:szCs w:val="20"/>
        </w:rPr>
        <w:t>тсутствие чётко поставленных целей и задач</w:t>
      </w:r>
      <w:r w:rsidR="003C752D">
        <w:rPr>
          <w:rFonts w:ascii="Times New Roman CYR" w:hAnsi="Times New Roman CYR" w:cs="Times New Roman"/>
          <w:sz w:val="20"/>
          <w:szCs w:val="20"/>
        </w:rPr>
        <w:t>, о</w:t>
      </w:r>
      <w:r w:rsidR="005825B1" w:rsidRPr="00DA0A98">
        <w:rPr>
          <w:rFonts w:ascii="Times New Roman CYR" w:hAnsi="Times New Roman CYR" w:cs="Times New Roman"/>
          <w:sz w:val="20"/>
          <w:szCs w:val="20"/>
        </w:rPr>
        <w:t>тсутствие участия заказчика на всех этапах исполнения проекта</w:t>
      </w:r>
      <w:r w:rsidR="003C752D">
        <w:rPr>
          <w:rFonts w:ascii="Times New Roman CYR" w:hAnsi="Times New Roman CYR" w:cs="Times New Roman"/>
          <w:sz w:val="20"/>
          <w:szCs w:val="20"/>
        </w:rPr>
        <w:t xml:space="preserve">, </w:t>
      </w:r>
      <w:proofErr w:type="spellStart"/>
      <w:r w:rsidR="003C752D">
        <w:rPr>
          <w:rFonts w:ascii="Times New Roman CYR" w:hAnsi="Times New Roman CYR" w:cs="Times New Roman"/>
          <w:sz w:val="20"/>
          <w:szCs w:val="20"/>
        </w:rPr>
        <w:t>н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еинициативность</w:t>
      </w:r>
      <w:proofErr w:type="spellEnd"/>
      <w:r w:rsidR="00DA0A98" w:rsidRPr="00DA0A98">
        <w:rPr>
          <w:rFonts w:ascii="Times New Roman CYR" w:hAnsi="Times New Roman CYR" w:cs="Times New Roman"/>
          <w:sz w:val="20"/>
          <w:szCs w:val="20"/>
        </w:rPr>
        <w:t xml:space="preserve"> команды разработчиков по отношению к заказчику при возникновении конфликтных ситуаций</w:t>
      </w:r>
      <w:r w:rsidR="003C752D">
        <w:rPr>
          <w:rFonts w:ascii="Times New Roman CYR" w:hAnsi="Times New Roman CYR" w:cs="Times New Roman"/>
          <w:sz w:val="20"/>
          <w:szCs w:val="20"/>
        </w:rPr>
        <w:t>, с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 xml:space="preserve">анкции в </w:t>
      </w:r>
      <w:r w:rsidR="00DA0A98" w:rsidRPr="00DA0A98">
        <w:rPr>
          <w:rFonts w:ascii="Times New Roman CYR" w:hAnsi="Times New Roman CYR" w:cs="Times New Roman"/>
          <w:sz w:val="20"/>
          <w:szCs w:val="20"/>
          <w:lang w:val="en-US"/>
        </w:rPr>
        <w:t>IT</w:t>
      </w:r>
      <w:r w:rsidR="00DA0A98" w:rsidRPr="003C752D">
        <w:rPr>
          <w:rFonts w:ascii="Times New Roman CYR" w:hAnsi="Times New Roman CYR" w:cs="Times New Roman"/>
          <w:sz w:val="20"/>
          <w:szCs w:val="20"/>
        </w:rPr>
        <w:t>-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сфере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 xml:space="preserve"> [3]</w:t>
      </w:r>
      <w:r w:rsidR="003C752D">
        <w:rPr>
          <w:rFonts w:ascii="Times New Roman CYR" w:hAnsi="Times New Roman CYR" w:cs="Times New Roman"/>
          <w:sz w:val="20"/>
          <w:szCs w:val="20"/>
        </w:rPr>
        <w:t>, о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рганизационные и структурные изменения среди представительных лиц заказчика</w:t>
      </w:r>
      <w:r w:rsidR="003C752D">
        <w:rPr>
          <w:rFonts w:ascii="Times New Roman CYR" w:hAnsi="Times New Roman CYR" w:cs="Times New Roman"/>
          <w:sz w:val="20"/>
          <w:szCs w:val="20"/>
        </w:rPr>
        <w:t>, с</w:t>
      </w:r>
      <w:r w:rsidR="00DA0A98" w:rsidRPr="00DA0A98">
        <w:rPr>
          <w:rFonts w:ascii="Times New Roman CYR" w:hAnsi="Times New Roman CYR" w:cs="Times New Roman"/>
          <w:sz w:val="20"/>
          <w:szCs w:val="20"/>
        </w:rPr>
        <w:t>мена команды разработчиков.</w:t>
      </w:r>
      <w:r w:rsidR="003F6545">
        <w:rPr>
          <w:rFonts w:ascii="Times New Roman CYR" w:hAnsi="Times New Roman CYR" w:cs="Times New Roman"/>
          <w:sz w:val="20"/>
          <w:szCs w:val="20"/>
        </w:rPr>
        <w:t xml:space="preserve"> </w:t>
      </w:r>
      <w:r w:rsidR="00C86910">
        <w:rPr>
          <w:rFonts w:ascii="Times New Roman CYR" w:hAnsi="Times New Roman CYR" w:cs="Times New Roman"/>
          <w:sz w:val="20"/>
          <w:szCs w:val="20"/>
        </w:rPr>
        <w:t>Н</w:t>
      </w:r>
      <w:r w:rsidR="00DA0A98">
        <w:rPr>
          <w:rFonts w:ascii="Times New Roman CYR" w:hAnsi="Times New Roman CYR" w:cs="Times New Roman"/>
          <w:sz w:val="20"/>
          <w:szCs w:val="20"/>
        </w:rPr>
        <w:t>а основе</w:t>
      </w:r>
      <w:r w:rsidR="00C86910">
        <w:rPr>
          <w:rFonts w:ascii="Times New Roman CYR" w:hAnsi="Times New Roman CYR" w:cs="Times New Roman"/>
          <w:sz w:val="20"/>
          <w:szCs w:val="20"/>
        </w:rPr>
        <w:t xml:space="preserve"> построения дерева причин и оценки коренных причин методом парного сравнения</w:t>
      </w:r>
      <w:r w:rsidR="00484FCF">
        <w:rPr>
          <w:rFonts w:ascii="Times New Roman CYR" w:hAnsi="Times New Roman CYR" w:cs="Times New Roman"/>
          <w:sz w:val="20"/>
          <w:szCs w:val="20"/>
        </w:rPr>
        <w:t xml:space="preserve"> 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[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>4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]</w:t>
      </w:r>
      <w:r w:rsidR="00C86910">
        <w:rPr>
          <w:rFonts w:ascii="Times New Roman CYR" w:hAnsi="Times New Roman CYR" w:cs="Times New Roman"/>
          <w:sz w:val="20"/>
          <w:szCs w:val="20"/>
        </w:rPr>
        <w:t xml:space="preserve"> наиболее весомой стала причина «Санкции в </w:t>
      </w:r>
      <w:r w:rsidR="00C86910">
        <w:rPr>
          <w:rFonts w:ascii="Times New Roman CYR" w:hAnsi="Times New Roman CYR" w:cs="Times New Roman"/>
          <w:sz w:val="20"/>
          <w:szCs w:val="20"/>
          <w:lang w:val="en-US"/>
        </w:rPr>
        <w:t>IT</w:t>
      </w:r>
      <w:r w:rsidR="00C86910" w:rsidRPr="00C86910">
        <w:rPr>
          <w:rFonts w:ascii="Times New Roman CYR" w:hAnsi="Times New Roman CYR" w:cs="Times New Roman"/>
          <w:sz w:val="20"/>
          <w:szCs w:val="20"/>
        </w:rPr>
        <w:t>-</w:t>
      </w:r>
      <w:r w:rsidR="00C86910">
        <w:rPr>
          <w:rFonts w:ascii="Times New Roman CYR" w:hAnsi="Times New Roman CYR" w:cs="Times New Roman"/>
          <w:sz w:val="20"/>
          <w:szCs w:val="20"/>
        </w:rPr>
        <w:t>сфере».</w:t>
      </w:r>
    </w:p>
    <w:p w14:paraId="34C0BB61" w14:textId="65F5C40A" w:rsidR="00346BAB" w:rsidRDefault="00C86910" w:rsidP="00D951B1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="003F6545">
        <w:rPr>
          <w:rFonts w:ascii="Times New Roman CYR" w:hAnsi="Times New Roman CYR" w:cs="Times New Roman"/>
          <w:sz w:val="20"/>
          <w:szCs w:val="20"/>
        </w:rPr>
        <w:t>Далее было</w:t>
      </w:r>
      <w:r>
        <w:rPr>
          <w:rFonts w:ascii="Times New Roman CYR" w:hAnsi="Times New Roman CYR" w:cs="Times New Roman"/>
          <w:sz w:val="20"/>
          <w:szCs w:val="20"/>
        </w:rPr>
        <w:t xml:space="preserve"> построен дерев</w:t>
      </w:r>
      <w:r w:rsidR="003F6545">
        <w:rPr>
          <w:rFonts w:ascii="Times New Roman CYR" w:hAnsi="Times New Roman CYR" w:cs="Times New Roman"/>
          <w:sz w:val="20"/>
          <w:szCs w:val="20"/>
        </w:rPr>
        <w:t>о</w:t>
      </w:r>
      <w:r>
        <w:rPr>
          <w:rFonts w:ascii="Times New Roman CYR" w:hAnsi="Times New Roman CYR" w:cs="Times New Roman"/>
          <w:sz w:val="20"/>
          <w:szCs w:val="20"/>
        </w:rPr>
        <w:t xml:space="preserve"> целей</w:t>
      </w:r>
      <w:r w:rsidR="00C552E4" w:rsidRPr="00C552E4">
        <w:rPr>
          <w:rFonts w:ascii="Times New Roman CYR" w:hAnsi="Times New Roman CYR" w:cs="Times New Roman"/>
          <w:sz w:val="20"/>
          <w:szCs w:val="20"/>
        </w:rPr>
        <w:t xml:space="preserve"> [4]</w:t>
      </w:r>
      <w:r>
        <w:rPr>
          <w:rFonts w:ascii="Times New Roman CYR" w:hAnsi="Times New Roman CYR" w:cs="Times New Roman"/>
          <w:sz w:val="20"/>
          <w:szCs w:val="20"/>
        </w:rPr>
        <w:t xml:space="preserve">, </w:t>
      </w:r>
      <w:r w:rsidR="003F6545">
        <w:rPr>
          <w:rFonts w:ascii="Times New Roman CYR" w:hAnsi="Times New Roman CYR" w:cs="Times New Roman"/>
          <w:sz w:val="20"/>
          <w:szCs w:val="20"/>
        </w:rPr>
        <w:t xml:space="preserve">имеющее следующие </w:t>
      </w:r>
      <w:r>
        <w:rPr>
          <w:rFonts w:ascii="Times New Roman CYR" w:hAnsi="Times New Roman CYR" w:cs="Times New Roman"/>
          <w:sz w:val="20"/>
          <w:szCs w:val="20"/>
        </w:rPr>
        <w:t>терминальны</w:t>
      </w:r>
      <w:r w:rsidR="003F6545">
        <w:rPr>
          <w:rFonts w:ascii="Times New Roman CYR" w:hAnsi="Times New Roman CYR" w:cs="Times New Roman"/>
          <w:sz w:val="20"/>
          <w:szCs w:val="20"/>
        </w:rPr>
        <w:t>е задачи</w:t>
      </w:r>
      <w:r>
        <w:rPr>
          <w:rFonts w:ascii="Times New Roman CYR" w:hAnsi="Times New Roman CYR" w:cs="Times New Roman"/>
          <w:sz w:val="20"/>
          <w:szCs w:val="20"/>
        </w:rPr>
        <w:t>:</w:t>
      </w:r>
      <w:r w:rsidR="003C752D">
        <w:rPr>
          <w:rFonts w:ascii="Times New Roman CYR" w:hAnsi="Times New Roman CYR" w:cs="Times New Roman"/>
          <w:sz w:val="20"/>
          <w:szCs w:val="20"/>
        </w:rPr>
        <w:t xml:space="preserve"> п</w:t>
      </w:r>
      <w:r>
        <w:rPr>
          <w:rFonts w:ascii="Times New Roman CYR" w:hAnsi="Times New Roman CYR" w:cs="Times New Roman"/>
          <w:sz w:val="20"/>
          <w:szCs w:val="20"/>
        </w:rPr>
        <w:t>ривлечь экспертов со стороны заказчика</w:t>
      </w:r>
      <w:r w:rsidR="003C752D">
        <w:rPr>
          <w:rFonts w:ascii="Times New Roman CYR" w:hAnsi="Times New Roman CYR" w:cs="Times New Roman"/>
          <w:sz w:val="20"/>
          <w:szCs w:val="20"/>
        </w:rPr>
        <w:t>, п</w:t>
      </w:r>
      <w:r>
        <w:rPr>
          <w:rFonts w:ascii="Times New Roman CYR" w:hAnsi="Times New Roman CYR" w:cs="Times New Roman"/>
          <w:sz w:val="20"/>
          <w:szCs w:val="20"/>
        </w:rPr>
        <w:t>омочь определить цели и задачи заказчика, на основе предыдущего опыта</w:t>
      </w:r>
      <w:r w:rsidR="003C752D">
        <w:rPr>
          <w:rFonts w:ascii="Times New Roman CYR" w:hAnsi="Times New Roman CYR" w:cs="Times New Roman"/>
          <w:sz w:val="20"/>
          <w:szCs w:val="20"/>
        </w:rPr>
        <w:t>, н</w:t>
      </w:r>
      <w:r>
        <w:rPr>
          <w:rFonts w:ascii="Times New Roman CYR" w:hAnsi="Times New Roman CYR" w:cs="Times New Roman"/>
          <w:sz w:val="20"/>
          <w:szCs w:val="20"/>
        </w:rPr>
        <w:t>азначить фиксированное расписание встреч команды разработчиков с заказчиком</w:t>
      </w:r>
      <w:r w:rsidR="003C752D">
        <w:rPr>
          <w:rFonts w:ascii="Times New Roman CYR" w:hAnsi="Times New Roman CYR" w:cs="Times New Roman"/>
          <w:sz w:val="20"/>
          <w:szCs w:val="20"/>
        </w:rPr>
        <w:t>, п</w:t>
      </w:r>
      <w:r>
        <w:rPr>
          <w:rFonts w:ascii="Times New Roman CYR" w:hAnsi="Times New Roman CYR" w:cs="Times New Roman"/>
          <w:sz w:val="20"/>
          <w:szCs w:val="20"/>
        </w:rPr>
        <w:t>ровести анализ доступных вендоров и оценить риски</w:t>
      </w:r>
      <w:r w:rsidR="00D951B1">
        <w:rPr>
          <w:rFonts w:ascii="Times New Roman CYR" w:hAnsi="Times New Roman CYR" w:cs="Times New Roman"/>
          <w:sz w:val="20"/>
          <w:szCs w:val="20"/>
        </w:rPr>
        <w:t>, с</w:t>
      </w:r>
      <w:r w:rsidR="00346BAB">
        <w:rPr>
          <w:rFonts w:ascii="Times New Roman CYR" w:hAnsi="Times New Roman CYR" w:cs="Times New Roman"/>
          <w:sz w:val="20"/>
          <w:szCs w:val="20"/>
        </w:rPr>
        <w:t>оставить матрицу заинтересованных сторон</w:t>
      </w:r>
      <w:r w:rsidR="00D951B1">
        <w:rPr>
          <w:rFonts w:ascii="Times New Roman CYR" w:hAnsi="Times New Roman CYR" w:cs="Times New Roman"/>
          <w:sz w:val="20"/>
          <w:szCs w:val="20"/>
        </w:rPr>
        <w:t>, п</w:t>
      </w:r>
      <w:r w:rsidR="00346BAB">
        <w:rPr>
          <w:rFonts w:ascii="Times New Roman CYR" w:hAnsi="Times New Roman CYR" w:cs="Times New Roman"/>
          <w:sz w:val="20"/>
          <w:szCs w:val="20"/>
        </w:rPr>
        <w:t>ровести анализ конкурентов.</w:t>
      </w:r>
    </w:p>
    <w:p w14:paraId="29073F6D" w14:textId="5179854B" w:rsidR="00F0207B" w:rsidRDefault="00346BAB" w:rsidP="005E20B0">
      <w:pPr>
        <w:pStyle w:val="a5"/>
        <w:tabs>
          <w:tab w:val="left" w:pos="567"/>
        </w:tabs>
        <w:spacing w:after="0" w:line="240" w:lineRule="auto"/>
        <w:ind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lastRenderedPageBreak/>
        <w:tab/>
      </w:r>
      <w:r w:rsidR="00A4249A">
        <w:rPr>
          <w:rFonts w:ascii="Times New Roman CYR" w:hAnsi="Times New Roman CYR" w:cs="Times New Roman"/>
          <w:sz w:val="20"/>
          <w:szCs w:val="20"/>
        </w:rPr>
        <w:t xml:space="preserve">Методом анализа иерархий </w:t>
      </w:r>
      <w:r w:rsidR="00A4249A" w:rsidRPr="00A4249A">
        <w:rPr>
          <w:rFonts w:ascii="Times New Roman CYR" w:hAnsi="Times New Roman CYR" w:cs="Times New Roman"/>
          <w:sz w:val="20"/>
          <w:szCs w:val="20"/>
        </w:rPr>
        <w:t>[4]</w:t>
      </w:r>
      <w:r w:rsidR="00F0207B">
        <w:rPr>
          <w:rFonts w:ascii="Times New Roman CYR" w:hAnsi="Times New Roman CYR" w:cs="Times New Roman"/>
          <w:sz w:val="20"/>
          <w:szCs w:val="20"/>
        </w:rPr>
        <w:t xml:space="preserve"> была выделена конечная цель: «Провести анализ доступных вендоров и оценить риски».</w:t>
      </w:r>
      <w:r w:rsidR="003C752D">
        <w:rPr>
          <w:rFonts w:ascii="Times New Roman CYR" w:hAnsi="Times New Roman CYR" w:cs="Times New Roman"/>
          <w:sz w:val="20"/>
          <w:szCs w:val="20"/>
        </w:rPr>
        <w:t xml:space="preserve"> </w:t>
      </w:r>
      <w:r w:rsidR="00D0740A">
        <w:rPr>
          <w:rFonts w:ascii="Times New Roman CYR" w:hAnsi="Times New Roman CYR" w:cs="Times New Roman"/>
          <w:sz w:val="20"/>
          <w:szCs w:val="20"/>
        </w:rPr>
        <w:t>Выделенная цель может быть достигнута посредством реализации одной из следующих альтернатив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 xml:space="preserve"> [</w:t>
      </w:r>
      <w:r w:rsidR="00867B84" w:rsidRPr="00867B84">
        <w:rPr>
          <w:rFonts w:ascii="Times New Roman CYR" w:hAnsi="Times New Roman CYR" w:cs="Times New Roman"/>
          <w:sz w:val="20"/>
          <w:szCs w:val="20"/>
        </w:rPr>
        <w:t>5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]</w:t>
      </w:r>
      <w:r w:rsidR="00D0740A">
        <w:rPr>
          <w:rFonts w:ascii="Times New Roman CYR" w:hAnsi="Times New Roman CYR" w:cs="Times New Roman"/>
          <w:sz w:val="20"/>
          <w:szCs w:val="20"/>
        </w:rPr>
        <w:t>:</w:t>
      </w:r>
    </w:p>
    <w:p w14:paraId="0E0C395E" w14:textId="77777777" w:rsidR="00286F9D" w:rsidRDefault="00286F9D" w:rsidP="00A4249A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Создать список потенциальных вендоров исходя из предоставленной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информации специализированных организаций и оценить риски, полагаясь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на годовой оборот, прибыльность, клиентскую базу вендора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54819A16" w14:textId="3FE55412" w:rsidR="00286F9D" w:rsidRDefault="00286F9D" w:rsidP="00A4249A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Позаимствовать вендора, полагаясь на выбор компании-конкурента и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рассчитать риски исходя из взаимозаменяемости текущей технологической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платформы на планируемую техническую архитектуру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035A0ACA" w14:textId="2EECC4F1" w:rsidR="00286F9D" w:rsidRDefault="00286F9D" w:rsidP="00A4249A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Изучить список популярных изданий в сети Интернет и проанализировать найденных вендоров по географическим критериям: местоположение команды разработчиков, ближайший офис вендора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5494037B" w14:textId="77777777" w:rsidR="00286F9D" w:rsidRDefault="00286F9D" w:rsidP="00A4249A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Обратиться к TRF-компании и проанализировать индустриальных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>фокус предоставленного вендора</w:t>
      </w:r>
      <w:r>
        <w:rPr>
          <w:rFonts w:ascii="Times New Roman CYR" w:hAnsi="Times New Roman CYR" w:cs="Times New Roman"/>
          <w:sz w:val="20"/>
          <w:szCs w:val="20"/>
        </w:rPr>
        <w:t>.</w:t>
      </w:r>
    </w:p>
    <w:p w14:paraId="473BECA9" w14:textId="172BF49D" w:rsidR="00286F9D" w:rsidRDefault="00286F9D" w:rsidP="00A4249A"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 w:rsidRPr="00286F9D">
        <w:rPr>
          <w:rFonts w:ascii="Times New Roman CYR" w:hAnsi="Times New Roman CYR" w:cs="Times New Roman"/>
          <w:sz w:val="20"/>
          <w:szCs w:val="20"/>
        </w:rPr>
        <w:t>Обратиться за услугами финансовых аналитиков в банки и инвестиционные компании, с целью предоставления информации о подходящих вендорах и провести функциональных анализ, позволяющий оценить наличие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286F9D">
        <w:rPr>
          <w:rFonts w:ascii="Times New Roman CYR" w:hAnsi="Times New Roman CYR" w:cs="Times New Roman"/>
          <w:sz w:val="20"/>
          <w:szCs w:val="20"/>
        </w:rPr>
        <w:t xml:space="preserve">модулей, решающих функционально специфические запросы </w:t>
      </w:r>
      <w:proofErr w:type="spellStart"/>
      <w:r w:rsidRPr="00286F9D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Pr="00286F9D">
        <w:rPr>
          <w:rFonts w:ascii="Times New Roman CYR" w:hAnsi="Times New Roman CYR" w:cs="Times New Roman"/>
          <w:sz w:val="20"/>
          <w:szCs w:val="20"/>
        </w:rPr>
        <w:t>-студии.</w:t>
      </w:r>
    </w:p>
    <w:p w14:paraId="630EA270" w14:textId="22882D0B" w:rsidR="000D1115" w:rsidRDefault="000D1115" w:rsidP="000D1115">
      <w:pPr>
        <w:tabs>
          <w:tab w:val="left" w:pos="567"/>
        </w:tabs>
        <w:spacing w:line="240" w:lineRule="auto"/>
        <w:ind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3D1C3" wp14:editId="141BC1DD">
            <wp:simplePos x="0" y="0"/>
            <wp:positionH relativeFrom="margin">
              <wp:align>center</wp:align>
            </wp:positionH>
            <wp:positionV relativeFrom="paragraph">
              <wp:posOffset>805815</wp:posOffset>
            </wp:positionV>
            <wp:extent cx="5022000" cy="2404800"/>
            <wp:effectExtent l="0" t="0" r="7620" b="0"/>
            <wp:wrapTopAndBottom/>
            <wp:docPr id="13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r="18227" b="31263"/>
                    <a:stretch/>
                  </pic:blipFill>
                  <pic:spPr bwMode="auto">
                    <a:xfrm>
                      <a:off x="0" y="0"/>
                      <a:ext cx="5022000" cy="24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0B0" w:rsidRPr="000D1115">
        <w:rPr>
          <w:rFonts w:ascii="Times New Roman CYR" w:hAnsi="Times New Roman CYR" w:cs="Times New Roman"/>
          <w:sz w:val="20"/>
          <w:szCs w:val="20"/>
        </w:rPr>
        <w:t>С целью автоматизации оценивания предложенных альтернатив была разработана программа, реализующая метод группового парного сравнения</w:t>
      </w:r>
      <w:r w:rsidR="00484FCF" w:rsidRPr="000D1115">
        <w:rPr>
          <w:rFonts w:ascii="Times New Roman CYR" w:hAnsi="Times New Roman CYR" w:cs="Times New Roman"/>
          <w:sz w:val="20"/>
          <w:szCs w:val="20"/>
        </w:rPr>
        <w:t xml:space="preserve"> [</w:t>
      </w:r>
      <w:r w:rsidR="00867B84" w:rsidRPr="000D1115">
        <w:rPr>
          <w:rFonts w:ascii="Times New Roman CYR" w:hAnsi="Times New Roman CYR" w:cs="Times New Roman"/>
          <w:sz w:val="20"/>
          <w:szCs w:val="20"/>
        </w:rPr>
        <w:t>4</w:t>
      </w:r>
      <w:r w:rsidR="00484FCF" w:rsidRPr="000D1115">
        <w:rPr>
          <w:rFonts w:ascii="Times New Roman CYR" w:hAnsi="Times New Roman CYR" w:cs="Times New Roman"/>
          <w:sz w:val="20"/>
          <w:szCs w:val="20"/>
        </w:rPr>
        <w:t>]</w:t>
      </w:r>
      <w:r w:rsidR="005E20B0" w:rsidRPr="000D1115">
        <w:rPr>
          <w:rFonts w:ascii="Times New Roman CYR" w:hAnsi="Times New Roman CYR" w:cs="Times New Roman"/>
          <w:sz w:val="20"/>
          <w:szCs w:val="20"/>
        </w:rPr>
        <w:t>, стартовое окно которой представлено на рисунке</w:t>
      </w:r>
      <w:r w:rsidRPr="000D1115">
        <w:rPr>
          <w:rFonts w:ascii="Times New Roman CYR" w:hAnsi="Times New Roman CYR" w:cs="Times New Roman"/>
          <w:sz w:val="20"/>
          <w:szCs w:val="20"/>
        </w:rPr>
        <w:t xml:space="preserve"> 2. </w:t>
      </w:r>
      <w:r w:rsidRPr="000D1115">
        <w:rPr>
          <w:rFonts w:ascii="Times New Roman CYR" w:hAnsi="Times New Roman CYR" w:cs="Times New Roman"/>
          <w:sz w:val="20"/>
          <w:szCs w:val="20"/>
        </w:rPr>
        <w:t xml:space="preserve">В качестве языка программирования использовался язык </w:t>
      </w:r>
      <w:r>
        <w:rPr>
          <w:rFonts w:ascii="Times New Roman CYR" w:hAnsi="Times New Roman CYR" w:cs="Times New Roman"/>
          <w:sz w:val="20"/>
          <w:szCs w:val="20"/>
          <w:lang w:val="en-US"/>
        </w:rPr>
        <w:t>P</w:t>
      </w:r>
      <w:proofErr w:type="spellStart"/>
      <w:r w:rsidRPr="000D1115">
        <w:rPr>
          <w:rFonts w:ascii="Times New Roman CYR" w:hAnsi="Times New Roman CYR" w:cs="Times New Roman"/>
          <w:sz w:val="20"/>
          <w:szCs w:val="20"/>
        </w:rPr>
        <w:t>ython</w:t>
      </w:r>
      <w:proofErr w:type="spellEnd"/>
      <w:r w:rsidRPr="000D1115">
        <w:rPr>
          <w:rFonts w:ascii="Times New Roman CYR" w:hAnsi="Times New Roman CYR" w:cs="Times New Roman"/>
          <w:sz w:val="20"/>
          <w:szCs w:val="20"/>
        </w:rPr>
        <w:t xml:space="preserve"> версии</w:t>
      </w:r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0D1115">
        <w:rPr>
          <w:rFonts w:ascii="Times New Roman CYR" w:hAnsi="Times New Roman CYR" w:cs="Times New Roman"/>
          <w:sz w:val="20"/>
          <w:szCs w:val="20"/>
        </w:rPr>
        <w:t xml:space="preserve">3.10.7. Графический интерфейс был реализован с помощью фреймворка </w:t>
      </w:r>
      <w:proofErr w:type="spellStart"/>
      <w:r w:rsidRPr="000D1115">
        <w:rPr>
          <w:rFonts w:ascii="Times New Roman CYR" w:hAnsi="Times New Roman CYR" w:cs="Times New Roman"/>
          <w:sz w:val="20"/>
          <w:szCs w:val="20"/>
        </w:rPr>
        <w:t>DearPyGUI</w:t>
      </w:r>
      <w:proofErr w:type="spellEnd"/>
      <w:r w:rsidRPr="000D1115">
        <w:rPr>
          <w:rFonts w:ascii="Times New Roman CYR" w:hAnsi="Times New Roman CYR" w:cs="Times New Roman"/>
          <w:sz w:val="20"/>
          <w:szCs w:val="20"/>
        </w:rPr>
        <w:t xml:space="preserve">. </w:t>
      </w:r>
      <w:r>
        <w:rPr>
          <w:rFonts w:ascii="Times New Roman CYR" w:hAnsi="Times New Roman CYR" w:cs="Times New Roman"/>
          <w:sz w:val="20"/>
          <w:szCs w:val="20"/>
        </w:rPr>
        <w:t>В конечном итоге, у</w:t>
      </w:r>
      <w:r w:rsidRPr="000D1115">
        <w:rPr>
          <w:rFonts w:ascii="Times New Roman CYR" w:hAnsi="Times New Roman CYR" w:cs="Times New Roman"/>
          <w:sz w:val="20"/>
          <w:szCs w:val="20"/>
        </w:rPr>
        <w:t>тилит</w:t>
      </w:r>
      <w:r>
        <w:rPr>
          <w:rFonts w:ascii="Times New Roman CYR" w:hAnsi="Times New Roman CYR" w:cs="Times New Roman"/>
          <w:sz w:val="20"/>
          <w:szCs w:val="20"/>
        </w:rPr>
        <w:t>ой</w:t>
      </w:r>
      <w:r w:rsidRPr="000D1115">
        <w:rPr>
          <w:rFonts w:ascii="Times New Roman CYR" w:hAnsi="Times New Roman CYR" w:cs="Times New Roman"/>
          <w:sz w:val="20"/>
          <w:szCs w:val="20"/>
        </w:rPr>
        <w:t xml:space="preserve"> a</w:t>
      </w:r>
      <w:proofErr w:type="spellStart"/>
      <w:r w:rsidRPr="000D1115">
        <w:rPr>
          <w:rFonts w:ascii="Times New Roman CYR" w:hAnsi="Times New Roman CYR" w:cs="Times New Roman"/>
          <w:sz w:val="20"/>
          <w:szCs w:val="20"/>
        </w:rPr>
        <w:t>uto-py-to-exe</w:t>
      </w:r>
      <w:proofErr w:type="spellEnd"/>
      <w:r>
        <w:rPr>
          <w:rFonts w:ascii="Times New Roman CYR" w:hAnsi="Times New Roman CYR" w:cs="Times New Roman"/>
          <w:sz w:val="20"/>
          <w:szCs w:val="20"/>
        </w:rPr>
        <w:t xml:space="preserve"> </w:t>
      </w:r>
      <w:r w:rsidRPr="000D1115">
        <w:rPr>
          <w:rFonts w:ascii="Times New Roman CYR" w:hAnsi="Times New Roman CYR" w:cs="Times New Roman"/>
          <w:sz w:val="20"/>
          <w:szCs w:val="20"/>
        </w:rPr>
        <w:t>проект был скомпилирован в исполняемый файл для системы Windows.</w:t>
      </w:r>
    </w:p>
    <w:p w14:paraId="576683AF" w14:textId="56ABF859" w:rsidR="005E20B0" w:rsidRPr="005E20B0" w:rsidRDefault="005E20B0" w:rsidP="003C752D">
      <w:pPr>
        <w:pStyle w:val="a5"/>
        <w:tabs>
          <w:tab w:val="left" w:pos="426"/>
        </w:tabs>
        <w:spacing w:line="240" w:lineRule="auto"/>
        <w:ind w:left="0"/>
        <w:jc w:val="center"/>
        <w:rPr>
          <w:rFonts w:ascii="Times New Roman CYR" w:hAnsi="Times New Roman CYR" w:cs="Times New Roman"/>
          <w:i/>
          <w:iCs/>
          <w:sz w:val="20"/>
          <w:szCs w:val="20"/>
        </w:rPr>
      </w:pPr>
      <w:r w:rsidRPr="005E20B0">
        <w:rPr>
          <w:rFonts w:ascii="Times New Roman CYR" w:hAnsi="Times New Roman CYR" w:cs="Times New Roman"/>
          <w:i/>
          <w:iCs/>
          <w:sz w:val="20"/>
          <w:szCs w:val="20"/>
        </w:rPr>
        <w:t>Рис. 2. Стартовая страница приложения</w:t>
      </w:r>
    </w:p>
    <w:p w14:paraId="37437F11" w14:textId="4010975D" w:rsidR="00C86910" w:rsidRDefault="003C752D" w:rsidP="003C752D">
      <w:pPr>
        <w:pStyle w:val="a5"/>
        <w:tabs>
          <w:tab w:val="left" w:pos="567"/>
        </w:tabs>
        <w:spacing w:before="240"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ab/>
      </w:r>
      <w:r w:rsidRPr="003C752D">
        <w:rPr>
          <w:rFonts w:ascii="Times New Roman CYR" w:hAnsi="Times New Roman CYR" w:cs="Times New Roman"/>
          <w:sz w:val="20"/>
          <w:szCs w:val="20"/>
        </w:rPr>
        <w:t xml:space="preserve">Непосредственно решение задачи выбора альтернативы достижения поставленной цели реализуется через построение результирующей матрицы, которая заполняется с помощью метода медианы (большинства голосов). Выяснение согласованности матрицы и ранжирование происходит </w:t>
      </w:r>
      <w:r>
        <w:rPr>
          <w:rFonts w:ascii="Times New Roman CYR" w:hAnsi="Times New Roman CYR" w:cs="Times New Roman"/>
          <w:sz w:val="20"/>
          <w:szCs w:val="20"/>
        </w:rPr>
        <w:t xml:space="preserve">аналогично </w:t>
      </w:r>
      <w:r w:rsidRPr="003C752D">
        <w:rPr>
          <w:rFonts w:ascii="Times New Roman CYR" w:hAnsi="Times New Roman CYR" w:cs="Times New Roman"/>
          <w:sz w:val="20"/>
          <w:szCs w:val="20"/>
        </w:rPr>
        <w:t>метод</w:t>
      </w:r>
      <w:r>
        <w:rPr>
          <w:rFonts w:ascii="Times New Roman CYR" w:hAnsi="Times New Roman CYR" w:cs="Times New Roman"/>
          <w:sz w:val="20"/>
          <w:szCs w:val="20"/>
        </w:rPr>
        <w:t>у</w:t>
      </w:r>
      <w:r w:rsidRPr="003C752D">
        <w:rPr>
          <w:rFonts w:ascii="Times New Roman CYR" w:hAnsi="Times New Roman CYR" w:cs="Times New Roman"/>
          <w:sz w:val="20"/>
          <w:szCs w:val="20"/>
        </w:rPr>
        <w:t xml:space="preserve"> анализа иерархий с </w:t>
      </w:r>
      <w:r>
        <w:rPr>
          <w:rFonts w:ascii="Times New Roman CYR" w:hAnsi="Times New Roman CYR" w:cs="Times New Roman"/>
          <w:sz w:val="20"/>
          <w:szCs w:val="20"/>
        </w:rPr>
        <w:t xml:space="preserve">применением </w:t>
      </w:r>
      <w:r w:rsidRPr="003C752D">
        <w:rPr>
          <w:rFonts w:ascii="Times New Roman CYR" w:hAnsi="Times New Roman CYR" w:cs="Times New Roman"/>
          <w:sz w:val="20"/>
          <w:szCs w:val="20"/>
        </w:rPr>
        <w:t>связных рангов. Далее, наилучшая альтернатива выбирается как аргумент минимального значения посчитанных рангов.</w:t>
      </w:r>
    </w:p>
    <w:p w14:paraId="0B4D51F4" w14:textId="1781B411" w:rsidR="003C752D" w:rsidRDefault="00F96437" w:rsidP="003C752D">
      <w:pPr>
        <w:pStyle w:val="a5"/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 xml:space="preserve">В результате тестирования данной программы на вышеизложенных альтернативах среди трёх экспертов: 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руководителя </w:t>
      </w:r>
      <w:proofErr w:type="spellStart"/>
      <w:r w:rsidRPr="00F96437">
        <w:rPr>
          <w:rFonts w:ascii="Times New Roman CYR" w:hAnsi="Times New Roman CYR" w:cs="Times New Roman"/>
          <w:sz w:val="20"/>
          <w:szCs w:val="20"/>
        </w:rPr>
        <w:t>web</w:t>
      </w:r>
      <w:proofErr w:type="spellEnd"/>
      <w:r w:rsidRPr="00F96437">
        <w:rPr>
          <w:rFonts w:ascii="Times New Roman CYR" w:hAnsi="Times New Roman CYR" w:cs="Times New Roman"/>
          <w:sz w:val="20"/>
          <w:szCs w:val="20"/>
        </w:rPr>
        <w:t xml:space="preserve">-студии, технического директора и менеджера по продажам </w:t>
      </w:r>
      <w:r>
        <w:rPr>
          <w:rFonts w:ascii="Times New Roman CYR" w:hAnsi="Times New Roman CYR" w:cs="Times New Roman"/>
          <w:sz w:val="20"/>
          <w:szCs w:val="20"/>
        </w:rPr>
        <w:t>– была получена наилучшая альтернатива решения проблемы – «обратиться к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специализированны</w:t>
      </w:r>
      <w:r>
        <w:rPr>
          <w:rFonts w:ascii="Times New Roman CYR" w:hAnsi="Times New Roman CYR" w:cs="Times New Roman"/>
          <w:sz w:val="20"/>
          <w:szCs w:val="20"/>
        </w:rPr>
        <w:t>м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организаци</w:t>
      </w:r>
      <w:r>
        <w:rPr>
          <w:rFonts w:ascii="Times New Roman CYR" w:hAnsi="Times New Roman CYR" w:cs="Times New Roman"/>
          <w:sz w:val="20"/>
          <w:szCs w:val="20"/>
        </w:rPr>
        <w:t>ям</w:t>
      </w:r>
      <w:r w:rsidRPr="00F96437">
        <w:rPr>
          <w:rFonts w:ascii="Times New Roman CYR" w:hAnsi="Times New Roman CYR" w:cs="Times New Roman"/>
          <w:sz w:val="20"/>
          <w:szCs w:val="20"/>
        </w:rPr>
        <w:t xml:space="preserve"> и оценить риски, полагаясь на годовой оборот, прибыльность, клиентскую базу вендора</w:t>
      </w:r>
      <w:r>
        <w:rPr>
          <w:rFonts w:ascii="Times New Roman CYR" w:hAnsi="Times New Roman CYR" w:cs="Times New Roman"/>
          <w:sz w:val="20"/>
          <w:szCs w:val="20"/>
        </w:rPr>
        <w:t>»</w:t>
      </w:r>
      <w:r w:rsidR="00A4249A">
        <w:rPr>
          <w:rFonts w:ascii="Times New Roman CYR" w:hAnsi="Times New Roman CYR" w:cs="Times New Roman"/>
          <w:sz w:val="20"/>
          <w:szCs w:val="20"/>
        </w:rPr>
        <w:t>.</w:t>
      </w:r>
    </w:p>
    <w:p w14:paraId="65E5B149" w14:textId="64345370" w:rsidR="00A4249A" w:rsidRDefault="00A4249A" w:rsidP="003C752D">
      <w:pPr>
        <w:pStyle w:val="a5"/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>Предложенная система методов и программного обеспечения является универсальной и может использоваться для решения других проблем, возникающих в ИТ-фирме.</w:t>
      </w:r>
    </w:p>
    <w:p w14:paraId="30EB51DE" w14:textId="436C0903" w:rsidR="00067025" w:rsidRDefault="00067025" w:rsidP="00067025">
      <w:pPr>
        <w:tabs>
          <w:tab w:val="left" w:pos="567"/>
        </w:tabs>
        <w:spacing w:after="0" w:line="240" w:lineRule="auto"/>
        <w:rPr>
          <w:rFonts w:ascii="Times New Roman CYR" w:hAnsi="Times New Roman CYR" w:cs="Times New Roman"/>
          <w:b/>
          <w:bCs/>
          <w:sz w:val="20"/>
          <w:szCs w:val="20"/>
        </w:rPr>
      </w:pPr>
      <w:r w:rsidRPr="00067025">
        <w:rPr>
          <w:rFonts w:ascii="Times New Roman CYR" w:hAnsi="Times New Roman CYR" w:cs="Times New Roman"/>
          <w:b/>
          <w:bCs/>
          <w:sz w:val="20"/>
          <w:szCs w:val="20"/>
        </w:rPr>
        <w:t>Список используемых источников:</w:t>
      </w:r>
    </w:p>
    <w:p w14:paraId="3880C606" w14:textId="0439B353" w:rsidR="00825333" w:rsidRPr="00C552E4" w:rsidRDefault="00C552E4" w:rsidP="003F6545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rPr>
          <w:rFonts w:ascii="Times New Roman CYR" w:hAnsi="Times New Roman CYR" w:cs="Times New Roman"/>
          <w:sz w:val="20"/>
          <w:szCs w:val="20"/>
        </w:rPr>
      </w:pPr>
      <w:r w:rsidRPr="00C552E4">
        <w:rPr>
          <w:rFonts w:ascii="Times New Roman CYR" w:hAnsi="Times New Roman CYR" w:cs="Times New Roman"/>
          <w:sz w:val="20"/>
          <w:szCs w:val="20"/>
        </w:rPr>
        <w:t xml:space="preserve">7 причин, по которым веб-проекты не доводятся до конца, и как с этим бороться [Электронный ресурс]: SEO блог в </w:t>
      </w:r>
      <w:proofErr w:type="spellStart"/>
      <w:r w:rsidRPr="00C552E4">
        <w:rPr>
          <w:rFonts w:ascii="Times New Roman CYR" w:hAnsi="Times New Roman CYR" w:cs="Times New Roman"/>
          <w:sz w:val="20"/>
          <w:szCs w:val="20"/>
        </w:rPr>
        <w:t>Worksolutions</w:t>
      </w:r>
      <w:proofErr w:type="spellEnd"/>
      <w:r w:rsidRPr="00C552E4">
        <w:rPr>
          <w:rFonts w:ascii="Times New Roman CYR" w:hAnsi="Times New Roman CYR" w:cs="Times New Roman"/>
          <w:sz w:val="20"/>
          <w:szCs w:val="20"/>
        </w:rPr>
        <w:t xml:space="preserve">. URL: </w:t>
      </w:r>
      <w:hyperlink r:id="rId7" w:history="1"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</w:rPr>
          <w:t>https://worksolutions.ru/blog/7-reasons-projects-fail/</w:t>
        </w:r>
      </w:hyperlink>
      <w:r w:rsidR="00A4249A">
        <w:rPr>
          <w:rFonts w:ascii="Times New Roman CYR" w:hAnsi="Times New Roman CYR" w:cs="Times New Roman"/>
          <w:sz w:val="20"/>
          <w:szCs w:val="20"/>
        </w:rPr>
        <w:t xml:space="preserve"> </w:t>
      </w:r>
      <w:r w:rsidR="00A4249A" w:rsidRPr="00A4249A">
        <w:rPr>
          <w:rFonts w:ascii="Times New Roman CYR" w:hAnsi="Times New Roman CYR" w:cs="Times New Roman"/>
          <w:sz w:val="20"/>
          <w:szCs w:val="20"/>
        </w:rPr>
        <w:t>(</w:t>
      </w:r>
      <w:r w:rsidR="00A4249A">
        <w:rPr>
          <w:rFonts w:ascii="Times New Roman CYR" w:hAnsi="Times New Roman CYR" w:cs="Times New Roman"/>
          <w:sz w:val="20"/>
          <w:szCs w:val="20"/>
        </w:rPr>
        <w:t>дата обращения: 01.12.22)</w:t>
      </w:r>
    </w:p>
    <w:p w14:paraId="397DAE5D" w14:textId="6500638E" w:rsidR="00825333" w:rsidRPr="00A4249A" w:rsidRDefault="00825333" w:rsidP="003F6545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rPr>
          <w:rFonts w:ascii="Times New Roman CYR" w:hAnsi="Times New Roman CYR" w:cs="Times New Roman"/>
          <w:b/>
          <w:bCs/>
          <w:sz w:val="20"/>
          <w:szCs w:val="20"/>
        </w:rPr>
      </w:pPr>
      <w:r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A313E2" w:rsidRPr="00A313E2">
        <w:rPr>
          <w:rFonts w:ascii="Times New Roman CYR" w:hAnsi="Times New Roman CYR" w:cs="Times New Roman"/>
          <w:sz w:val="20"/>
          <w:szCs w:val="20"/>
        </w:rPr>
        <w:t xml:space="preserve">Сложности, с которыми сталкиваются клиенты веб-студий [Электронный ресурс]: обзор на исследование в журнале CNS Magazine. </w:t>
      </w:r>
      <w:r w:rsidR="00A313E2" w:rsidRPr="00A313E2">
        <w:rPr>
          <w:rFonts w:ascii="Times New Roman CYR" w:hAnsi="Times New Roman CYR" w:cs="Times New Roman"/>
          <w:sz w:val="20"/>
          <w:szCs w:val="20"/>
          <w:lang w:val="en-US"/>
        </w:rPr>
        <w:t>URL</w:t>
      </w:r>
      <w:r w:rsidR="00A313E2" w:rsidRPr="00A4249A">
        <w:rPr>
          <w:rFonts w:ascii="Times New Roman CYR" w:hAnsi="Times New Roman CYR" w:cs="Times New Roman"/>
          <w:sz w:val="20"/>
          <w:szCs w:val="20"/>
        </w:rPr>
        <w:t xml:space="preserve">: </w:t>
      </w:r>
      <w:hyperlink r:id="rId8" w:history="1"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https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://</w:t>
        </w:r>
        <w:proofErr w:type="spellStart"/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cmsmagazine</w:t>
        </w:r>
        <w:proofErr w:type="spellEnd"/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.</w:t>
        </w:r>
        <w:proofErr w:type="spellStart"/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ru</w:t>
        </w:r>
        <w:proofErr w:type="spellEnd"/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/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journal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/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research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-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difficulties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-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faced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-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by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-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web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-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studio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-</w:t>
        </w:r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  <w:lang w:val="en-US"/>
          </w:rPr>
          <w:t>clients</w:t>
        </w:r>
        <w:r w:rsidR="00A4249A" w:rsidRPr="00A4249A">
          <w:rPr>
            <w:rStyle w:val="a3"/>
            <w:rFonts w:ascii="Times New Roman CYR" w:hAnsi="Times New Roman CYR" w:cs="Times New Roman"/>
            <w:sz w:val="20"/>
            <w:szCs w:val="20"/>
          </w:rPr>
          <w:t>/</w:t>
        </w:r>
      </w:hyperlink>
      <w:r w:rsidR="00A4249A" w:rsidRPr="00A4249A">
        <w:rPr>
          <w:rFonts w:ascii="Times New Roman CYR" w:hAnsi="Times New Roman CYR" w:cs="Times New Roman"/>
          <w:sz w:val="20"/>
          <w:szCs w:val="20"/>
        </w:rPr>
        <w:t xml:space="preserve"> (</w:t>
      </w:r>
      <w:r w:rsidR="00A4249A">
        <w:rPr>
          <w:rFonts w:ascii="Times New Roman CYR" w:hAnsi="Times New Roman CYR" w:cs="Times New Roman"/>
          <w:sz w:val="20"/>
          <w:szCs w:val="20"/>
        </w:rPr>
        <w:t>дата обращения: 01.12.22)</w:t>
      </w:r>
    </w:p>
    <w:p w14:paraId="4CAB339D" w14:textId="0B48C739" w:rsidR="00825333" w:rsidRDefault="00825333" w:rsidP="003F6545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rPr>
          <w:rFonts w:ascii="Times New Roman CYR" w:hAnsi="Times New Roman CYR" w:cs="Times New Roman"/>
          <w:sz w:val="20"/>
          <w:szCs w:val="20"/>
        </w:rPr>
      </w:pPr>
      <w:r w:rsidRPr="00A4249A">
        <w:rPr>
          <w:rFonts w:ascii="Times New Roman CYR" w:hAnsi="Times New Roman CYR" w:cs="Times New Roman"/>
          <w:b/>
          <w:bCs/>
          <w:sz w:val="20"/>
          <w:szCs w:val="20"/>
        </w:rPr>
        <w:t xml:space="preserve"> </w:t>
      </w:r>
      <w:r w:rsidR="00484FCF" w:rsidRPr="00C552E4">
        <w:rPr>
          <w:rFonts w:ascii="Times New Roman CYR" w:hAnsi="Times New Roman CYR" w:cs="Times New Roman"/>
          <w:sz w:val="20"/>
          <w:szCs w:val="20"/>
        </w:rPr>
        <w:t xml:space="preserve">«На восстановление уйдет два года»: как санкции повлияли на российские ИТ-компании - Хайтек [Электронный ресурс]: статья Иннополиса. URL: </w:t>
      </w:r>
      <w:hyperlink r:id="rId9" w:history="1">
        <w:r w:rsidR="00A4249A" w:rsidRPr="00B6481A">
          <w:rPr>
            <w:rStyle w:val="a3"/>
            <w:rFonts w:ascii="Times New Roman CYR" w:hAnsi="Times New Roman CYR" w:cs="Times New Roman"/>
            <w:sz w:val="20"/>
            <w:szCs w:val="20"/>
          </w:rPr>
          <w:t>https://hightech.fm/2022/04/25/it-sanctions</w:t>
        </w:r>
      </w:hyperlink>
      <w:r w:rsidR="00A4249A">
        <w:rPr>
          <w:rFonts w:ascii="Times New Roman CYR" w:hAnsi="Times New Roman CYR" w:cs="Times New Roman"/>
          <w:sz w:val="20"/>
          <w:szCs w:val="20"/>
        </w:rPr>
        <w:t xml:space="preserve"> </w:t>
      </w:r>
      <w:r w:rsidR="00A4249A" w:rsidRPr="00A4249A">
        <w:rPr>
          <w:rFonts w:ascii="Times New Roman CYR" w:hAnsi="Times New Roman CYR" w:cs="Times New Roman"/>
          <w:sz w:val="20"/>
          <w:szCs w:val="20"/>
        </w:rPr>
        <w:t>(</w:t>
      </w:r>
      <w:r w:rsidR="00A4249A">
        <w:rPr>
          <w:rFonts w:ascii="Times New Roman CYR" w:hAnsi="Times New Roman CYR" w:cs="Times New Roman"/>
          <w:sz w:val="20"/>
          <w:szCs w:val="20"/>
        </w:rPr>
        <w:t>дата обращения: 01.12.22)</w:t>
      </w:r>
    </w:p>
    <w:p w14:paraId="09904F5E" w14:textId="11AEDF66" w:rsidR="00C552E4" w:rsidRPr="00484FCF" w:rsidRDefault="00C552E4" w:rsidP="003F6545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rPr>
          <w:rFonts w:ascii="Times New Roman CYR" w:hAnsi="Times New Roman CYR" w:cs="Times New Roman"/>
          <w:sz w:val="20"/>
          <w:szCs w:val="20"/>
        </w:rPr>
      </w:pPr>
      <w:proofErr w:type="spellStart"/>
      <w:r w:rsidRPr="00484FCF">
        <w:rPr>
          <w:rFonts w:ascii="Times New Roman CYR" w:hAnsi="Times New Roman CYR" w:cs="Times New Roman"/>
          <w:sz w:val="20"/>
          <w:szCs w:val="20"/>
        </w:rPr>
        <w:t>Силич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 xml:space="preserve">, М.П. Основы теории систем и системного анализа: Учебное пособие / 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</w:rPr>
        <w:t>М.П.Силич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 xml:space="preserve">, В. А. </w:t>
      </w:r>
      <w:proofErr w:type="spellStart"/>
      <w:r w:rsidRPr="00484FCF">
        <w:rPr>
          <w:rFonts w:ascii="Times New Roman CYR" w:hAnsi="Times New Roman CYR" w:cs="Times New Roman"/>
          <w:sz w:val="20"/>
          <w:szCs w:val="20"/>
        </w:rPr>
        <w:t>Силич</w:t>
      </w:r>
      <w:proofErr w:type="spellEnd"/>
      <w:r w:rsidRPr="00484FCF">
        <w:rPr>
          <w:rFonts w:ascii="Times New Roman CYR" w:hAnsi="Times New Roman CYR" w:cs="Times New Roman"/>
          <w:sz w:val="20"/>
          <w:szCs w:val="20"/>
        </w:rPr>
        <w:t xml:space="preserve">. – 2013. – 342 с. </w:t>
      </w:r>
    </w:p>
    <w:p w14:paraId="606EC234" w14:textId="4F1F4899" w:rsidR="00484FCF" w:rsidRPr="00A4249A" w:rsidRDefault="00A4249A" w:rsidP="003F6545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rPr>
          <w:rFonts w:ascii="Times New Roman CYR" w:hAnsi="Times New Roman CYR" w:cs="Times New Roman"/>
          <w:sz w:val="20"/>
          <w:szCs w:val="20"/>
        </w:rPr>
      </w:pPr>
      <w:r>
        <w:rPr>
          <w:rFonts w:ascii="Times New Roman CYR" w:hAnsi="Times New Roman CYR" w:cs="Times New Roman"/>
          <w:sz w:val="20"/>
          <w:szCs w:val="20"/>
        </w:rPr>
        <w:t xml:space="preserve">Галкин Г. 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>Эффективный ИТ-отдел. Часть 5. Как правильно выбирать вендора. Шаг 2 [Электронный ресурс]: информационн</w:t>
      </w:r>
      <w:r>
        <w:rPr>
          <w:rFonts w:ascii="Times New Roman CYR" w:hAnsi="Times New Roman CYR" w:cs="Times New Roman"/>
          <w:sz w:val="20"/>
          <w:szCs w:val="20"/>
        </w:rPr>
        <w:t>ый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 xml:space="preserve"> портале 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intelligent</w:t>
      </w:r>
      <w:r w:rsidR="00484FCF" w:rsidRPr="00484FCF">
        <w:rPr>
          <w:rFonts w:ascii="Times New Roman CYR" w:hAnsi="Times New Roman CYR" w:cs="Times New Roman"/>
          <w:sz w:val="20"/>
          <w:szCs w:val="20"/>
        </w:rPr>
        <w:t xml:space="preserve">. 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URL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 xml:space="preserve">: 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https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://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www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.</w:t>
      </w:r>
      <w:proofErr w:type="spellStart"/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iemag</w:t>
      </w:r>
      <w:proofErr w:type="spellEnd"/>
      <w:r w:rsidR="00484FCF" w:rsidRPr="00A4249A">
        <w:rPr>
          <w:rFonts w:ascii="Times New Roman CYR" w:hAnsi="Times New Roman CYR" w:cs="Times New Roman"/>
          <w:sz w:val="20"/>
          <w:szCs w:val="20"/>
        </w:rPr>
        <w:t>.</w:t>
      </w:r>
      <w:proofErr w:type="spellStart"/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ru</w:t>
      </w:r>
      <w:proofErr w:type="spellEnd"/>
      <w:r w:rsidR="00484FCF" w:rsidRPr="00A4249A">
        <w:rPr>
          <w:rFonts w:ascii="Times New Roman CYR" w:hAnsi="Times New Roman CYR" w:cs="Times New Roman"/>
          <w:sz w:val="20"/>
          <w:szCs w:val="20"/>
        </w:rPr>
        <w:t>/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master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-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class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/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detail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.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php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?</w:t>
      </w:r>
      <w:r w:rsidR="00484FCF" w:rsidRPr="00484FCF">
        <w:rPr>
          <w:rFonts w:ascii="Times New Roman CYR" w:hAnsi="Times New Roman CYR" w:cs="Times New Roman"/>
          <w:sz w:val="20"/>
          <w:szCs w:val="20"/>
          <w:lang w:val="en-US"/>
        </w:rPr>
        <w:t>ID</w:t>
      </w:r>
      <w:r w:rsidR="00484FCF" w:rsidRPr="00A4249A">
        <w:rPr>
          <w:rFonts w:ascii="Times New Roman CYR" w:hAnsi="Times New Roman CYR" w:cs="Times New Roman"/>
          <w:sz w:val="20"/>
          <w:szCs w:val="20"/>
        </w:rPr>
        <w:t>=15705</w:t>
      </w:r>
      <w:r w:rsidRPr="00A4249A">
        <w:rPr>
          <w:rFonts w:ascii="Times New Roman CYR" w:hAnsi="Times New Roman CYR" w:cs="Times New Roman"/>
          <w:sz w:val="20"/>
          <w:szCs w:val="20"/>
        </w:rPr>
        <w:t xml:space="preserve">  (</w:t>
      </w:r>
      <w:r>
        <w:rPr>
          <w:rFonts w:ascii="Times New Roman CYR" w:hAnsi="Times New Roman CYR" w:cs="Times New Roman"/>
          <w:sz w:val="20"/>
          <w:szCs w:val="20"/>
        </w:rPr>
        <w:t>дата обращения: 01.12.22)</w:t>
      </w:r>
    </w:p>
    <w:sectPr w:rsidR="00484FCF" w:rsidRPr="00A4249A" w:rsidSect="000670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261F"/>
    <w:multiLevelType w:val="hybridMultilevel"/>
    <w:tmpl w:val="867EF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C022D"/>
    <w:multiLevelType w:val="hybridMultilevel"/>
    <w:tmpl w:val="C0227538"/>
    <w:lvl w:ilvl="0" w:tplc="7B027C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9"/>
    <w:rsid w:val="00067025"/>
    <w:rsid w:val="00087CC9"/>
    <w:rsid w:val="000D1115"/>
    <w:rsid w:val="001C5583"/>
    <w:rsid w:val="00220552"/>
    <w:rsid w:val="00286F9D"/>
    <w:rsid w:val="00346BAB"/>
    <w:rsid w:val="003C752D"/>
    <w:rsid w:val="003E5C5D"/>
    <w:rsid w:val="003F6545"/>
    <w:rsid w:val="00484FCF"/>
    <w:rsid w:val="004E1D9F"/>
    <w:rsid w:val="005219A9"/>
    <w:rsid w:val="0052204F"/>
    <w:rsid w:val="005825B1"/>
    <w:rsid w:val="005E20B0"/>
    <w:rsid w:val="006536FC"/>
    <w:rsid w:val="006876ED"/>
    <w:rsid w:val="00825333"/>
    <w:rsid w:val="00867B84"/>
    <w:rsid w:val="008B12E3"/>
    <w:rsid w:val="009D7018"/>
    <w:rsid w:val="00A313E2"/>
    <w:rsid w:val="00A4249A"/>
    <w:rsid w:val="00A65363"/>
    <w:rsid w:val="00AC1FD5"/>
    <w:rsid w:val="00AE7399"/>
    <w:rsid w:val="00B36FA1"/>
    <w:rsid w:val="00B854C9"/>
    <w:rsid w:val="00C22EC0"/>
    <w:rsid w:val="00C552E4"/>
    <w:rsid w:val="00C86910"/>
    <w:rsid w:val="00D0740A"/>
    <w:rsid w:val="00D125E7"/>
    <w:rsid w:val="00D951B1"/>
    <w:rsid w:val="00DA0A98"/>
    <w:rsid w:val="00E44861"/>
    <w:rsid w:val="00F0207B"/>
    <w:rsid w:val="00F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510A"/>
  <w15:chartTrackingRefBased/>
  <w15:docId w15:val="{7BE9718F-D5F2-469E-9638-5FF67A8E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0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702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magazine.ru/journal/research-difficulties-faced-by-web-studio-cli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ksolutions.ru/blog/7-reasons-projects-fa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ightech.fm/2022/04/25/it-san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17</cp:revision>
  <dcterms:created xsi:type="dcterms:W3CDTF">2023-01-18T08:28:00Z</dcterms:created>
  <dcterms:modified xsi:type="dcterms:W3CDTF">2023-01-22T04:11:00Z</dcterms:modified>
</cp:coreProperties>
</file>