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AC4B" w14:textId="01667A40" w:rsidR="00916C5A" w:rsidRPr="006845D1" w:rsidRDefault="004C7023" w:rsidP="004C7023">
      <w:pPr>
        <w:spacing w:before="100" w:beforeAutospacing="1" w:after="100" w:afterAutospacing="1"/>
        <w:jc w:val="left"/>
        <w:rPr>
          <w:rFonts w:ascii="Arial" w:hAnsi="Arial" w:cs="Arial"/>
          <w:b/>
          <w:lang w:eastAsia="ru-RU"/>
        </w:rPr>
      </w:pPr>
      <w:r w:rsidRPr="006845D1">
        <w:rPr>
          <w:rFonts w:ascii="Arial" w:hAnsi="Arial" w:cs="Arial"/>
          <w:b/>
          <w:lang w:eastAsia="ru-RU"/>
        </w:rPr>
        <w:t xml:space="preserve">Практическая работа </w:t>
      </w:r>
      <w:r w:rsidR="00916C5A">
        <w:rPr>
          <w:rFonts w:ascii="Arial" w:hAnsi="Arial" w:cs="Arial"/>
          <w:b/>
          <w:lang w:eastAsia="ru-RU"/>
        </w:rPr>
        <w:t>№</w:t>
      </w:r>
      <w:r w:rsidR="00B82BA2">
        <w:rPr>
          <w:rFonts w:ascii="Arial" w:hAnsi="Arial" w:cs="Arial"/>
          <w:b/>
          <w:lang w:eastAsia="ru-RU"/>
        </w:rPr>
        <w:t>8</w:t>
      </w:r>
      <w:r w:rsidR="00916C5A">
        <w:rPr>
          <w:rFonts w:ascii="Arial" w:hAnsi="Arial" w:cs="Arial"/>
          <w:b/>
          <w:lang w:eastAsia="ru-RU"/>
        </w:rPr>
        <w:t xml:space="preserve"> </w:t>
      </w:r>
      <w:r w:rsidRPr="006845D1">
        <w:rPr>
          <w:rFonts w:ascii="Arial" w:hAnsi="Arial" w:cs="Arial"/>
          <w:b/>
          <w:lang w:eastAsia="ru-RU"/>
        </w:rPr>
        <w:t>на тему списки</w:t>
      </w:r>
    </w:p>
    <w:p w14:paraId="6AC57A22" w14:textId="77777777" w:rsidR="006845D1" w:rsidRPr="00B82BA2" w:rsidRDefault="004C7023" w:rsidP="006845D1">
      <w:pPr>
        <w:spacing w:before="100" w:beforeAutospacing="1" w:after="100" w:afterAutospacing="1"/>
        <w:ind w:firstLine="720"/>
        <w:rPr>
          <w:rFonts w:ascii="Helvetica" w:eastAsiaTheme="minorEastAsia" w:hAnsi="Helvetica" w:cs="Helvetica"/>
          <w:noProof/>
          <w:lang w:eastAsia="en-US"/>
        </w:rPr>
      </w:pPr>
      <w:r w:rsidRPr="006845D1">
        <w:rPr>
          <w:rFonts w:ascii="Arial" w:hAnsi="Arial" w:cs="Arial"/>
          <w:lang w:eastAsia="ru-RU"/>
        </w:rPr>
        <w:t>Линейный список — это динамическая структура данных, каждый элемент которой посредством указателя связывается со следующим элементом. Из определения следует, что каждый элемент списка содержит поле данных (Data) (оно может иметь сложную структуру) и поле ссылки на следующий элемент (next). Поле ссылки последнего элемента должно содержать пустой указатель (NULL).</w:t>
      </w:r>
      <w:r w:rsidR="006845D1" w:rsidRPr="006845D1">
        <w:rPr>
          <w:rFonts w:ascii="Arial" w:hAnsi="Arial" w:cs="Arial"/>
          <w:lang w:eastAsia="ru-RU"/>
        </w:rPr>
        <w:t xml:space="preserve"> </w:t>
      </w:r>
      <w:r w:rsidRPr="006845D1">
        <w:rPr>
          <w:rFonts w:ascii="Arial" w:hAnsi="Arial" w:cs="Arial"/>
          <w:lang w:eastAsia="ru-RU"/>
        </w:rPr>
        <w:t xml:space="preserve">Так как ссылка всего одна (только на следующий элемент), то такой список является </w:t>
      </w:r>
      <w:proofErr w:type="spellStart"/>
      <w:r w:rsidRPr="006845D1">
        <w:rPr>
          <w:rFonts w:ascii="Arial" w:hAnsi="Arial" w:cs="Arial"/>
          <w:lang w:eastAsia="ru-RU"/>
        </w:rPr>
        <w:t>односвязным.Когда</w:t>
      </w:r>
      <w:proofErr w:type="spellEnd"/>
      <w:r w:rsidRPr="006845D1">
        <w:rPr>
          <w:rFonts w:ascii="Arial" w:hAnsi="Arial" w:cs="Arial"/>
          <w:lang w:eastAsia="ru-RU"/>
        </w:rPr>
        <w:t xml:space="preserve"> говорят о линейном списке, то, как правило, подразумевают именно односвязный список.</w:t>
      </w:r>
      <w:r w:rsidR="006845D1" w:rsidRPr="00B82BA2">
        <w:rPr>
          <w:rFonts w:ascii="Helvetica" w:eastAsiaTheme="minorEastAsia" w:hAnsi="Helvetica" w:cs="Helvetica"/>
          <w:noProof/>
          <w:lang w:eastAsia="en-US"/>
        </w:rPr>
        <w:t xml:space="preserve"> </w:t>
      </w:r>
    </w:p>
    <w:p w14:paraId="34EB4FBB" w14:textId="77777777" w:rsidR="004C7023" w:rsidRPr="006845D1" w:rsidRDefault="006845D1" w:rsidP="006845D1">
      <w:pPr>
        <w:spacing w:before="100" w:beforeAutospacing="1" w:after="100" w:afterAutospacing="1"/>
        <w:ind w:firstLine="720"/>
        <w:rPr>
          <w:rFonts w:ascii="Arial" w:hAnsi="Arial" w:cs="Arial"/>
          <w:lang w:eastAsia="ru-RU"/>
        </w:rPr>
      </w:pPr>
      <w:r w:rsidRPr="006845D1">
        <w:rPr>
          <w:rFonts w:ascii="Helvetica" w:eastAsiaTheme="minorEastAsia" w:hAnsi="Helvetica" w:cs="Helvetica"/>
          <w:noProof/>
          <w:lang w:val="en-US" w:eastAsia="en-US"/>
        </w:rPr>
        <w:drawing>
          <wp:inline distT="0" distB="0" distL="0" distR="0" wp14:anchorId="7AC86162" wp14:editId="744CF977">
            <wp:extent cx="5270500" cy="1221105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952C" w14:textId="77777777" w:rsidR="004C7023" w:rsidRPr="006845D1" w:rsidRDefault="004C7023" w:rsidP="004C7023">
      <w:pPr>
        <w:spacing w:before="100" w:beforeAutospacing="1" w:after="100" w:afterAutospacing="1"/>
        <w:jc w:val="left"/>
        <w:rPr>
          <w:rFonts w:ascii="Arial" w:hAnsi="Arial" w:cs="Arial"/>
          <w:b/>
          <w:lang w:eastAsia="ru-RU"/>
        </w:rPr>
      </w:pPr>
      <w:r w:rsidRPr="006845D1">
        <w:rPr>
          <w:rFonts w:ascii="Arial" w:hAnsi="Arial" w:cs="Arial"/>
          <w:b/>
          <w:lang w:eastAsia="ru-RU"/>
        </w:rPr>
        <w:t>Задание1</w:t>
      </w:r>
    </w:p>
    <w:p w14:paraId="418D8377" w14:textId="77777777" w:rsidR="00CD49B6" w:rsidRPr="006845D1" w:rsidRDefault="00CD49B6" w:rsidP="004C7023">
      <w:pPr>
        <w:spacing w:before="100" w:beforeAutospacing="1" w:after="100" w:afterAutospacing="1"/>
        <w:jc w:val="left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 xml:space="preserve">Реализовать простейшую картотеку в виде консольного приложения. </w:t>
      </w:r>
      <w:r w:rsidRPr="006845D1">
        <w:t xml:space="preserve">Программа </w:t>
      </w:r>
      <w:r w:rsidR="004C7023" w:rsidRPr="006845D1">
        <w:t>должна включа</w:t>
      </w:r>
      <w:r w:rsidRPr="006845D1">
        <w:t>т</w:t>
      </w:r>
      <w:r w:rsidR="004C7023" w:rsidRPr="006845D1">
        <w:t>ь</w:t>
      </w:r>
      <w:r w:rsidRPr="006845D1">
        <w:t xml:space="preserve">: </w:t>
      </w:r>
    </w:p>
    <w:p w14:paraId="6CF934D5" w14:textId="77777777" w:rsidR="00CD49B6" w:rsidRPr="006845D1" w:rsidRDefault="00CD49B6" w:rsidP="006845D1">
      <w:pPr>
        <w:numPr>
          <w:ilvl w:val="0"/>
          <w:numId w:val="4"/>
        </w:numPr>
        <w:spacing w:before="100" w:beforeAutospacing="1" w:after="100" w:afterAutospacing="1"/>
        <w:ind w:left="300"/>
        <w:jc w:val="left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 xml:space="preserve">Класс, описывающий </w:t>
      </w:r>
      <w:r w:rsidR="004C7023" w:rsidRPr="006845D1">
        <w:rPr>
          <w:rFonts w:ascii="Arial" w:hAnsi="Arial" w:cs="Arial"/>
          <w:lang w:eastAsia="ru-RU"/>
        </w:rPr>
        <w:t xml:space="preserve">узел списка - </w:t>
      </w:r>
      <w:r w:rsidRPr="006845D1">
        <w:rPr>
          <w:rFonts w:ascii="Arial" w:hAnsi="Arial" w:cs="Arial"/>
          <w:lang w:eastAsia="ru-RU"/>
        </w:rPr>
        <w:t>элемент картотеки (студент, служащий, товар и т.п.). Содержит атрибуты, описывающие э</w:t>
      </w:r>
      <w:r w:rsidR="006845D1" w:rsidRPr="006845D1">
        <w:rPr>
          <w:rFonts w:ascii="Arial" w:hAnsi="Arial" w:cs="Arial"/>
          <w:lang w:eastAsia="ru-RU"/>
        </w:rPr>
        <w:t>лемент (имя, возраст и т.п.) и 2</w:t>
      </w:r>
      <w:r w:rsidRPr="006845D1">
        <w:rPr>
          <w:rFonts w:ascii="Arial" w:hAnsi="Arial" w:cs="Arial"/>
          <w:lang w:eastAsia="ru-RU"/>
        </w:rPr>
        <w:t xml:space="preserve"> функции, позволяющие: </w:t>
      </w:r>
    </w:p>
    <w:p w14:paraId="2F6CCFF5" w14:textId="77777777" w:rsidR="00CD49B6" w:rsidRPr="006845D1" w:rsidRDefault="00CD49B6" w:rsidP="004C7023">
      <w:pPr>
        <w:numPr>
          <w:ilvl w:val="1"/>
          <w:numId w:val="4"/>
        </w:numPr>
        <w:spacing w:before="100" w:beforeAutospacing="1" w:after="100" w:afterAutospacing="1"/>
        <w:ind w:left="600"/>
        <w:jc w:val="left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 xml:space="preserve">считать атрибуты объекта с консоли ; </w:t>
      </w:r>
    </w:p>
    <w:p w14:paraId="7C72B827" w14:textId="77777777" w:rsidR="004C7023" w:rsidRPr="006845D1" w:rsidRDefault="004C7023" w:rsidP="004C7023">
      <w:pPr>
        <w:numPr>
          <w:ilvl w:val="1"/>
          <w:numId w:val="4"/>
        </w:numPr>
        <w:spacing w:before="100" w:beforeAutospacing="1" w:after="100" w:afterAutospacing="1"/>
        <w:ind w:left="600"/>
        <w:jc w:val="left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>вывести атрибуты на экран ;</w:t>
      </w:r>
    </w:p>
    <w:p w14:paraId="580F9B50" w14:textId="77777777" w:rsidR="00CD49B6" w:rsidRPr="006845D1" w:rsidRDefault="00CD49B6" w:rsidP="00CD49B6">
      <w:pPr>
        <w:spacing w:before="100" w:beforeAutospacing="1" w:after="100" w:afterAutospacing="1"/>
        <w:ind w:left="600"/>
        <w:jc w:val="left"/>
        <w:rPr>
          <w:rFonts w:ascii="Arial" w:hAnsi="Arial" w:cs="Arial"/>
        </w:rPr>
      </w:pPr>
    </w:p>
    <w:p w14:paraId="69C642AC" w14:textId="77777777" w:rsidR="00CD49B6" w:rsidRPr="006845D1" w:rsidRDefault="00CD49B6" w:rsidP="004C7023">
      <w:pPr>
        <w:numPr>
          <w:ilvl w:val="0"/>
          <w:numId w:val="4"/>
        </w:numPr>
        <w:spacing w:before="100" w:beforeAutospacing="1" w:after="100" w:afterAutospacing="1"/>
        <w:ind w:left="300"/>
        <w:jc w:val="left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 xml:space="preserve">Контейнерный класс  Список (группа, компания, склад и т.п.), содержащий: </w:t>
      </w:r>
    </w:p>
    <w:p w14:paraId="75F8AEED" w14:textId="77777777" w:rsidR="00CD49B6" w:rsidRPr="006845D1" w:rsidRDefault="00CD49B6" w:rsidP="004C7023">
      <w:pPr>
        <w:spacing w:before="100" w:beforeAutospacing="1" w:after="100" w:afterAutospacing="1"/>
        <w:ind w:left="300"/>
        <w:jc w:val="left"/>
        <w:rPr>
          <w:rFonts w:ascii="Arial" w:hAnsi="Arial" w:cs="Arial"/>
        </w:rPr>
      </w:pPr>
      <w:r w:rsidRPr="006845D1">
        <w:rPr>
          <w:rFonts w:ascii="Arial" w:hAnsi="Arial" w:cs="Arial"/>
          <w:lang w:eastAsia="ru-RU"/>
        </w:rPr>
        <w:t>контейнер (</w:t>
      </w:r>
      <w:r w:rsidR="004C7023" w:rsidRPr="006845D1">
        <w:rPr>
          <w:rFonts w:ascii="Arial" w:hAnsi="Arial" w:cs="Arial"/>
          <w:lang w:eastAsia="ru-RU"/>
        </w:rPr>
        <w:t>список) ссылок</w:t>
      </w:r>
      <w:r w:rsidRPr="006845D1">
        <w:rPr>
          <w:rFonts w:ascii="Arial" w:hAnsi="Arial" w:cs="Arial"/>
          <w:lang w:eastAsia="ru-RU"/>
        </w:rPr>
        <w:t xml:space="preserve"> на класс-элемент</w:t>
      </w:r>
      <w:r w:rsidRPr="006845D1">
        <w:rPr>
          <w:rFonts w:ascii="Arial" w:hAnsi="Arial" w:cs="Arial"/>
        </w:rPr>
        <w:t xml:space="preserve">; </w:t>
      </w:r>
    </w:p>
    <w:p w14:paraId="605BB042" w14:textId="77777777" w:rsidR="004C7023" w:rsidRPr="006845D1" w:rsidRDefault="004C7023" w:rsidP="004C7023">
      <w:pPr>
        <w:numPr>
          <w:ilvl w:val="1"/>
          <w:numId w:val="4"/>
        </w:numPr>
        <w:spacing w:before="100" w:beforeAutospacing="1" w:after="100" w:afterAutospacing="1"/>
        <w:ind w:left="600"/>
        <w:jc w:val="left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>Функцию создания пустого списка</w:t>
      </w:r>
    </w:p>
    <w:p w14:paraId="3885BF0D" w14:textId="77777777" w:rsidR="00CD49B6" w:rsidRPr="006845D1" w:rsidRDefault="00CD49B6" w:rsidP="004C7023">
      <w:pPr>
        <w:numPr>
          <w:ilvl w:val="1"/>
          <w:numId w:val="4"/>
        </w:numPr>
        <w:spacing w:before="100" w:beforeAutospacing="1" w:after="100" w:afterAutospacing="1"/>
        <w:ind w:left="600"/>
        <w:jc w:val="left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>функцию добавления элемента</w:t>
      </w:r>
      <w:r w:rsidR="004C7023" w:rsidRPr="006845D1">
        <w:rPr>
          <w:rFonts w:ascii="Arial" w:hAnsi="Arial" w:cs="Arial"/>
          <w:lang w:eastAsia="ru-RU"/>
        </w:rPr>
        <w:t xml:space="preserve"> (узла)  списка</w:t>
      </w:r>
      <w:r w:rsidRPr="006845D1">
        <w:rPr>
          <w:rFonts w:ascii="Arial" w:hAnsi="Arial" w:cs="Arial"/>
          <w:lang w:eastAsia="ru-RU"/>
        </w:rPr>
        <w:t xml:space="preserve">; </w:t>
      </w:r>
    </w:p>
    <w:p w14:paraId="7DFF1ED9" w14:textId="77777777" w:rsidR="004C7023" w:rsidRPr="006845D1" w:rsidRDefault="004C7023" w:rsidP="004C7023">
      <w:pPr>
        <w:numPr>
          <w:ilvl w:val="1"/>
          <w:numId w:val="4"/>
        </w:numPr>
        <w:spacing w:before="100" w:beforeAutospacing="1" w:after="100" w:afterAutospacing="1"/>
        <w:ind w:left="600"/>
        <w:jc w:val="left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>Функцию удаления элемента из списка</w:t>
      </w:r>
    </w:p>
    <w:p w14:paraId="3F4F75D3" w14:textId="77777777" w:rsidR="00CD49B6" w:rsidRPr="006845D1" w:rsidRDefault="00CD49B6" w:rsidP="004C7023">
      <w:pPr>
        <w:numPr>
          <w:ilvl w:val="1"/>
          <w:numId w:val="4"/>
        </w:numPr>
        <w:spacing w:before="100" w:beforeAutospacing="1" w:after="100" w:afterAutospacing="1"/>
        <w:ind w:left="600"/>
        <w:jc w:val="left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>функцию вывода</w:t>
      </w:r>
      <w:r w:rsidR="004C7023" w:rsidRPr="006845D1">
        <w:rPr>
          <w:rFonts w:ascii="Arial" w:hAnsi="Arial" w:cs="Arial"/>
          <w:lang w:eastAsia="ru-RU"/>
        </w:rPr>
        <w:t xml:space="preserve"> элемента (узла)</w:t>
      </w:r>
      <w:r w:rsidRPr="006845D1">
        <w:rPr>
          <w:rFonts w:ascii="Arial" w:hAnsi="Arial" w:cs="Arial"/>
          <w:lang w:eastAsia="ru-RU"/>
        </w:rPr>
        <w:t xml:space="preserve"> списка на экран; </w:t>
      </w:r>
    </w:p>
    <w:p w14:paraId="6667F764" w14:textId="77777777" w:rsidR="004C7023" w:rsidRPr="006845D1" w:rsidRDefault="00CD49B6" w:rsidP="004C7023">
      <w:pPr>
        <w:numPr>
          <w:ilvl w:val="1"/>
          <w:numId w:val="4"/>
        </w:numPr>
        <w:spacing w:before="100" w:beforeAutospacing="1" w:after="100" w:afterAutospacing="1"/>
        <w:ind w:left="600"/>
        <w:jc w:val="left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>функцию очистки списка.</w:t>
      </w:r>
    </w:p>
    <w:p w14:paraId="3D8AAC11" w14:textId="77777777" w:rsidR="00CD49B6" w:rsidRPr="006845D1" w:rsidRDefault="004C7023" w:rsidP="004C7023">
      <w:pPr>
        <w:numPr>
          <w:ilvl w:val="1"/>
          <w:numId w:val="4"/>
        </w:numPr>
        <w:spacing w:before="100" w:beforeAutospacing="1" w:after="100" w:afterAutospacing="1"/>
        <w:ind w:left="600"/>
        <w:jc w:val="left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>Функцию проверки списка на пустоту (</w:t>
      </w:r>
      <w:proofErr w:type="spellStart"/>
      <w:r w:rsidRPr="006845D1">
        <w:rPr>
          <w:rFonts w:ascii="Arial" w:hAnsi="Arial" w:cs="Arial"/>
          <w:lang w:eastAsia="ru-RU"/>
        </w:rPr>
        <w:t>isEmpty</w:t>
      </w:r>
      <w:proofErr w:type="spellEnd"/>
      <w:r w:rsidRPr="006845D1">
        <w:rPr>
          <w:rFonts w:ascii="Arial" w:hAnsi="Arial" w:cs="Arial"/>
          <w:lang w:eastAsia="ru-RU"/>
        </w:rPr>
        <w:t>)</w:t>
      </w:r>
      <w:r w:rsidR="00CD49B6" w:rsidRPr="006845D1">
        <w:rPr>
          <w:rFonts w:ascii="Arial" w:hAnsi="Arial" w:cs="Arial"/>
          <w:lang w:eastAsia="ru-RU"/>
        </w:rPr>
        <w:t xml:space="preserve"> </w:t>
      </w:r>
    </w:p>
    <w:p w14:paraId="0BF7E1DE" w14:textId="77777777" w:rsidR="004C7023" w:rsidRPr="006845D1" w:rsidRDefault="004C7023" w:rsidP="004C7023">
      <w:pPr>
        <w:numPr>
          <w:ilvl w:val="1"/>
          <w:numId w:val="4"/>
        </w:numPr>
        <w:spacing w:before="100" w:beforeAutospacing="1" w:after="100" w:afterAutospacing="1"/>
        <w:ind w:left="600"/>
        <w:jc w:val="left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>Функцию записи списка в файл</w:t>
      </w:r>
      <w:r w:rsidR="006845D1" w:rsidRPr="006845D1">
        <w:rPr>
          <w:rFonts w:ascii="Arial" w:hAnsi="Arial" w:cs="Arial"/>
          <w:lang w:eastAsia="ru-RU"/>
        </w:rPr>
        <w:t xml:space="preserve"> (не обязательно)</w:t>
      </w:r>
    </w:p>
    <w:p w14:paraId="3FA0C562" w14:textId="77777777" w:rsidR="004C7023" w:rsidRPr="006845D1" w:rsidRDefault="004C7023" w:rsidP="004C7023">
      <w:pPr>
        <w:numPr>
          <w:ilvl w:val="1"/>
          <w:numId w:val="4"/>
        </w:numPr>
        <w:spacing w:before="100" w:beforeAutospacing="1" w:after="100" w:afterAutospacing="1"/>
        <w:ind w:left="600"/>
        <w:jc w:val="left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>Функцию чтения списка из файла</w:t>
      </w:r>
      <w:r w:rsidR="006845D1" w:rsidRPr="006845D1">
        <w:rPr>
          <w:rFonts w:ascii="Arial" w:hAnsi="Arial" w:cs="Arial"/>
          <w:lang w:eastAsia="ru-RU"/>
        </w:rPr>
        <w:t xml:space="preserve"> (не обязательно)</w:t>
      </w:r>
    </w:p>
    <w:p w14:paraId="15C1223C" w14:textId="77777777" w:rsidR="004C7023" w:rsidRPr="006845D1" w:rsidRDefault="004C7023" w:rsidP="004C7023">
      <w:pPr>
        <w:spacing w:before="100" w:beforeAutospacing="1" w:after="100" w:afterAutospacing="1"/>
        <w:ind w:left="600"/>
        <w:jc w:val="left"/>
        <w:rPr>
          <w:rFonts w:ascii="Arial" w:hAnsi="Arial" w:cs="Arial"/>
        </w:rPr>
      </w:pPr>
    </w:p>
    <w:p w14:paraId="2D4B2546" w14:textId="77777777" w:rsidR="00CD49B6" w:rsidRPr="006845D1" w:rsidRDefault="004C7023" w:rsidP="004C7023">
      <w:pPr>
        <w:numPr>
          <w:ilvl w:val="0"/>
          <w:numId w:val="4"/>
        </w:numPr>
        <w:spacing w:before="100" w:beforeAutospacing="1" w:after="100" w:afterAutospacing="1"/>
        <w:ind w:left="300"/>
        <w:jc w:val="left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lastRenderedPageBreak/>
        <w:t>Класс Тестер</w:t>
      </w:r>
      <w:r w:rsidR="00CD49B6" w:rsidRPr="006845D1">
        <w:rPr>
          <w:rFonts w:ascii="Arial" w:hAnsi="Arial" w:cs="Arial"/>
          <w:lang w:eastAsia="ru-RU"/>
        </w:rPr>
        <w:t xml:space="preserve">, который содержит функцию  </w:t>
      </w:r>
      <w:proofErr w:type="spellStart"/>
      <w:r w:rsidR="00CD49B6" w:rsidRPr="006845D1">
        <w:rPr>
          <w:rFonts w:ascii="Arial" w:hAnsi="Arial" w:cs="Arial"/>
          <w:lang w:eastAsia="ru-RU"/>
        </w:rPr>
        <w:t>main</w:t>
      </w:r>
      <w:proofErr w:type="spellEnd"/>
      <w:r w:rsidR="00CD49B6" w:rsidRPr="006845D1">
        <w:rPr>
          <w:rFonts w:ascii="Arial" w:hAnsi="Arial" w:cs="Arial"/>
          <w:lang w:eastAsia="ru-RU"/>
        </w:rPr>
        <w:t xml:space="preserve">, информация  используется выводящая и обрабатывающая текстовое меню, которое позволяет воспользоваться всеми функциями, экспортируемыми контейнерным классом. </w:t>
      </w:r>
      <w:r w:rsidR="006845D1">
        <w:rPr>
          <w:rFonts w:ascii="Arial" w:hAnsi="Arial" w:cs="Arial"/>
          <w:lang w:eastAsia="ru-RU"/>
        </w:rPr>
        <w:t xml:space="preserve">Можете добавить меню пользователя или по желанию использовать </w:t>
      </w:r>
      <w:r w:rsidR="006845D1">
        <w:rPr>
          <w:rFonts w:ascii="Arial" w:hAnsi="Arial" w:cs="Arial"/>
          <w:lang w:val="en-US" w:eastAsia="ru-RU"/>
        </w:rPr>
        <w:t>GUI</w:t>
      </w:r>
    </w:p>
    <w:p w14:paraId="36E1C13A" w14:textId="77777777" w:rsidR="004C7023" w:rsidRPr="006845D1" w:rsidRDefault="004C7023" w:rsidP="00916C5A">
      <w:pPr>
        <w:spacing w:before="100" w:beforeAutospacing="1" w:after="100" w:afterAutospacing="1"/>
        <w:jc w:val="left"/>
        <w:rPr>
          <w:rFonts w:ascii="Arial" w:hAnsi="Arial" w:cs="Arial"/>
          <w:b/>
          <w:lang w:eastAsia="ru-RU"/>
        </w:rPr>
      </w:pPr>
      <w:r w:rsidRPr="006845D1">
        <w:rPr>
          <w:rFonts w:ascii="Arial" w:hAnsi="Arial" w:cs="Arial"/>
          <w:b/>
          <w:lang w:eastAsia="ru-RU"/>
        </w:rPr>
        <w:t>Задание 2</w:t>
      </w:r>
    </w:p>
    <w:p w14:paraId="0DBE9CE6" w14:textId="77777777" w:rsidR="006845D1" w:rsidRPr="006845D1" w:rsidRDefault="006845D1" w:rsidP="004C7023">
      <w:pPr>
        <w:spacing w:before="100" w:beforeAutospacing="1" w:after="100" w:afterAutospacing="1"/>
        <w:ind w:left="300"/>
        <w:jc w:val="left"/>
        <w:rPr>
          <w:rFonts w:ascii="Arial" w:hAnsi="Arial" w:cs="Arial"/>
          <w:b/>
          <w:lang w:eastAsia="ru-RU"/>
        </w:rPr>
      </w:pPr>
      <w:r w:rsidRPr="006845D1">
        <w:rPr>
          <w:rFonts w:ascii="Arial" w:hAnsi="Arial" w:cs="Arial"/>
          <w:b/>
          <w:lang w:eastAsia="ru-RU"/>
        </w:rPr>
        <w:t>Задание то</w:t>
      </w:r>
      <w:r>
        <w:rPr>
          <w:rFonts w:ascii="Arial" w:hAnsi="Arial" w:cs="Arial"/>
          <w:b/>
          <w:lang w:eastAsia="ru-RU"/>
        </w:rPr>
        <w:t xml:space="preserve"> же самое, но использовать друг</w:t>
      </w:r>
      <w:r w:rsidRPr="006845D1">
        <w:rPr>
          <w:rFonts w:ascii="Arial" w:hAnsi="Arial" w:cs="Arial"/>
          <w:b/>
          <w:lang w:eastAsia="ru-RU"/>
        </w:rPr>
        <w:t>ую стру</w:t>
      </w:r>
      <w:r>
        <w:rPr>
          <w:rFonts w:ascii="Arial" w:hAnsi="Arial" w:cs="Arial"/>
          <w:b/>
          <w:lang w:eastAsia="ru-RU"/>
        </w:rPr>
        <w:t>кт</w:t>
      </w:r>
      <w:r w:rsidRPr="006845D1">
        <w:rPr>
          <w:rFonts w:ascii="Arial" w:hAnsi="Arial" w:cs="Arial"/>
          <w:b/>
          <w:lang w:eastAsia="ru-RU"/>
        </w:rPr>
        <w:t>уру данных</w:t>
      </w:r>
    </w:p>
    <w:p w14:paraId="6495DA53" w14:textId="77777777" w:rsidR="006845D1" w:rsidRPr="006845D1" w:rsidRDefault="004C7023" w:rsidP="006845D1">
      <w:pPr>
        <w:spacing w:before="100" w:beforeAutospacing="1" w:after="100" w:afterAutospacing="1"/>
        <w:jc w:val="left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>Двухсвязные линейные списки</w:t>
      </w:r>
    </w:p>
    <w:p w14:paraId="63E599E3" w14:textId="77777777" w:rsidR="004C7023" w:rsidRPr="006845D1" w:rsidRDefault="006845D1" w:rsidP="006845D1">
      <w:pPr>
        <w:spacing w:before="100" w:beforeAutospacing="1" w:after="100" w:afterAutospacing="1"/>
        <w:ind w:firstLine="720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 xml:space="preserve"> </w:t>
      </w:r>
      <w:r w:rsidR="004C7023" w:rsidRPr="006845D1">
        <w:rPr>
          <w:rFonts w:ascii="Arial" w:hAnsi="Arial" w:cs="Arial"/>
          <w:lang w:eastAsia="ru-RU"/>
        </w:rPr>
        <w:t>В двухсвязном списке каждый элемент имеет поля с данными и два указателя: один указатель хранит адрес</w:t>
      </w:r>
      <w:r w:rsidR="004C7023" w:rsidRPr="00B82BA2">
        <w:rPr>
          <w:rFonts w:ascii="Times" w:eastAsiaTheme="minorEastAsia" w:hAnsi="Times" w:cs="Times"/>
        </w:rPr>
        <w:t xml:space="preserve"> </w:t>
      </w:r>
      <w:r w:rsidR="004C7023" w:rsidRPr="006845D1">
        <w:rPr>
          <w:rFonts w:ascii="Arial" w:hAnsi="Arial" w:cs="Arial"/>
          <w:lang w:eastAsia="ru-RU"/>
        </w:rPr>
        <w:t>предшествующего элемента списка, второй — адрес последующего элемента. Вполне естественно для работы с двухсвязным списком использовать два указателя, хранящие адреса начала и конца такого списка. На рисунке ниже даётся графическое представление двухсвязного списка.</w:t>
      </w:r>
    </w:p>
    <w:p w14:paraId="7A4D7D57" w14:textId="77777777" w:rsidR="006845D1" w:rsidRPr="006845D1" w:rsidRDefault="006845D1" w:rsidP="006845D1">
      <w:pPr>
        <w:spacing w:before="100" w:beforeAutospacing="1" w:after="100" w:afterAutospacing="1"/>
        <w:ind w:firstLine="720"/>
        <w:rPr>
          <w:rFonts w:ascii="Arial" w:hAnsi="Arial" w:cs="Arial"/>
          <w:lang w:eastAsia="ru-RU"/>
        </w:rPr>
      </w:pPr>
      <w:r w:rsidRPr="006845D1">
        <w:rPr>
          <w:rFonts w:ascii="Helvetica" w:eastAsiaTheme="minorEastAsia" w:hAnsi="Helvetica" w:cs="Helvetica"/>
          <w:noProof/>
          <w:lang w:val="en-US" w:eastAsia="en-US"/>
        </w:rPr>
        <w:drawing>
          <wp:inline distT="0" distB="0" distL="0" distR="0" wp14:anchorId="480B36A7" wp14:editId="713C7836">
            <wp:extent cx="5270500" cy="149046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77AF" w14:textId="77777777" w:rsidR="006845D1" w:rsidRPr="006845D1" w:rsidRDefault="006845D1" w:rsidP="006845D1">
      <w:pPr>
        <w:spacing w:before="100" w:beforeAutospacing="1" w:after="100" w:afterAutospacing="1"/>
        <w:ind w:left="300"/>
        <w:jc w:val="left"/>
        <w:rPr>
          <w:rFonts w:ascii="Arial" w:hAnsi="Arial" w:cs="Arial"/>
          <w:b/>
          <w:lang w:eastAsia="ru-RU"/>
        </w:rPr>
      </w:pPr>
      <w:r w:rsidRPr="006845D1">
        <w:rPr>
          <w:rFonts w:ascii="Arial" w:hAnsi="Arial" w:cs="Arial"/>
          <w:b/>
          <w:lang w:eastAsia="ru-RU"/>
        </w:rPr>
        <w:t>Задание 2</w:t>
      </w:r>
    </w:p>
    <w:p w14:paraId="50D21877" w14:textId="77777777" w:rsidR="006845D1" w:rsidRPr="006845D1" w:rsidRDefault="006845D1" w:rsidP="006845D1">
      <w:pPr>
        <w:spacing w:before="100" w:beforeAutospacing="1" w:after="100" w:afterAutospacing="1"/>
        <w:jc w:val="left"/>
        <w:rPr>
          <w:rFonts w:ascii="Arial" w:hAnsi="Arial" w:cs="Arial"/>
          <w:b/>
          <w:lang w:eastAsia="ru-RU"/>
        </w:rPr>
      </w:pPr>
      <w:r w:rsidRPr="006845D1">
        <w:rPr>
          <w:rFonts w:ascii="Arial" w:hAnsi="Arial" w:cs="Arial"/>
          <w:b/>
          <w:lang w:eastAsia="ru-RU"/>
        </w:rPr>
        <w:t>Задание т</w:t>
      </w:r>
      <w:r>
        <w:rPr>
          <w:rFonts w:ascii="Arial" w:hAnsi="Arial" w:cs="Arial"/>
          <w:b/>
          <w:lang w:eastAsia="ru-RU"/>
        </w:rPr>
        <w:t>о же самое, но использовать другую структ</w:t>
      </w:r>
      <w:r w:rsidRPr="006845D1">
        <w:rPr>
          <w:rFonts w:ascii="Arial" w:hAnsi="Arial" w:cs="Arial"/>
          <w:b/>
          <w:lang w:eastAsia="ru-RU"/>
        </w:rPr>
        <w:t>уру данных</w:t>
      </w:r>
    </w:p>
    <w:p w14:paraId="2701674C" w14:textId="77777777" w:rsidR="006845D1" w:rsidRPr="006845D1" w:rsidRDefault="006845D1" w:rsidP="006845D1">
      <w:pPr>
        <w:spacing w:before="100" w:beforeAutospacing="1" w:after="100" w:afterAutospacing="1"/>
        <w:jc w:val="left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>Кольцевой список</w:t>
      </w:r>
    </w:p>
    <w:p w14:paraId="7BE48ED2" w14:textId="77777777" w:rsidR="006845D1" w:rsidRPr="006845D1" w:rsidRDefault="006845D1" w:rsidP="006845D1">
      <w:pPr>
        <w:spacing w:before="100" w:beforeAutospacing="1" w:after="100" w:afterAutospacing="1"/>
        <w:ind w:firstLine="720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>Кольцевой список — это список, у которого последний элемент связан с первым. Кольцевой список можно сделать как односвязным, так и двухсвязным. Рассмотрим вкратце односвязный кольцевой список.</w:t>
      </w:r>
    </w:p>
    <w:p w14:paraId="0A4801AF" w14:textId="77777777" w:rsidR="006845D1" w:rsidRPr="006845D1" w:rsidRDefault="006845D1" w:rsidP="006845D1">
      <w:pPr>
        <w:spacing w:before="100" w:beforeAutospacing="1" w:after="100" w:afterAutospacing="1"/>
        <w:ind w:firstLine="720"/>
        <w:rPr>
          <w:rFonts w:ascii="Arial" w:hAnsi="Arial" w:cs="Arial"/>
          <w:lang w:eastAsia="ru-RU"/>
        </w:rPr>
      </w:pPr>
      <w:r w:rsidRPr="006845D1">
        <w:rPr>
          <w:rFonts w:ascii="Arial" w:hAnsi="Arial" w:cs="Arial"/>
          <w:lang w:eastAsia="ru-RU"/>
        </w:rPr>
        <w:t>Схема кольцевого списка представлена на рисунке ниже (используем те же данные, что и для ранее рассмотренного односвязного списка, т.е. список из чисел</w:t>
      </w:r>
    </w:p>
    <w:p w14:paraId="07753F90" w14:textId="77777777" w:rsidR="006845D1" w:rsidRPr="006845D1" w:rsidRDefault="006845D1" w:rsidP="006845D1">
      <w:pPr>
        <w:spacing w:before="100" w:beforeAutospacing="1" w:after="100" w:afterAutospacing="1"/>
        <w:ind w:firstLine="720"/>
        <w:rPr>
          <w:rFonts w:ascii="Arial" w:hAnsi="Arial" w:cs="Arial"/>
          <w:lang w:eastAsia="ru-RU"/>
        </w:rPr>
      </w:pPr>
      <w:r w:rsidRPr="006845D1">
        <w:rPr>
          <w:rFonts w:ascii="Helvetica" w:eastAsiaTheme="minorEastAsia" w:hAnsi="Helvetica" w:cs="Helvetica"/>
          <w:noProof/>
          <w:lang w:val="en-US" w:eastAsia="en-US"/>
        </w:rPr>
        <w:drawing>
          <wp:inline distT="0" distB="0" distL="0" distR="0" wp14:anchorId="37DC9DC3" wp14:editId="259D1C48">
            <wp:extent cx="5270500" cy="1221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2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3880" w14:textId="77777777" w:rsidR="00CD49B6" w:rsidRPr="006845D1" w:rsidRDefault="00CD49B6" w:rsidP="006845D1">
      <w:pPr>
        <w:spacing w:before="100" w:beforeAutospacing="1" w:after="100" w:afterAutospacing="1"/>
        <w:ind w:firstLine="720"/>
        <w:rPr>
          <w:rFonts w:ascii="Arial" w:hAnsi="Arial" w:cs="Arial"/>
          <w:lang w:eastAsia="ru-RU"/>
        </w:rPr>
      </w:pPr>
    </w:p>
    <w:sectPr w:rsidR="00CD49B6" w:rsidRPr="006845D1" w:rsidSect="00192F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 CY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 w15:restartNumberingAfterBreak="0">
    <w:nsid w:val="16F26E54"/>
    <w:multiLevelType w:val="multilevel"/>
    <w:tmpl w:val="9634D298"/>
    <w:lvl w:ilvl="0">
      <w:start w:val="1"/>
      <w:numFmt w:val="bullet"/>
      <w:pStyle w:val="a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61868"/>
    <w:multiLevelType w:val="hybridMultilevel"/>
    <w:tmpl w:val="2F30D4BA"/>
    <w:lvl w:ilvl="0" w:tplc="761474BA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3891401B"/>
    <w:multiLevelType w:val="hybridMultilevel"/>
    <w:tmpl w:val="03F8B7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E2550"/>
    <w:multiLevelType w:val="hybridMultilevel"/>
    <w:tmpl w:val="7E6676F8"/>
    <w:lvl w:ilvl="0" w:tplc="A126D36C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9BD50FC"/>
    <w:multiLevelType w:val="hybridMultilevel"/>
    <w:tmpl w:val="707A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B6"/>
    <w:rsid w:val="000435A2"/>
    <w:rsid w:val="00192F12"/>
    <w:rsid w:val="003A082D"/>
    <w:rsid w:val="004C7023"/>
    <w:rsid w:val="005850A9"/>
    <w:rsid w:val="006845D1"/>
    <w:rsid w:val="00916C5A"/>
    <w:rsid w:val="00B82BA2"/>
    <w:rsid w:val="00CD49B6"/>
    <w:rsid w:val="00DE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A40D9D"/>
  <w14:defaultImageDpi w14:val="300"/>
  <w15:docId w15:val="{60A4A428-AEB4-E746-8D28-886172E3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Bold" w:eastAsiaTheme="minorEastAsia" w:hAnsi="Times New Roman Bold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5A2"/>
    <w:pPr>
      <w:jc w:val="both"/>
    </w:pPr>
    <w:rPr>
      <w:rFonts w:ascii="Times New Roman" w:eastAsia="Times New Roman" w:hAnsi="Times New Roman"/>
    </w:rPr>
  </w:style>
  <w:style w:type="paragraph" w:styleId="1">
    <w:name w:val="heading 1"/>
    <w:aliases w:val="ГЛАВА 2"/>
    <w:basedOn w:val="a0"/>
    <w:next w:val="a0"/>
    <w:link w:val="10"/>
    <w:qFormat/>
    <w:rsid w:val="005850A9"/>
    <w:pPr>
      <w:keepNext/>
      <w:tabs>
        <w:tab w:val="left" w:pos="1701"/>
      </w:tabs>
      <w:suppressAutoHyphens/>
      <w:spacing w:before="240" w:after="360" w:line="360" w:lineRule="auto"/>
      <w:ind w:left="432"/>
      <w:jc w:val="left"/>
      <w:outlineLvl w:val="0"/>
    </w:pPr>
    <w:rPr>
      <w:rFonts w:cs="Arial"/>
      <w:b/>
      <w:bCs/>
      <w:kern w:val="32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link w:val="a4"/>
    <w:autoRedefine/>
    <w:qFormat/>
    <w:rsid w:val="000435A2"/>
    <w:pPr>
      <w:widowControl w:val="0"/>
      <w:numPr>
        <w:numId w:val="3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  <w:lang w:eastAsia="x-none"/>
    </w:rPr>
  </w:style>
  <w:style w:type="character" w:customStyle="1" w:styleId="a4">
    <w:name w:val="Заголовок Знак"/>
    <w:link w:val="a"/>
    <w:rsid w:val="000435A2"/>
    <w:rPr>
      <w:b/>
      <w:bCs/>
      <w:caps/>
      <w:sz w:val="28"/>
      <w:szCs w:val="32"/>
      <w:lang w:eastAsia="x-none"/>
    </w:rPr>
  </w:style>
  <w:style w:type="character" w:customStyle="1" w:styleId="10">
    <w:name w:val="Заголовок 1 Знак"/>
    <w:aliases w:val="ГЛАВА 2 Знак"/>
    <w:basedOn w:val="a1"/>
    <w:link w:val="1"/>
    <w:rsid w:val="005850A9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5">
    <w:name w:val="Normal (Web)"/>
    <w:basedOn w:val="a0"/>
    <w:rsid w:val="00CD49B6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  <w:lang w:eastAsia="ru-RU"/>
    </w:rPr>
  </w:style>
  <w:style w:type="paragraph" w:styleId="a6">
    <w:name w:val="List Paragraph"/>
    <w:basedOn w:val="a0"/>
    <w:uiPriority w:val="34"/>
    <w:qFormat/>
    <w:rsid w:val="004C7023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6845D1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6845D1"/>
    <w:rPr>
      <w:rFonts w:ascii="Lucida Grande CY" w:eastAsia="Times New Roman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2174</Characters>
  <Application>Microsoft Office Word</Application>
  <DocSecurity>0</DocSecurity>
  <Lines>18</Lines>
  <Paragraphs>5</Paragraphs>
  <ScaleCrop>false</ScaleCrop>
  <Company>kv32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Зорина</dc:creator>
  <cp:keywords/>
  <dc:description/>
  <cp:lastModifiedBy>lee zoo</cp:lastModifiedBy>
  <cp:revision>3</cp:revision>
  <dcterms:created xsi:type="dcterms:W3CDTF">2022-10-09T06:54:00Z</dcterms:created>
  <dcterms:modified xsi:type="dcterms:W3CDTF">2022-10-09T06:54:00Z</dcterms:modified>
</cp:coreProperties>
</file>