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32"/>
          <w:szCs w:val="32"/>
          <w:rtl w:val="0"/>
        </w:rPr>
        <w:t xml:space="preserve">MongoDB data model design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Catalog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catalog_name: ‘Noodle’,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catalog_description:’Different noodle has different flavors’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Dish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dish_name:’Ramen’,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dish_picture:’’,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dish_price:’10’,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dish_description:’Original ramen from Japan, made of pork’,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catalog_name:’Noodle’,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dish_soldout:’No’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Branch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zip_code:’95132’,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city_name:’Santa Clara’,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restaurant:[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branch_name:’The </w:t>
      </w:r>
      <w:r w:rsidDel="00000000" w:rsidR="00000000" w:rsidRPr="00000000">
        <w:rPr>
          <w:rtl w:val="0"/>
        </w:rPr>
        <w:t xml:space="preserve">berryessa branch’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branch_status:’Open’,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Address:’145 Berryessa Road’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branch_name:’The Clinton branch’,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branch_status:’Open’,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Address:’1458 Clinton Road’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Order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order_id:’’,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user_name:’Dora’,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order_time:’time’,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confirm_time:’time’,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restaurant_name:’The berryessa branch’,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delivery_address: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street:’410 Charls’,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city:’Santa Clara’,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state:’CA’,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zip:’95132’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dishes: [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dish_name:’Ramen’,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dish_pic:’’,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dish_price:’10’,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number:’1’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dish_name:’Tofu’,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dish_pic:’’,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dish_price:’10’,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number:’1’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User profile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user_name:’Dora’,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password:’xin’,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email_address:’dora@hot.com’,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phone_number:[‘123456789’,’123456789’],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delivery_address:[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street:’410 Charls Pl’,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city:’Santa Clara’,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state:’CA’,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zip:’95132’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street:’410 Santos Road,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city:’Santa Clara’,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state:’CA’,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                 </w:t>
        <w:tab/>
        <w:t xml:space="preserve">zip:’95133’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Comment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comment_id:’’,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dish_name:’Ramen’,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user_name:’Dora’,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publish_time:’time’,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score:’4’,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comment_description:’The Ramen is great!’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Daily_Special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special_id:’’,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recommended dish: [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dish_name:’Ramen’,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dish_picture:’’,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dish_price:’10’,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dish_description:’Original ramen from Japan, made of pork’,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catalog_name:’Noodle’,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dish_soldout:’No’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dish_name:’Tofu’,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dish_picture:’’,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dish_price:’10’,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dish_description:’Japan soft Tofu with delicious sauce’,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catalog_name:’Noodle’,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dish_soldout:’No’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 ] 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Regular_recommend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recommend_id:’’,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catalog_name:’Noodles’,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related_dishes:[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dish_name:’Ramen’,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recommend_dish:’Tofu’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dish_name:’Chicken’,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recommend_dish:’Ramen’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left="720" w:hanging="300"/>
        <w:contextualSpacing w:val="0"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