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760516039"/>
        <w:docPartObj>
          <w:docPartGallery w:val="Cover Pages"/>
          <w:docPartUnique/>
        </w:docPartObj>
      </w:sdtPr>
      <w:sdtEndPr/>
      <w:sdtContent>
        <w:p w14:paraId="5E2E7ECC" w14:textId="66630777" w:rsidR="00996F49" w:rsidRDefault="00B26900">
          <w:r>
            <w:rPr>
              <w:noProof/>
            </w:rPr>
            <mc:AlternateContent>
              <mc:Choice Requires="wps">
                <w:drawing>
                  <wp:anchor distT="0" distB="0" distL="114300" distR="114300" simplePos="0" relativeHeight="251658241" behindDoc="0" locked="0" layoutInCell="1" allowOverlap="1" wp14:anchorId="6AF065E5" wp14:editId="4499C078">
                    <wp:simplePos x="0" y="0"/>
                    <wp:positionH relativeFrom="page">
                      <wp:posOffset>3315693</wp:posOffset>
                    </wp:positionH>
                    <wp:positionV relativeFrom="page">
                      <wp:posOffset>270344</wp:posOffset>
                    </wp:positionV>
                    <wp:extent cx="3031821" cy="3017520"/>
                    <wp:effectExtent l="0" t="0" r="0" b="0"/>
                    <wp:wrapNone/>
                    <wp:docPr id="467" name="Rectangle 467"/>
                    <wp:cNvGraphicFramePr/>
                    <a:graphic xmlns:a="http://schemas.openxmlformats.org/drawingml/2006/main">
                      <a:graphicData uri="http://schemas.microsoft.com/office/word/2010/wordprocessingShape">
                        <wps:wsp>
                          <wps:cNvSpPr/>
                          <wps:spPr>
                            <a:xfrm>
                              <a:off x="0" y="0"/>
                              <a:ext cx="3031821"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00225AAB" w:rsidR="005E6C53" w:rsidRDefault="00B26900">
                                <w:pPr>
                                  <w:spacing w:before="240"/>
                                  <w:jc w:val="center"/>
                                  <w:rPr>
                                    <w:color w:val="FFFFFF" w:themeColor="background1"/>
                                  </w:rPr>
                                </w:pPr>
                                <w:r>
                                  <w:rPr>
                                    <w:noProof/>
                                  </w:rPr>
                                  <w:drawing>
                                    <wp:inline distT="0" distB="0" distL="0" distR="0" wp14:anchorId="40FCFDF4" wp14:editId="363909E1">
                                      <wp:extent cx="2427542" cy="2058228"/>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2).jpg"/>
                                              <pic:cNvPicPr/>
                                            </pic:nvPicPr>
                                            <pic:blipFill rotWithShape="1">
                                              <a:blip r:embed="rId6">
                                                <a:extLst>
                                                  <a:ext uri="{28A0092B-C50C-407E-A947-70E740481C1C}">
                                                    <a14:useLocalDpi xmlns:a14="http://schemas.microsoft.com/office/drawing/2010/main" val="0"/>
                                                  </a:ext>
                                                </a:extLst>
                                              </a:blip>
                                              <a:srcRect t="16386"/>
                                              <a:stretch/>
                                            </pic:blipFill>
                                            <pic:spPr bwMode="auto">
                                              <a:xfrm>
                                                <a:off x="0" y="0"/>
                                                <a:ext cx="2452920" cy="2079745"/>
                                              </a:xfrm>
                                              <a:prstGeom prst="rect">
                                                <a:avLst/>
                                              </a:prstGeom>
                                              <a:ln>
                                                <a:noFill/>
                                              </a:ln>
                                              <a:extLst>
                                                <a:ext uri="{53640926-AAD7-44D8-BBD7-CCE9431645EC}">
                                                  <a14:shadowObscured xmlns:a14="http://schemas.microsoft.com/office/drawing/2010/main"/>
                                                </a:ext>
                                              </a:extLst>
                                            </pic:spPr>
                                          </pic:pic>
                                        </a:graphicData>
                                      </a:graphic>
                                    </wp:inline>
                                  </w:drawing>
                                </w:r>
                              </w:p>
                              <w:p w14:paraId="40AD6151" w14:textId="77777777" w:rsidR="005E6C53" w:rsidRDefault="00B26900">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5E6C53">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30000</wp14:pctHeight>
                    </wp14:sizeRelV>
                  </wp:anchor>
                </w:drawing>
              </mc:Choice>
              <mc:Fallback>
                <w:pict>
                  <v:rect w14:anchorId="6AF065E5" id="Rectangle 467" o:spid="_x0000_s1026" style="position:absolute;margin-left:261.1pt;margin-top:21.3pt;width:238.75pt;height:237.6pt;z-index:251658241;visibility:visible;mso-wrap-style:square;mso-width-percent:0;mso-height-percent:300;mso-wrap-distance-left:9pt;mso-wrap-distance-top:0;mso-wrap-distance-right:9pt;mso-wrap-distance-bottom:0;mso-position-horizontal:absolute;mso-position-horizontal-relative:page;mso-position-vertical:absolute;mso-position-vertical-relative:page;mso-width-percent:0;mso-height-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" fillcolor="black [3213]" stroked="f" strokeweight="1.5pt">
                    <v:stroke endcap="round"/>
                    <v:textbox inset="14.4pt,14.4pt,14.4pt,28.8pt">
                      <w:txbxContent>
                        <w:p w14:paraId="4BF993F1" w14:textId="00225AAB" w:rsidR="005E6C53" w:rsidRDefault="00B26900">
                          <w:pPr>
                            <w:spacing w:before="240"/>
                            <w:jc w:val="center"/>
                            <w:rPr>
                              <w:color w:val="FFFFFF" w:themeColor="background1"/>
                            </w:rPr>
                          </w:pPr>
                          <w:r>
                            <w:rPr>
                              <w:noProof/>
                            </w:rPr>
                            <w:drawing>
                              <wp:inline distT="0" distB="0" distL="0" distR="0" wp14:anchorId="40FCFDF4" wp14:editId="363909E1">
                                <wp:extent cx="2427542" cy="2058228"/>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2).jpg"/>
                                        <pic:cNvPicPr/>
                                      </pic:nvPicPr>
                                      <pic:blipFill rotWithShape="1">
                                        <a:blip r:embed="rId6">
                                          <a:extLst>
                                            <a:ext uri="{28A0092B-C50C-407E-A947-70E740481C1C}">
                                              <a14:useLocalDpi xmlns:a14="http://schemas.microsoft.com/office/drawing/2010/main" val="0"/>
                                            </a:ext>
                                          </a:extLst>
                                        </a:blip>
                                        <a:srcRect t="16386"/>
                                        <a:stretch/>
                                      </pic:blipFill>
                                      <pic:spPr bwMode="auto">
                                        <a:xfrm>
                                          <a:off x="0" y="0"/>
                                          <a:ext cx="2452920" cy="2079745"/>
                                        </a:xfrm>
                                        <a:prstGeom prst="rect">
                                          <a:avLst/>
                                        </a:prstGeom>
                                        <a:ln>
                                          <a:noFill/>
                                        </a:ln>
                                        <a:extLst>
                                          <a:ext uri="{53640926-AAD7-44D8-BBD7-CCE9431645EC}">
                                            <a14:shadowObscured xmlns:a14="http://schemas.microsoft.com/office/drawing/2010/main"/>
                                          </a:ext>
                                        </a:extLst>
                                      </pic:spPr>
                                    </pic:pic>
                                  </a:graphicData>
                                </a:graphic>
                              </wp:inline>
                            </w:drawing>
                          </w:r>
                        </w:p>
                        <w:p w14:paraId="40AD6151" w14:textId="77777777" w:rsidR="005E6C53" w:rsidRDefault="00B26900">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5E6C53">
                                <w:rPr>
                                  <w:color w:val="FFFFFF" w:themeColor="background1"/>
                                </w:rPr>
                                <w:t>Fiche pattern pour évaluation</w:t>
                              </w:r>
                            </w:sdtContent>
                          </w:sdt>
                        </w:p>
                      </w:txbxContent>
                    </v:textbox>
                    <w10:wrap anchorx="page" anchory="page"/>
                  </v:rect>
                </w:pict>
              </mc:Fallback>
            </mc:AlternateContent>
          </w:r>
          <w:r w:rsidR="00996F49">
            <w:rPr>
              <w:noProof/>
            </w:rPr>
            <mc:AlternateContent>
              <mc:Choice Requires="wps">
                <w:drawing>
                  <wp:anchor distT="0" distB="0" distL="114300" distR="114300" simplePos="0" relativeHeight="251658245"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5E6C53" w:rsidRDefault="00B26900">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5E6C53">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A256D5C" id="_x0000_t202" coordsize="21600,21600" o:spt="202" path="m,l,21600r21600,l21600,xe">
                    <v:stroke joinstyle="miter"/>
                    <v:path gradientshapeok="t" o:connecttype="rect"/>
                  </v:shapetype>
                  <v:shape id="Zone de texte 465" o:spid="_x0000_s1027" type="#_x0000_t202" style="position:absolute;margin-left:0;margin-top:0;width:220.3pt;height:21.15pt;z-index:251658245;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" filled="f" stroked="f" strokeweight=".5pt">
                    <v:textbox style="mso-fit-shape-to-text:t">
                      <w:txbxContent>
                        <w:p w14:paraId="23B65264" w14:textId="77777777" w:rsidR="005E6C53" w:rsidRDefault="00B26900">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5E6C53">
                                <w:rPr>
                                  <w:color w:val="373545" w:themeColor="text2"/>
                                </w:rPr>
                                <w:t>Arnaud crampet</w:t>
                              </w:r>
                            </w:sdtContent>
                          </w:sdt>
                        </w:p>
                      </w:txbxContent>
                    </v:textbox>
                    <w10:wrap type="square" anchorx="page" anchory="page"/>
                  </v:shape>
                </w:pict>
              </mc:Fallback>
            </mc:AlternateContent>
          </w:r>
          <w:r w:rsidR="00996F49">
            <w:rPr>
              <w:noProof/>
            </w:rPr>
            <mc:AlternateContent>
              <mc:Choice Requires="wps">
                <w:drawing>
                  <wp:anchor distT="0" distB="0" distL="114300" distR="114300" simplePos="0" relativeHeight="251658244" behindDoc="1" locked="0" layoutInCell="1" allowOverlap="1" wp14:anchorId="1610A527" wp14:editId="344F7BFB">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5E6C53" w:rsidRDefault="005E6C53"/>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610A527" id="Rectangle 466" o:spid="_x0000_s1028" style="position:absolute;margin-left:0;margin-top:0;width:581.4pt;height:752.4pt;z-index:-25165823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O7N1g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" fillcolor="#d4eaf3 [660]" stroked="f" strokeweight="1.5pt">
                    <v:fill color2="#7fc0db [1940]" focus="100%"/>
                    <v:stroke endcap="round"/>
                    <v:textbox inset="21.6pt,,21.6pt">
                      <w:txbxContent>
                        <w:p w14:paraId="642F36A2" w14:textId="77777777" w:rsidR="005E6C53" w:rsidRDefault="005E6C53"/>
                      </w:txbxContent>
                    </v:textbox>
                    <w10:wrap anchorx="page" anchory="page"/>
                  </v:rect>
                </w:pict>
              </mc:Fallback>
            </mc:AlternateContent>
          </w:r>
          <w:r w:rsidR="00996F49">
            <w:rPr>
              <w:noProof/>
            </w:rPr>
            <mc:AlternateContent>
              <mc:Choice Requires="wps">
                <w:drawing>
                  <wp:anchor distT="0" distB="0" distL="114300" distR="114300" simplePos="0" relativeHeight="251658240"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3548376A" id="Rectangle 468" o:spid="_x0000_s1026" style="position:absolute;margin-left:0;margin-top:0;width:244.8pt;height:554.4pt;z-index:25165414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sidR="00996F49">
            <w:rPr>
              <w:noProof/>
            </w:rPr>
            <mc:AlternateContent>
              <mc:Choice Requires="wps">
                <w:drawing>
                  <wp:anchor distT="0" distB="0" distL="114300" distR="114300" simplePos="0" relativeHeight="251658243"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2BC26F94" id="Rectangle 469" o:spid="_x0000_s1026" style="position:absolute;margin-left:0;margin-top:0;width:226.45pt;height:9.35pt;z-index:251659264;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rPr>
            <mc:AlternateContent>
              <mc:Choice Requires="wps">
                <w:drawing>
                  <wp:anchor distT="0" distB="0" distL="114300" distR="114300" simplePos="0" relativeHeight="251658242"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5E6C53" w:rsidRDefault="005E6C53">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6C787B41" w:rsidR="005E6C53" w:rsidRDefault="005E6C53">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Traçabilité</w:t>
                                    </w:r>
                                    <w:r w:rsidR="00A61E67">
                                      <w:rPr>
                                        <w:rFonts w:asciiTheme="majorHAnsi" w:eastAsiaTheme="majorEastAsia" w:hAnsiTheme="majorHAnsi" w:cstheme="majorBidi"/>
                                        <w:color w:val="373545" w:themeColor="text2"/>
                                        <w:sz w:val="32"/>
                                        <w:szCs w:val="32"/>
                                      </w:rPr>
                                      <w:t xml:space="preserve"> -</w:t>
                                    </w:r>
                                    <w:r>
                                      <w:rPr>
                                        <w:rFonts w:asciiTheme="majorHAnsi" w:eastAsiaTheme="majorEastAsia" w:hAnsiTheme="majorHAnsi" w:cstheme="majorBidi"/>
                                        <w:color w:val="373545" w:themeColor="text2"/>
                                        <w:sz w:val="32"/>
                                        <w:szCs w:val="32"/>
                                      </w:rPr>
                                      <w:t xml:space="preserve"> 3</w:t>
                                    </w:r>
                                  </w:p>
                                </w:sdtContent>
                              </w:sdt>
                              <w:p w14:paraId="045D97FC" w14:textId="77777777" w:rsidR="005E6C53" w:rsidRDefault="005E6C53"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 w14:anchorId="0A955643" id="Zone de texte 470" o:spid="_x0000_s1029" type="#_x0000_t202" style="position:absolute;margin-left:0;margin-top:0;width:220.3pt;height:262.25pt;z-index:251658242;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5E6C53" w:rsidRDefault="005E6C53">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6C787B41" w:rsidR="005E6C53" w:rsidRDefault="005E6C53">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Traçabilité</w:t>
                              </w:r>
                              <w:r w:rsidR="00A61E67">
                                <w:rPr>
                                  <w:rFonts w:asciiTheme="majorHAnsi" w:eastAsiaTheme="majorEastAsia" w:hAnsiTheme="majorHAnsi" w:cstheme="majorBidi"/>
                                  <w:color w:val="373545" w:themeColor="text2"/>
                                  <w:sz w:val="32"/>
                                  <w:szCs w:val="32"/>
                                </w:rPr>
                                <w:t xml:space="preserve"> -</w:t>
                              </w:r>
                              <w:r>
                                <w:rPr>
                                  <w:rFonts w:asciiTheme="majorHAnsi" w:eastAsiaTheme="majorEastAsia" w:hAnsiTheme="majorHAnsi" w:cstheme="majorBidi"/>
                                  <w:color w:val="373545" w:themeColor="text2"/>
                                  <w:sz w:val="32"/>
                                  <w:szCs w:val="32"/>
                                </w:rPr>
                                <w:t xml:space="preserve"> 3</w:t>
                              </w:r>
                            </w:p>
                          </w:sdtContent>
                        </w:sdt>
                        <w:p w14:paraId="045D97FC" w14:textId="77777777" w:rsidR="005E6C53" w:rsidRDefault="005E6C53"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418FDC71" w14:textId="11FF0026" w:rsidR="00294A24" w:rsidRDefault="00996F49">
          <w:pPr>
            <w:pStyle w:val="TM1"/>
            <w:tabs>
              <w:tab w:val="right" w:leader="dot" w:pos="9062"/>
            </w:tabs>
            <w:rPr>
              <w:noProof/>
              <w:sz w:val="22"/>
              <w:szCs w:val="22"/>
              <w:lang w:eastAsia="fr-FR"/>
            </w:rPr>
          </w:pPr>
          <w:r>
            <w:fldChar w:fldCharType="begin"/>
          </w:r>
          <w:r>
            <w:instrText xml:space="preserve"> TOC \o "1-3" \h \z \u </w:instrText>
          </w:r>
          <w:r>
            <w:fldChar w:fldCharType="separate"/>
          </w:r>
          <w:hyperlink w:anchor="_Toc498523601" w:history="1">
            <w:r w:rsidR="00294A24" w:rsidRPr="0023503A">
              <w:rPr>
                <w:rStyle w:val="Lienhypertexte"/>
                <w:noProof/>
              </w:rPr>
              <w:t>Description du contexte :</w:t>
            </w:r>
            <w:r w:rsidR="00294A24">
              <w:rPr>
                <w:noProof/>
                <w:webHidden/>
              </w:rPr>
              <w:tab/>
            </w:r>
            <w:r w:rsidR="00294A24">
              <w:rPr>
                <w:noProof/>
                <w:webHidden/>
              </w:rPr>
              <w:fldChar w:fldCharType="begin"/>
            </w:r>
            <w:r w:rsidR="00294A24">
              <w:rPr>
                <w:noProof/>
                <w:webHidden/>
              </w:rPr>
              <w:instrText xml:space="preserve"> PAGEREF _Toc498523601 \h </w:instrText>
            </w:r>
            <w:r w:rsidR="00294A24">
              <w:rPr>
                <w:noProof/>
                <w:webHidden/>
              </w:rPr>
            </w:r>
            <w:r w:rsidR="00294A24">
              <w:rPr>
                <w:noProof/>
                <w:webHidden/>
              </w:rPr>
              <w:fldChar w:fldCharType="separate"/>
            </w:r>
            <w:r w:rsidR="00294A24">
              <w:rPr>
                <w:noProof/>
                <w:webHidden/>
              </w:rPr>
              <w:t>2</w:t>
            </w:r>
            <w:r w:rsidR="00294A24">
              <w:rPr>
                <w:noProof/>
                <w:webHidden/>
              </w:rPr>
              <w:fldChar w:fldCharType="end"/>
            </w:r>
          </w:hyperlink>
        </w:p>
        <w:p w14:paraId="4708AE00" w14:textId="2F9833FF" w:rsidR="00294A24" w:rsidRDefault="00B26900">
          <w:pPr>
            <w:pStyle w:val="TM1"/>
            <w:tabs>
              <w:tab w:val="right" w:leader="dot" w:pos="9062"/>
            </w:tabs>
            <w:rPr>
              <w:noProof/>
              <w:sz w:val="22"/>
              <w:szCs w:val="22"/>
              <w:lang w:eastAsia="fr-FR"/>
            </w:rPr>
          </w:pPr>
          <w:hyperlink w:anchor="_Toc498523602" w:history="1">
            <w:r w:rsidR="00294A24" w:rsidRPr="0023503A">
              <w:rPr>
                <w:rStyle w:val="Lienhypertexte"/>
                <w:noProof/>
              </w:rPr>
              <w:t>Fiche :</w:t>
            </w:r>
            <w:r w:rsidR="00294A24">
              <w:rPr>
                <w:noProof/>
                <w:webHidden/>
              </w:rPr>
              <w:tab/>
            </w:r>
            <w:r w:rsidR="00294A24">
              <w:rPr>
                <w:noProof/>
                <w:webHidden/>
              </w:rPr>
              <w:fldChar w:fldCharType="begin"/>
            </w:r>
            <w:r w:rsidR="00294A24">
              <w:rPr>
                <w:noProof/>
                <w:webHidden/>
              </w:rPr>
              <w:instrText xml:space="preserve"> PAGEREF _Toc498523602 \h </w:instrText>
            </w:r>
            <w:r w:rsidR="00294A24">
              <w:rPr>
                <w:noProof/>
                <w:webHidden/>
              </w:rPr>
            </w:r>
            <w:r w:rsidR="00294A24">
              <w:rPr>
                <w:noProof/>
                <w:webHidden/>
              </w:rPr>
              <w:fldChar w:fldCharType="separate"/>
            </w:r>
            <w:r w:rsidR="00294A24">
              <w:rPr>
                <w:noProof/>
                <w:webHidden/>
              </w:rPr>
              <w:t>2</w:t>
            </w:r>
            <w:r w:rsidR="00294A24">
              <w:rPr>
                <w:noProof/>
                <w:webHidden/>
              </w:rPr>
              <w:fldChar w:fldCharType="end"/>
            </w:r>
          </w:hyperlink>
        </w:p>
        <w:p w14:paraId="33080367" w14:textId="676C2C83" w:rsidR="00294A24" w:rsidRDefault="00B26900">
          <w:pPr>
            <w:pStyle w:val="TM2"/>
            <w:tabs>
              <w:tab w:val="right" w:leader="dot" w:pos="9062"/>
            </w:tabs>
            <w:rPr>
              <w:noProof/>
              <w:sz w:val="22"/>
              <w:szCs w:val="22"/>
              <w:lang w:eastAsia="fr-FR"/>
            </w:rPr>
          </w:pPr>
          <w:hyperlink w:anchor="_Toc498523603" w:history="1">
            <w:r w:rsidR="00294A24" w:rsidRPr="0023503A">
              <w:rPr>
                <w:rStyle w:val="Lienhypertexte"/>
                <w:noProof/>
              </w:rPr>
              <w:t>Gestion du pattern :</w:t>
            </w:r>
            <w:r w:rsidR="00294A24">
              <w:rPr>
                <w:noProof/>
                <w:webHidden/>
              </w:rPr>
              <w:tab/>
            </w:r>
            <w:r w:rsidR="00294A24">
              <w:rPr>
                <w:noProof/>
                <w:webHidden/>
              </w:rPr>
              <w:fldChar w:fldCharType="begin"/>
            </w:r>
            <w:r w:rsidR="00294A24">
              <w:rPr>
                <w:noProof/>
                <w:webHidden/>
              </w:rPr>
              <w:instrText xml:space="preserve"> PAGEREF _Toc498523603 \h </w:instrText>
            </w:r>
            <w:r w:rsidR="00294A24">
              <w:rPr>
                <w:noProof/>
                <w:webHidden/>
              </w:rPr>
            </w:r>
            <w:r w:rsidR="00294A24">
              <w:rPr>
                <w:noProof/>
                <w:webHidden/>
              </w:rPr>
              <w:fldChar w:fldCharType="separate"/>
            </w:r>
            <w:r w:rsidR="00294A24">
              <w:rPr>
                <w:noProof/>
                <w:webHidden/>
              </w:rPr>
              <w:t>2</w:t>
            </w:r>
            <w:r w:rsidR="00294A24">
              <w:rPr>
                <w:noProof/>
                <w:webHidden/>
              </w:rPr>
              <w:fldChar w:fldCharType="end"/>
            </w:r>
          </w:hyperlink>
        </w:p>
        <w:p w14:paraId="5577523F" w14:textId="00DF3365" w:rsidR="00294A24" w:rsidRDefault="00B26900">
          <w:pPr>
            <w:pStyle w:val="TM2"/>
            <w:tabs>
              <w:tab w:val="right" w:leader="dot" w:pos="9062"/>
            </w:tabs>
            <w:rPr>
              <w:noProof/>
              <w:sz w:val="22"/>
              <w:szCs w:val="22"/>
              <w:lang w:eastAsia="fr-FR"/>
            </w:rPr>
          </w:pPr>
          <w:hyperlink w:anchor="_Toc498523604" w:history="1">
            <w:r w:rsidR="00294A24" w:rsidRPr="0023503A">
              <w:rPr>
                <w:rStyle w:val="Lienhypertexte"/>
                <w:noProof/>
              </w:rPr>
              <w:t>Conception :</w:t>
            </w:r>
            <w:r w:rsidR="00294A24">
              <w:rPr>
                <w:noProof/>
                <w:webHidden/>
              </w:rPr>
              <w:tab/>
            </w:r>
            <w:r w:rsidR="00294A24">
              <w:rPr>
                <w:noProof/>
                <w:webHidden/>
              </w:rPr>
              <w:fldChar w:fldCharType="begin"/>
            </w:r>
            <w:r w:rsidR="00294A24">
              <w:rPr>
                <w:noProof/>
                <w:webHidden/>
              </w:rPr>
              <w:instrText xml:space="preserve"> PAGEREF _Toc498523604 \h </w:instrText>
            </w:r>
            <w:r w:rsidR="00294A24">
              <w:rPr>
                <w:noProof/>
                <w:webHidden/>
              </w:rPr>
            </w:r>
            <w:r w:rsidR="00294A24">
              <w:rPr>
                <w:noProof/>
                <w:webHidden/>
              </w:rPr>
              <w:fldChar w:fldCharType="separate"/>
            </w:r>
            <w:r w:rsidR="00294A24">
              <w:rPr>
                <w:noProof/>
                <w:webHidden/>
              </w:rPr>
              <w:t>2</w:t>
            </w:r>
            <w:r w:rsidR="00294A24">
              <w:rPr>
                <w:noProof/>
                <w:webHidden/>
              </w:rPr>
              <w:fldChar w:fldCharType="end"/>
            </w:r>
          </w:hyperlink>
        </w:p>
        <w:p w14:paraId="5D9B0DD5" w14:textId="3B119AFC" w:rsidR="00294A24" w:rsidRDefault="00B26900">
          <w:pPr>
            <w:pStyle w:val="TM2"/>
            <w:tabs>
              <w:tab w:val="right" w:leader="dot" w:pos="9062"/>
            </w:tabs>
            <w:rPr>
              <w:noProof/>
              <w:sz w:val="22"/>
              <w:szCs w:val="22"/>
              <w:lang w:eastAsia="fr-FR"/>
            </w:rPr>
          </w:pPr>
          <w:hyperlink w:anchor="_Toc498523605" w:history="1">
            <w:r w:rsidR="00294A24" w:rsidRPr="0023503A">
              <w:rPr>
                <w:rStyle w:val="Lienhypertexte"/>
                <w:noProof/>
              </w:rPr>
              <w:t>Implémentation :</w:t>
            </w:r>
            <w:r w:rsidR="00294A24">
              <w:rPr>
                <w:noProof/>
                <w:webHidden/>
              </w:rPr>
              <w:tab/>
            </w:r>
            <w:r w:rsidR="00294A24">
              <w:rPr>
                <w:noProof/>
                <w:webHidden/>
              </w:rPr>
              <w:fldChar w:fldCharType="begin"/>
            </w:r>
            <w:r w:rsidR="00294A24">
              <w:rPr>
                <w:noProof/>
                <w:webHidden/>
              </w:rPr>
              <w:instrText xml:space="preserve"> PAGEREF _Toc498523605 \h </w:instrText>
            </w:r>
            <w:r w:rsidR="00294A24">
              <w:rPr>
                <w:noProof/>
                <w:webHidden/>
              </w:rPr>
            </w:r>
            <w:r w:rsidR="00294A24">
              <w:rPr>
                <w:noProof/>
                <w:webHidden/>
              </w:rPr>
              <w:fldChar w:fldCharType="separate"/>
            </w:r>
            <w:r w:rsidR="00294A24">
              <w:rPr>
                <w:noProof/>
                <w:webHidden/>
              </w:rPr>
              <w:t>2</w:t>
            </w:r>
            <w:r w:rsidR="00294A24">
              <w:rPr>
                <w:noProof/>
                <w:webHidden/>
              </w:rPr>
              <w:fldChar w:fldCharType="end"/>
            </w:r>
          </w:hyperlink>
        </w:p>
        <w:p w14:paraId="206E8124" w14:textId="5AB658A8" w:rsidR="00294A24" w:rsidRDefault="00B26900">
          <w:pPr>
            <w:pStyle w:val="TM2"/>
            <w:tabs>
              <w:tab w:val="right" w:leader="dot" w:pos="9062"/>
            </w:tabs>
            <w:rPr>
              <w:noProof/>
              <w:sz w:val="22"/>
              <w:szCs w:val="22"/>
              <w:lang w:eastAsia="fr-FR"/>
            </w:rPr>
          </w:pPr>
          <w:hyperlink w:anchor="_Toc498523606" w:history="1">
            <w:r w:rsidR="00294A24" w:rsidRPr="0023503A">
              <w:rPr>
                <w:rStyle w:val="Lienhypertexte"/>
                <w:noProof/>
              </w:rPr>
              <w:t>Déploiement :</w:t>
            </w:r>
            <w:r w:rsidR="00294A24">
              <w:rPr>
                <w:noProof/>
                <w:webHidden/>
              </w:rPr>
              <w:tab/>
            </w:r>
            <w:r w:rsidR="00294A24">
              <w:rPr>
                <w:noProof/>
                <w:webHidden/>
              </w:rPr>
              <w:fldChar w:fldCharType="begin"/>
            </w:r>
            <w:r w:rsidR="00294A24">
              <w:rPr>
                <w:noProof/>
                <w:webHidden/>
              </w:rPr>
              <w:instrText xml:space="preserve"> PAGEREF _Toc498523606 \h </w:instrText>
            </w:r>
            <w:r w:rsidR="00294A24">
              <w:rPr>
                <w:noProof/>
                <w:webHidden/>
              </w:rPr>
            </w:r>
            <w:r w:rsidR="00294A24">
              <w:rPr>
                <w:noProof/>
                <w:webHidden/>
              </w:rPr>
              <w:fldChar w:fldCharType="separate"/>
            </w:r>
            <w:r w:rsidR="00294A24">
              <w:rPr>
                <w:noProof/>
                <w:webHidden/>
              </w:rPr>
              <w:t>3</w:t>
            </w:r>
            <w:r w:rsidR="00294A24">
              <w:rPr>
                <w:noProof/>
                <w:webHidden/>
              </w:rPr>
              <w:fldChar w:fldCharType="end"/>
            </w:r>
          </w:hyperlink>
        </w:p>
        <w:p w14:paraId="7C99E7F6" w14:textId="01C36F42"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0" w:name="_Toc498523601"/>
      <w:r>
        <w:lastRenderedPageBreak/>
        <w:t>Description du contexte :</w:t>
      </w:r>
      <w:bookmarkEnd w:id="0"/>
      <w:r>
        <w:t xml:space="preserve"> </w:t>
      </w:r>
    </w:p>
    <w:p w14:paraId="32C0AFB8" w14:textId="77777777" w:rsidR="00996F49" w:rsidRDefault="00996F49" w:rsidP="00996F49">
      <w:r>
        <w:t>La fiche pattern suivant décris les règles génériques présidant au choix d’un niveau de disponibilité. Suivront ce pattern les éléments déclinés des différents niveaux disponibles au sein du SI.</w:t>
      </w:r>
    </w:p>
    <w:p w14:paraId="2521EB28" w14:textId="77777777" w:rsidR="00996F49" w:rsidRDefault="00996F49" w:rsidP="00996F49">
      <w:pPr>
        <w:pStyle w:val="Titre1"/>
      </w:pPr>
      <w:bookmarkStart w:id="1" w:name="_Toc498523602"/>
      <w:r>
        <w:t>Fiche :</w:t>
      </w:r>
      <w:bookmarkEnd w:id="1"/>
      <w:r>
        <w:t xml:space="preserve"> </w:t>
      </w:r>
    </w:p>
    <w:p w14:paraId="214711AF" w14:textId="77777777" w:rsidR="00996F49" w:rsidRDefault="00996F49" w:rsidP="00996F49">
      <w:pPr>
        <w:pStyle w:val="Titre2"/>
      </w:pPr>
      <w:bookmarkStart w:id="2" w:name="_Toc498523603"/>
      <w:r>
        <w:t>Gestion du pattern :</w:t>
      </w:r>
      <w:bookmarkEnd w:id="2"/>
      <w:r>
        <w:t xml:space="preserve"> </w:t>
      </w:r>
    </w:p>
    <w:p w14:paraId="3E7E2A3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6"/>
        <w:gridCol w:w="7121"/>
      </w:tblGrid>
      <w:tr w:rsidR="00996F49" w:rsidRPr="006B1FF3" w14:paraId="3C2EF277" w14:textId="77777777" w:rsidTr="005E6C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9271A77" w14:textId="77777777" w:rsidR="00996F49" w:rsidRPr="006B1FF3" w:rsidRDefault="00996F49" w:rsidP="005E6C53">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996F49" w:rsidRPr="006B1FF3" w14:paraId="6B5A12E7" w14:textId="77777777" w:rsidTr="005E6C5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01891A6" w14:textId="77777777" w:rsidR="00996F49" w:rsidRDefault="00996F49" w:rsidP="005E6C53">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9988603" w14:textId="5225A98C" w:rsidR="00996F49" w:rsidRPr="006B1FF3" w:rsidRDefault="005E6C53" w:rsidP="005E6C5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Traçabilité - 3</w:t>
            </w:r>
          </w:p>
        </w:tc>
      </w:tr>
      <w:tr w:rsidR="00996F49" w:rsidRPr="006B1FF3" w14:paraId="3008F5C4" w14:textId="77777777" w:rsidTr="005E6C53">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99424D2" w14:textId="77777777" w:rsidR="00996F49" w:rsidRPr="006B1FF3" w:rsidRDefault="00996F49" w:rsidP="005E6C53">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p w14:paraId="6EC25377" w14:textId="6EE6AA95" w:rsidR="00996F49" w:rsidRPr="003B0451" w:rsidRDefault="00996F49" w:rsidP="00477B12">
            <w:pP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6"/>
                <w:szCs w:val="16"/>
              </w:rPr>
            </w:pPr>
            <w:r w:rsidRPr="003B0451">
              <w:rPr>
                <w:rFonts w:ascii="Arial" w:eastAsia="Times New Roman" w:hAnsi="Arial" w:cs="Arial"/>
                <w:color w:val="FFFFFF" w:themeColor="background1"/>
                <w:szCs w:val="16"/>
                <w:highlight w:val="blue"/>
                <w:lang w:eastAsia="fr-FR"/>
              </w:rPr>
              <w:t>Proposé</w:t>
            </w:r>
          </w:p>
        </w:tc>
      </w:tr>
      <w:tr w:rsidR="00996F49" w:rsidRPr="006B1FF3" w14:paraId="4612D381" w14:textId="77777777" w:rsidTr="005E6C5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2C92BA7" w14:textId="77777777" w:rsidR="00996F49" w:rsidRPr="006B1FF3" w:rsidRDefault="00996F49" w:rsidP="005E6C53">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5A9CA27F" w14:textId="77777777" w:rsidR="00996F49" w:rsidRPr="006B1FF3" w:rsidRDefault="00996F49" w:rsidP="005E6C5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Représente l’équipe en charge de l’évolution et de la maintenance du pattern. Il est à noter qu’aucune personne ne doit être cité spécifiquement selon le principe que les rôles perdurent mais que les équipe sont soumise à des changement et ou des évolutions d’effectifs rendant rapidement ce type d’information obsolète. Le contacte doit être fournis avec une liste de diffusion permettant d’adresser l’équipe dans son ensemble </w:t>
            </w:r>
          </w:p>
        </w:tc>
      </w:tr>
    </w:tbl>
    <w:p w14:paraId="5B48CEE2" w14:textId="77777777" w:rsidR="005E6C53" w:rsidRDefault="005E6C53"/>
    <w:p w14:paraId="133597D6" w14:textId="77777777" w:rsidR="00996F49" w:rsidRDefault="00996F49" w:rsidP="00996F49">
      <w:pPr>
        <w:pStyle w:val="Titre2"/>
      </w:pPr>
      <w:bookmarkStart w:id="3" w:name="_Toc498523604"/>
      <w:r>
        <w:t>Conception :</w:t>
      </w:r>
      <w:bookmarkEnd w:id="3"/>
    </w:p>
    <w:p w14:paraId="0A0E9728"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623"/>
        <w:gridCol w:w="7434"/>
      </w:tblGrid>
      <w:tr w:rsidR="00996F49" w:rsidRPr="006B1FF3" w14:paraId="0A19A413" w14:textId="77777777" w:rsidTr="005E6C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C985A9" w14:textId="77777777" w:rsidR="00996F49" w:rsidRPr="006B1FF3" w:rsidRDefault="00996F49" w:rsidP="005E6C53">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996F49" w:rsidRPr="006B1FF3" w14:paraId="5049C92B" w14:textId="77777777" w:rsidTr="005E6C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342A" w14:textId="77777777" w:rsidR="00996F49" w:rsidRPr="006B1FF3" w:rsidRDefault="00996F49" w:rsidP="005E6C53">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79B5D8C4" w14:textId="77777777" w:rsidR="00996F49" w:rsidRPr="006B1FF3" w:rsidRDefault="00996F49" w:rsidP="005E6C5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Décisionnel </w:t>
            </w:r>
          </w:p>
        </w:tc>
      </w:tr>
      <w:tr w:rsidR="00996F49" w:rsidRPr="006B1FF3" w14:paraId="7E4293FE" w14:textId="77777777" w:rsidTr="005E6C53">
        <w:tc>
          <w:tcPr>
            <w:cnfStyle w:val="001000000000" w:firstRow="0" w:lastRow="0" w:firstColumn="1" w:lastColumn="0" w:oddVBand="0" w:evenVBand="0" w:oddHBand="0" w:evenHBand="0" w:firstRowFirstColumn="0" w:firstRowLastColumn="0" w:lastRowFirstColumn="0" w:lastRowLastColumn="0"/>
            <w:tcW w:w="0" w:type="auto"/>
          </w:tcPr>
          <w:p w14:paraId="39B75B1A" w14:textId="77777777" w:rsidR="00996F49" w:rsidRPr="006B1FF3" w:rsidRDefault="00996F49" w:rsidP="005E6C53">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A66C4C44096C4718B83D7616D10160D2"/>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EndPr/>
          <w:sdtContent>
            <w:tc>
              <w:tcPr>
                <w:tcW w:w="0" w:type="auto"/>
              </w:tcPr>
              <w:p w14:paraId="4A2EBE2D" w14:textId="77777777" w:rsidR="00996F49" w:rsidRPr="006B1FF3" w:rsidRDefault="00996F49" w:rsidP="005E6C5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Conception (générique)</w:t>
                </w:r>
              </w:p>
            </w:tc>
          </w:sdtContent>
        </w:sdt>
      </w:tr>
      <w:tr w:rsidR="00477B12" w:rsidRPr="006B1FF3" w14:paraId="0C95EDC8" w14:textId="77777777" w:rsidTr="005E6C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B1086A" w14:textId="4D1CE6BE" w:rsidR="00477B12" w:rsidRPr="006B1FF3" w:rsidRDefault="00477B12" w:rsidP="00477B12">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639CAC96" w14:textId="18C78193" w:rsidR="00477B12" w:rsidRDefault="005E6C53" w:rsidP="0039741B">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5E6C53">
              <w:rPr>
                <w:rFonts w:ascii="Arial" w:eastAsia="Times New Roman" w:hAnsi="Arial" w:cs="Arial"/>
                <w:noProof/>
                <w:color w:val="333333"/>
                <w:szCs w:val="16"/>
                <w:lang w:eastAsia="fr-FR"/>
              </w:rPr>
              <w:drawing>
                <wp:inline distT="0" distB="0" distL="0" distR="0" wp14:anchorId="791F8B9C" wp14:editId="4A3BD23D">
                  <wp:extent cx="914479" cy="434378"/>
                  <wp:effectExtent l="0" t="0" r="0" b="381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914479" cy="434378"/>
                          </a:xfrm>
                          <a:prstGeom prst="rect">
                            <a:avLst/>
                          </a:prstGeom>
                        </pic:spPr>
                      </pic:pic>
                    </a:graphicData>
                  </a:graphic>
                </wp:inline>
              </w:drawing>
            </w:r>
          </w:p>
        </w:tc>
      </w:tr>
      <w:tr w:rsidR="00996F49" w:rsidRPr="006B1FF3" w14:paraId="3A1AF6B4" w14:textId="77777777" w:rsidTr="005E6C53">
        <w:tc>
          <w:tcPr>
            <w:cnfStyle w:val="001000000000" w:firstRow="0" w:lastRow="0" w:firstColumn="1" w:lastColumn="0" w:oddVBand="0" w:evenVBand="0" w:oddHBand="0" w:evenHBand="0" w:firstRowFirstColumn="0" w:firstRowLastColumn="0" w:lastRowFirstColumn="0" w:lastRowLastColumn="0"/>
            <w:tcW w:w="0" w:type="auto"/>
            <w:hideMark/>
          </w:tcPr>
          <w:p w14:paraId="5B347AB2" w14:textId="77777777" w:rsidR="00996F49" w:rsidRPr="006B1FF3" w:rsidRDefault="00996F49" w:rsidP="005E6C53">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hideMark/>
          </w:tcPr>
          <w:p w14:paraId="0753EF96" w14:textId="77777777" w:rsidR="00996F49" w:rsidRPr="006B1FF3" w:rsidRDefault="00996F49" w:rsidP="005E6C5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Ce pattern est utilisé par défaut pour tout type de projet. Toute application et cou composante du SI doit posséder une définition de son niveau de disponibilité. Il est impératif que le niveau de disponibilité soit en adéquation avec les besoins du métier et en adéquation avec les possibilités technique du SI.</w:t>
            </w:r>
            <w:r w:rsidRPr="006B1FF3">
              <w:rPr>
                <w:rFonts w:ascii="Arial" w:eastAsia="Times New Roman" w:hAnsi="Arial" w:cs="Arial"/>
                <w:color w:val="333333"/>
                <w:szCs w:val="16"/>
                <w:lang w:eastAsia="fr-FR"/>
              </w:rPr>
              <w:t xml:space="preserve"> </w:t>
            </w:r>
          </w:p>
        </w:tc>
      </w:tr>
      <w:tr w:rsidR="00996F49" w:rsidRPr="006B1FF3" w14:paraId="3A0714AA" w14:textId="77777777" w:rsidTr="005E6C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72D7C" w14:textId="77777777" w:rsidR="00996F49" w:rsidRPr="006B1FF3" w:rsidRDefault="00996F49" w:rsidP="005E6C53">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7218BC92" w14:textId="77777777" w:rsidR="00996F49" w:rsidRPr="006B1FF3" w:rsidRDefault="00996F49" w:rsidP="005E6C53">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En phase d’ouverture du projet ce pattern doit être utilisé afin de déterminer les contraintes d’infrastructure et aussi le niveau de compatibilité avec les différents éléments du SI qui seront interfacé avec la solution / infrastructure mise en place par le projet.</w:t>
            </w:r>
          </w:p>
        </w:tc>
      </w:tr>
    </w:tbl>
    <w:p w14:paraId="3CB09FB1" w14:textId="77777777" w:rsidR="00996F49" w:rsidRDefault="00996F49"/>
    <w:p w14:paraId="5EEB0C49" w14:textId="77777777" w:rsidR="00996F49" w:rsidRDefault="00996F49"/>
    <w:p w14:paraId="7A433531" w14:textId="77777777" w:rsidR="00996F49" w:rsidRDefault="00996F49" w:rsidP="00996F49">
      <w:pPr>
        <w:pStyle w:val="Titre2"/>
      </w:pPr>
      <w:bookmarkStart w:id="4" w:name="_Toc498523605"/>
      <w:r>
        <w:t>Implémentation :</w:t>
      </w:r>
      <w:bookmarkEnd w:id="4"/>
      <w:r>
        <w:t xml:space="preserve"> </w:t>
      </w:r>
    </w:p>
    <w:p w14:paraId="7F5C8F7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7"/>
        <w:gridCol w:w="938"/>
        <w:gridCol w:w="6182"/>
      </w:tblGrid>
      <w:tr w:rsidR="00996F49" w:rsidRPr="006B1FF3" w14:paraId="2A4EE39F" w14:textId="77777777" w:rsidTr="005E6C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1CF97D76" w14:textId="77777777" w:rsidR="00996F49" w:rsidRPr="006B1FF3" w:rsidRDefault="00996F49" w:rsidP="005E6C53">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996F49" w:rsidRPr="006B1FF3" w14:paraId="1EB17604" w14:textId="77777777" w:rsidTr="005E6C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F7F16BE" w14:textId="77777777" w:rsidR="00996F49" w:rsidRPr="006B1FF3" w:rsidRDefault="00996F49" w:rsidP="005E6C53">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lastRenderedPageBreak/>
              <w:t>Niveau de service</w:t>
            </w:r>
          </w:p>
        </w:tc>
        <w:tc>
          <w:tcPr>
            <w:tcW w:w="0" w:type="auto"/>
            <w:gridSpan w:val="2"/>
            <w:hideMark/>
          </w:tcPr>
          <w:p w14:paraId="3998318B" w14:textId="77777777" w:rsidR="00996F49" w:rsidRPr="006B1FF3" w:rsidRDefault="00996F49" w:rsidP="005E6C5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Disponibilité, Intégrité, Confidentialité et Traçabilité (DICT) attendus </w:t>
            </w:r>
          </w:p>
        </w:tc>
      </w:tr>
      <w:tr w:rsidR="00996F49" w:rsidRPr="006B1FF3" w14:paraId="66FDDEB5" w14:textId="77777777" w:rsidTr="005E6C53">
        <w:tc>
          <w:tcPr>
            <w:cnfStyle w:val="001000000000" w:firstRow="0" w:lastRow="0" w:firstColumn="1" w:lastColumn="0" w:oddVBand="0" w:evenVBand="0" w:oddHBand="0" w:evenHBand="0" w:firstRowFirstColumn="0" w:firstRowLastColumn="0" w:lastRowFirstColumn="0" w:lastRowLastColumn="0"/>
            <w:tcW w:w="0" w:type="auto"/>
            <w:vMerge/>
          </w:tcPr>
          <w:p w14:paraId="19094D19" w14:textId="77777777" w:rsidR="00996F49" w:rsidRPr="006B1FF3" w:rsidRDefault="00996F49" w:rsidP="005E6C53">
            <w:pPr>
              <w:rPr>
                <w:rFonts w:ascii="Arial" w:eastAsia="Times New Roman" w:hAnsi="Arial" w:cs="Arial"/>
                <w:b w:val="0"/>
                <w:bCs w:val="0"/>
                <w:color w:val="333333"/>
                <w:szCs w:val="16"/>
                <w:lang w:eastAsia="fr-FR"/>
              </w:rPr>
            </w:pPr>
          </w:p>
        </w:tc>
        <w:tc>
          <w:tcPr>
            <w:tcW w:w="518" w:type="pct"/>
          </w:tcPr>
          <w:p w14:paraId="14DF832A" w14:textId="77777777" w:rsidR="00996F49" w:rsidRPr="006B1FF3" w:rsidRDefault="00996F49" w:rsidP="005E6C5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5DB795E2" w14:textId="77777777" w:rsidR="00996F49" w:rsidRPr="006B1FF3" w:rsidRDefault="00996F49" w:rsidP="005E6C5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996F49" w:rsidRPr="006B1FF3" w14:paraId="04DC29DE" w14:textId="77777777" w:rsidTr="005E6C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455BD44" w14:textId="77777777" w:rsidR="00996F49" w:rsidRPr="006B1FF3" w:rsidRDefault="00996F49" w:rsidP="005E6C53">
            <w:pPr>
              <w:rPr>
                <w:rFonts w:ascii="Arial" w:eastAsia="Times New Roman" w:hAnsi="Arial" w:cs="Arial"/>
                <w:b w:val="0"/>
                <w:bCs w:val="0"/>
                <w:color w:val="333333"/>
                <w:szCs w:val="16"/>
                <w:lang w:eastAsia="fr-FR"/>
              </w:rPr>
            </w:pPr>
          </w:p>
        </w:tc>
        <w:tc>
          <w:tcPr>
            <w:tcW w:w="518" w:type="pct"/>
          </w:tcPr>
          <w:p w14:paraId="584AA8AD" w14:textId="77777777" w:rsidR="00996F49" w:rsidRPr="006B1FF3" w:rsidRDefault="00996F49" w:rsidP="005E6C5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4335DFEC" w14:textId="34C7C339" w:rsidR="00996F49" w:rsidRPr="006B1FF3" w:rsidRDefault="00A61E67" w:rsidP="005E6C5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2-3</w:t>
            </w:r>
          </w:p>
        </w:tc>
      </w:tr>
      <w:tr w:rsidR="00996F49" w:rsidRPr="006B1FF3" w14:paraId="5175AA6C" w14:textId="77777777" w:rsidTr="005E6C53">
        <w:tc>
          <w:tcPr>
            <w:cnfStyle w:val="001000000000" w:firstRow="0" w:lastRow="0" w:firstColumn="1" w:lastColumn="0" w:oddVBand="0" w:evenVBand="0" w:oddHBand="0" w:evenHBand="0" w:firstRowFirstColumn="0" w:firstRowLastColumn="0" w:lastRowFirstColumn="0" w:lastRowLastColumn="0"/>
            <w:tcW w:w="0" w:type="auto"/>
            <w:vMerge/>
          </w:tcPr>
          <w:p w14:paraId="0D3EE7EB" w14:textId="77777777" w:rsidR="00996F49" w:rsidRPr="006B1FF3" w:rsidRDefault="00996F49" w:rsidP="005E6C53">
            <w:pPr>
              <w:rPr>
                <w:rFonts w:ascii="Arial" w:eastAsia="Times New Roman" w:hAnsi="Arial" w:cs="Arial"/>
                <w:b w:val="0"/>
                <w:bCs w:val="0"/>
                <w:color w:val="333333"/>
                <w:szCs w:val="16"/>
                <w:lang w:eastAsia="fr-FR"/>
              </w:rPr>
            </w:pPr>
          </w:p>
        </w:tc>
        <w:tc>
          <w:tcPr>
            <w:tcW w:w="518" w:type="pct"/>
          </w:tcPr>
          <w:p w14:paraId="4153D3AD" w14:textId="77777777" w:rsidR="00996F49" w:rsidRPr="006B1FF3" w:rsidRDefault="00996F49" w:rsidP="005E6C5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47EC5B41" w14:textId="07CF08CE" w:rsidR="00996F49" w:rsidRPr="006B1FF3" w:rsidRDefault="00A61E67" w:rsidP="005E6C5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1-3</w:t>
            </w:r>
          </w:p>
        </w:tc>
      </w:tr>
      <w:tr w:rsidR="00996F49" w:rsidRPr="006B1FF3" w14:paraId="3F267608" w14:textId="77777777" w:rsidTr="005E6C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A17DAF6" w14:textId="77777777" w:rsidR="00996F49" w:rsidRPr="006B1FF3" w:rsidRDefault="00996F49" w:rsidP="005E6C53">
            <w:pPr>
              <w:rPr>
                <w:rFonts w:ascii="Arial" w:eastAsia="Times New Roman" w:hAnsi="Arial" w:cs="Arial"/>
                <w:b w:val="0"/>
                <w:bCs w:val="0"/>
                <w:color w:val="333333"/>
                <w:szCs w:val="16"/>
                <w:lang w:eastAsia="fr-FR"/>
              </w:rPr>
            </w:pPr>
          </w:p>
        </w:tc>
        <w:tc>
          <w:tcPr>
            <w:tcW w:w="518" w:type="pct"/>
          </w:tcPr>
          <w:p w14:paraId="7037CE28" w14:textId="77777777" w:rsidR="00996F49" w:rsidRPr="006B1FF3" w:rsidRDefault="00996F49" w:rsidP="005E6C5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27ECB69D" w14:textId="61EBF94E" w:rsidR="00996F49" w:rsidRPr="006B1FF3" w:rsidRDefault="00A61E67" w:rsidP="005E6C5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3</w:t>
            </w:r>
          </w:p>
        </w:tc>
      </w:tr>
      <w:tr w:rsidR="00F23D28" w:rsidRPr="006B1FF3" w14:paraId="327FBE0D" w14:textId="77777777" w:rsidTr="005E6C53">
        <w:tc>
          <w:tcPr>
            <w:cnfStyle w:val="001000000000" w:firstRow="0" w:lastRow="0" w:firstColumn="1" w:lastColumn="0" w:oddVBand="0" w:evenVBand="0" w:oddHBand="0" w:evenHBand="0" w:firstRowFirstColumn="0" w:firstRowLastColumn="0" w:lastRowFirstColumn="0" w:lastRowLastColumn="0"/>
            <w:tcW w:w="0" w:type="auto"/>
            <w:hideMark/>
          </w:tcPr>
          <w:p w14:paraId="418AF84F" w14:textId="77777777" w:rsidR="00F23D28" w:rsidRPr="006B1FF3" w:rsidRDefault="00F23D28" w:rsidP="00F23D28">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26B29367" w14:textId="77777777" w:rsidR="00F23D28" w:rsidRDefault="00F23D28" w:rsidP="00F23D28">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Chacun des niveaux de « Traçabilité » doit corresponde à un nombre de contraintes et de bénéfices.</w:t>
            </w:r>
          </w:p>
          <w:p w14:paraId="2BCD9A01" w14:textId="77777777" w:rsidR="00F23D28" w:rsidRPr="008E5717" w:rsidRDefault="00F23D28" w:rsidP="00F23D28">
            <w:pPr>
              <w:pStyle w:val="Paragraphedeliste"/>
              <w:numPr>
                <w:ilvl w:val="0"/>
                <w:numId w:val="2"/>
              </w:num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8E5717">
              <w:rPr>
                <w:rFonts w:ascii="Arial" w:eastAsia="Times New Roman" w:hAnsi="Arial" w:cs="Arial"/>
                <w:color w:val="333333"/>
                <w:szCs w:val="16"/>
                <w:lang w:eastAsia="fr-FR"/>
              </w:rPr>
              <w:t xml:space="preserve">Permets de connaitre les éléments d’action interne à l’applicatif coté utilisateur (usage) </w:t>
            </w:r>
          </w:p>
          <w:p w14:paraId="7101D12A" w14:textId="77777777" w:rsidR="00F23D28" w:rsidRPr="008E5717" w:rsidRDefault="00F23D28" w:rsidP="00F23D28">
            <w:pPr>
              <w:pStyle w:val="Paragraphedeliste"/>
              <w:numPr>
                <w:ilvl w:val="0"/>
                <w:numId w:val="2"/>
              </w:num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8E5717">
              <w:rPr>
                <w:rFonts w:ascii="Arial" w:eastAsia="Times New Roman" w:hAnsi="Arial" w:cs="Arial"/>
                <w:color w:val="333333"/>
                <w:szCs w:val="16"/>
                <w:lang w:eastAsia="fr-FR"/>
              </w:rPr>
              <w:t>Permet de tracer toute modification de la donnée.</w:t>
            </w:r>
          </w:p>
          <w:p w14:paraId="0B64BBA7" w14:textId="6DC230AA" w:rsidR="00F23D28" w:rsidRPr="006B1FF3" w:rsidRDefault="00F23D28" w:rsidP="00F23D28">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8E5717">
              <w:rPr>
                <w:rFonts w:ascii="Arial" w:eastAsia="Times New Roman" w:hAnsi="Arial" w:cs="Arial"/>
                <w:color w:val="333333"/>
                <w:szCs w:val="16"/>
                <w:lang w:eastAsia="fr-FR"/>
              </w:rPr>
              <w:t>Permet de produire des éléments à portée légale.</w:t>
            </w:r>
          </w:p>
        </w:tc>
      </w:tr>
      <w:tr w:rsidR="00F23D28" w:rsidRPr="006B1FF3" w14:paraId="200600DB" w14:textId="77777777" w:rsidTr="005E6C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ABE07" w14:textId="77777777" w:rsidR="00F23D28" w:rsidRPr="006B1FF3" w:rsidRDefault="00F23D28" w:rsidP="00F23D28">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0873DAD8" w14:textId="77777777" w:rsidR="00F23D28" w:rsidRPr="006B1FF3" w:rsidRDefault="00F23D28" w:rsidP="00F23D28">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w:t>
            </w:r>
          </w:p>
          <w:p w14:paraId="4C7AD9E5" w14:textId="5F9F3A94" w:rsidR="00F23D28" w:rsidRPr="006B1FF3" w:rsidRDefault="00F23D28" w:rsidP="00F23D28">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N’est pas applicable à un pattern de type conceptuel.</w:t>
            </w:r>
          </w:p>
        </w:tc>
      </w:tr>
      <w:tr w:rsidR="00F23D28" w:rsidRPr="006B1FF3" w14:paraId="3130EDFD" w14:textId="77777777" w:rsidTr="005E6C53">
        <w:tc>
          <w:tcPr>
            <w:cnfStyle w:val="001000000000" w:firstRow="0" w:lastRow="0" w:firstColumn="1" w:lastColumn="0" w:oddVBand="0" w:evenVBand="0" w:oddHBand="0" w:evenHBand="0" w:firstRowFirstColumn="0" w:firstRowLastColumn="0" w:lastRowFirstColumn="0" w:lastRowLastColumn="0"/>
            <w:tcW w:w="0" w:type="auto"/>
            <w:hideMark/>
          </w:tcPr>
          <w:p w14:paraId="215BA328" w14:textId="77777777" w:rsidR="00F23D28" w:rsidRPr="006B1FF3" w:rsidRDefault="00F23D28" w:rsidP="00F23D28">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1236DB8D" w14:textId="77777777" w:rsidR="00F23D28" w:rsidRPr="008E5717" w:rsidRDefault="00F23D28" w:rsidP="00F23D28">
            <w:pPr>
              <w:pStyle w:val="Paragraphedeliste"/>
              <w:numPr>
                <w:ilvl w:val="0"/>
                <w:numId w:val="3"/>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8E5717">
              <w:rPr>
                <w:rFonts w:ascii="Arial" w:eastAsia="Times New Roman" w:hAnsi="Arial" w:cs="Arial"/>
                <w:color w:val="333333"/>
                <w:szCs w:val="16"/>
                <w:lang w:eastAsia="fr-FR"/>
              </w:rPr>
              <w:t xml:space="preserve">Cet élément doit impérativement être fixé au début du projet et ne devra pas pouvoir être modifiable en cour de projet sauf dans le cas de la mise en place d’une nouvelle version du projet. </w:t>
            </w:r>
          </w:p>
          <w:p w14:paraId="5D9175FB" w14:textId="77777777" w:rsidR="00F23D28" w:rsidRPr="008E5717" w:rsidRDefault="00F23D28" w:rsidP="00F23D28">
            <w:pPr>
              <w:pStyle w:val="Paragraphedeliste"/>
              <w:numPr>
                <w:ilvl w:val="0"/>
                <w:numId w:val="3"/>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8E5717">
              <w:rPr>
                <w:rFonts w:ascii="Arial" w:eastAsia="Times New Roman" w:hAnsi="Arial" w:cs="Arial"/>
                <w:color w:val="333333"/>
                <w:szCs w:val="16"/>
                <w:lang w:eastAsia="fr-FR"/>
              </w:rPr>
              <w:t>Toute modification de cet élément provoque une ré évaluation globale des solution mise en place pour l’implémentation du projet / solution.</w:t>
            </w:r>
          </w:p>
          <w:p w14:paraId="3067FC25" w14:textId="33AA5FA3" w:rsidR="00F23D28" w:rsidRDefault="00F23D28" w:rsidP="00F23D28">
            <w:pPr>
              <w:pStyle w:val="Paragraphedeliste"/>
              <w:numPr>
                <w:ilvl w:val="0"/>
                <w:numId w:val="3"/>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8E5717">
              <w:rPr>
                <w:rFonts w:ascii="Arial" w:eastAsia="Times New Roman" w:hAnsi="Arial" w:cs="Arial"/>
                <w:color w:val="333333"/>
                <w:szCs w:val="16"/>
                <w:lang w:eastAsia="fr-FR"/>
              </w:rPr>
              <w:t>Nécessite une forte volumétrie de stockage</w:t>
            </w:r>
            <w:r>
              <w:rPr>
                <w:rFonts w:ascii="Arial" w:eastAsia="Times New Roman" w:hAnsi="Arial" w:cs="Arial"/>
                <w:color w:val="333333"/>
                <w:szCs w:val="16"/>
                <w:lang w:eastAsia="fr-FR"/>
              </w:rPr>
              <w:t>.</w:t>
            </w:r>
          </w:p>
          <w:p w14:paraId="538F07F4" w14:textId="752D7791" w:rsidR="00F23D28" w:rsidRPr="00F23D28" w:rsidRDefault="00F23D28" w:rsidP="00F23D28">
            <w:pPr>
              <w:pStyle w:val="Paragraphedeliste"/>
              <w:numPr>
                <w:ilvl w:val="0"/>
                <w:numId w:val="3"/>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F23D28">
              <w:rPr>
                <w:rFonts w:ascii="Arial" w:eastAsia="Times New Roman" w:hAnsi="Arial" w:cs="Arial"/>
                <w:color w:val="333333"/>
                <w:szCs w:val="16"/>
                <w:lang w:eastAsia="fr-FR"/>
              </w:rPr>
              <w:t xml:space="preserve">Nécessite des processus de gestion en dehors des solution purement techniques </w:t>
            </w:r>
          </w:p>
        </w:tc>
      </w:tr>
      <w:tr w:rsidR="00996F49" w:rsidRPr="006B1FF3" w14:paraId="5A7BCAB9" w14:textId="77777777" w:rsidTr="005E6C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CE4A" w14:textId="77777777" w:rsidR="00996F49" w:rsidRPr="006B1FF3" w:rsidRDefault="00996F49" w:rsidP="005E6C53">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14C4BC62" w14:textId="77777777" w:rsidR="00996F49" w:rsidRPr="006B1FF3" w:rsidRDefault="00996F49" w:rsidP="005E6C5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A1D1437" w14:textId="77777777" w:rsidR="00996F49" w:rsidRDefault="00996F49" w:rsidP="00996F49"/>
    <w:p w14:paraId="289D693C" w14:textId="77777777" w:rsidR="00996F49" w:rsidRDefault="00996F49" w:rsidP="00996F49">
      <w:pPr>
        <w:pStyle w:val="Titre2"/>
      </w:pPr>
      <w:bookmarkStart w:id="5" w:name="_Toc498523606"/>
      <w:r>
        <w:t>Déploiement :</w:t>
      </w:r>
      <w:bookmarkEnd w:id="5"/>
      <w:r>
        <w:t xml:space="preserve"> </w:t>
      </w:r>
    </w:p>
    <w:p w14:paraId="39DAE1D0" w14:textId="77777777" w:rsidR="00996F49" w:rsidRDefault="00996F49" w:rsidP="00996F49"/>
    <w:tbl>
      <w:tblPr>
        <w:tblStyle w:val="TableauGrille5Fonc-Accentuation1"/>
        <w:tblW w:w="4997" w:type="pct"/>
        <w:tblLook w:val="04A0" w:firstRow="1" w:lastRow="0" w:firstColumn="1" w:lastColumn="0" w:noHBand="0" w:noVBand="1"/>
      </w:tblPr>
      <w:tblGrid>
        <w:gridCol w:w="6299"/>
        <w:gridCol w:w="2758"/>
      </w:tblGrid>
      <w:tr w:rsidR="00996F49" w:rsidRPr="006B1FF3" w14:paraId="656E2AFF" w14:textId="77777777" w:rsidTr="005E6C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D15B930" w14:textId="77777777" w:rsidR="00996F49" w:rsidRPr="006B1FF3" w:rsidRDefault="00996F49" w:rsidP="005E6C53">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996F49" w:rsidRPr="006B1FF3" w14:paraId="1967FB67" w14:textId="77777777" w:rsidTr="005E6C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745A31" w14:textId="77777777" w:rsidR="00996F49" w:rsidRPr="006B1FF3" w:rsidRDefault="00996F49" w:rsidP="005E6C53">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60B4F6AB" w14:textId="77777777" w:rsidR="00996F49" w:rsidRPr="006B1FF3" w:rsidRDefault="00996F49" w:rsidP="005E6C5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996F49" w:rsidRPr="006B1FF3" w14:paraId="15AED351" w14:textId="77777777" w:rsidTr="005E6C53">
        <w:tc>
          <w:tcPr>
            <w:cnfStyle w:val="001000000000" w:firstRow="0" w:lastRow="0" w:firstColumn="1" w:lastColumn="0" w:oddVBand="0" w:evenVBand="0" w:oddHBand="0" w:evenHBand="0" w:firstRowFirstColumn="0" w:firstRowLastColumn="0" w:lastRowFirstColumn="0" w:lastRowLastColumn="0"/>
            <w:tcW w:w="0" w:type="auto"/>
          </w:tcPr>
          <w:p w14:paraId="45246CDE" w14:textId="77777777" w:rsidR="00996F49" w:rsidRPr="006B1FF3" w:rsidRDefault="00996F49" w:rsidP="005E6C53">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2171614F" w14:textId="77777777" w:rsidR="00996F49" w:rsidRPr="006B1FF3" w:rsidRDefault="00996F49" w:rsidP="005E6C5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996F49" w:rsidRPr="006B1FF3" w14:paraId="2A940867" w14:textId="77777777" w:rsidTr="005E6C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D8611" w14:textId="77777777" w:rsidR="00996F49" w:rsidRPr="006B1FF3" w:rsidRDefault="00996F49" w:rsidP="005E6C53">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293D2A7F" w14:textId="77777777" w:rsidR="00996F49" w:rsidRPr="006B1FF3" w:rsidRDefault="00996F49" w:rsidP="005E6C5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0C132F16" w14:textId="77777777" w:rsidR="00996F49" w:rsidRDefault="00996F49"/>
    <w:p w14:paraId="57022666" w14:textId="77777777" w:rsidR="00996F49" w:rsidRDefault="00996F49"/>
    <w:p w14:paraId="0887F4DE" w14:textId="77777777" w:rsidR="00996F49" w:rsidRDefault="00996F49"/>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6653B5B"/>
    <w:multiLevelType w:val="hybridMultilevel"/>
    <w:tmpl w:val="7A7A41B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0FE34CA"/>
    <w:multiLevelType w:val="hybridMultilevel"/>
    <w:tmpl w:val="DCC2877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F49"/>
    <w:rsid w:val="00294A24"/>
    <w:rsid w:val="003649E6"/>
    <w:rsid w:val="0039741B"/>
    <w:rsid w:val="003E433F"/>
    <w:rsid w:val="00477B12"/>
    <w:rsid w:val="00550917"/>
    <w:rsid w:val="005E6C53"/>
    <w:rsid w:val="00677975"/>
    <w:rsid w:val="00726FAF"/>
    <w:rsid w:val="00841FE2"/>
    <w:rsid w:val="00986C3C"/>
    <w:rsid w:val="00996F49"/>
    <w:rsid w:val="00A61E67"/>
    <w:rsid w:val="00B26900"/>
    <w:rsid w:val="00BD4978"/>
    <w:rsid w:val="00DA5214"/>
    <w:rsid w:val="00E72638"/>
    <w:rsid w:val="00F23D2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6503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66C4C44096C4718B83D7616D10160D2"/>
        <w:category>
          <w:name w:val="Général"/>
          <w:gallery w:val="placeholder"/>
        </w:category>
        <w:types>
          <w:type w:val="bbPlcHdr"/>
        </w:types>
        <w:behaviors>
          <w:behavior w:val="content"/>
        </w:behaviors>
        <w:guid w:val="{F95D1B44-6B44-4669-B775-D8C8E29447B8}"/>
      </w:docPartPr>
      <w:docPartBody>
        <w:p w:rsidR="00F56717" w:rsidRDefault="003D6DEF" w:rsidP="003D6DEF">
          <w:pPr>
            <w:pStyle w:val="A66C4C44096C4718B83D7616D10160D2"/>
          </w:pPr>
          <w:r w:rsidRPr="0073042B">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DEF"/>
    <w:rsid w:val="003D6DEF"/>
    <w:rsid w:val="00AA389E"/>
    <w:rsid w:val="00CE776C"/>
    <w:rsid w:val="00F5671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3D6DEF"/>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Pages>
  <Words>515</Words>
  <Characters>2838</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Traçabilité - 3</dc:subject>
  <dc:creator>Arnaud crampet</dc:creator>
  <cp:keywords/>
  <dc:description/>
  <cp:lastModifiedBy>Arnaud crampet</cp:lastModifiedBy>
  <cp:revision>10</cp:revision>
  <dcterms:created xsi:type="dcterms:W3CDTF">2017-11-14T14:20:00Z</dcterms:created>
  <dcterms:modified xsi:type="dcterms:W3CDTF">2017-11-23T10:42:00Z</dcterms:modified>
</cp:coreProperties>
</file>