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1312"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0B4048">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131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0B4048">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619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55168" behindDoc="0" locked="0" layoutInCell="1" allowOverlap="1" wp14:anchorId="6AF065E5" wp14:editId="5C3B21E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22A645A3" w:rsidR="00996F49" w:rsidRDefault="000B4048">
                                <w:pPr>
                                  <w:spacing w:before="240"/>
                                  <w:jc w:val="center"/>
                                  <w:rPr>
                                    <w:color w:val="FFFFFF" w:themeColor="background1"/>
                                  </w:rPr>
                                </w:pPr>
                                <w:bookmarkStart w:id="0" w:name="_GoBack"/>
                                <w:r>
                                  <w:rPr>
                                    <w:noProof/>
                                    <w:color w:val="FFFFFF" w:themeColor="background1"/>
                                  </w:rPr>
                                  <w:drawing>
                                    <wp:inline distT="0" distB="0" distL="0" distR="0" wp14:anchorId="5FCA3463" wp14:editId="43A6405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996F49" w:rsidRDefault="000B4048">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5516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22A645A3" w:rsidR="00996F49" w:rsidRDefault="000B4048">
                          <w:pPr>
                            <w:spacing w:before="240"/>
                            <w:jc w:val="center"/>
                            <w:rPr>
                              <w:color w:val="FFFFFF" w:themeColor="background1"/>
                            </w:rPr>
                          </w:pPr>
                          <w:bookmarkStart w:id="1" w:name="_GoBack"/>
                          <w:r>
                            <w:rPr>
                              <w:noProof/>
                              <w:color w:val="FFFFFF" w:themeColor="background1"/>
                            </w:rPr>
                            <w:drawing>
                              <wp:inline distT="0" distB="0" distL="0" distR="0" wp14:anchorId="5FCA3463" wp14:editId="43A6405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0B4048">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414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E0769DE"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C343CB5" id="Rectangle 469" o:spid="_x0000_s1026" style="position:absolute;margin-left:0;margin-top:0;width:226.45pt;height:9.35pt;z-index:25165926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57216"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4F2E1C79" w:rsidR="00996F49" w:rsidRDefault="00672016">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Intégrité 1</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57216;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4F2E1C79" w:rsidR="00996F49" w:rsidRDefault="00672016">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Intégrité 1</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2F39B01" w14:textId="4613CE8A" w:rsidR="00672016" w:rsidRDefault="00996F49">
          <w:pPr>
            <w:pStyle w:val="TM1"/>
            <w:tabs>
              <w:tab w:val="right" w:leader="dot" w:pos="9062"/>
            </w:tabs>
            <w:rPr>
              <w:noProof/>
              <w:sz w:val="22"/>
              <w:szCs w:val="22"/>
              <w:lang w:eastAsia="fr-FR"/>
            </w:rPr>
          </w:pPr>
          <w:r>
            <w:fldChar w:fldCharType="begin"/>
          </w:r>
          <w:r>
            <w:instrText xml:space="preserve"> TOC \o "1-3" \h \z \u </w:instrText>
          </w:r>
          <w:r>
            <w:fldChar w:fldCharType="separate"/>
          </w:r>
          <w:hyperlink w:anchor="_Toc498509576" w:history="1">
            <w:r w:rsidR="00672016" w:rsidRPr="003F1752">
              <w:rPr>
                <w:rStyle w:val="Lienhypertexte"/>
                <w:noProof/>
              </w:rPr>
              <w:t>Description du contexte :</w:t>
            </w:r>
            <w:r w:rsidR="00672016">
              <w:rPr>
                <w:noProof/>
                <w:webHidden/>
              </w:rPr>
              <w:tab/>
            </w:r>
            <w:r w:rsidR="00672016">
              <w:rPr>
                <w:noProof/>
                <w:webHidden/>
              </w:rPr>
              <w:fldChar w:fldCharType="begin"/>
            </w:r>
            <w:r w:rsidR="00672016">
              <w:rPr>
                <w:noProof/>
                <w:webHidden/>
              </w:rPr>
              <w:instrText xml:space="preserve"> PAGEREF _Toc498509576 \h </w:instrText>
            </w:r>
            <w:r w:rsidR="00672016">
              <w:rPr>
                <w:noProof/>
                <w:webHidden/>
              </w:rPr>
            </w:r>
            <w:r w:rsidR="00672016">
              <w:rPr>
                <w:noProof/>
                <w:webHidden/>
              </w:rPr>
              <w:fldChar w:fldCharType="separate"/>
            </w:r>
            <w:r w:rsidR="00672016">
              <w:rPr>
                <w:noProof/>
                <w:webHidden/>
              </w:rPr>
              <w:t>2</w:t>
            </w:r>
            <w:r w:rsidR="00672016">
              <w:rPr>
                <w:noProof/>
                <w:webHidden/>
              </w:rPr>
              <w:fldChar w:fldCharType="end"/>
            </w:r>
          </w:hyperlink>
        </w:p>
        <w:p w14:paraId="568E15CE" w14:textId="7CFEEA55" w:rsidR="00672016" w:rsidRDefault="000B4048">
          <w:pPr>
            <w:pStyle w:val="TM1"/>
            <w:tabs>
              <w:tab w:val="right" w:leader="dot" w:pos="9062"/>
            </w:tabs>
            <w:rPr>
              <w:noProof/>
              <w:sz w:val="22"/>
              <w:szCs w:val="22"/>
              <w:lang w:eastAsia="fr-FR"/>
            </w:rPr>
          </w:pPr>
          <w:hyperlink w:anchor="_Toc498509577" w:history="1">
            <w:r w:rsidR="00672016" w:rsidRPr="003F1752">
              <w:rPr>
                <w:rStyle w:val="Lienhypertexte"/>
                <w:noProof/>
              </w:rPr>
              <w:t>Fiche :</w:t>
            </w:r>
            <w:r w:rsidR="00672016">
              <w:rPr>
                <w:noProof/>
                <w:webHidden/>
              </w:rPr>
              <w:tab/>
            </w:r>
            <w:r w:rsidR="00672016">
              <w:rPr>
                <w:noProof/>
                <w:webHidden/>
              </w:rPr>
              <w:fldChar w:fldCharType="begin"/>
            </w:r>
            <w:r w:rsidR="00672016">
              <w:rPr>
                <w:noProof/>
                <w:webHidden/>
              </w:rPr>
              <w:instrText xml:space="preserve"> PAGEREF _Toc498509577 \h </w:instrText>
            </w:r>
            <w:r w:rsidR="00672016">
              <w:rPr>
                <w:noProof/>
                <w:webHidden/>
              </w:rPr>
            </w:r>
            <w:r w:rsidR="00672016">
              <w:rPr>
                <w:noProof/>
                <w:webHidden/>
              </w:rPr>
              <w:fldChar w:fldCharType="separate"/>
            </w:r>
            <w:r w:rsidR="00672016">
              <w:rPr>
                <w:noProof/>
                <w:webHidden/>
              </w:rPr>
              <w:t>2</w:t>
            </w:r>
            <w:r w:rsidR="00672016">
              <w:rPr>
                <w:noProof/>
                <w:webHidden/>
              </w:rPr>
              <w:fldChar w:fldCharType="end"/>
            </w:r>
          </w:hyperlink>
        </w:p>
        <w:p w14:paraId="23E772A1" w14:textId="4A9CD866" w:rsidR="00672016" w:rsidRDefault="000B4048">
          <w:pPr>
            <w:pStyle w:val="TM2"/>
            <w:tabs>
              <w:tab w:val="right" w:leader="dot" w:pos="9062"/>
            </w:tabs>
            <w:rPr>
              <w:noProof/>
              <w:sz w:val="22"/>
              <w:szCs w:val="22"/>
              <w:lang w:eastAsia="fr-FR"/>
            </w:rPr>
          </w:pPr>
          <w:hyperlink w:anchor="_Toc498509578" w:history="1">
            <w:r w:rsidR="00672016" w:rsidRPr="003F1752">
              <w:rPr>
                <w:rStyle w:val="Lienhypertexte"/>
                <w:noProof/>
              </w:rPr>
              <w:t>Gestion du pattern :</w:t>
            </w:r>
            <w:r w:rsidR="00672016">
              <w:rPr>
                <w:noProof/>
                <w:webHidden/>
              </w:rPr>
              <w:tab/>
            </w:r>
            <w:r w:rsidR="00672016">
              <w:rPr>
                <w:noProof/>
                <w:webHidden/>
              </w:rPr>
              <w:fldChar w:fldCharType="begin"/>
            </w:r>
            <w:r w:rsidR="00672016">
              <w:rPr>
                <w:noProof/>
                <w:webHidden/>
              </w:rPr>
              <w:instrText xml:space="preserve"> PAGEREF _Toc498509578 \h </w:instrText>
            </w:r>
            <w:r w:rsidR="00672016">
              <w:rPr>
                <w:noProof/>
                <w:webHidden/>
              </w:rPr>
            </w:r>
            <w:r w:rsidR="00672016">
              <w:rPr>
                <w:noProof/>
                <w:webHidden/>
              </w:rPr>
              <w:fldChar w:fldCharType="separate"/>
            </w:r>
            <w:r w:rsidR="00672016">
              <w:rPr>
                <w:noProof/>
                <w:webHidden/>
              </w:rPr>
              <w:t>2</w:t>
            </w:r>
            <w:r w:rsidR="00672016">
              <w:rPr>
                <w:noProof/>
                <w:webHidden/>
              </w:rPr>
              <w:fldChar w:fldCharType="end"/>
            </w:r>
          </w:hyperlink>
        </w:p>
        <w:p w14:paraId="01255F76" w14:textId="1961D2DE" w:rsidR="00672016" w:rsidRDefault="000B4048">
          <w:pPr>
            <w:pStyle w:val="TM2"/>
            <w:tabs>
              <w:tab w:val="right" w:leader="dot" w:pos="9062"/>
            </w:tabs>
            <w:rPr>
              <w:noProof/>
              <w:sz w:val="22"/>
              <w:szCs w:val="22"/>
              <w:lang w:eastAsia="fr-FR"/>
            </w:rPr>
          </w:pPr>
          <w:hyperlink w:anchor="_Toc498509579" w:history="1">
            <w:r w:rsidR="00672016" w:rsidRPr="003F1752">
              <w:rPr>
                <w:rStyle w:val="Lienhypertexte"/>
                <w:noProof/>
              </w:rPr>
              <w:t>Conception :</w:t>
            </w:r>
            <w:r w:rsidR="00672016">
              <w:rPr>
                <w:noProof/>
                <w:webHidden/>
              </w:rPr>
              <w:tab/>
            </w:r>
            <w:r w:rsidR="00672016">
              <w:rPr>
                <w:noProof/>
                <w:webHidden/>
              </w:rPr>
              <w:fldChar w:fldCharType="begin"/>
            </w:r>
            <w:r w:rsidR="00672016">
              <w:rPr>
                <w:noProof/>
                <w:webHidden/>
              </w:rPr>
              <w:instrText xml:space="preserve"> PAGEREF _Toc498509579 \h </w:instrText>
            </w:r>
            <w:r w:rsidR="00672016">
              <w:rPr>
                <w:noProof/>
                <w:webHidden/>
              </w:rPr>
            </w:r>
            <w:r w:rsidR="00672016">
              <w:rPr>
                <w:noProof/>
                <w:webHidden/>
              </w:rPr>
              <w:fldChar w:fldCharType="separate"/>
            </w:r>
            <w:r w:rsidR="00672016">
              <w:rPr>
                <w:noProof/>
                <w:webHidden/>
              </w:rPr>
              <w:t>2</w:t>
            </w:r>
            <w:r w:rsidR="00672016">
              <w:rPr>
                <w:noProof/>
                <w:webHidden/>
              </w:rPr>
              <w:fldChar w:fldCharType="end"/>
            </w:r>
          </w:hyperlink>
        </w:p>
        <w:p w14:paraId="11CBE499" w14:textId="47F3DE0B" w:rsidR="00672016" w:rsidRDefault="000B4048">
          <w:pPr>
            <w:pStyle w:val="TM2"/>
            <w:tabs>
              <w:tab w:val="right" w:leader="dot" w:pos="9062"/>
            </w:tabs>
            <w:rPr>
              <w:noProof/>
              <w:sz w:val="22"/>
              <w:szCs w:val="22"/>
              <w:lang w:eastAsia="fr-FR"/>
            </w:rPr>
          </w:pPr>
          <w:hyperlink w:anchor="_Toc498509580" w:history="1">
            <w:r w:rsidR="00672016" w:rsidRPr="003F1752">
              <w:rPr>
                <w:rStyle w:val="Lienhypertexte"/>
                <w:noProof/>
              </w:rPr>
              <w:t>Implémentation :</w:t>
            </w:r>
            <w:r w:rsidR="00672016">
              <w:rPr>
                <w:noProof/>
                <w:webHidden/>
              </w:rPr>
              <w:tab/>
            </w:r>
            <w:r w:rsidR="00672016">
              <w:rPr>
                <w:noProof/>
                <w:webHidden/>
              </w:rPr>
              <w:fldChar w:fldCharType="begin"/>
            </w:r>
            <w:r w:rsidR="00672016">
              <w:rPr>
                <w:noProof/>
                <w:webHidden/>
              </w:rPr>
              <w:instrText xml:space="preserve"> PAGEREF _Toc498509580 \h </w:instrText>
            </w:r>
            <w:r w:rsidR="00672016">
              <w:rPr>
                <w:noProof/>
                <w:webHidden/>
              </w:rPr>
            </w:r>
            <w:r w:rsidR="00672016">
              <w:rPr>
                <w:noProof/>
                <w:webHidden/>
              </w:rPr>
              <w:fldChar w:fldCharType="separate"/>
            </w:r>
            <w:r w:rsidR="00672016">
              <w:rPr>
                <w:noProof/>
                <w:webHidden/>
              </w:rPr>
              <w:t>3</w:t>
            </w:r>
            <w:r w:rsidR="00672016">
              <w:rPr>
                <w:noProof/>
                <w:webHidden/>
              </w:rPr>
              <w:fldChar w:fldCharType="end"/>
            </w:r>
          </w:hyperlink>
        </w:p>
        <w:p w14:paraId="560D73EF" w14:textId="34DB820E" w:rsidR="00672016" w:rsidRDefault="000B4048">
          <w:pPr>
            <w:pStyle w:val="TM2"/>
            <w:tabs>
              <w:tab w:val="right" w:leader="dot" w:pos="9062"/>
            </w:tabs>
            <w:rPr>
              <w:noProof/>
              <w:sz w:val="22"/>
              <w:szCs w:val="22"/>
              <w:lang w:eastAsia="fr-FR"/>
            </w:rPr>
          </w:pPr>
          <w:hyperlink w:anchor="_Toc498509581" w:history="1">
            <w:r w:rsidR="00672016" w:rsidRPr="003F1752">
              <w:rPr>
                <w:rStyle w:val="Lienhypertexte"/>
                <w:noProof/>
              </w:rPr>
              <w:t>Déploiement :</w:t>
            </w:r>
            <w:r w:rsidR="00672016">
              <w:rPr>
                <w:noProof/>
                <w:webHidden/>
              </w:rPr>
              <w:tab/>
            </w:r>
            <w:r w:rsidR="00672016">
              <w:rPr>
                <w:noProof/>
                <w:webHidden/>
              </w:rPr>
              <w:fldChar w:fldCharType="begin"/>
            </w:r>
            <w:r w:rsidR="00672016">
              <w:rPr>
                <w:noProof/>
                <w:webHidden/>
              </w:rPr>
              <w:instrText xml:space="preserve"> PAGEREF _Toc498509581 \h </w:instrText>
            </w:r>
            <w:r w:rsidR="00672016">
              <w:rPr>
                <w:noProof/>
                <w:webHidden/>
              </w:rPr>
            </w:r>
            <w:r w:rsidR="00672016">
              <w:rPr>
                <w:noProof/>
                <w:webHidden/>
              </w:rPr>
              <w:fldChar w:fldCharType="separate"/>
            </w:r>
            <w:r w:rsidR="00672016">
              <w:rPr>
                <w:noProof/>
                <w:webHidden/>
              </w:rPr>
              <w:t>3</w:t>
            </w:r>
            <w:r w:rsidR="00672016">
              <w:rPr>
                <w:noProof/>
                <w:webHidden/>
              </w:rPr>
              <w:fldChar w:fldCharType="end"/>
            </w:r>
          </w:hyperlink>
        </w:p>
        <w:p w14:paraId="7C99E7F6" w14:textId="49DEC9E1"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509576"/>
      <w:r>
        <w:lastRenderedPageBreak/>
        <w:t>Description du contexte :</w:t>
      </w:r>
      <w:bookmarkEnd w:id="2"/>
      <w:r>
        <w:t xml:space="preserve"> </w:t>
      </w:r>
    </w:p>
    <w:p w14:paraId="32C0AFB8" w14:textId="788B354D" w:rsidR="00996F49" w:rsidRDefault="00996F49" w:rsidP="00996F49">
      <w:r>
        <w:t xml:space="preserve">La fiche pattern suivant décris les règles génériques présidant au choix d’un niveau </w:t>
      </w:r>
      <w:r w:rsidR="00D514C3">
        <w:t>d’intégrité</w:t>
      </w:r>
      <w:r>
        <w:t>. Suivront ce pattern les éléments déclinés des différents niveaux disponibles au sein du SI.</w:t>
      </w:r>
    </w:p>
    <w:p w14:paraId="2521EB28" w14:textId="77777777" w:rsidR="00996F49" w:rsidRDefault="00996F49" w:rsidP="00996F49">
      <w:pPr>
        <w:pStyle w:val="Titre1"/>
      </w:pPr>
      <w:bookmarkStart w:id="3" w:name="_Toc498509577"/>
      <w:r>
        <w:t>Fiche :</w:t>
      </w:r>
      <w:bookmarkEnd w:id="3"/>
      <w:r>
        <w:t xml:space="preserve"> </w:t>
      </w:r>
    </w:p>
    <w:p w14:paraId="214711AF" w14:textId="77777777" w:rsidR="00996F49" w:rsidRDefault="00996F49" w:rsidP="00996F49">
      <w:pPr>
        <w:pStyle w:val="Titre2"/>
      </w:pPr>
      <w:bookmarkStart w:id="4" w:name="_Toc498509578"/>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2FB59755" w:rsidR="00996F49" w:rsidRPr="006B1FF3" w:rsidRDefault="000F0BE6"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Intégrité 1</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51AB45BD" w:rsidR="00996F49" w:rsidRPr="00672016" w:rsidRDefault="00996F49" w:rsidP="00672016">
            <w:p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eastAsia="Times New Roman" w:hAnsi="Arial" w:cs="Arial"/>
                <w:color w:val="FFFFFF" w:themeColor="background1"/>
                <w:szCs w:val="16"/>
                <w:highlight w:val="blue"/>
                <w:lang w:eastAsia="fr-FR"/>
              </w:rPr>
              <w:t>Proposé</w:t>
            </w:r>
            <w:r w:rsidRPr="003B0451">
              <w:rPr>
                <w:rFonts w:ascii="Arial" w:eastAsia="Times New Roman" w:hAnsi="Arial" w:cs="Arial"/>
                <w:color w:val="FFFFFF" w:themeColor="background1"/>
                <w:szCs w:val="16"/>
                <w:lang w:eastAsia="fr-FR"/>
              </w:rPr>
              <w:t xml:space="preserve"> </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Représente l’équipe en charge de l’évolution et de la maintenance du pattern. Il est à noter qu’aucune personne ne doit être cité spécifiquement selon le principe que les rôles perdurent mais que les équipe sont soumise à des changement et ou des évolutions d’effectifs rendant rapidement ce type d’information obsolète. Le contacte doit être fournis avec une liste de diffusion permettant d’adresser l’équipe dans son ensemble </w:t>
            </w:r>
          </w:p>
        </w:tc>
      </w:tr>
    </w:tbl>
    <w:p w14:paraId="5B48CEE2" w14:textId="77777777" w:rsidR="00180225" w:rsidRDefault="000B4048"/>
    <w:p w14:paraId="133597D6" w14:textId="77777777" w:rsidR="00996F49" w:rsidRDefault="00996F49" w:rsidP="00996F49">
      <w:pPr>
        <w:pStyle w:val="Titre2"/>
      </w:pPr>
      <w:bookmarkStart w:id="5" w:name="_Toc498509579"/>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29"/>
        <w:gridCol w:w="7428"/>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Décisionnel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1212B9" w:rsidRPr="006B1FF3" w14:paraId="38B1463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04D7C4" w14:textId="67225DFF" w:rsidR="001212B9" w:rsidRPr="006B1FF3" w:rsidRDefault="001212B9" w:rsidP="001212B9">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FD63B64" w14:textId="3105C06C" w:rsidR="001212B9" w:rsidRDefault="000F0BE6" w:rsidP="000F0BE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F0BE6">
              <w:rPr>
                <w:rFonts w:ascii="Arial" w:eastAsia="Times New Roman" w:hAnsi="Arial" w:cs="Arial"/>
                <w:noProof/>
                <w:color w:val="333333"/>
                <w:szCs w:val="16"/>
                <w:lang w:eastAsia="fr-FR"/>
              </w:rPr>
              <w:drawing>
                <wp:inline distT="0" distB="0" distL="0" distR="0" wp14:anchorId="44B3AD6D" wp14:editId="3C10FF4C">
                  <wp:extent cx="914479" cy="434378"/>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14479" cy="434378"/>
                          </a:xfrm>
                          <a:prstGeom prst="rect">
                            <a:avLst/>
                          </a:prstGeom>
                        </pic:spPr>
                      </pic:pic>
                    </a:graphicData>
                  </a:graphic>
                </wp:inline>
              </w:drawing>
            </w:r>
          </w:p>
        </w:tc>
      </w:tr>
      <w:tr w:rsidR="00996F49"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795C56C6"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 pattern est utilisé par défaut pour tout type de projet. Toute application et cou composante du SI doit posséder une définition de son niveau </w:t>
            </w:r>
            <w:r w:rsidR="00672016">
              <w:rPr>
                <w:rFonts w:ascii="Arial" w:eastAsia="Times New Roman" w:hAnsi="Arial" w:cs="Arial"/>
                <w:color w:val="333333"/>
                <w:szCs w:val="16"/>
                <w:lang w:eastAsia="fr-FR"/>
              </w:rPr>
              <w:t>d’intégrité</w:t>
            </w:r>
            <w:r>
              <w:rPr>
                <w:rFonts w:ascii="Arial" w:eastAsia="Times New Roman" w:hAnsi="Arial" w:cs="Arial"/>
                <w:color w:val="333333"/>
                <w:szCs w:val="16"/>
                <w:lang w:eastAsia="fr-FR"/>
              </w:rPr>
              <w:t xml:space="preserve">. Il est impératif que le niveau </w:t>
            </w:r>
            <w:r w:rsidR="00672016">
              <w:rPr>
                <w:rFonts w:ascii="Arial" w:eastAsia="Times New Roman" w:hAnsi="Arial" w:cs="Arial"/>
                <w:color w:val="333333"/>
                <w:szCs w:val="16"/>
                <w:lang w:eastAsia="fr-FR"/>
              </w:rPr>
              <w:t>d’intégrité</w:t>
            </w:r>
            <w:r>
              <w:rPr>
                <w:rFonts w:ascii="Arial" w:eastAsia="Times New Roman" w:hAnsi="Arial" w:cs="Arial"/>
                <w:color w:val="333333"/>
                <w:szCs w:val="16"/>
                <w:lang w:eastAsia="fr-FR"/>
              </w:rPr>
              <w:t xml:space="preserve"> soit en adéquation avec les besoins du métier et en adéquation avec les possibilités technique du SI.</w:t>
            </w:r>
            <w:r w:rsidRPr="006B1FF3">
              <w:rPr>
                <w:rFonts w:ascii="Arial" w:eastAsia="Times New Roman" w:hAnsi="Arial" w:cs="Arial"/>
                <w:color w:val="333333"/>
                <w:szCs w:val="16"/>
                <w:lang w:eastAsia="fr-FR"/>
              </w:rPr>
              <w:t xml:space="preserve"> </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phase d’ouverture du projet ce pattern doit être utilisé afin de déterminer les contraintes d’infrastructure et aussi le niveau de compatibilité avec les différents éléments du SI qui seront interfacé avec la solution / infrastructure mise en place par le projet.</w:t>
            </w:r>
          </w:p>
        </w:tc>
      </w:tr>
    </w:tbl>
    <w:p w14:paraId="3CB09FB1" w14:textId="77777777" w:rsidR="00996F49" w:rsidRDefault="00996F49"/>
    <w:p w14:paraId="5EEB0C49" w14:textId="77777777" w:rsidR="00996F49" w:rsidRDefault="00996F49"/>
    <w:p w14:paraId="00888EE7" w14:textId="77777777" w:rsidR="00672016" w:rsidRDefault="00672016">
      <w:pPr>
        <w:rPr>
          <w:caps/>
          <w:spacing w:val="15"/>
        </w:rPr>
      </w:pPr>
      <w:bookmarkStart w:id="6" w:name="_Toc498509580"/>
      <w:r>
        <w:br w:type="page"/>
      </w:r>
    </w:p>
    <w:p w14:paraId="7A433531" w14:textId="765A47FC" w:rsidR="00996F49" w:rsidRDefault="00996F49" w:rsidP="00996F49">
      <w:pPr>
        <w:pStyle w:val="Titre2"/>
      </w:pPr>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27D11981"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w:t>
            </w:r>
            <w:r w:rsidR="00672016">
              <w:rPr>
                <w:rFonts w:ascii="Arial" w:eastAsia="Times New Roman" w:hAnsi="Arial" w:cs="Arial"/>
                <w:color w:val="333333"/>
                <w:szCs w:val="16"/>
                <w:lang w:eastAsia="fr-FR"/>
              </w:rPr>
              <w:t>Disponibilité</w:t>
            </w:r>
            <w:r w:rsidRPr="006B1FF3">
              <w:rPr>
                <w:rFonts w:ascii="Arial" w:eastAsia="Times New Roman" w:hAnsi="Arial" w:cs="Arial"/>
                <w:color w:val="333333"/>
                <w:szCs w:val="16"/>
                <w:lang w:eastAsia="fr-FR"/>
              </w:rPr>
              <w:t xml:space="preserve">,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6E4CE12A" w:rsidR="00996F49" w:rsidRPr="006B1FF3" w:rsidRDefault="00D2674A"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1-2</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0846B96E" w:rsidR="00996F49" w:rsidRPr="006B1FF3" w:rsidRDefault="00D2674A"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07944571" w:rsidR="00996F49" w:rsidRPr="006B1FF3" w:rsidRDefault="00D2674A"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3DDC4FC7" w:rsidR="00996F49" w:rsidRPr="006B1FF3" w:rsidRDefault="00D2674A"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25A23669" w14:textId="77777777" w:rsidR="00996F49" w:rsidRDefault="00996F49"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Chacun des niveaux de « </w:t>
            </w:r>
            <w:r w:rsidR="00672016">
              <w:rPr>
                <w:rFonts w:ascii="Arial" w:eastAsia="Times New Roman" w:hAnsi="Arial" w:cs="Arial"/>
                <w:color w:val="333333"/>
                <w:szCs w:val="16"/>
                <w:lang w:eastAsia="fr-FR"/>
              </w:rPr>
              <w:t>Intégrité</w:t>
            </w:r>
            <w:r>
              <w:rPr>
                <w:rFonts w:ascii="Arial" w:eastAsia="Times New Roman" w:hAnsi="Arial" w:cs="Arial"/>
                <w:color w:val="333333"/>
                <w:szCs w:val="16"/>
                <w:lang w:eastAsia="fr-FR"/>
              </w:rPr>
              <w:t xml:space="preserve"> » doit corresponde à un nombre de contraintes et de bénéfices. Exemple une </w:t>
            </w:r>
            <w:r w:rsidR="00672016">
              <w:rPr>
                <w:rFonts w:ascii="Arial" w:eastAsia="Times New Roman" w:hAnsi="Arial" w:cs="Arial"/>
                <w:color w:val="333333"/>
                <w:szCs w:val="16"/>
                <w:lang w:eastAsia="fr-FR"/>
              </w:rPr>
              <w:t>intégrité</w:t>
            </w:r>
            <w:r>
              <w:rPr>
                <w:rFonts w:ascii="Arial" w:eastAsia="Times New Roman" w:hAnsi="Arial" w:cs="Arial"/>
                <w:color w:val="333333"/>
                <w:szCs w:val="16"/>
                <w:lang w:eastAsia="fr-FR"/>
              </w:rPr>
              <w:t xml:space="preserve"> de niveau 1 ne sera pas forcément affectable à un projet qui doit ouvrir en horaire de type 24/7 (24 h sur 24 et sept jours sur sept) </w:t>
            </w:r>
          </w:p>
          <w:p w14:paraId="0B64BBA7" w14:textId="4C0D538F" w:rsidR="002D07E0" w:rsidRPr="002D07E0" w:rsidRDefault="002D07E0" w:rsidP="002D07E0">
            <w:pPr>
              <w:pStyle w:val="Paragraphedeliste"/>
              <w:numPr>
                <w:ilvl w:val="0"/>
                <w:numId w:val="4"/>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2D07E0">
              <w:rPr>
                <w:rFonts w:ascii="Arial" w:eastAsia="Times New Roman" w:hAnsi="Arial" w:cs="Arial"/>
                <w:color w:val="333333"/>
                <w:szCs w:val="16"/>
                <w:lang w:eastAsia="fr-FR"/>
              </w:rPr>
              <w:t>Donnée de type volatile non contractuel ou statistique global.</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61C0DF0D" w:rsidR="00996F49" w:rsidRPr="006B1FF3" w:rsidRDefault="00996F49" w:rsidP="00672016">
            <w:pPr>
              <w:tabs>
                <w:tab w:val="left" w:pos="5148"/>
              </w:tabs>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r w:rsidR="00672016">
              <w:rPr>
                <w:rFonts w:ascii="Arial" w:eastAsia="Times New Roman" w:hAnsi="Arial" w:cs="Arial"/>
                <w:color w:val="333333"/>
                <w:szCs w:val="16"/>
                <w:lang w:eastAsia="fr-FR"/>
              </w:rPr>
              <w:tab/>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1ADDF76B" w14:textId="77777777" w:rsidR="00C029F6" w:rsidRPr="002D07E0" w:rsidRDefault="00996F49" w:rsidP="002D07E0">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2D07E0">
              <w:rPr>
                <w:rFonts w:ascii="Arial" w:eastAsia="Times New Roman" w:hAnsi="Arial" w:cs="Arial"/>
                <w:color w:val="333333"/>
                <w:szCs w:val="16"/>
                <w:lang w:eastAsia="fr-FR"/>
              </w:rPr>
              <w:t xml:space="preserve">Cet élément doit impérativement être fixé au début du projet et ne devra pas pouvoir être modifiable en cour de projet sauf dans le cas de la mise en place d’une nouvelle version du projet. </w:t>
            </w:r>
          </w:p>
          <w:p w14:paraId="32028F94" w14:textId="70F24F6D" w:rsidR="00996F49" w:rsidRPr="002D07E0" w:rsidRDefault="00996F49" w:rsidP="002D07E0">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2D07E0">
              <w:rPr>
                <w:rFonts w:ascii="Arial" w:eastAsia="Times New Roman" w:hAnsi="Arial" w:cs="Arial"/>
                <w:color w:val="333333"/>
                <w:szCs w:val="16"/>
                <w:lang w:eastAsia="fr-FR"/>
              </w:rPr>
              <w:t>Toute modification de cet élément provoque une ré évaluation globale des solution mise en place pour l’implémentation du projet / solution.</w:t>
            </w:r>
          </w:p>
          <w:p w14:paraId="66E589DA" w14:textId="34AD21B1" w:rsidR="00C029F6" w:rsidRPr="002D07E0" w:rsidRDefault="00C029F6" w:rsidP="002D07E0">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2D07E0">
              <w:rPr>
                <w:rFonts w:ascii="Arial" w:eastAsia="Times New Roman" w:hAnsi="Arial" w:cs="Arial"/>
                <w:color w:val="333333"/>
                <w:szCs w:val="16"/>
                <w:lang w:eastAsia="fr-FR"/>
              </w:rPr>
              <w:t>Ne permet pas le stockage de donné devant service à la génération de donnée probante d’un point de vue métier.</w:t>
            </w:r>
          </w:p>
          <w:p w14:paraId="538F07F4" w14:textId="236DD975" w:rsidR="00C029F6" w:rsidRPr="002D07E0" w:rsidRDefault="00C029F6" w:rsidP="002D07E0">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2D07E0">
              <w:rPr>
                <w:rFonts w:ascii="Arial" w:eastAsia="Times New Roman" w:hAnsi="Arial" w:cs="Arial"/>
                <w:color w:val="333333"/>
                <w:szCs w:val="16"/>
                <w:lang w:eastAsia="fr-FR"/>
              </w:rPr>
              <w:t>Ne peut être utilisé que pour des éléments de donné de type volatil et ne pouvant servir à constituer un quelconque élément d’audit nominatif.</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509581"/>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1AA36C6"/>
    <w:multiLevelType w:val="hybridMultilevel"/>
    <w:tmpl w:val="23D2879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876696E"/>
    <w:multiLevelType w:val="hybridMultilevel"/>
    <w:tmpl w:val="F878BF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E262A03"/>
    <w:multiLevelType w:val="hybridMultilevel"/>
    <w:tmpl w:val="D71AC2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0B4048"/>
    <w:rsid w:val="000F0BE6"/>
    <w:rsid w:val="001212B9"/>
    <w:rsid w:val="002D07E0"/>
    <w:rsid w:val="003649E6"/>
    <w:rsid w:val="00550917"/>
    <w:rsid w:val="00672016"/>
    <w:rsid w:val="00841FE2"/>
    <w:rsid w:val="00996F49"/>
    <w:rsid w:val="00BD4978"/>
    <w:rsid w:val="00C029F6"/>
    <w:rsid w:val="00D2674A"/>
    <w:rsid w:val="00D514C3"/>
    <w:rsid w:val="00DA5214"/>
    <w:rsid w:val="00E726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AF41B8" w:rsidRDefault="003D6DEF" w:rsidP="003D6DEF">
          <w:pPr>
            <w:pStyle w:val="A66C4C44096C4718B83D7616D10160D2"/>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2057B4"/>
    <w:rsid w:val="003D6DEF"/>
    <w:rsid w:val="00AF41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D6DEF"/>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537</Words>
  <Characters>2955</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Intégrité 1</dc:subject>
  <dc:creator>Arnaud crampet</dc:creator>
  <cp:keywords/>
  <dc:description/>
  <cp:lastModifiedBy>Arnaud crampet</cp:lastModifiedBy>
  <cp:revision>8</cp:revision>
  <dcterms:created xsi:type="dcterms:W3CDTF">2017-11-14T14:20:00Z</dcterms:created>
  <dcterms:modified xsi:type="dcterms:W3CDTF">2017-11-23T11:01:00Z</dcterms:modified>
</cp:coreProperties>
</file>