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D1FD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D1FD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7D41183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CB58958" w:rsidR="00996F49" w:rsidRDefault="006D1FD8">
                                <w:pPr>
                                  <w:spacing w:before="240"/>
                                  <w:jc w:val="center"/>
                                  <w:rPr>
                                    <w:color w:val="FFFFFF" w:themeColor="background1"/>
                                  </w:rPr>
                                </w:pPr>
                                <w:bookmarkStart w:id="0" w:name="_GoBack"/>
                                <w:r>
                                  <w:rPr>
                                    <w:noProof/>
                                    <w:color w:val="FFFFFF" w:themeColor="background1"/>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6D1FD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CB58958" w:rsidR="00996F49" w:rsidRDefault="006D1FD8">
                          <w:pPr>
                            <w:spacing w:before="240"/>
                            <w:jc w:val="center"/>
                            <w:rPr>
                              <w:color w:val="FFFFFF" w:themeColor="background1"/>
                            </w:rPr>
                          </w:pPr>
                          <w:bookmarkStart w:id="1" w:name="_GoBack"/>
                          <w:r>
                            <w:rPr>
                              <w:noProof/>
                              <w:color w:val="FFFFFF" w:themeColor="background1"/>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D1FD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6D1FD8">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6D1FD8">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6D1FD8">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6D1FD8">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6D1FD8">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6D1FD8"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6D1FD8"/>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740"/>
        <w:gridCol w:w="73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082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082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082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1115C896" w:rsidR="002E4930" w:rsidRDefault="00A50AF8"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A50AF8">
              <w:rPr>
                <w:rFonts w:ascii="Arial" w:eastAsia="Times New Roman" w:hAnsi="Arial" w:cs="Arial"/>
                <w:noProof/>
                <w:color w:val="333333"/>
                <w:szCs w:val="16"/>
                <w:lang w:eastAsia="fr-FR"/>
              </w:rPr>
              <w:drawing>
                <wp:inline distT="0" distB="0" distL="0" distR="0" wp14:anchorId="0BBCDAD8" wp14:editId="67244B5C">
                  <wp:extent cx="944962" cy="449619"/>
                  <wp:effectExtent l="0"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49619"/>
                          </a:xfrm>
                          <a:prstGeom prst="rect">
                            <a:avLst/>
                          </a:prstGeom>
                        </pic:spPr>
                      </pic:pic>
                    </a:graphicData>
                  </a:graphic>
                </wp:inline>
              </w:drawing>
            </w:r>
          </w:p>
        </w:tc>
      </w:tr>
      <w:tr w:rsidR="000D082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4CA74241"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simples d’exécution multiple sans besoins de maintenir une session spécifique. </w:t>
            </w:r>
          </w:p>
          <w:p w14:paraId="6E8D337C" w14:textId="77777777"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 : Web Service non authentifié ou api public.</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283DDF25" w:rsidR="000922CC" w:rsidRPr="00F0056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p>
        </w:tc>
      </w:tr>
      <w:tr w:rsidR="000D082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4A3C67CC" w14:textId="77777777" w:rsidR="000D082E"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par round robin afin de permettre une méthode simple et sans impact sur la partie d’implémentation tiers de la solution. </w:t>
            </w:r>
          </w:p>
          <w:p w14:paraId="7218BC92" w14:textId="73D7B92D" w:rsidR="001D0A90" w:rsidRPr="006B1FF3"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effet il est juste nécessaire de mettre à disposition un nouveau nœud d’exécution et de le faire rentrer dans le pool coté répartition pour le rendre fonctionnel dans la chaine d’exécution.</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6" w:name="_Toc498435203"/>
      <w:r>
        <w:br w:type="page"/>
      </w:r>
    </w:p>
    <w:p w14:paraId="7A433531" w14:textId="66F8D94E"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52AC26C6"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sans élection</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643A3A0A"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cas de la mise en place de la répartition de charge de type round robin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550917"/>
    <w:rsid w:val="005E7425"/>
    <w:rsid w:val="00695FFE"/>
    <w:rsid w:val="006D1FD8"/>
    <w:rsid w:val="00996F49"/>
    <w:rsid w:val="00A50AF8"/>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265F90"/>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389</Words>
  <Characters>2142</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7</cp:revision>
  <dcterms:created xsi:type="dcterms:W3CDTF">2017-11-17T13:40:00Z</dcterms:created>
  <dcterms:modified xsi:type="dcterms:W3CDTF">2017-11-23T11:03:00Z</dcterms:modified>
</cp:coreProperties>
</file>