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6573C" w14:textId="77777777" w:rsidR="006E6269" w:rsidRPr="00E30C8A" w:rsidRDefault="00000000">
      <w:pPr>
        <w:spacing w:before="800"/>
        <w:jc w:val="center"/>
        <w:rPr>
          <w:lang w:val="es-GT"/>
        </w:rPr>
      </w:pPr>
      <w:r w:rsidRPr="00E30C8A">
        <w:rPr>
          <w:b/>
          <w:sz w:val="30"/>
          <w:lang w:val="es-GT"/>
        </w:rPr>
        <w:t>UNIVERSIDAD DE SAN CARLOS DE GUATEMALA</w:t>
      </w:r>
    </w:p>
    <w:p w14:paraId="48ED61ED" w14:textId="77777777" w:rsidR="006E6269" w:rsidRPr="00E30C8A" w:rsidRDefault="00000000">
      <w:pPr>
        <w:jc w:val="center"/>
        <w:rPr>
          <w:lang w:val="es-GT"/>
        </w:rPr>
      </w:pPr>
      <w:r w:rsidRPr="00E30C8A">
        <w:rPr>
          <w:sz w:val="24"/>
          <w:lang w:val="es-GT"/>
        </w:rPr>
        <w:t>Facultad de Ingeniería</w:t>
      </w:r>
    </w:p>
    <w:p w14:paraId="55D2A5BA" w14:textId="77777777" w:rsidR="006E6269" w:rsidRPr="00E30C8A" w:rsidRDefault="00000000">
      <w:pPr>
        <w:jc w:val="center"/>
        <w:rPr>
          <w:lang w:val="es-GT"/>
        </w:rPr>
      </w:pPr>
      <w:r w:rsidRPr="00E30C8A">
        <w:rPr>
          <w:sz w:val="24"/>
          <w:lang w:val="es-GT"/>
        </w:rPr>
        <w:t>Escuela de Ingeniería en Ciencias y Sistemas</w:t>
      </w:r>
    </w:p>
    <w:p w14:paraId="0D2CA83D" w14:textId="77777777" w:rsidR="006E6269" w:rsidRPr="00E30C8A" w:rsidRDefault="00000000">
      <w:pPr>
        <w:spacing w:before="720"/>
        <w:jc w:val="center"/>
        <w:rPr>
          <w:lang w:val="es-GT"/>
        </w:rPr>
      </w:pPr>
      <w:r w:rsidRPr="00E30C8A">
        <w:rPr>
          <w:b/>
          <w:sz w:val="32"/>
          <w:lang w:val="es-GT"/>
        </w:rPr>
        <w:t>0970 - Redes de Computadoras 1</w:t>
      </w:r>
    </w:p>
    <w:p w14:paraId="053EF392" w14:textId="77777777" w:rsidR="006E6269" w:rsidRDefault="00000000">
      <w:pPr>
        <w:jc w:val="center"/>
        <w:rPr>
          <w:sz w:val="24"/>
          <w:lang w:val="es-GT"/>
        </w:rPr>
      </w:pPr>
      <w:r w:rsidRPr="00E30C8A">
        <w:rPr>
          <w:sz w:val="24"/>
          <w:lang w:val="es-GT"/>
        </w:rPr>
        <w:t>Laboratorio - Segundo Semestre 2026</w:t>
      </w:r>
    </w:p>
    <w:p w14:paraId="04173B5C" w14:textId="77777777" w:rsidR="00E30C8A" w:rsidRDefault="00E30C8A">
      <w:pPr>
        <w:jc w:val="center"/>
        <w:rPr>
          <w:sz w:val="24"/>
          <w:lang w:val="es-GT"/>
        </w:rPr>
      </w:pPr>
    </w:p>
    <w:p w14:paraId="45197BAF" w14:textId="77777777" w:rsidR="00E30C8A" w:rsidRDefault="00E30C8A">
      <w:pPr>
        <w:jc w:val="center"/>
        <w:rPr>
          <w:sz w:val="24"/>
          <w:lang w:val="es-GT"/>
        </w:rPr>
      </w:pPr>
    </w:p>
    <w:p w14:paraId="1875EAC3" w14:textId="77777777" w:rsidR="00E30C8A" w:rsidRDefault="00E30C8A">
      <w:pPr>
        <w:jc w:val="center"/>
        <w:rPr>
          <w:sz w:val="24"/>
          <w:lang w:val="es-GT"/>
        </w:rPr>
      </w:pPr>
    </w:p>
    <w:p w14:paraId="0EE57ABC" w14:textId="77777777" w:rsidR="00E30C8A" w:rsidRDefault="00E30C8A">
      <w:pPr>
        <w:jc w:val="center"/>
        <w:rPr>
          <w:sz w:val="24"/>
          <w:lang w:val="es-GT"/>
        </w:rPr>
      </w:pPr>
    </w:p>
    <w:p w14:paraId="2C485705" w14:textId="77777777" w:rsidR="00E30C8A" w:rsidRPr="00E30C8A" w:rsidRDefault="00E30C8A">
      <w:pPr>
        <w:jc w:val="center"/>
        <w:rPr>
          <w:lang w:val="es-GT"/>
        </w:rPr>
      </w:pPr>
    </w:p>
    <w:p w14:paraId="5B12DF7C" w14:textId="77777777" w:rsidR="006E6269" w:rsidRPr="00E30C8A" w:rsidRDefault="00000000">
      <w:pPr>
        <w:spacing w:before="520"/>
        <w:jc w:val="center"/>
        <w:rPr>
          <w:b/>
          <w:sz w:val="44"/>
          <w:lang w:val="es-GT"/>
        </w:rPr>
      </w:pPr>
      <w:r w:rsidRPr="00E30C8A">
        <w:rPr>
          <w:b/>
          <w:sz w:val="44"/>
          <w:lang w:val="es-GT"/>
        </w:rPr>
        <w:t>TAREA #4</w:t>
      </w:r>
    </w:p>
    <w:p w14:paraId="1EBA5351" w14:textId="77777777" w:rsidR="00E30C8A" w:rsidRPr="00E30C8A" w:rsidRDefault="00E30C8A">
      <w:pPr>
        <w:spacing w:before="520"/>
        <w:jc w:val="center"/>
        <w:rPr>
          <w:b/>
          <w:sz w:val="44"/>
          <w:lang w:val="es-GT"/>
        </w:rPr>
      </w:pPr>
    </w:p>
    <w:p w14:paraId="418541D4" w14:textId="77777777" w:rsidR="00E30C8A" w:rsidRDefault="00E30C8A">
      <w:pPr>
        <w:spacing w:before="520"/>
        <w:jc w:val="center"/>
        <w:rPr>
          <w:b/>
          <w:sz w:val="44"/>
          <w:lang w:val="es-GT"/>
        </w:rPr>
      </w:pPr>
    </w:p>
    <w:p w14:paraId="38B747E0" w14:textId="77777777" w:rsidR="00E30C8A" w:rsidRDefault="00E30C8A">
      <w:pPr>
        <w:spacing w:before="520"/>
        <w:jc w:val="center"/>
        <w:rPr>
          <w:b/>
          <w:sz w:val="44"/>
          <w:lang w:val="es-GT"/>
        </w:rPr>
      </w:pPr>
    </w:p>
    <w:p w14:paraId="2DDB1C87" w14:textId="77777777" w:rsidR="00E30C8A" w:rsidRPr="00E30C8A" w:rsidRDefault="00E30C8A">
      <w:pPr>
        <w:spacing w:before="520"/>
        <w:jc w:val="center"/>
        <w:rPr>
          <w:lang w:val="es-GT"/>
        </w:rPr>
      </w:pPr>
    </w:p>
    <w:p w14:paraId="7E1481C4" w14:textId="77777777" w:rsidR="006E6269" w:rsidRPr="00E30C8A" w:rsidRDefault="00000000">
      <w:pPr>
        <w:spacing w:before="800"/>
        <w:jc w:val="center"/>
        <w:rPr>
          <w:lang w:val="es-GT"/>
        </w:rPr>
      </w:pPr>
      <w:r w:rsidRPr="00E30C8A">
        <w:rPr>
          <w:b/>
          <w:sz w:val="22"/>
          <w:lang w:val="es-GT"/>
        </w:rPr>
        <w:t xml:space="preserve">Estudiante:  </w:t>
      </w:r>
      <w:r w:rsidRPr="00E30C8A">
        <w:rPr>
          <w:sz w:val="22"/>
          <w:lang w:val="es-GT"/>
        </w:rPr>
        <w:t>Dorbal Emilio Aldana Ramos</w:t>
      </w:r>
      <w:r w:rsidRPr="00E30C8A">
        <w:rPr>
          <w:sz w:val="22"/>
          <w:lang w:val="es-GT"/>
        </w:rPr>
        <w:br/>
      </w:r>
      <w:r w:rsidRPr="00E30C8A">
        <w:rPr>
          <w:b/>
          <w:sz w:val="22"/>
          <w:lang w:val="es-GT"/>
        </w:rPr>
        <w:t xml:space="preserve">Carnet:  </w:t>
      </w:r>
      <w:r w:rsidRPr="00E30C8A">
        <w:rPr>
          <w:sz w:val="22"/>
          <w:lang w:val="es-GT"/>
        </w:rPr>
        <w:t>202400388</w:t>
      </w:r>
      <w:r w:rsidRPr="00E30C8A">
        <w:rPr>
          <w:sz w:val="22"/>
          <w:lang w:val="es-GT"/>
        </w:rPr>
        <w:br/>
      </w:r>
      <w:r w:rsidRPr="00E30C8A">
        <w:rPr>
          <w:b/>
          <w:sz w:val="22"/>
          <w:lang w:val="es-GT"/>
        </w:rPr>
        <w:t xml:space="preserve">Fecha de entrega:  </w:t>
      </w:r>
      <w:r w:rsidRPr="00E30C8A">
        <w:rPr>
          <w:sz w:val="22"/>
          <w:lang w:val="es-GT"/>
        </w:rPr>
        <w:t>25 de septiembre de 2026</w:t>
      </w:r>
      <w:r w:rsidRPr="00E30C8A">
        <w:rPr>
          <w:sz w:val="22"/>
          <w:lang w:val="es-GT"/>
        </w:rPr>
        <w:br/>
      </w:r>
    </w:p>
    <w:p w14:paraId="73C347B7" w14:textId="77777777" w:rsidR="006E6269" w:rsidRPr="00E30C8A" w:rsidRDefault="00000000">
      <w:pPr>
        <w:rPr>
          <w:lang w:val="es-GT"/>
        </w:rPr>
      </w:pPr>
      <w:r w:rsidRPr="00E30C8A">
        <w:rPr>
          <w:lang w:val="es-GT"/>
        </w:rPr>
        <w:br w:type="page"/>
      </w:r>
    </w:p>
    <w:p w14:paraId="25A34014" w14:textId="77777777" w:rsidR="006E6269" w:rsidRDefault="00000000">
      <w:pPr>
        <w:pStyle w:val="Ttulo1"/>
        <w:pBdr>
          <w:bottom w:val="single" w:sz="10" w:space="1" w:color="000000"/>
        </w:pBdr>
      </w:pPr>
      <w:proofErr w:type="spellStart"/>
      <w:r>
        <w:lastRenderedPageBreak/>
        <w:t>Topología</w:t>
      </w:r>
      <w:proofErr w:type="spellEnd"/>
      <w:r>
        <w:t xml:space="preserve"> final</w:t>
      </w:r>
    </w:p>
    <w:p w14:paraId="02DDF7D7" w14:textId="77777777" w:rsidR="006E6269" w:rsidRDefault="00000000">
      <w:pPr>
        <w:jc w:val="center"/>
      </w:pPr>
      <w:r>
        <w:rPr>
          <w:noProof/>
        </w:rPr>
        <w:drawing>
          <wp:inline distT="0" distB="0" distL="0" distR="0" wp14:anchorId="77E6E1A8" wp14:editId="6F6BDEFE">
            <wp:extent cx="6400800" cy="26704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6400800" cy="2670433"/>
                    </a:xfrm>
                    <a:prstGeom prst="rect">
                      <a:avLst/>
                    </a:prstGeom>
                  </pic:spPr>
                </pic:pic>
              </a:graphicData>
            </a:graphic>
          </wp:inline>
        </w:drawing>
      </w:r>
    </w:p>
    <w:p w14:paraId="1879ABE7" w14:textId="5B32300C" w:rsidR="006E6269" w:rsidRDefault="006E6269"/>
    <w:p w14:paraId="0EC48AA0" w14:textId="77777777" w:rsidR="006E6269" w:rsidRPr="00E30C8A" w:rsidRDefault="00000000">
      <w:pPr>
        <w:pStyle w:val="Ttulo1"/>
        <w:pBdr>
          <w:bottom w:val="single" w:sz="10" w:space="1" w:color="000000"/>
        </w:pBdr>
        <w:rPr>
          <w:lang w:val="es-GT"/>
        </w:rPr>
      </w:pPr>
      <w:r w:rsidRPr="00E30C8A">
        <w:rPr>
          <w:lang w:val="es-GT"/>
        </w:rPr>
        <w:t>Configuración y verificación</w:t>
      </w:r>
    </w:p>
    <w:p w14:paraId="2506CE1B" w14:textId="77777777" w:rsidR="006E6269" w:rsidRPr="00E30C8A" w:rsidRDefault="00000000">
      <w:pPr>
        <w:pStyle w:val="Ttulo2"/>
        <w:rPr>
          <w:lang w:val="es-GT"/>
        </w:rPr>
      </w:pPr>
      <w:r w:rsidRPr="00E30C8A">
        <w:rPr>
          <w:lang w:val="es-GT"/>
        </w:rPr>
        <w:t>Switch del área verde</w:t>
      </w:r>
    </w:p>
    <w:p w14:paraId="111D9B35" w14:textId="77777777" w:rsidR="006E6269" w:rsidRDefault="00000000">
      <w:pPr>
        <w:jc w:val="center"/>
      </w:pPr>
      <w:r>
        <w:rPr>
          <w:noProof/>
        </w:rPr>
        <w:drawing>
          <wp:inline distT="0" distB="0" distL="0" distR="0" wp14:anchorId="1856A4F2" wp14:editId="4F029654">
            <wp:extent cx="6172200" cy="33165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000.png"/>
                    <pic:cNvPicPr/>
                  </pic:nvPicPr>
                  <pic:blipFill>
                    <a:blip r:embed="rId9"/>
                    <a:stretch>
                      <a:fillRect/>
                    </a:stretch>
                  </pic:blipFill>
                  <pic:spPr>
                    <a:xfrm>
                      <a:off x="0" y="0"/>
                      <a:ext cx="6172200" cy="3316548"/>
                    </a:xfrm>
                    <a:prstGeom prst="rect">
                      <a:avLst/>
                    </a:prstGeom>
                  </pic:spPr>
                </pic:pic>
              </a:graphicData>
            </a:graphic>
          </wp:inline>
        </w:drawing>
      </w:r>
    </w:p>
    <w:p w14:paraId="37D7F8FA" w14:textId="77777777" w:rsidR="006E6269" w:rsidRDefault="00000000">
      <w:r>
        <w:br w:type="page"/>
      </w:r>
    </w:p>
    <w:p w14:paraId="7377558D" w14:textId="0B69D270" w:rsidR="006E6269" w:rsidRDefault="00000000">
      <w:pPr>
        <w:pStyle w:val="Ttulo2"/>
      </w:pPr>
      <w:r>
        <w:lastRenderedPageBreak/>
        <w:t xml:space="preserve">Switch </w:t>
      </w:r>
      <w:r w:rsidR="00E30C8A">
        <w:t>del area morada</w:t>
      </w:r>
    </w:p>
    <w:p w14:paraId="4419EE0B" w14:textId="77777777" w:rsidR="006E6269" w:rsidRDefault="00000000">
      <w:pPr>
        <w:jc w:val="center"/>
      </w:pPr>
      <w:r>
        <w:rPr>
          <w:noProof/>
        </w:rPr>
        <w:drawing>
          <wp:inline distT="0" distB="0" distL="0" distR="0" wp14:anchorId="314DFA1F" wp14:editId="1781366E">
            <wp:extent cx="6172200" cy="3340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001.png"/>
                    <pic:cNvPicPr/>
                  </pic:nvPicPr>
                  <pic:blipFill>
                    <a:blip r:embed="rId10"/>
                    <a:stretch>
                      <a:fillRect/>
                    </a:stretch>
                  </pic:blipFill>
                  <pic:spPr>
                    <a:xfrm>
                      <a:off x="0" y="0"/>
                      <a:ext cx="6172200" cy="3340305"/>
                    </a:xfrm>
                    <a:prstGeom prst="rect">
                      <a:avLst/>
                    </a:prstGeom>
                  </pic:spPr>
                </pic:pic>
              </a:graphicData>
            </a:graphic>
          </wp:inline>
        </w:drawing>
      </w:r>
    </w:p>
    <w:p w14:paraId="7DEEE47B" w14:textId="77777777" w:rsidR="00E30C8A" w:rsidRDefault="00E30C8A" w:rsidP="00E30C8A"/>
    <w:p w14:paraId="059CA279" w14:textId="45699110" w:rsidR="006E6269" w:rsidRDefault="00000000" w:rsidP="00E30C8A">
      <w:r>
        <w:rPr>
          <w:noProof/>
        </w:rPr>
        <w:drawing>
          <wp:inline distT="0" distB="0" distL="0" distR="0" wp14:anchorId="5311D228" wp14:editId="6DB82B36">
            <wp:extent cx="6309360" cy="33756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002.png"/>
                    <pic:cNvPicPr/>
                  </pic:nvPicPr>
                  <pic:blipFill>
                    <a:blip r:embed="rId11"/>
                    <a:stretch>
                      <a:fillRect/>
                    </a:stretch>
                  </pic:blipFill>
                  <pic:spPr>
                    <a:xfrm>
                      <a:off x="0" y="0"/>
                      <a:ext cx="6309360" cy="3375678"/>
                    </a:xfrm>
                    <a:prstGeom prst="rect">
                      <a:avLst/>
                    </a:prstGeom>
                  </pic:spPr>
                </pic:pic>
              </a:graphicData>
            </a:graphic>
          </wp:inline>
        </w:drawing>
      </w:r>
    </w:p>
    <w:p w14:paraId="6511A085" w14:textId="77777777" w:rsidR="006E6269" w:rsidRDefault="00000000">
      <w:r>
        <w:br w:type="page"/>
      </w:r>
    </w:p>
    <w:p w14:paraId="704800BB" w14:textId="77777777" w:rsidR="006E6269" w:rsidRDefault="00000000">
      <w:pPr>
        <w:pStyle w:val="Ttulo1"/>
        <w:pBdr>
          <w:bottom w:val="single" w:sz="10" w:space="1" w:color="000000"/>
        </w:pBdr>
      </w:pPr>
      <w:r>
        <w:lastRenderedPageBreak/>
        <w:t>Tablas de enrutamiento</w:t>
      </w:r>
    </w:p>
    <w:p w14:paraId="1550EDCA" w14:textId="77777777" w:rsidR="006E6269" w:rsidRDefault="00000000">
      <w:pPr>
        <w:pStyle w:val="Ttulo2"/>
      </w:pPr>
      <w:r>
        <w:t>Router1</w:t>
      </w:r>
    </w:p>
    <w:p w14:paraId="5CBF0891" w14:textId="77777777" w:rsidR="006E6269" w:rsidRDefault="00000000">
      <w:pPr>
        <w:jc w:val="center"/>
      </w:pPr>
      <w:r>
        <w:rPr>
          <w:noProof/>
        </w:rPr>
        <w:drawing>
          <wp:inline distT="0" distB="0" distL="0" distR="0" wp14:anchorId="4D5E98EC" wp14:editId="411D7B90">
            <wp:extent cx="6309360" cy="34193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003.png"/>
                    <pic:cNvPicPr/>
                  </pic:nvPicPr>
                  <pic:blipFill>
                    <a:blip r:embed="rId12"/>
                    <a:stretch>
                      <a:fillRect/>
                    </a:stretch>
                  </pic:blipFill>
                  <pic:spPr>
                    <a:xfrm>
                      <a:off x="0" y="0"/>
                      <a:ext cx="6309360" cy="3419391"/>
                    </a:xfrm>
                    <a:prstGeom prst="rect">
                      <a:avLst/>
                    </a:prstGeom>
                  </pic:spPr>
                </pic:pic>
              </a:graphicData>
            </a:graphic>
          </wp:inline>
        </w:drawing>
      </w:r>
    </w:p>
    <w:p w14:paraId="27B886A2" w14:textId="50C04270" w:rsidR="006E6269" w:rsidRDefault="006E6269"/>
    <w:p w14:paraId="6D11B42A" w14:textId="77777777" w:rsidR="006E6269" w:rsidRDefault="00000000">
      <w:pPr>
        <w:pStyle w:val="Ttulo2"/>
      </w:pPr>
      <w:r>
        <w:t>Router2</w:t>
      </w:r>
    </w:p>
    <w:p w14:paraId="5B399BC1" w14:textId="77777777" w:rsidR="006E6269" w:rsidRDefault="00000000">
      <w:pPr>
        <w:jc w:val="center"/>
      </w:pPr>
      <w:r>
        <w:rPr>
          <w:noProof/>
        </w:rPr>
        <w:drawing>
          <wp:inline distT="0" distB="0" distL="0" distR="0" wp14:anchorId="231A1762" wp14:editId="3AFFDCCC">
            <wp:extent cx="6309360" cy="34582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004.png"/>
                    <pic:cNvPicPr/>
                  </pic:nvPicPr>
                  <pic:blipFill>
                    <a:blip r:embed="rId13"/>
                    <a:stretch>
                      <a:fillRect/>
                    </a:stretch>
                  </pic:blipFill>
                  <pic:spPr>
                    <a:xfrm>
                      <a:off x="0" y="0"/>
                      <a:ext cx="6309360" cy="3458248"/>
                    </a:xfrm>
                    <a:prstGeom prst="rect">
                      <a:avLst/>
                    </a:prstGeom>
                  </pic:spPr>
                </pic:pic>
              </a:graphicData>
            </a:graphic>
          </wp:inline>
        </w:drawing>
      </w:r>
    </w:p>
    <w:p w14:paraId="4C19158D" w14:textId="77777777" w:rsidR="006E6269" w:rsidRDefault="00000000">
      <w:r>
        <w:br w:type="page"/>
      </w:r>
    </w:p>
    <w:p w14:paraId="795CA546" w14:textId="77777777" w:rsidR="006E6269" w:rsidRDefault="00000000">
      <w:pPr>
        <w:pStyle w:val="Ttulo2"/>
      </w:pPr>
      <w:r>
        <w:lastRenderedPageBreak/>
        <w:t>Router0 - área azul</w:t>
      </w:r>
    </w:p>
    <w:p w14:paraId="723D7393" w14:textId="77777777" w:rsidR="006E6269" w:rsidRDefault="00000000">
      <w:pPr>
        <w:jc w:val="center"/>
      </w:pPr>
      <w:r>
        <w:rPr>
          <w:noProof/>
        </w:rPr>
        <w:drawing>
          <wp:inline distT="0" distB="0" distL="0" distR="0" wp14:anchorId="04C661EB" wp14:editId="49A725C0">
            <wp:extent cx="6309360" cy="3404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005.png"/>
                    <pic:cNvPicPr/>
                  </pic:nvPicPr>
                  <pic:blipFill>
                    <a:blip r:embed="rId14"/>
                    <a:stretch>
                      <a:fillRect/>
                    </a:stretch>
                  </pic:blipFill>
                  <pic:spPr>
                    <a:xfrm>
                      <a:off x="0" y="0"/>
                      <a:ext cx="6309360" cy="3404820"/>
                    </a:xfrm>
                    <a:prstGeom prst="rect">
                      <a:avLst/>
                    </a:prstGeom>
                  </pic:spPr>
                </pic:pic>
              </a:graphicData>
            </a:graphic>
          </wp:inline>
        </w:drawing>
      </w:r>
    </w:p>
    <w:p w14:paraId="3A87C610" w14:textId="7AC190FC" w:rsidR="006E6269" w:rsidRDefault="006E6269"/>
    <w:p w14:paraId="05C630CD" w14:textId="77777777" w:rsidR="006E6269" w:rsidRDefault="00000000">
      <w:pPr>
        <w:pStyle w:val="Ttulo1"/>
        <w:pBdr>
          <w:bottom w:val="single" w:sz="10" w:space="1" w:color="000000"/>
        </w:pBdr>
      </w:pPr>
      <w:r>
        <w:t>Switch del área naranja</w:t>
      </w:r>
    </w:p>
    <w:p w14:paraId="1F4AEBE9" w14:textId="77777777" w:rsidR="006E6269" w:rsidRDefault="00000000">
      <w:pPr>
        <w:jc w:val="center"/>
      </w:pPr>
      <w:r>
        <w:rPr>
          <w:noProof/>
        </w:rPr>
        <w:drawing>
          <wp:inline distT="0" distB="0" distL="0" distR="0" wp14:anchorId="2C600520" wp14:editId="7AB17650">
            <wp:extent cx="6309360" cy="30502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006.png"/>
                    <pic:cNvPicPr/>
                  </pic:nvPicPr>
                  <pic:blipFill>
                    <a:blip r:embed="rId15"/>
                    <a:stretch>
                      <a:fillRect/>
                    </a:stretch>
                  </pic:blipFill>
                  <pic:spPr>
                    <a:xfrm>
                      <a:off x="0" y="0"/>
                      <a:ext cx="6309360" cy="3050252"/>
                    </a:xfrm>
                    <a:prstGeom prst="rect">
                      <a:avLst/>
                    </a:prstGeom>
                  </pic:spPr>
                </pic:pic>
              </a:graphicData>
            </a:graphic>
          </wp:inline>
        </w:drawing>
      </w:r>
    </w:p>
    <w:p w14:paraId="18490F68" w14:textId="77777777" w:rsidR="006E6269" w:rsidRDefault="00000000">
      <w:r>
        <w:br w:type="page"/>
      </w:r>
    </w:p>
    <w:p w14:paraId="45E0C061" w14:textId="77777777" w:rsidR="006E6269" w:rsidRPr="00E30C8A" w:rsidRDefault="00000000">
      <w:pPr>
        <w:pStyle w:val="Ttulo1"/>
        <w:pBdr>
          <w:bottom w:val="single" w:sz="10" w:space="1" w:color="000000"/>
        </w:pBdr>
        <w:rPr>
          <w:lang w:val="es-GT"/>
        </w:rPr>
      </w:pPr>
      <w:r w:rsidRPr="00E30C8A">
        <w:rPr>
          <w:lang w:val="es-GT"/>
        </w:rPr>
        <w:lastRenderedPageBreak/>
        <w:t>Pruebas de conectividad</w:t>
      </w:r>
    </w:p>
    <w:p w14:paraId="5A411A89" w14:textId="77777777" w:rsidR="006E6269" w:rsidRPr="00E30C8A" w:rsidRDefault="00000000">
      <w:pPr>
        <w:pStyle w:val="Ttulo2"/>
        <w:rPr>
          <w:lang w:val="es-GT"/>
        </w:rPr>
      </w:pPr>
      <w:r w:rsidRPr="00E30C8A">
        <w:rPr>
          <w:lang w:val="es-GT"/>
        </w:rPr>
        <w:t>PC0 a PC3</w:t>
      </w:r>
    </w:p>
    <w:p w14:paraId="0EA3D6AF" w14:textId="77777777" w:rsidR="006E6269" w:rsidRDefault="00000000">
      <w:pPr>
        <w:jc w:val="center"/>
      </w:pPr>
      <w:r>
        <w:rPr>
          <w:noProof/>
        </w:rPr>
        <w:drawing>
          <wp:inline distT="0" distB="0" distL="0" distR="0" wp14:anchorId="0514C52A" wp14:editId="08DC9788">
            <wp:extent cx="5989320" cy="31998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008.png"/>
                    <pic:cNvPicPr/>
                  </pic:nvPicPr>
                  <pic:blipFill>
                    <a:blip r:embed="rId16"/>
                    <a:stretch>
                      <a:fillRect/>
                    </a:stretch>
                  </pic:blipFill>
                  <pic:spPr>
                    <a:xfrm>
                      <a:off x="0" y="0"/>
                      <a:ext cx="5989320" cy="3199837"/>
                    </a:xfrm>
                    <a:prstGeom prst="rect">
                      <a:avLst/>
                    </a:prstGeom>
                  </pic:spPr>
                </pic:pic>
              </a:graphicData>
            </a:graphic>
          </wp:inline>
        </w:drawing>
      </w:r>
    </w:p>
    <w:p w14:paraId="3E6FB40B" w14:textId="77777777" w:rsidR="006E6269" w:rsidRDefault="00000000">
      <w:pPr>
        <w:pStyle w:val="Ttulo2"/>
      </w:pPr>
      <w:r>
        <w:t>PC1 a PC2</w:t>
      </w:r>
    </w:p>
    <w:p w14:paraId="5E5AD3E0" w14:textId="77777777" w:rsidR="006E6269" w:rsidRDefault="00000000">
      <w:pPr>
        <w:jc w:val="center"/>
      </w:pPr>
      <w:r>
        <w:rPr>
          <w:noProof/>
        </w:rPr>
        <w:drawing>
          <wp:inline distT="0" distB="0" distL="0" distR="0" wp14:anchorId="11ADE386" wp14:editId="56FE381C">
            <wp:extent cx="5989320" cy="32090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009.png"/>
                    <pic:cNvPicPr/>
                  </pic:nvPicPr>
                  <pic:blipFill>
                    <a:blip r:embed="rId17"/>
                    <a:stretch>
                      <a:fillRect/>
                    </a:stretch>
                  </pic:blipFill>
                  <pic:spPr>
                    <a:xfrm>
                      <a:off x="0" y="0"/>
                      <a:ext cx="5989320" cy="3209058"/>
                    </a:xfrm>
                    <a:prstGeom prst="rect">
                      <a:avLst/>
                    </a:prstGeom>
                  </pic:spPr>
                </pic:pic>
              </a:graphicData>
            </a:graphic>
          </wp:inline>
        </w:drawing>
      </w:r>
    </w:p>
    <w:p w14:paraId="5D7F15F5" w14:textId="77777777" w:rsidR="006E6269" w:rsidRDefault="00000000">
      <w:r>
        <w:br w:type="page"/>
      </w:r>
    </w:p>
    <w:p w14:paraId="6F7A532F" w14:textId="77777777" w:rsidR="006E6269" w:rsidRDefault="00000000">
      <w:pPr>
        <w:pStyle w:val="Ttulo2"/>
      </w:pPr>
      <w:r>
        <w:lastRenderedPageBreak/>
        <w:t>PC0 a PC2</w:t>
      </w:r>
    </w:p>
    <w:p w14:paraId="42D62397" w14:textId="77777777" w:rsidR="006E6269" w:rsidRDefault="00000000">
      <w:pPr>
        <w:jc w:val="center"/>
      </w:pPr>
      <w:r>
        <w:rPr>
          <w:noProof/>
        </w:rPr>
        <w:drawing>
          <wp:inline distT="0" distB="0" distL="0" distR="0" wp14:anchorId="71BB7F5B" wp14:editId="4111C98F">
            <wp:extent cx="6080760" cy="32206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010.png"/>
                    <pic:cNvPicPr/>
                  </pic:nvPicPr>
                  <pic:blipFill>
                    <a:blip r:embed="rId18"/>
                    <a:stretch>
                      <a:fillRect/>
                    </a:stretch>
                  </pic:blipFill>
                  <pic:spPr>
                    <a:xfrm>
                      <a:off x="0" y="0"/>
                      <a:ext cx="6080760" cy="3220603"/>
                    </a:xfrm>
                    <a:prstGeom prst="rect">
                      <a:avLst/>
                    </a:prstGeom>
                  </pic:spPr>
                </pic:pic>
              </a:graphicData>
            </a:graphic>
          </wp:inline>
        </w:drawing>
      </w:r>
    </w:p>
    <w:p w14:paraId="2C2038E4" w14:textId="77777777" w:rsidR="006E6269" w:rsidRDefault="00000000">
      <w:r>
        <w:br w:type="page"/>
      </w:r>
    </w:p>
    <w:p w14:paraId="6B333EEB" w14:textId="77777777" w:rsidR="006E6269" w:rsidRPr="00E30C8A" w:rsidRDefault="00000000">
      <w:pPr>
        <w:pStyle w:val="Ttulo1"/>
        <w:pBdr>
          <w:bottom w:val="single" w:sz="10" w:space="1" w:color="000000"/>
        </w:pBdr>
        <w:rPr>
          <w:lang w:val="es-GT"/>
        </w:rPr>
      </w:pPr>
      <w:r w:rsidRPr="00E30C8A">
        <w:rPr>
          <w:lang w:val="es-GT"/>
        </w:rPr>
        <w:lastRenderedPageBreak/>
        <w:t>Reflexión</w:t>
      </w:r>
    </w:p>
    <w:p w14:paraId="2801B123" w14:textId="77777777" w:rsidR="006E6269" w:rsidRPr="00E30C8A" w:rsidRDefault="00000000">
      <w:pPr>
        <w:pStyle w:val="Ttulo2"/>
        <w:rPr>
          <w:lang w:val="es-GT"/>
        </w:rPr>
      </w:pPr>
      <w:r w:rsidRPr="00E30C8A">
        <w:rPr>
          <w:lang w:val="es-GT"/>
        </w:rPr>
        <w:t>¿Qué aprendí con esta tarea y cómo enfrenté los errores de configuración?</w:t>
      </w:r>
    </w:p>
    <w:p w14:paraId="63F5579E" w14:textId="77777777" w:rsidR="006E6269" w:rsidRPr="00E30C8A" w:rsidRDefault="00000000">
      <w:pPr>
        <w:jc w:val="both"/>
        <w:rPr>
          <w:lang w:val="es-GT"/>
        </w:rPr>
      </w:pPr>
      <w:r w:rsidRPr="00E30C8A">
        <w:rPr>
          <w:lang w:val="es-GT"/>
        </w:rPr>
        <w:t xml:space="preserve">Aprendí mejor cómo se conectan las distintas partes de una red y cómo revisar si algo está mal. Cuando tuve errores fui probando poco a poco las interfaces, las </w:t>
      </w:r>
      <w:proofErr w:type="spellStart"/>
      <w:r w:rsidRPr="00E30C8A">
        <w:rPr>
          <w:lang w:val="es-GT"/>
        </w:rPr>
        <w:t>VLANs</w:t>
      </w:r>
      <w:proofErr w:type="spellEnd"/>
      <w:r w:rsidRPr="00E30C8A">
        <w:rPr>
          <w:lang w:val="es-GT"/>
        </w:rPr>
        <w:t>, las rutas y los pings hasta encontrar qué configuración faltaba o estaba incorrecta.</w:t>
      </w:r>
    </w:p>
    <w:p w14:paraId="562F2250" w14:textId="77777777" w:rsidR="006E6269" w:rsidRPr="00E30C8A" w:rsidRDefault="00000000">
      <w:pPr>
        <w:pStyle w:val="Ttulo2"/>
        <w:rPr>
          <w:lang w:val="es-GT"/>
        </w:rPr>
      </w:pPr>
      <w:r w:rsidRPr="00E30C8A">
        <w:rPr>
          <w:lang w:val="es-GT"/>
        </w:rPr>
        <w:t>¿Cuál es la conclusión técnica de la experiencia realizada?</w:t>
      </w:r>
    </w:p>
    <w:p w14:paraId="69442FB3" w14:textId="77777777" w:rsidR="006E6269" w:rsidRPr="00E30C8A" w:rsidRDefault="00000000">
      <w:pPr>
        <w:jc w:val="both"/>
        <w:rPr>
          <w:lang w:val="es-GT"/>
        </w:rPr>
      </w:pPr>
      <w:r w:rsidRPr="00E30C8A">
        <w:rPr>
          <w:lang w:val="es-GT"/>
        </w:rPr>
        <w:t>Al final pude ver que para que toda la red funcione no basta con configurar una sola parte, sino que todo tiene que quedar conectado correctamente. También me sirvió para practicar los comandos de verificación y entender mejor cómo se comunican las diferentes redes.</w:t>
      </w:r>
    </w:p>
    <w:sectPr w:rsidR="006E6269" w:rsidRPr="00E30C8A" w:rsidSect="00034616">
      <w:footerReference w:type="default" r:id="rId1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B358A" w14:textId="77777777" w:rsidR="00A21415" w:rsidRDefault="00A21415">
      <w:pPr>
        <w:spacing w:after="0" w:line="240" w:lineRule="auto"/>
      </w:pPr>
      <w:r>
        <w:separator/>
      </w:r>
    </w:p>
  </w:endnote>
  <w:endnote w:type="continuationSeparator" w:id="0">
    <w:p w14:paraId="7CF51183" w14:textId="77777777" w:rsidR="00A21415" w:rsidRDefault="00A21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64E0F" w14:textId="1D7CE38C" w:rsidR="006E6269" w:rsidRDefault="006E6269">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65223" w14:textId="77777777" w:rsidR="00A21415" w:rsidRDefault="00A21415">
      <w:pPr>
        <w:spacing w:after="0" w:line="240" w:lineRule="auto"/>
      </w:pPr>
      <w:r>
        <w:separator/>
      </w:r>
    </w:p>
  </w:footnote>
  <w:footnote w:type="continuationSeparator" w:id="0">
    <w:p w14:paraId="4B3CF511" w14:textId="77777777" w:rsidR="00A21415" w:rsidRDefault="00A214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41724355">
    <w:abstractNumId w:val="8"/>
  </w:num>
  <w:num w:numId="2" w16cid:durableId="728530245">
    <w:abstractNumId w:val="6"/>
  </w:num>
  <w:num w:numId="3" w16cid:durableId="671300132">
    <w:abstractNumId w:val="5"/>
  </w:num>
  <w:num w:numId="4" w16cid:durableId="425461210">
    <w:abstractNumId w:val="4"/>
  </w:num>
  <w:num w:numId="5" w16cid:durableId="197358160">
    <w:abstractNumId w:val="7"/>
  </w:num>
  <w:num w:numId="6" w16cid:durableId="1454712802">
    <w:abstractNumId w:val="3"/>
  </w:num>
  <w:num w:numId="7" w16cid:durableId="615255374">
    <w:abstractNumId w:val="2"/>
  </w:num>
  <w:num w:numId="8" w16cid:durableId="1407991526">
    <w:abstractNumId w:val="1"/>
  </w:num>
  <w:num w:numId="9" w16cid:durableId="2050101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72AF"/>
    <w:rsid w:val="005C02EF"/>
    <w:rsid w:val="006E6269"/>
    <w:rsid w:val="00A21415"/>
    <w:rsid w:val="00AA1D8D"/>
    <w:rsid w:val="00B47730"/>
    <w:rsid w:val="00CB0664"/>
    <w:rsid w:val="00E30C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E4383"/>
  <w14:defaultImageDpi w14:val="300"/>
  <w15:docId w15:val="{3AAA2833-EB2A-416B-AA66-D9A82204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Liberation Sans" w:eastAsia="Liberation Sans" w:hAnsi="Liberation Sans"/>
      <w:sz w:val="21"/>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color w:val="00000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40" w:after="140"/>
    </w:pPr>
    <w:rPr>
      <w:rFonts w:ascii="Liberation Sans" w:eastAsia="Liberation Sans" w:hAnsi="Liberation Sans"/>
      <w:i/>
      <w:color w:val="28282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188</Words>
  <Characters>1039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#4 - Redes de Computadoras 1</dc:title>
  <dc:subject>Reporte de configuración y validación en Cisco Packet Tracer</dc:subject>
  <dc:creator>Dorbal Emilio Aldana Ramos</dc:creator>
  <cp:keywords>202400388, Redes de Computadoras 1, Tarea 4, Packet Tracer</cp:keywords>
  <dc:description>generated by python-docx</dc:description>
  <cp:lastModifiedBy>Dorbal Aldana</cp:lastModifiedBy>
  <cp:revision>2</cp:revision>
  <dcterms:created xsi:type="dcterms:W3CDTF">2026-09-26T04:05:00Z</dcterms:created>
  <dcterms:modified xsi:type="dcterms:W3CDTF">2026-09-26T04:05:00Z</dcterms:modified>
  <cp:category/>
</cp:coreProperties>
</file>