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A0872">
        <w:rPr>
          <w:b/>
          <w:bCs/>
          <w:color w:val="FF0000"/>
          <w:sz w:val="28"/>
          <w:szCs w:val="28"/>
        </w:rPr>
        <w:t>uvod</w:t>
      </w:r>
      <w:proofErr w:type="spellEnd"/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0872">
        <w:rPr>
          <w:sz w:val="24"/>
          <w:szCs w:val="24"/>
          <w:lang w:val="fr-FR"/>
        </w:rPr>
        <w:t>Moze</w:t>
      </w:r>
      <w:proofErr w:type="spellEnd"/>
      <w:r w:rsidRPr="000A0872">
        <w:rPr>
          <w:sz w:val="24"/>
          <w:szCs w:val="24"/>
          <w:lang w:val="fr-FR"/>
        </w:rPr>
        <w:t xml:space="preserve"> se </w:t>
      </w:r>
      <w:proofErr w:type="spellStart"/>
      <w:r w:rsidRPr="000A0872">
        <w:rPr>
          <w:sz w:val="24"/>
          <w:szCs w:val="24"/>
          <w:lang w:val="fr-FR"/>
        </w:rPr>
        <w:t>ubaciti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kao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eksterni</w:t>
      </w:r>
      <w:proofErr w:type="spellEnd"/>
      <w:r w:rsidRPr="000A0872">
        <w:rPr>
          <w:sz w:val="24"/>
          <w:szCs w:val="24"/>
          <w:lang w:val="fr-FR"/>
        </w:rPr>
        <w:t xml:space="preserve">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 xml:space="preserve">Na taj </w:t>
      </w:r>
      <w:proofErr w:type="spellStart"/>
      <w:r w:rsidRPr="000A0872">
        <w:rPr>
          <w:sz w:val="24"/>
          <w:szCs w:val="24"/>
        </w:rPr>
        <w:t>nacin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krijemo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kod</w:t>
      </w:r>
      <w:proofErr w:type="spellEnd"/>
      <w:r w:rsidRPr="000A0872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</w:t>
      </w:r>
      <w:r w:rsidRPr="000A0872">
        <w:rPr>
          <w:sz w:val="24"/>
          <w:szCs w:val="24"/>
          <w:lang w:val="fr-FR"/>
        </w:rPr>
        <w:t>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C04E0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Viselinijski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komentari</w:t>
      </w:r>
      <w:proofErr w:type="spellEnd"/>
      <w:r w:rsidRPr="00747F43">
        <w:rPr>
          <w:sz w:val="24"/>
          <w:szCs w:val="24"/>
          <w:lang w:val="fr-FR"/>
        </w:rPr>
        <w:t xml:space="preserve"> u </w:t>
      </w:r>
      <w:proofErr w:type="spellStart"/>
      <w:r w:rsidRPr="00747F43">
        <w:rPr>
          <w:sz w:val="24"/>
          <w:szCs w:val="24"/>
          <w:lang w:val="fr-FR"/>
        </w:rPr>
        <w:t>kodu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pisu</w:t>
      </w:r>
      <w:proofErr w:type="spellEnd"/>
      <w:r w:rsidRPr="00747F43">
        <w:rPr>
          <w:sz w:val="24"/>
          <w:szCs w:val="24"/>
          <w:lang w:val="fr-FR"/>
        </w:rPr>
        <w:t xml:space="preserve">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 xml:space="preserve">/* 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 xml:space="preserve"> */</w:t>
      </w:r>
    </w:p>
    <w:p w14:paraId="5BBD55F6" w14:textId="06E10F0E" w:rsidR="00747F43" w:rsidRPr="00747F43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Obican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</w:t>
      </w:r>
      <w:proofErr w:type="spellEnd"/>
      <w:r w:rsidRPr="00747F43">
        <w:rPr>
          <w:sz w:val="24"/>
          <w:szCs w:val="24"/>
          <w:lang w:val="fr-FR"/>
        </w:rPr>
        <w:t xml:space="preserve">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>…</w:t>
      </w:r>
    </w:p>
    <w:p w14:paraId="1C9BA7EB" w14:textId="77777777" w:rsidR="000A0872" w:rsidRDefault="000A0872" w:rsidP="00747F43">
      <w:pPr>
        <w:pStyle w:val="ListParagrap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Provera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kojeg</w:t>
      </w:r>
      <w:proofErr w:type="spellEnd"/>
      <w:r>
        <w:rPr>
          <w:sz w:val="24"/>
          <w:szCs w:val="24"/>
          <w:lang w:val="fr-FR"/>
        </w:rPr>
        <w:t xml:space="preserve">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726B3B7A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proofErr w:type="spellEnd"/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9CAB8D" w14:textId="23A6862E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proofErr w:type="spell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proofErr w:type="gramStart"/>
      <w:r w:rsidR="00747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</w:t>
      </w:r>
      <w:proofErr w:type="gramEnd"/>
    </w:p>
    <w:p w14:paraId="5B6E3B07" w14:textId="697A3D3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proofErr w:type="spell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proofErr w:type="gramStart"/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</w:rPr>
        <w:t>ako</w:t>
      </w:r>
      <w:proofErr w:type="spellEnd"/>
      <w:r w:rsidRPr="00747F43">
        <w:rPr>
          <w:sz w:val="24"/>
          <w:szCs w:val="24"/>
        </w:rPr>
        <w:t xml:space="preserve"> ne bi </w:t>
      </w:r>
      <w:proofErr w:type="spellStart"/>
      <w:r w:rsidRPr="00747F43">
        <w:rPr>
          <w:sz w:val="24"/>
          <w:szCs w:val="24"/>
        </w:rPr>
        <w:t>bilo</w:t>
      </w:r>
      <w:proofErr w:type="spellEnd"/>
      <w:r w:rsidRPr="00747F43">
        <w:rPr>
          <w:sz w:val="24"/>
          <w:szCs w:val="24"/>
        </w:rPr>
        <w:t xml:space="preserve"> NULL </w:t>
      </w:r>
      <w:proofErr w:type="spellStart"/>
      <w:r w:rsidRPr="00747F43">
        <w:rPr>
          <w:sz w:val="24"/>
          <w:szCs w:val="24"/>
        </w:rPr>
        <w:t>onda</w:t>
      </w:r>
      <w:proofErr w:type="spellEnd"/>
      <w:r w:rsidRPr="00747F43">
        <w:rPr>
          <w:sz w:val="24"/>
          <w:szCs w:val="24"/>
        </w:rPr>
        <w:t xml:space="preserve"> bi </w:t>
      </w:r>
      <w:proofErr w:type="spellStart"/>
      <w:r w:rsidRPr="00747F43">
        <w:rPr>
          <w:sz w:val="24"/>
          <w:szCs w:val="24"/>
        </w:rPr>
        <w:t>izbacilo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na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kraju</w:t>
      </w:r>
      <w:proofErr w:type="spellEnd"/>
      <w:r w:rsidRPr="00747F43">
        <w:rPr>
          <w:sz w:val="24"/>
          <w:szCs w:val="24"/>
        </w:rPr>
        <w:t xml:space="preserve">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sto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znaci</w:t>
      </w:r>
      <w:proofErr w:type="spellEnd"/>
      <w:r w:rsidRPr="00747F43">
        <w:rPr>
          <w:sz w:val="24"/>
          <w:szCs w:val="24"/>
        </w:rPr>
        <w:t xml:space="preserve"> da </w:t>
      </w:r>
      <w:proofErr w:type="spellStart"/>
      <w:r w:rsidRPr="00747F43">
        <w:rPr>
          <w:sz w:val="24"/>
          <w:szCs w:val="24"/>
        </w:rPr>
        <w:t>nije</w:t>
      </w:r>
      <w:proofErr w:type="spellEnd"/>
      <w:r w:rsidRPr="00747F43">
        <w:rPr>
          <w:sz w:val="24"/>
          <w:szCs w:val="24"/>
        </w:rPr>
        <w:t xml:space="preserve"> data </w:t>
      </w:r>
      <w:proofErr w:type="spellStart"/>
      <w:r w:rsidRPr="00747F43">
        <w:rPr>
          <w:sz w:val="24"/>
          <w:szCs w:val="24"/>
        </w:rPr>
        <w:t>vr</w:t>
      </w:r>
      <w:r>
        <w:rPr>
          <w:sz w:val="24"/>
          <w:szCs w:val="24"/>
        </w:rPr>
        <w:t>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. </w:t>
      </w:r>
      <w:r w:rsidRPr="00747F43">
        <w:rPr>
          <w:sz w:val="24"/>
          <w:szCs w:val="24"/>
          <w:lang w:val="fr-FR"/>
        </w:rPr>
        <w:t xml:space="preserve">Ako </w:t>
      </w:r>
      <w:proofErr w:type="spellStart"/>
      <w:r w:rsidRPr="00747F43">
        <w:rPr>
          <w:sz w:val="24"/>
          <w:szCs w:val="24"/>
          <w:lang w:val="fr-FR"/>
        </w:rPr>
        <w:t>stavimo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null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iznacuje</w:t>
      </w:r>
      <w:proofErr w:type="spellEnd"/>
      <w:r w:rsidRPr="00747F43">
        <w:rPr>
          <w:sz w:val="24"/>
          <w:szCs w:val="24"/>
          <w:lang w:val="fr-FR"/>
        </w:rPr>
        <w:t xml:space="preserve"> OBJECT. Ovo je primer </w:t>
      </w:r>
      <w:proofErr w:type="spellStart"/>
      <w:r w:rsidRPr="00747F43">
        <w:rPr>
          <w:sz w:val="24"/>
          <w:szCs w:val="24"/>
          <w:lang w:val="fr-FR"/>
        </w:rPr>
        <w:t>k</w:t>
      </w:r>
      <w:r>
        <w:rPr>
          <w:sz w:val="24"/>
          <w:szCs w:val="24"/>
          <w:lang w:val="fr-FR"/>
        </w:rPr>
        <w:t>ako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proveravamo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kog</w:t>
      </w:r>
      <w:proofErr w:type="spellEnd"/>
      <w:r>
        <w:rPr>
          <w:sz w:val="24"/>
          <w:szCs w:val="24"/>
          <w:lang w:val="fr-FR"/>
        </w:rPr>
        <w:t xml:space="preserve"> je tipa </w:t>
      </w:r>
      <w:proofErr w:type="spellStart"/>
      <w:r>
        <w:rPr>
          <w:sz w:val="24"/>
          <w:szCs w:val="24"/>
          <w:lang w:val="fr-FR"/>
        </w:rPr>
        <w:t>varijabla</w:t>
      </w:r>
      <w:proofErr w:type="spellEnd"/>
      <w:r>
        <w:rPr>
          <w:sz w:val="24"/>
          <w:szCs w:val="24"/>
          <w:lang w:val="fr-FR"/>
        </w:rPr>
        <w:t>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comparison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operators</w:t>
      </w:r>
      <w:proofErr w:type="spellEnd"/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asignment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Start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proofErr w:type="gramEnd"/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</w:t>
      </w:r>
      <w:r w:rsidRPr="00747F43">
        <w:rPr>
          <w:sz w:val="24"/>
          <w:szCs w:val="24"/>
        </w:rPr>
        <w:t xml:space="preserve"> are used to store data in </w:t>
      </w:r>
      <w:r w:rsidRPr="00747F43">
        <w:rPr>
          <w:sz w:val="24"/>
          <w:szCs w:val="24"/>
        </w:rPr>
        <w:t>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</w:t>
      </w:r>
      <w:proofErr w:type="spellStart"/>
      <w:r w:rsidRPr="00547072">
        <w:rPr>
          <w:sz w:val="24"/>
          <w:szCs w:val="24"/>
          <w:highlight w:val="yellow"/>
          <w:lang w:val="fr-FR"/>
        </w:rPr>
        <w:t>be</w:t>
      </w:r>
      <w:proofErr w:type="spellEnd"/>
      <w:r w:rsidRPr="00547072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547072">
        <w:rPr>
          <w:sz w:val="24"/>
          <w:szCs w:val="24"/>
          <w:highlight w:val="yellow"/>
          <w:lang w:val="fr-FR"/>
        </w:rPr>
        <w:t>equal</w:t>
      </w:r>
      <w:proofErr w:type="spellEnd"/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proofErr w:type="spellStart"/>
      <w:r w:rsidRPr="00747F43">
        <w:rPr>
          <w:sz w:val="24"/>
          <w:szCs w:val="24"/>
          <w:lang w:val="fr-FR"/>
        </w:rPr>
        <w:t>Prvo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deklarise</w:t>
      </w:r>
      <w:proofErr w:type="spellEnd"/>
      <w:r w:rsidRPr="00747F43">
        <w:rPr>
          <w:sz w:val="24"/>
          <w:szCs w:val="24"/>
          <w:lang w:val="fr-FR"/>
        </w:rPr>
        <w:t xml:space="preserve">, onda </w:t>
      </w:r>
      <w:proofErr w:type="spellStart"/>
      <w:r w:rsidRPr="00747F43">
        <w:rPr>
          <w:sz w:val="24"/>
          <w:szCs w:val="24"/>
          <w:lang w:val="fr-FR"/>
        </w:rPr>
        <w:t>joj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daje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vrednost</w:t>
      </w:r>
      <w:proofErr w:type="spellEnd"/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proofErr w:type="spellStart"/>
      <w:r w:rsidRPr="00747F43">
        <w:rPr>
          <w:b/>
          <w:bCs/>
          <w:sz w:val="24"/>
          <w:szCs w:val="24"/>
        </w:rPr>
        <w:t>Primitivni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tipovi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podataka</w:t>
      </w:r>
      <w:proofErr w:type="spellEnd"/>
      <w:r w:rsidRPr="00747F43">
        <w:rPr>
          <w:b/>
          <w:bCs/>
          <w:sz w:val="24"/>
          <w:szCs w:val="24"/>
        </w:rPr>
        <w:t xml:space="preserve"> (</w:t>
      </w:r>
      <w:proofErr w:type="spellStart"/>
      <w:r w:rsidRPr="00747F43">
        <w:rPr>
          <w:b/>
          <w:bCs/>
          <w:sz w:val="24"/>
          <w:szCs w:val="24"/>
        </w:rPr>
        <w:t>vrednosti</w:t>
      </w:r>
      <w:proofErr w:type="spellEnd"/>
      <w:r w:rsidRPr="00747F43">
        <w:rPr>
          <w:b/>
          <w:bCs/>
          <w:sz w:val="24"/>
          <w:szCs w:val="24"/>
        </w:rPr>
        <w:t>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Booleah</w:t>
      </w:r>
      <w:proofErr w:type="spellEnd"/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prvo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izbacuje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pocetnu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vrednost</w:t>
      </w:r>
      <w:proofErr w:type="spellEnd"/>
      <w:r w:rsidRPr="0015157B">
        <w:rPr>
          <w:sz w:val="24"/>
          <w:szCs w:val="24"/>
        </w:rPr>
        <w:t xml:space="preserve">, pa </w:t>
      </w:r>
      <w:proofErr w:type="spellStart"/>
      <w:r w:rsidRPr="0015157B">
        <w:rPr>
          <w:sz w:val="24"/>
          <w:szCs w:val="24"/>
        </w:rPr>
        <w:t>onda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uvecava</w:t>
      </w:r>
      <w:proofErr w:type="spellEnd"/>
      <w:r w:rsidRPr="0015157B">
        <w:rPr>
          <w:sz w:val="24"/>
          <w:szCs w:val="24"/>
        </w:rPr>
        <w:t xml:space="preserve">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odmah</w:t>
      </w:r>
      <w:proofErr w:type="spellEnd"/>
      <w:r w:rsidR="00276845">
        <w:rPr>
          <w:sz w:val="24"/>
          <w:szCs w:val="24"/>
        </w:rPr>
        <w:t xml:space="preserve"> </w:t>
      </w:r>
      <w:proofErr w:type="spellStart"/>
      <w:r w:rsidR="00276845">
        <w:rPr>
          <w:sz w:val="24"/>
          <w:szCs w:val="24"/>
        </w:rPr>
        <w:t>sabira</w:t>
      </w:r>
      <w:proofErr w:type="spellEnd"/>
      <w:r w:rsidR="00276845">
        <w:rPr>
          <w:sz w:val="24"/>
          <w:szCs w:val="24"/>
        </w:rPr>
        <w:t>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872669">
        <w:rPr>
          <w:b/>
          <w:bCs/>
          <w:sz w:val="24"/>
          <w:szCs w:val="24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 xml:space="preserve">– </w:t>
      </w:r>
      <w:proofErr w:type="spellStart"/>
      <w:r w:rsidR="00872669">
        <w:rPr>
          <w:sz w:val="24"/>
          <w:szCs w:val="24"/>
        </w:rPr>
        <w:t>konkatenacija</w:t>
      </w:r>
      <w:proofErr w:type="spellEnd"/>
      <w:r w:rsidR="00872669">
        <w:rPr>
          <w:sz w:val="24"/>
          <w:szCs w:val="24"/>
        </w:rPr>
        <w:t xml:space="preserve"> (</w:t>
      </w:r>
      <w:proofErr w:type="spellStart"/>
      <w:r w:rsidR="00872669">
        <w:rPr>
          <w:sz w:val="24"/>
          <w:szCs w:val="24"/>
        </w:rPr>
        <w:t>povezivanje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stringova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uz</w:t>
      </w:r>
      <w:proofErr w:type="spellEnd"/>
      <w:r w:rsidR="00872669">
        <w:rPr>
          <w:sz w:val="24"/>
          <w:szCs w:val="24"/>
        </w:rPr>
        <w:t>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proofErr w:type="spellStart"/>
      <w:r w:rsidRPr="00872669">
        <w:rPr>
          <w:sz w:val="24"/>
          <w:szCs w:val="24"/>
          <w:lang w:val="fr-FR"/>
        </w:rPr>
        <w:t>Mogu</w:t>
      </w:r>
      <w:proofErr w:type="spellEnd"/>
      <w:r w:rsidRPr="00872669">
        <w:rPr>
          <w:sz w:val="24"/>
          <w:szCs w:val="24"/>
          <w:lang w:val="fr-FR"/>
        </w:rPr>
        <w:t xml:space="preserve"> se </w:t>
      </w:r>
      <w:proofErr w:type="spellStart"/>
      <w:r w:rsidRPr="00872669">
        <w:rPr>
          <w:sz w:val="24"/>
          <w:szCs w:val="24"/>
          <w:lang w:val="fr-FR"/>
        </w:rPr>
        <w:t>ispisivati</w:t>
      </w:r>
      <w:proofErr w:type="spellEnd"/>
      <w:r w:rsidRPr="008726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872669">
        <w:rPr>
          <w:sz w:val="24"/>
          <w:szCs w:val="24"/>
          <w:lang w:val="fr-FR"/>
        </w:rPr>
        <w:t>uz</w:t>
      </w:r>
      <w:proofErr w:type="spellEnd"/>
      <w:r w:rsidRPr="00872669">
        <w:rPr>
          <w:sz w:val="24"/>
          <w:szCs w:val="24"/>
          <w:lang w:val="fr-FR"/>
        </w:rPr>
        <w:t xml:space="preserve">  </w:t>
      </w:r>
      <w:proofErr w:type="spellStart"/>
      <w:r w:rsidRPr="00872669">
        <w:rPr>
          <w:sz w:val="24"/>
          <w:szCs w:val="24"/>
          <w:lang w:val="fr-FR"/>
        </w:rPr>
        <w:t>dvostruke</w:t>
      </w:r>
      <w:proofErr w:type="spellEnd"/>
      <w:proofErr w:type="gramEnd"/>
      <w:r>
        <w:rPr>
          <w:sz w:val="24"/>
          <w:szCs w:val="24"/>
          <w:lang w:val="fr-FR"/>
        </w:rPr>
        <w:t> </w:t>
      </w:r>
      <w:proofErr w:type="spellStart"/>
      <w:r>
        <w:rPr>
          <w:sz w:val="24"/>
          <w:szCs w:val="24"/>
          <w:lang w:val="fr-FR"/>
        </w:rPr>
        <w:t>ili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jednostruke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navodnike</w:t>
      </w:r>
      <w:proofErr w:type="spellEnd"/>
      <w:r>
        <w:rPr>
          <w:sz w:val="24"/>
          <w:szCs w:val="24"/>
          <w:lang w:val="fr-FR"/>
        </w:rPr>
        <w:t>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Konkatenacija</w:t>
      </w:r>
      <w:proofErr w:type="spellEnd"/>
      <w:r>
        <w:rPr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(“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 xml:space="preserve">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zbog</w:t>
      </w:r>
      <w:proofErr w:type="spellEnd"/>
      <w:r w:rsidR="00315F5A" w:rsidRPr="00315F5A">
        <w:rPr>
          <w:color w:val="FF0000"/>
          <w:sz w:val="16"/>
          <w:szCs w:val="16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razmaka</w:t>
      </w:r>
      <w:proofErr w:type="spellEnd"/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</w:t>
      </w:r>
      <w:proofErr w:type="spellStart"/>
      <w:r w:rsidRPr="00315F5A">
        <w:rPr>
          <w:sz w:val="24"/>
          <w:szCs w:val="24"/>
          <w:lang w:val="fr-FR"/>
        </w:rPr>
        <w:t>drugi</w:t>
      </w:r>
      <w:proofErr w:type="spellEnd"/>
      <w:r w:rsidRPr="00315F5A">
        <w:rPr>
          <w:sz w:val="24"/>
          <w:szCs w:val="24"/>
          <w:lang w:val="fr-FR"/>
        </w:rPr>
        <w:t xml:space="preserve"> 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</w:t>
      </w:r>
      <w:r w:rsidRPr="00315F5A">
        <w:rPr>
          <w:sz w:val="24"/>
          <w:szCs w:val="24"/>
          <w:lang w:val="fr-FR"/>
        </w:rPr>
        <w:t>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Interpolacija</w:t>
      </w:r>
      <w:proofErr w:type="spellEnd"/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spellEnd"/>
      <w:proofErr w:type="gramEnd"/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proofErr w:type="gramStart"/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proofErr w:type="spellStart"/>
      <w:r w:rsidRPr="00872669">
        <w:rPr>
          <w:b/>
          <w:bCs/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– not a number (</w:t>
      </w:r>
      <w:proofErr w:type="spellStart"/>
      <w:r>
        <w:rPr>
          <w:sz w:val="24"/>
          <w:szCs w:val="24"/>
        </w:rPr>
        <w:t>matematicka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</w:t>
      </w: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roverava</w:t>
      </w:r>
      <w:proofErr w:type="spellEnd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 da li je </w:t>
      </w:r>
      <w:proofErr w:type="spellStart"/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proofErr w:type="spellEnd"/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</w:t>
      </w:r>
      <w:proofErr w:type="gramStart"/>
      <w:r w:rsidRPr="006C2FE7">
        <w:rPr>
          <w:sz w:val="24"/>
          <w:szCs w:val="24"/>
        </w:rPr>
        <w:t>&amp;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spellStart"/>
      <w:proofErr w:type="gramEnd"/>
      <w:r>
        <w:rPr>
          <w:sz w:val="24"/>
          <w:szCs w:val="24"/>
          <w:lang w:val="fr-FR"/>
        </w:rPr>
        <w:t>jedan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dovoljan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tacan</w:t>
      </w:r>
      <w:proofErr w:type="spellEnd"/>
      <w:r>
        <w:rPr>
          <w:sz w:val="24"/>
          <w:szCs w:val="24"/>
          <w:lang w:val="fr-FR"/>
        </w:rPr>
        <w:t xml:space="preserve"> da bi </w:t>
      </w:r>
      <w:proofErr w:type="spellStart"/>
      <w:r>
        <w:rPr>
          <w:sz w:val="24"/>
          <w:szCs w:val="24"/>
          <w:lang w:val="fr-FR"/>
        </w:rPr>
        <w:t>sve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tacno</w:t>
      </w:r>
      <w:proofErr w:type="spellEnd"/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6C2FE7">
        <w:rPr>
          <w:sz w:val="24"/>
          <w:szCs w:val="24"/>
        </w:rPr>
        <w:t>!</w:t>
      </w:r>
      <w:proofErr w:type="gramEnd"/>
      <w:r w:rsidRPr="006C2FE7">
        <w:rPr>
          <w:sz w:val="24"/>
          <w:szCs w:val="24"/>
        </w:rPr>
        <w:t xml:space="preserve">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 xml:space="preserve">! </w:t>
      </w:r>
      <w:proofErr w:type="spellStart"/>
      <w:r w:rsidR="009E347F">
        <w:rPr>
          <w:sz w:val="24"/>
          <w:szCs w:val="24"/>
        </w:rPr>
        <w:t>Ispred</w:t>
      </w:r>
      <w:proofErr w:type="spellEnd"/>
      <w:r w:rsidR="009E347F">
        <w:rPr>
          <w:sz w:val="24"/>
          <w:szCs w:val="24"/>
        </w:rPr>
        <w:t xml:space="preserve"> true </w:t>
      </w:r>
      <w:proofErr w:type="spellStart"/>
      <w:r w:rsidR="009E347F">
        <w:rPr>
          <w:sz w:val="24"/>
          <w:szCs w:val="24"/>
        </w:rPr>
        <w:t>daje</w:t>
      </w:r>
      <w:proofErr w:type="spellEnd"/>
      <w:r w:rsidR="009E347F">
        <w:rPr>
          <w:sz w:val="24"/>
          <w:szCs w:val="24"/>
        </w:rPr>
        <w:t xml:space="preserve"> false I </w:t>
      </w:r>
      <w:proofErr w:type="spellStart"/>
      <w:r w:rsidR="009E347F">
        <w:rPr>
          <w:sz w:val="24"/>
          <w:szCs w:val="24"/>
        </w:rPr>
        <w:t>obratno</w:t>
      </w:r>
      <w:proofErr w:type="spellEnd"/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spellStart"/>
      <w:r w:rsidRPr="009E347F">
        <w:rPr>
          <w:sz w:val="24"/>
          <w:szCs w:val="24"/>
        </w:rPr>
        <w:t>NaN</w:t>
      </w:r>
      <w:proofErr w:type="spellEnd"/>
      <w:r w:rsidRPr="009E347F">
        <w:rPr>
          <w:sz w:val="24"/>
          <w:szCs w:val="24"/>
        </w:rPr>
        <w:t xml:space="preserve">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[ ]</w:t>
      </w:r>
      <w:proofErr w:type="gramEnd"/>
      <w:r w:rsidRPr="009E347F">
        <w:rPr>
          <w:sz w:val="24"/>
          <w:szCs w:val="24"/>
        </w:rPr>
        <w:t>, [ 1,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{ }</w:t>
      </w:r>
      <w:proofErr w:type="gramEnd"/>
      <w:r w:rsidRPr="009E347F">
        <w:rPr>
          <w:sz w:val="24"/>
          <w:szCs w:val="24"/>
        </w:rPr>
        <w:t>, { a: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function </w:t>
      </w:r>
      <w:proofErr w:type="gramStart"/>
      <w:r w:rsidRPr="009E347F">
        <w:rPr>
          <w:sz w:val="24"/>
          <w:szCs w:val="24"/>
        </w:rPr>
        <w:t>foo(</w:t>
      </w:r>
      <w:proofErr w:type="gramEnd"/>
      <w:r w:rsidRPr="009E347F">
        <w:rPr>
          <w:sz w:val="24"/>
          <w:szCs w:val="24"/>
        </w:rPr>
        <w:t>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everything </w:t>
      </w:r>
      <w:proofErr w:type="gramStart"/>
      <w:r w:rsidRPr="009E347F">
        <w:rPr>
          <w:sz w:val="24"/>
          <w:szCs w:val="24"/>
        </w:rPr>
        <w:t>else :</w:t>
      </w:r>
      <w:proofErr w:type="gramEnd"/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 xml:space="preserve">Ako je </w:t>
      </w:r>
      <w:proofErr w:type="spellStart"/>
      <w:r w:rsidRPr="0060693F">
        <w:rPr>
          <w:sz w:val="24"/>
          <w:szCs w:val="24"/>
          <w:lang w:val="fr-FR"/>
        </w:rPr>
        <w:t>vece</w:t>
      </w:r>
      <w:proofErr w:type="spellEnd"/>
      <w:r w:rsidRPr="0060693F">
        <w:rPr>
          <w:sz w:val="24"/>
          <w:szCs w:val="24"/>
          <w:lang w:val="fr-FR"/>
        </w:rPr>
        <w:t xml:space="preserve"> </w:t>
      </w:r>
      <w:proofErr w:type="spellStart"/>
      <w:r w:rsidRPr="0060693F">
        <w:rPr>
          <w:sz w:val="24"/>
          <w:szCs w:val="24"/>
          <w:lang w:val="fr-FR"/>
        </w:rPr>
        <w:t>od</w:t>
      </w:r>
      <w:proofErr w:type="spellEnd"/>
      <w:r w:rsidRPr="0060693F">
        <w:rPr>
          <w:sz w:val="24"/>
          <w:szCs w:val="24"/>
          <w:lang w:val="fr-FR"/>
        </w:rPr>
        <w:t xml:space="preserve"> 10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a, ako </w:t>
      </w:r>
      <w:proofErr w:type="spellStart"/>
      <w:r w:rsidRPr="0060693F">
        <w:rPr>
          <w:sz w:val="24"/>
          <w:szCs w:val="24"/>
          <w:lang w:val="fr-FR"/>
        </w:rPr>
        <w:t>nije</w:t>
      </w:r>
      <w:proofErr w:type="spellEnd"/>
      <w:r w:rsidRPr="0060693F">
        <w:rPr>
          <w:sz w:val="24"/>
          <w:szCs w:val="24"/>
          <w:lang w:val="fr-FR"/>
        </w:rPr>
        <w:t xml:space="preserve">,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"Koliko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imas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para?"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"Kupi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nesto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para"</w:t>
      </w:r>
      <w:proofErr w:type="gramStart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6417BFB" w14:textId="1D883FDF" w:rsidR="00FD10E2" w:rsidRP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spellEnd"/>
      <w:proofErr w:type="gramEnd"/>
      <w:r w:rsidRPr="00FD10E2">
        <w:rPr>
          <w:color w:val="FF0000"/>
          <w:sz w:val="24"/>
          <w:szCs w:val="24"/>
          <w:lang w:val="fr-FR"/>
        </w:rPr>
        <w:t xml:space="preserve"> – </w:t>
      </w:r>
      <w:proofErr w:type="spellStart"/>
      <w:r w:rsidRPr="00FD10E2">
        <w:rPr>
          <w:color w:val="FF0000"/>
          <w:sz w:val="24"/>
          <w:szCs w:val="24"/>
          <w:lang w:val="fr-FR"/>
        </w:rPr>
        <w:t>pretvara</w:t>
      </w:r>
      <w:proofErr w:type="spellEnd"/>
      <w:r w:rsidRPr="00FD10E2">
        <w:rPr>
          <w:color w:val="FF0000"/>
          <w:sz w:val="24"/>
          <w:szCs w:val="24"/>
          <w:lang w:val="fr-FR"/>
        </w:rPr>
        <w:t xml:space="preserve"> string  </w:t>
      </w:r>
      <w:proofErr w:type="spellStart"/>
      <w:r w:rsidRPr="00FD10E2">
        <w:rPr>
          <w:color w:val="FF0000"/>
          <w:sz w:val="24"/>
          <w:szCs w:val="24"/>
          <w:lang w:val="fr-FR"/>
        </w:rPr>
        <w:t>broj</w:t>
      </w:r>
      <w:proofErr w:type="spellEnd"/>
    </w:p>
    <w:sectPr w:rsidR="00FD10E2" w:rsidRPr="00FD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F0"/>
    <w:rsid w:val="000A0872"/>
    <w:rsid w:val="0015157B"/>
    <w:rsid w:val="00276845"/>
    <w:rsid w:val="002B08FB"/>
    <w:rsid w:val="00315F5A"/>
    <w:rsid w:val="00406106"/>
    <w:rsid w:val="00547072"/>
    <w:rsid w:val="0060693F"/>
    <w:rsid w:val="006C2FE7"/>
    <w:rsid w:val="007225C1"/>
    <w:rsid w:val="00747F43"/>
    <w:rsid w:val="00800BEF"/>
    <w:rsid w:val="00872669"/>
    <w:rsid w:val="009B325B"/>
    <w:rsid w:val="009E347F"/>
    <w:rsid w:val="00B459F0"/>
    <w:rsid w:val="00E45CEC"/>
    <w:rsid w:val="00E56314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 Labudovic</cp:lastModifiedBy>
  <cp:revision>2</cp:revision>
  <dcterms:created xsi:type="dcterms:W3CDTF">2024-01-18T11:19:00Z</dcterms:created>
  <dcterms:modified xsi:type="dcterms:W3CDTF">2024-01-18T23:21:00Z</dcterms:modified>
</cp:coreProperties>
</file>