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28CBED7" w14:textId="3F5E69CD" w:rsidR="00942221" w:rsidRPr="007352CE" w:rsidRDefault="002A7CE5" w:rsidP="002A7CE5">
      <w:pPr>
        <w:spacing w:after="0" w:line="240" w:lineRule="auto"/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Bangalore Namma Metro</w:t>
      </w:r>
    </w:p>
    <w:p w14:paraId="33B51156" w14:textId="1001F00D" w:rsidR="00942221" w:rsidRPr="007352CE" w:rsidRDefault="002A7CE5" w:rsidP="002A7CE5">
      <w:pPr>
        <w:spacing w:after="0" w:line="240" w:lineRule="auto"/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</w:t>
      </w:r>
      <w:r w:rsidR="00F37260" w:rsidRPr="007352CE">
        <w:rPr>
          <w:rFonts w:ascii="Lucida Sans Typewriter" w:hAnsi="Lucida Sans Typewriter"/>
          <w:spacing w:val="2"/>
          <w:sz w:val="14"/>
          <w:szCs w:val="14"/>
        </w:rPr>
        <w:t>Fare Collection</w:t>
      </w:r>
      <w:r w:rsidR="00F37260"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System</w:t>
      </w:r>
    </w:p>
    <w:p w14:paraId="3F31714E" w14:textId="222F61F5" w:rsidR="002A7CE5" w:rsidRPr="007352CE" w:rsidRDefault="002A7CE5" w:rsidP="002A7CE5">
      <w:pPr>
        <w:spacing w:after="0" w:line="240" w:lineRule="auto"/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RECEIPT</w:t>
      </w:r>
    </w:p>
    <w:p w14:paraId="5D8BB187" w14:textId="437A590C" w:rsidR="00942221" w:rsidRPr="007352CE" w:rsidRDefault="002A7CE5" w:rsidP="002A7CE5">
      <w:pPr>
        <w:spacing w:after="0" w:line="240" w:lineRule="auto"/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Tax ID:</w:t>
      </w:r>
    </w:p>
    <w:p w14:paraId="38A82A12" w14:textId="77777777" w:rsidR="00942221" w:rsidRPr="007352CE" w:rsidRDefault="00942221" w:rsidP="00942221">
      <w:pPr>
        <w:tabs>
          <w:tab w:val="left" w:pos="3020"/>
        </w:tabs>
        <w:spacing w:after="0" w:line="240" w:lineRule="auto"/>
        <w:rPr>
          <w:rFonts w:ascii="Lucida Sans Typewriter" w:hAnsi="Lucida Sans Typewriter"/>
          <w:spacing w:val="2"/>
          <w:sz w:val="14"/>
          <w:szCs w:val="14"/>
        </w:rPr>
      </w:pPr>
    </w:p>
    <w:p w14:paraId="3FB64CBE" w14:textId="77777777" w:rsidR="00942221" w:rsidRPr="007352CE" w:rsidRDefault="00942221" w:rsidP="00942221">
      <w:pPr>
        <w:spacing w:after="0" w:line="240" w:lineRule="auto"/>
        <w:jc w:val="center"/>
        <w:rPr>
          <w:rFonts w:ascii="Lucida Sans Typewriter" w:hAnsi="Lucida Sans Typewriter"/>
          <w:spacing w:val="2"/>
          <w:sz w:val="14"/>
          <w:szCs w:val="14"/>
        </w:rPr>
      </w:pPr>
    </w:p>
    <w:p w14:paraId="24FE92B0" w14:textId="55C7D652" w:rsidR="008E64EE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Receipt No: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007-2-091024-2058-2</w:t>
      </w:r>
      <w:r>
        <w:rPr>
          <w:rFonts w:ascii="Lucida Sans Typewriter" w:hAnsi="Lucida Sans Typewriter"/>
          <w:spacing w:val="2"/>
          <w:sz w:val="14"/>
          <w:szCs w:val="14"/>
        </w:rPr>
        <w:t>1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ab/>
      </w:r>
    </w:p>
    <w:p w14:paraId="2731FF2A" w14:textId="19CA3DA1" w:rsidR="00942221" w:rsidRPr="007352CE" w:rsidRDefault="008E64E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Date and Time:</w:t>
      </w: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09 OCT 2024 20:58</w:t>
      </w: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                                  </w:t>
      </w:r>
    </w:p>
    <w:p w14:paraId="0E2B9199" w14:textId="38FF3DCA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Line ID: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</w:t>
      </w:r>
      <w:r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Purple Line</w:t>
      </w:r>
    </w:p>
    <w:p w14:paraId="09D0D7A2" w14:textId="1DAFC012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Station Name: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Cubbon Park</w:t>
      </w:r>
    </w:p>
    <w:p w14:paraId="432166F1" w14:textId="7B7D8302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EFO ID: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E52, BGL.TE.03.00.15</w:t>
      </w:r>
    </w:p>
    <w:p w14:paraId="6810D167" w14:textId="35D89A16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Operator ID: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>
        <w:rPr>
          <w:rFonts w:ascii="Lucida Sans Typewriter" w:hAnsi="Lucida Sans Typewriter"/>
          <w:spacing w:val="2"/>
          <w:sz w:val="14"/>
          <w:szCs w:val="14"/>
        </w:rPr>
        <w:t xml:space="preserve"> 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50324</w:t>
      </w:r>
    </w:p>
    <w:p w14:paraId="7FA6459B" w14:textId="07554DB6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Engraved ID: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14006410386</w:t>
      </w:r>
    </w:p>
    <w:p w14:paraId="34483D11" w14:textId="2E5DF0DF" w:rsidR="00942221" w:rsidRPr="007352CE" w:rsidRDefault="007352CE" w:rsidP="00942221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Physical ID: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040B5532457780</w:t>
      </w:r>
    </w:p>
    <w:p w14:paraId="22501AC8" w14:textId="222A21DC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Card Name: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>Standard CSC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</w:t>
      </w:r>
    </w:p>
    <w:p w14:paraId="69571033" w14:textId="3552176F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Ticket Type: </w:t>
      </w:r>
      <w:r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>VARSHIK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</w:t>
      </w:r>
    </w:p>
    <w:p w14:paraId="02FA9FB7" w14:textId="55530690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Media Type: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>SVT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</w:t>
      </w:r>
    </w:p>
    <w:p w14:paraId="38195DCD" w14:textId="1356F216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Card Validity: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>07-MAY-2033</w:t>
      </w:r>
    </w:p>
    <w:p w14:paraId="315F931D" w14:textId="3F24E9E6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Payment Type: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Credit</w:t>
      </w:r>
    </w:p>
    <w:p w14:paraId="5FBC5AEE" w14:textId="5056C656" w:rsidR="00942221" w:rsidRPr="007352CE" w:rsidRDefault="007352CE" w:rsidP="008E64EE">
      <w:pPr>
        <w:tabs>
          <w:tab w:val="left" w:pos="195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Ref Number: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RRN84429</w:t>
      </w:r>
    </w:p>
    <w:p w14:paraId="7AF5AF91" w14:textId="77777777" w:rsidR="00942221" w:rsidRPr="007352CE" w:rsidRDefault="00942221" w:rsidP="00942221">
      <w:pPr>
        <w:tabs>
          <w:tab w:val="left" w:pos="1950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</w:p>
    <w:p w14:paraId="7A5BD87B" w14:textId="77777777" w:rsidR="002A7CE5" w:rsidRPr="007352CE" w:rsidRDefault="002A7CE5" w:rsidP="00942221">
      <w:pPr>
        <w:tabs>
          <w:tab w:val="left" w:pos="4000"/>
        </w:tabs>
        <w:rPr>
          <w:rFonts w:ascii="Lucida Sans Typewriter" w:hAnsi="Lucida Sans Typewriter"/>
          <w:spacing w:val="2"/>
          <w:sz w:val="14"/>
          <w:szCs w:val="14"/>
        </w:rPr>
      </w:pPr>
    </w:p>
    <w:p w14:paraId="1942C7F0" w14:textId="32B6575D" w:rsidR="00942221" w:rsidRPr="007352CE" w:rsidRDefault="002A7CE5" w:rsidP="00942221">
      <w:pPr>
        <w:tabs>
          <w:tab w:val="left" w:pos="4000"/>
        </w:tabs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                   </w:t>
      </w:r>
      <w:r w:rsidR="00F37260"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Add Value</w:t>
      </w:r>
    </w:p>
    <w:p w14:paraId="1B9AB24F" w14:textId="77777777" w:rsidR="00942221" w:rsidRPr="007352CE" w:rsidRDefault="00942221" w:rsidP="00942221">
      <w:pPr>
        <w:tabs>
          <w:tab w:val="left" w:pos="1940"/>
        </w:tabs>
        <w:rPr>
          <w:rFonts w:ascii="Lucida Sans Typewriter" w:hAnsi="Lucida Sans Typewriter"/>
          <w:spacing w:val="2"/>
          <w:sz w:val="14"/>
          <w:szCs w:val="14"/>
        </w:rPr>
      </w:pPr>
      <w:r w:rsidRPr="007352CE">
        <w:rPr>
          <w:rFonts w:ascii="Lucida Sans Typewriter" w:hAnsi="Lucida Sans Typewriter"/>
          <w:spacing w:val="2"/>
          <w:sz w:val="14"/>
          <w:szCs w:val="14"/>
        </w:rPr>
        <w:tab/>
      </w:r>
    </w:p>
    <w:p w14:paraId="3C5CE832" w14:textId="10EDB868" w:rsidR="00942221" w:rsidRPr="007352CE" w:rsidRDefault="007352CE" w:rsidP="008E64EE">
      <w:pPr>
        <w:tabs>
          <w:tab w:val="left" w:pos="194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>Previous Balance: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</w:t>
      </w:r>
      <w:r w:rsidR="006378B3" w:rsidRPr="007352CE">
        <w:rPr>
          <w:rFonts w:ascii="Lucida Sans Typewriter" w:hAnsi="Lucida Sans Typewriter"/>
          <w:spacing w:val="2"/>
          <w:sz w:val="14"/>
          <w:szCs w:val="14"/>
        </w:rPr>
        <w:t xml:space="preserve">    0.00</w:t>
      </w:r>
    </w:p>
    <w:p w14:paraId="1EB99225" w14:textId="5CE3F150" w:rsidR="00942221" w:rsidRPr="007352CE" w:rsidRDefault="007352CE" w:rsidP="008E64EE">
      <w:pPr>
        <w:tabs>
          <w:tab w:val="left" w:pos="194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Added Value: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   2000.00</w:t>
      </w:r>
    </w:p>
    <w:p w14:paraId="647B766C" w14:textId="25FE0AA9" w:rsidR="00942221" w:rsidRPr="007352CE" w:rsidRDefault="007352CE" w:rsidP="008E64EE">
      <w:pPr>
        <w:tabs>
          <w:tab w:val="left" w:pos="194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Current Balance: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</w:t>
      </w:r>
      <w:r w:rsidR="002A7CE5" w:rsidRPr="007352CE">
        <w:rPr>
          <w:rFonts w:ascii="Lucida Sans Typewriter" w:hAnsi="Lucida Sans Typewriter"/>
          <w:spacing w:val="2"/>
          <w:sz w:val="14"/>
          <w:szCs w:val="14"/>
        </w:rPr>
        <w:t xml:space="preserve">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2</w:t>
      </w:r>
      <w:r w:rsidR="006378B3" w:rsidRPr="007352CE">
        <w:rPr>
          <w:rFonts w:ascii="Lucida Sans Typewriter" w:hAnsi="Lucida Sans Typewriter"/>
          <w:spacing w:val="2"/>
          <w:sz w:val="14"/>
          <w:szCs w:val="14"/>
        </w:rPr>
        <w:t>000.0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>0</w:t>
      </w:r>
    </w:p>
    <w:p w14:paraId="7E1C00CF" w14:textId="77777777" w:rsidR="00942221" w:rsidRPr="007352CE" w:rsidRDefault="00942221" w:rsidP="00942221">
      <w:pPr>
        <w:tabs>
          <w:tab w:val="left" w:pos="1940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</w:p>
    <w:p w14:paraId="3391C9A1" w14:textId="77777777" w:rsidR="00942221" w:rsidRPr="007352CE" w:rsidRDefault="00942221" w:rsidP="00942221">
      <w:pPr>
        <w:tabs>
          <w:tab w:val="left" w:pos="1940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</w:p>
    <w:p w14:paraId="0AF5E5E4" w14:textId="59DFA2C6" w:rsidR="00942221" w:rsidRPr="007352CE" w:rsidRDefault="007352CE" w:rsidP="008E64EE">
      <w:pPr>
        <w:tabs>
          <w:tab w:val="left" w:pos="194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Amount Payable: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 2000.00</w:t>
      </w:r>
    </w:p>
    <w:p w14:paraId="3C352E67" w14:textId="69BBDC9F" w:rsidR="00942221" w:rsidRPr="007352CE" w:rsidRDefault="007352CE" w:rsidP="008E64EE">
      <w:pPr>
        <w:tabs>
          <w:tab w:val="left" w:pos="1940"/>
          <w:tab w:val="right" w:pos="9026"/>
        </w:tabs>
        <w:spacing w:after="0"/>
        <w:rPr>
          <w:rFonts w:ascii="Lucida Sans Typewriter" w:hAnsi="Lucida Sans Typewriter"/>
          <w:spacing w:val="2"/>
          <w:sz w:val="14"/>
          <w:szCs w:val="14"/>
        </w:rPr>
      </w:pPr>
      <w:r>
        <w:rPr>
          <w:rFonts w:ascii="Lucida Sans Typewriter" w:hAnsi="Lucida Sans Typewriter"/>
          <w:spacing w:val="2"/>
          <w:sz w:val="14"/>
          <w:szCs w:val="14"/>
        </w:rPr>
        <w:t xml:space="preserve">                      </w:t>
      </w:r>
      <w:r w:rsidR="00942221" w:rsidRPr="007352CE">
        <w:rPr>
          <w:rFonts w:ascii="Lucida Sans Typewriter" w:hAnsi="Lucida Sans Typewriter"/>
          <w:spacing w:val="2"/>
          <w:sz w:val="14"/>
          <w:szCs w:val="14"/>
        </w:rPr>
        <w:t xml:space="preserve">Amount Received: </w:t>
      </w:r>
      <w:r w:rsidR="008E64EE" w:rsidRPr="007352CE">
        <w:rPr>
          <w:rFonts w:ascii="Lucida Sans Typewriter" w:hAnsi="Lucida Sans Typewriter"/>
          <w:spacing w:val="2"/>
          <w:sz w:val="14"/>
          <w:szCs w:val="14"/>
        </w:rPr>
        <w:t xml:space="preserve">             2000.00</w:t>
      </w:r>
    </w:p>
    <w:sectPr w:rsidR="00942221" w:rsidRPr="007352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DC61D" w14:textId="77777777" w:rsidR="00D867FA" w:rsidRDefault="00D867FA" w:rsidP="00942221">
      <w:pPr>
        <w:spacing w:after="0" w:line="240" w:lineRule="auto"/>
      </w:pPr>
      <w:r>
        <w:separator/>
      </w:r>
    </w:p>
  </w:endnote>
  <w:endnote w:type="continuationSeparator" w:id="0">
    <w:p w14:paraId="5AB5765C" w14:textId="77777777" w:rsidR="00D867FA" w:rsidRDefault="00D867FA" w:rsidP="0094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F50B4" w14:textId="228C347C" w:rsidR="00942221" w:rsidRDefault="002A7CE5" w:rsidP="002A7CE5">
    <w:pPr>
      <w:pStyle w:val="Footer"/>
    </w:pPr>
    <w:fldSimple w:instr=" DOCPROPERTY SecloreClassificationFooterTextValue \* MERGEFORMAT ">
      <w:r w:rsidRPr="002A7CE5">
        <w:rPr>
          <w:color w:val="0000FF"/>
        </w:rPr>
        <w:t>This is an Internal document.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08F1B" w14:textId="69FED13A" w:rsidR="00942221" w:rsidRDefault="002A7CE5" w:rsidP="002A7CE5">
    <w:pPr>
      <w:pStyle w:val="Footer"/>
    </w:pPr>
    <w:fldSimple w:instr=" DOCPROPERTY SecloreClassificationFooterTextValue \* MERGEFORMAT ">
      <w:r w:rsidRPr="002A7CE5">
        <w:rPr>
          <w:color w:val="0000FF"/>
        </w:rPr>
        <w:t>This is an Internal document.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DFDA6" w14:textId="6D54FF83" w:rsidR="00942221" w:rsidRDefault="002A7CE5" w:rsidP="002A7CE5">
    <w:pPr>
      <w:pStyle w:val="Footer"/>
    </w:pPr>
    <w:fldSimple w:instr=" DOCPROPERTY SecloreClassificationFooterTextValue \* MERGEFORMAT ">
      <w:r w:rsidRPr="002A7CE5">
        <w:rPr>
          <w:color w:val="0000FF"/>
        </w:rPr>
        <w:t>This is an Internal document.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A9C3C" w14:textId="77777777" w:rsidR="00D867FA" w:rsidRDefault="00D867FA" w:rsidP="00942221">
      <w:pPr>
        <w:spacing w:after="0" w:line="240" w:lineRule="auto"/>
      </w:pPr>
      <w:r>
        <w:separator/>
      </w:r>
    </w:p>
  </w:footnote>
  <w:footnote w:type="continuationSeparator" w:id="0">
    <w:p w14:paraId="29983E7F" w14:textId="77777777" w:rsidR="00D867FA" w:rsidRDefault="00D867FA" w:rsidP="0094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140F5" w14:textId="58CF6270" w:rsidR="00942221" w:rsidRDefault="002A7CE5" w:rsidP="002A7CE5">
    <w:pPr>
      <w:pStyle w:val="Header"/>
    </w:pPr>
    <w:fldSimple w:instr=" DOCPROPERTY SecloreClassificationHeaderTextValue \* MERGEFORMAT ">
      <w:r w:rsidRPr="002A7CE5">
        <w:rPr>
          <w:color w:val="0000FF"/>
        </w:rPr>
        <w:t>This is an Internal document.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196C2" w14:textId="3DA9BD55" w:rsidR="00942221" w:rsidRDefault="002A7CE5" w:rsidP="002A7CE5">
    <w:pPr>
      <w:pStyle w:val="Header"/>
    </w:pPr>
    <w:fldSimple w:instr=" DOCPROPERTY SecloreClassificationHeaderTextValue \* MERGEFORMAT ">
      <w:r w:rsidRPr="002A7CE5">
        <w:rPr>
          <w:color w:val="0000FF"/>
        </w:rPr>
        <w:t>This is an Internal document.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B8869" w14:textId="77071F44" w:rsidR="00942221" w:rsidRDefault="002A7CE5" w:rsidP="002A7CE5">
    <w:pPr>
      <w:pStyle w:val="Header"/>
    </w:pPr>
    <w:fldSimple w:instr=" DOCPROPERTY SecloreClassificationHeaderTextValue \* MERGEFORMAT ">
      <w:r w:rsidRPr="002A7CE5">
        <w:rPr>
          <w:color w:val="0000FF"/>
        </w:rPr>
        <w:t>This is an Internal document.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21"/>
    <w:rsid w:val="002A7CE5"/>
    <w:rsid w:val="004B4628"/>
    <w:rsid w:val="00590FA2"/>
    <w:rsid w:val="006378B3"/>
    <w:rsid w:val="007352CE"/>
    <w:rsid w:val="007F3582"/>
    <w:rsid w:val="008E64EE"/>
    <w:rsid w:val="00942221"/>
    <w:rsid w:val="00D867FA"/>
    <w:rsid w:val="00F3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4B9EA509"/>
  <w15:chartTrackingRefBased/>
  <w15:docId w15:val="{4191DDA6-E08E-4BB8-9137-57C23B16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2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21"/>
  </w:style>
  <w:style w:type="paragraph" w:styleId="Footer">
    <w:name w:val="footer"/>
    <w:basedOn w:val="Normal"/>
    <w:link w:val="FooterChar"/>
    <w:uiPriority w:val="99"/>
    <w:unhideWhenUsed/>
    <w:rsid w:val="0094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 Doredla | Vivriti Capital</dc:creator>
  <cp:keywords/>
  <dc:description/>
  <cp:lastModifiedBy>Charan Sai Doredla | Vivriti Capital</cp:lastModifiedBy>
  <cp:revision>3</cp:revision>
  <dcterms:created xsi:type="dcterms:W3CDTF">2025-08-19T16:32:00Z</dcterms:created>
  <dcterms:modified xsi:type="dcterms:W3CDTF">2025-08-19T17:38:00Z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(bd0c412adfd2889695bbc21e57a2cecff98257c5)":{"ClassificationDisplayName":"Internal","ClassificationMode":"ClassificationMode_UserDriven","LabelId":"10002","Version":"1"}}</vt:lpwstr>
  </property>
  <property fmtid="{D5CDD505-2E9C-101B-9397-08002B2CF9AE}" pid="3" name="SecloreClassificationDisplayName_bd0c412adfd2889695bbc21e57a2cecff98257c5">
    <vt:lpwstr>Internal</vt:lpwstr>
  </property>
  <property fmtid="{D5CDD505-2E9C-101B-9397-08002B2CF9AE}" pid="4" name="SecloreClassificationHeaderTextValue">
    <vt:lpwstr>This is an Internal document.</vt:lpwstr>
  </property>
  <property fmtid="{D5CDD505-2E9C-101B-9397-08002B2CF9AE}" pid="5" name="SecloreClassificationHeaderColorHex">
    <vt:lpwstr>#0000ff</vt:lpwstr>
  </property>
  <property fmtid="{D5CDD505-2E9C-101B-9397-08002B2CF9AE}" pid="6" name="SecloreClassificationHeaderFontSize">
    <vt:lpwstr>12</vt:lpwstr>
  </property>
  <property fmtid="{D5CDD505-2E9C-101B-9397-08002B2CF9AE}" pid="7" name="SecloreClassificationHeaderAlignment">
    <vt:lpwstr>Left</vt:lpwstr>
  </property>
  <property fmtid="{D5CDD505-2E9C-101B-9397-08002B2CF9AE}" pid="8" name="SecloreClassificationFooterTextValue">
    <vt:lpwstr>This is an Internal document.</vt:lpwstr>
  </property>
  <property fmtid="{D5CDD505-2E9C-101B-9397-08002B2CF9AE}" pid="9" name="SecloreClassificationFooterColorHex">
    <vt:lpwstr>#0000ff</vt:lpwstr>
  </property>
  <property fmtid="{D5CDD505-2E9C-101B-9397-08002B2CF9AE}" pid="10" name="SecloreClassificationFooterFontSize">
    <vt:lpwstr>12</vt:lpwstr>
  </property>
  <property fmtid="{D5CDD505-2E9C-101B-9397-08002B2CF9AE}" pid="11" name="SecloreClassificationFooterAlignment">
    <vt:lpwstr>Left</vt:lpwstr>
  </property>
</Properties>
</file>