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  <w:lang w:val="hu-HU"/>
        </w:rPr>
        <w:t>2020-2021/2</w:t>
      </w:r>
    </w:p>
    <w:p>
      <w:pPr>
        <w:pStyle w:val="Normal"/>
        <w:spacing w:before="0" w:after="2160"/>
        <w:jc w:val="center"/>
        <w:rPr>
          <w:b/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</w:r>
    </w:p>
    <w:p>
      <w:pPr>
        <w:pStyle w:val="Normal"/>
        <w:spacing w:before="0" w:after="4560"/>
        <w:jc w:val="center"/>
        <w:rPr>
          <w:b/>
          <w:b/>
          <w:color w:val="000000" w:themeColor="text1"/>
          <w:sz w:val="40"/>
          <w:lang w:val="hu-HU"/>
        </w:rPr>
      </w:pPr>
      <w:r>
        <w:rPr>
          <w:b/>
          <w:color w:val="000000" w:themeColor="text1"/>
          <w:sz w:val="40"/>
          <w:lang w:val="hu-HU"/>
        </w:rPr>
        <w:t>Vasútmenetrend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Gábor</w:t>
      </w:r>
    </w:p>
    <w:p>
      <w:pPr>
        <w:pStyle w:val="Normal"/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Mándoki József</w:t>
      </w:r>
    </w:p>
    <w:p>
      <w:pPr>
        <w:pStyle w:val="Normal"/>
        <w:jc w:val="center"/>
        <w:rPr>
          <w:lang w:val="hu-HU"/>
        </w:rPr>
      </w:pPr>
      <w:r>
        <w:rPr>
          <w:color w:val="000000" w:themeColor="text1"/>
          <w:lang w:val="hu-HU"/>
        </w:rPr>
        <w:t>Lovászi Dorián</w:t>
      </w:r>
      <w:r>
        <w:br w:type="page"/>
      </w:r>
    </w:p>
    <w:p>
      <w:pPr>
        <w:pStyle w:val="Cmsor2"/>
        <w:rPr/>
      </w:pPr>
      <w:r>
        <w:rPr/>
        <w:t>Munka felosztása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sz w:val="28"/>
          <w:lang w:val="hu-HU"/>
        </w:rPr>
      </w:pPr>
      <w:r>
        <w:rPr>
          <w:sz w:val="28"/>
          <w:lang w:val="hu-HU"/>
        </w:rPr>
        <w:t>Közös feladatmegoldás, hetente kommunikálva egymással.</w:t>
      </w:r>
    </w:p>
    <w:p>
      <w:pPr>
        <w:pStyle w:val="Cmsor2"/>
        <w:rPr/>
      </w:pPr>
      <w:r>
        <w:rPr/>
        <w:t>Értékelési mód: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Feladat szöveges leírása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 csapatunk feladata egy vasútmenetrend elkészítése volt. Az adatbázishoz két féle hozzáférőt kezelünk. Az egyik a dolgozók, a másik pedig az utasok. Mind a kettejüknek van felhasználónevük, illetve jelszavuk, amivel ki- és bejelentkezni tudnak. A dolgozók a személyes adataikon kívül itt láthatják a foglalkozásuk pontos megnevezését, bérezésüket, illetve, hogy melyik városban dolgoznak. Az utasok meg tudják nézni, hogy az adatbázis nyilvántartása szerint diákok, vagy esetleg nyugdíjasok-e. A menetrendben meg lehet tekinteni a vonatok által járt városokat, a vonatok típusait, illetve az adott vonaton lévő dolgozók számát. Ezen kívül a jegyek árát is meg lehet nézni, valamint a dolgozók meg tudják tekinteni a pontos beosztásukat a hétre vonatkozólag.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Követelménykatalógus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Admin:</w:t>
      </w:r>
    </w:p>
    <w:p>
      <w:pPr>
        <w:pStyle w:val="Normal"/>
        <w:ind w:left="708" w:hanging="0"/>
        <w:rPr>
          <w:lang w:val="hu-HU"/>
        </w:rPr>
      </w:pPr>
      <w:r>
        <w:rPr>
          <w:lang w:val="hu-HU"/>
        </w:rPr>
        <w:t>Az admin a lekérdezés kívül tudja módosítani a saját, valamint mások adatait is, és ezt csakis ő tudja megcsinálni.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Utas:</w:t>
      </w:r>
    </w:p>
    <w:p>
      <w:pPr>
        <w:pStyle w:val="Normal"/>
        <w:rPr>
          <w:lang w:val="hu-HU"/>
        </w:rPr>
      </w:pPr>
      <w:r>
        <w:rPr>
          <w:lang w:val="hu-HU"/>
        </w:rPr>
        <w:tab/>
        <w:t>Az utas tábla adatai: (username, név, szüldátum, e-mail, diák-e, nyugdíjas-e).</w:t>
      </w:r>
    </w:p>
    <w:p>
      <w:pPr>
        <w:pStyle w:val="Normal"/>
        <w:rPr>
          <w:lang w:val="hu-HU"/>
        </w:rPr>
      </w:pPr>
      <w:r>
        <w:rPr>
          <w:lang w:val="hu-HU"/>
        </w:rPr>
        <w:tab/>
        <w:t>Az utasok csak lekérdezni tudják az adataikat.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Dolgozó:</w:t>
      </w:r>
    </w:p>
    <w:p>
      <w:pPr>
        <w:pStyle w:val="Normal"/>
        <w:rPr>
          <w:lang w:val="hu-HU"/>
        </w:rPr>
      </w:pPr>
      <w:r>
        <w:rPr>
          <w:lang w:val="hu-HU"/>
        </w:rPr>
        <w:tab/>
        <w:t>A dolgozó tábla adatai: (username, név, szüldátum, bér, foglalkozás, város)</w:t>
      </w:r>
    </w:p>
    <w:p>
      <w:pPr>
        <w:pStyle w:val="Normal"/>
        <w:rPr>
          <w:lang w:val="hu-HU"/>
        </w:rPr>
      </w:pPr>
      <w:r>
        <w:rPr>
          <w:lang w:val="hu-HU"/>
        </w:rPr>
        <w:tab/>
        <w:t>A dolgozók is csak lekérdezni tudják az adataikat, módosítani nem.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Mindenki tud be- és kijelentkezni.</w:t>
      </w:r>
    </w:p>
    <w:p>
      <w:pPr>
        <w:pStyle w:val="Normal"/>
        <w:rPr>
          <w:lang w:val="hu-HU"/>
        </w:rPr>
      </w:pPr>
      <w:r>
        <w:rPr>
          <w:lang w:val="hu-HU"/>
        </w:rPr>
        <w:t>A belépéshez szükséges a felhasználónév (username), valamint a jelszó (password).</w:t>
      </w:r>
    </w:p>
    <w:p>
      <w:pPr>
        <w:pStyle w:val="Normal"/>
        <w:rPr>
          <w:lang w:val="hu-HU"/>
        </w:rPr>
      </w:pPr>
      <w:r>
        <w:rPr>
          <w:lang w:val="hu-HU"/>
        </w:rPr>
        <w:t>Hibás jelszó esetén hibát jelez a rendszer.</w:t>
      </w:r>
    </w:p>
    <w:p>
      <w:pPr>
        <w:pStyle w:val="Normal"/>
        <w:rPr>
          <w:lang w:val="hu-HU"/>
        </w:rPr>
      </w:pPr>
      <w:r>
        <w:rPr>
          <w:lang w:val="hu-HU"/>
        </w:rPr>
        <w:t>Az utas online tud jegyet vásárolni.</w:t>
      </w:r>
    </w:p>
    <w:p>
      <w:pPr>
        <w:pStyle w:val="Normal"/>
        <w:rPr>
          <w:lang w:val="hu-HU"/>
        </w:rPr>
      </w:pPr>
      <w:r>
        <w:rPr>
          <w:lang w:val="hu-HU"/>
        </w:rPr>
        <w:t>Megtekinthető a menetrend.</w:t>
      </w:r>
    </w:p>
    <w:p>
      <w:pPr>
        <w:pStyle w:val="Normal"/>
        <w:rPr>
          <w:lang w:val="hu-HU"/>
        </w:rPr>
      </w:pPr>
      <w:r>
        <w:rPr>
          <w:lang w:val="hu-HU"/>
        </w:rPr>
        <w:t>Városok eseményei megtekinthetőek.</w:t>
      </w:r>
    </w:p>
    <w:p>
      <w:pPr>
        <w:pStyle w:val="Normal"/>
        <w:rPr>
          <w:lang w:val="hu-HU"/>
        </w:rPr>
      </w:pPr>
      <w:r>
        <w:rPr>
          <w:lang w:val="hu-HU"/>
        </w:rPr>
        <w:t>A dolgozók le tudják kérni a beosztásukat</w:t>
      </w:r>
    </w:p>
    <w:p>
      <w:pPr>
        <w:pStyle w:val="Normal"/>
        <w:rPr>
          <w:lang w:val="hu-HU"/>
        </w:rPr>
      </w:pPr>
      <w:r>
        <w:rPr>
          <w:lang w:val="hu-HU"/>
        </w:rPr>
        <w:t>Statisztikák készítése</w:t>
      </w:r>
    </w:p>
    <w:p>
      <w:pPr>
        <w:pStyle w:val="Normal"/>
        <w:rPr>
          <w:lang w:val="hu-HU"/>
        </w:rPr>
      </w:pPr>
      <w:r>
        <w:rPr>
          <w:lang w:val="hu-HU"/>
        </w:rPr>
        <w:t>Admin adatokat tud módosítani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Adatfolyam diagram (DFD):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0. szintje:</w:t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4610100"/>
            <wp:effectExtent l="0" t="0" r="0" b="0"/>
            <wp:docPr id="1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6009640"/>
            <wp:effectExtent l="0" t="0" r="0" b="0"/>
            <wp:docPr id="2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3120390"/>
            <wp:effectExtent l="0" t="0" r="0" b="0"/>
            <wp:docPr id="3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4084320"/>
            <wp:effectExtent l="0" t="0" r="0" b="0"/>
            <wp:docPr id="4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2987040"/>
            <wp:effectExtent l="0" t="0" r="0" b="0"/>
            <wp:docPr id="5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3305175"/>
            <wp:effectExtent l="0" t="0" r="0" b="0"/>
            <wp:docPr id="6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  <w:t>EK-diagram: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 w:eastAsia="hu-HU"/>
        </w:rPr>
      </w:pPr>
      <w:r>
        <w:rPr/>
        <w:drawing>
          <wp:inline distT="0" distB="0" distL="0" distR="0">
            <wp:extent cx="6645910" cy="4006215"/>
            <wp:effectExtent l="0" t="0" r="0" b="0"/>
            <wp:docPr id="7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  <w:t>Az EK-diagram leképezése relációsémákra: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Admin (</w:t>
      </w:r>
      <w:r>
        <w:rPr>
          <w:u w:val="single"/>
          <w:lang w:val="hu-HU"/>
        </w:rPr>
        <w:t>Username</w:t>
      </w:r>
      <w:r>
        <w:rPr>
          <w:lang w:val="hu-HU"/>
        </w:rPr>
        <w:t>, Password)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Dolgozó (</w:t>
      </w:r>
      <w:r>
        <w:rPr>
          <w:u w:val="single"/>
          <w:lang w:val="hu-HU"/>
        </w:rPr>
        <w:t>DolgozóUsername</w:t>
      </w:r>
      <w:r>
        <w:rPr>
          <w:lang w:val="hu-HU"/>
        </w:rPr>
        <w:t>, Foglalkozás, Név, Születési dátum, Bér, Város)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Utas (</w:t>
      </w:r>
      <w:r>
        <w:rPr>
          <w:u w:val="single"/>
          <w:lang w:val="hu-HU"/>
        </w:rPr>
        <w:t>UtasUsername</w:t>
      </w:r>
      <w:r>
        <w:rPr>
          <w:lang w:val="hu-HU"/>
        </w:rPr>
        <w:t>, Név, Születési dátum, E-mail, Diák-e, Nyugdíjas-e)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Városok (</w:t>
      </w:r>
      <w:r>
        <w:rPr>
          <w:u w:val="single"/>
          <w:lang w:val="hu-HU"/>
        </w:rPr>
        <w:t>Városnév</w:t>
      </w:r>
      <w:r>
        <w:rPr>
          <w:lang w:val="hu-HU"/>
        </w:rPr>
        <w:t>, Dolgozók száma)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Vonatok (</w:t>
      </w:r>
      <w:r>
        <w:rPr>
          <w:u w:val="single"/>
          <w:lang w:val="hu-HU"/>
        </w:rPr>
        <w:t>Szerelvény szám</w:t>
      </w:r>
      <w:r>
        <w:rPr>
          <w:lang w:val="hu-HU"/>
        </w:rPr>
        <w:t>, Név, Első osztályú kocsik, Másodosztályú kocsik, Bicikli szállítás)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Jegy (</w:t>
      </w:r>
      <w:r>
        <w:rPr>
          <w:u w:val="single"/>
          <w:lang w:val="hu-HU"/>
        </w:rPr>
        <w:t>JegyID</w:t>
      </w:r>
      <w:r>
        <w:rPr>
          <w:lang w:val="hu-HU"/>
        </w:rPr>
        <w:t>, Kategória, Ár/km)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Rendezvény (</w:t>
      </w:r>
      <w:r>
        <w:rPr>
          <w:u w:val="single"/>
          <w:lang w:val="hu-HU"/>
        </w:rPr>
        <w:t>RendezvényNév</w:t>
      </w:r>
      <w:r>
        <w:rPr>
          <w:lang w:val="hu-HU"/>
        </w:rPr>
        <w:t>, Időpont, Helyszín)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Beosztás (</w:t>
      </w:r>
      <w:r>
        <w:rPr>
          <w:u w:val="single"/>
          <w:lang w:val="hu-HU"/>
        </w:rPr>
        <w:t>BeosztásID</w:t>
      </w:r>
      <w:r>
        <w:rPr>
          <w:lang w:val="hu-HU"/>
        </w:rPr>
        <w:t xml:space="preserve">, </w:t>
      </w:r>
      <w:r>
        <w:rPr>
          <w:u w:val="dash"/>
          <w:lang w:val="hu-HU"/>
        </w:rPr>
        <w:t>Dolgozó.DolgozóUsername</w:t>
      </w:r>
      <w:r>
        <w:rPr>
          <w:lang w:val="hu-HU"/>
        </w:rPr>
        <w:t>, Mettől, Meddig)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Menetrend (</w:t>
      </w:r>
      <w:r>
        <w:rPr>
          <w:u w:val="single"/>
          <w:lang w:val="hu-HU"/>
        </w:rPr>
        <w:t>MenetrendID</w:t>
      </w:r>
      <w:r>
        <w:rPr>
          <w:lang w:val="hu-HU"/>
        </w:rPr>
        <w:t xml:space="preserve">, </w:t>
      </w:r>
      <w:r>
        <w:rPr>
          <w:u w:val="dash"/>
          <w:lang w:val="hu-HU"/>
        </w:rPr>
        <w:t>Vonatok.Szerelvény szám</w:t>
      </w:r>
      <w:r>
        <w:rPr>
          <w:lang w:val="hu-HU"/>
        </w:rPr>
        <w:t>, Mozdonyvezető, Induló város, Érkező város, Induló időpont, Érkező időpont)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lang w:val="hu-HU"/>
        </w:rPr>
      </w:pPr>
      <w:r>
        <w:rPr>
          <w:lang w:val="hu-HU"/>
        </w:rPr>
        <w:t>Eladott jegyek (</w:t>
      </w:r>
      <w:r>
        <w:rPr>
          <w:u w:val="single"/>
          <w:lang w:val="hu-HU"/>
        </w:rPr>
        <w:t>EladottjegyID</w:t>
      </w:r>
      <w:r>
        <w:rPr>
          <w:lang w:val="hu-HU"/>
        </w:rPr>
        <w:t xml:space="preserve">, </w:t>
      </w:r>
      <w:r>
        <w:rPr>
          <w:u w:val="dash"/>
          <w:lang w:val="hu-HU"/>
        </w:rPr>
        <w:t>Utas.UtasUsername</w:t>
      </w:r>
      <w:r>
        <w:rPr>
          <w:lang w:val="hu-HU"/>
        </w:rPr>
        <w:t>, Ár, Jegykategória, Időpont, Honnan, Hova)</w:t>
      </w:r>
    </w:p>
    <w:p>
      <w:pPr>
        <w:pStyle w:val="Normal"/>
        <w:tabs>
          <w:tab w:val="clear" w:pos="708"/>
          <w:tab w:val="left" w:pos="3690" w:leader="none"/>
        </w:tabs>
        <w:rPr>
          <w:lang w:val="hu-HU"/>
        </w:rPr>
      </w:pPr>
      <w:r>
        <w:rPr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lang w:val="hu-HU"/>
        </w:rPr>
        <w:t>Megnéz (</w:t>
      </w:r>
      <w:r>
        <w:rPr>
          <w:u w:val="single"/>
          <w:lang w:val="hu-HU"/>
        </w:rPr>
        <w:t>UtasUsername, Szerelvény szám, EladottjegyID, RendezvényNév, MenetrendID)</w:t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u w:val="single"/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lang w:val="hu-HU"/>
        </w:rPr>
        <w:t>Vásárol (</w:t>
      </w:r>
      <w:r>
        <w:rPr>
          <w:u w:val="single"/>
          <w:lang w:val="hu-HU"/>
        </w:rPr>
        <w:t>UtasUsername, JegyID)</w:t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u w:val="single"/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lang w:val="hu-HU"/>
        </w:rPr>
        <w:t>AdatotMódosít (</w:t>
      </w:r>
      <w:r>
        <w:rPr>
          <w:u w:val="single"/>
          <w:lang w:val="hu-HU"/>
        </w:rPr>
        <w:t>Username, UtasUsername, DolgozóUsername)</w:t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u w:val="single"/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lang w:val="hu-HU"/>
        </w:rPr>
        <w:t>Lekérdez (</w:t>
      </w:r>
      <w:r>
        <w:rPr>
          <w:u w:val="single"/>
          <w:lang w:val="hu-HU"/>
        </w:rPr>
        <w:t>DolgozóUsername, BeosztásID, Városnév, MenetrendID)</w:t>
      </w:r>
    </w:p>
    <w:p>
      <w:pPr>
        <w:pStyle w:val="Cmsor2"/>
        <w:rPr/>
      </w:pPr>
      <w:r>
        <w:rPr/>
        <w:t>A relációsémák normalizálása: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Táblák leírása: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Login tábla:</w:t>
      </w:r>
    </w:p>
    <w:tbl>
      <w:tblPr>
        <w:tblStyle w:val="Rcsostblzat"/>
        <w:tblW w:w="1036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59"/>
        <w:gridCol w:w="5037"/>
      </w:tblGrid>
      <w:tr>
        <w:trPr>
          <w:trHeight w:val="439" w:hRule="atLeast"/>
        </w:trPr>
        <w:tc>
          <w:tcPr>
            <w:tcW w:w="227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059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503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username</w:t>
            </w:r>
          </w:p>
        </w:tc>
        <w:tc>
          <w:tcPr>
            <w:tcW w:w="3059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5037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Felhasználónév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password</w:t>
            </w:r>
          </w:p>
        </w:tc>
        <w:tc>
          <w:tcPr>
            <w:tcW w:w="3059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5037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Jelszó</w:t>
            </w:r>
          </w:p>
        </w:tc>
      </w:tr>
      <w:tr>
        <w:trPr>
          <w:trHeight w:val="439" w:hRule="atLeast"/>
        </w:trPr>
        <w:tc>
          <w:tcPr>
            <w:tcW w:w="2271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3059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Varchar2(20)</w:t>
            </w:r>
          </w:p>
        </w:tc>
        <w:tc>
          <w:tcPr>
            <w:tcW w:w="503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utas/dolgozo/admin</w:t>
            </w:r>
          </w:p>
        </w:tc>
      </w:tr>
    </w:tbl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Utas tábla:</w:t>
      </w:r>
    </w:p>
    <w:tbl>
      <w:tblPr>
        <w:tblStyle w:val="Rcsostblzat"/>
        <w:tblW w:w="1034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5"/>
        <w:gridCol w:w="3534"/>
        <w:gridCol w:w="3389"/>
      </w:tblGrid>
      <w:tr>
        <w:trPr/>
        <w:tc>
          <w:tcPr>
            <w:tcW w:w="3425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389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425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username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Felhasználónév</w:t>
            </w:r>
          </w:p>
        </w:tc>
      </w:tr>
      <w:tr>
        <w:trPr/>
        <w:tc>
          <w:tcPr>
            <w:tcW w:w="3425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nev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Név</w:t>
            </w:r>
          </w:p>
        </w:tc>
      </w:tr>
      <w:tr>
        <w:trPr/>
        <w:tc>
          <w:tcPr>
            <w:tcW w:w="3425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szuldatum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Date</w:t>
            </w:r>
          </w:p>
        </w:tc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Születési dátum</w:t>
            </w:r>
          </w:p>
        </w:tc>
      </w:tr>
      <w:tr>
        <w:trPr/>
        <w:tc>
          <w:tcPr>
            <w:tcW w:w="3425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email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(1</w:t>
            </w:r>
            <w:r>
              <w:rPr>
                <w:szCs w:val="24"/>
                <w:lang w:val="hu-HU"/>
              </w:rPr>
              <w:t>4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e-mail cím</w:t>
            </w:r>
          </w:p>
        </w:tc>
      </w:tr>
      <w:tr>
        <w:trPr/>
        <w:tc>
          <w:tcPr>
            <w:tcW w:w="3425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diak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Ha nem diák akkor 0 ha igen akkor 1, 18 év alatt diák</w:t>
            </w:r>
          </w:p>
        </w:tc>
      </w:tr>
      <w:tr>
        <w:trPr/>
        <w:tc>
          <w:tcPr>
            <w:tcW w:w="3425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nyugdijas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Ha nem nyugdijas akkor 0 ha igen akkor 1, 65 év felett nyugdíjas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Dolgozók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2"/>
        <w:gridCol w:w="3534"/>
        <w:gridCol w:w="3540"/>
      </w:tblGrid>
      <w:tr>
        <w:trPr/>
        <w:tc>
          <w:tcPr>
            <w:tcW w:w="3532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40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dolgozazonosito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Egyedi kódszám</w:t>
            </w:r>
          </w:p>
        </w:tc>
      </w:tr>
      <w:tr>
        <w:trPr/>
        <w:tc>
          <w:tcPr>
            <w:tcW w:w="353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username</w:t>
            </w:r>
          </w:p>
        </w:tc>
        <w:tc>
          <w:tcPr>
            <w:tcW w:w="353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354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Felhasználónév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nev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Név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szuldatum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Date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Születési dátum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ber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Dolgozó bére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foglalkozas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(40)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Dolgozó foglalkozása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varos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Város ahol dolgozik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Városok tábla: 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2"/>
        <w:gridCol w:w="3534"/>
        <w:gridCol w:w="3540"/>
      </w:tblGrid>
      <w:tr>
        <w:trPr/>
        <w:tc>
          <w:tcPr>
            <w:tcW w:w="3532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40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varosnev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Név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dolgozok_szama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Dolgozók száma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Vonatok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2"/>
        <w:gridCol w:w="3534"/>
        <w:gridCol w:w="3540"/>
      </w:tblGrid>
      <w:tr>
        <w:trPr/>
        <w:tc>
          <w:tcPr>
            <w:tcW w:w="3532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40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szerelveny_szam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szerelvény szám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elsoosztalyu_kocsik_szama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elsőosztályú kocsik száma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masodosztalyu_kocsik_szama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másodosztályú kocsik száma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bicikli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Lehet- e rajta bicikli 0=nem 1=igen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nev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Vonat neve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/>
      </w:pPr>
      <w:r>
        <w:rPr>
          <w:color w:val="000000" w:themeColor="text1"/>
          <w:lang w:val="hu-HU"/>
        </w:rPr>
        <w:t>Jegy_</w:t>
      </w:r>
      <w:r>
        <w:rPr>
          <w:color w:val="000000" w:themeColor="text1"/>
          <w:lang w:val="hu-HU"/>
        </w:rPr>
        <w:t>ar</w:t>
      </w:r>
      <w:r>
        <w:rPr>
          <w:color w:val="000000" w:themeColor="text1"/>
          <w:lang w:val="hu-HU"/>
        </w:rPr>
        <w:t xml:space="preserve">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2"/>
        <w:gridCol w:w="3534"/>
        <w:gridCol w:w="3540"/>
      </w:tblGrid>
      <w:tr>
        <w:trPr/>
        <w:tc>
          <w:tcPr>
            <w:tcW w:w="3532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40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bookmarkStart w:id="0" w:name="_GoBack"/>
            <w:bookmarkEnd w:id="0"/>
            <w:r>
              <w:rPr>
                <w:color w:val="000000" w:themeColor="text1"/>
                <w:szCs w:val="24"/>
                <w:lang w:val="hu-HU"/>
              </w:rPr>
              <w:t>id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Azonosító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kategoria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(20)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 kategória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ar_km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 ára/km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Rendezvény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2"/>
        <w:gridCol w:w="3534"/>
        <w:gridCol w:w="3540"/>
      </w:tblGrid>
      <w:tr>
        <w:trPr/>
        <w:tc>
          <w:tcPr>
            <w:tcW w:w="3532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40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Rendezvényazonosító</w:t>
            </w:r>
          </w:p>
        </w:tc>
      </w:tr>
      <w:tr>
        <w:trPr/>
        <w:tc>
          <w:tcPr>
            <w:tcW w:w="353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rendezvenynev</w:t>
            </w:r>
          </w:p>
        </w:tc>
        <w:tc>
          <w:tcPr>
            <w:tcW w:w="353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354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Rendezvény neve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idopont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Date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Időpont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helyszin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Helyszín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Beosztás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2"/>
        <w:gridCol w:w="3534"/>
        <w:gridCol w:w="3540"/>
      </w:tblGrid>
      <w:tr>
        <w:trPr/>
        <w:tc>
          <w:tcPr>
            <w:tcW w:w="3532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40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id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Azonosító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username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120</w:t>
            </w:r>
            <w:r>
              <w:rPr>
                <w:szCs w:val="24"/>
                <w:lang w:val="hu-HU"/>
              </w:rPr>
              <w:t>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Dolgozó felhasználóneve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mettol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Timestamp</w:t>
            </w:r>
          </w:p>
        </w:tc>
        <w:tc>
          <w:tcPr>
            <w:tcW w:w="3540" w:type="dxa"/>
            <w:vMerge w:val="restart"/>
            <w:tcBorders/>
            <w:shd w:color="auto" w:fill="auto" w:val="clear"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szCs w:val="24"/>
                <w:lang w:val="en-US"/>
              </w:rPr>
              <w:t xml:space="preserve">pl.: mettől=1970.01.01. 08:00:00 meddig=1970.01.04. 16:00:00 akkor ez azt jelenti hogy az adott dolgozó hétfőtől csütörtökig minden nap 8-16-ig dolgozik </w:t>
            </w:r>
          </w:p>
          <w:p>
            <w:pPr>
              <w:pStyle w:val="Normal"/>
              <w:rPr>
                <w:color w:val="000000" w:themeColor="text1"/>
                <w:szCs w:val="24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meddig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Timestamp</w:t>
            </w:r>
          </w:p>
        </w:tc>
        <w:tc>
          <w:tcPr>
            <w:tcW w:w="3540" w:type="dxa"/>
            <w:vMerge w:val="continue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szCs w:val="24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Menetrend</w:t>
      </w:r>
      <w:r>
        <w:rPr>
          <w:color w:val="000000" w:themeColor="text1"/>
          <w:lang w:val="hu-HU"/>
        </w:rPr>
        <w:t>ek</w:t>
      </w:r>
      <w:r>
        <w:rPr>
          <w:color w:val="000000" w:themeColor="text1"/>
          <w:lang w:val="hu-HU"/>
        </w:rPr>
        <w:t xml:space="preserve">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2"/>
        <w:gridCol w:w="3534"/>
        <w:gridCol w:w="3540"/>
      </w:tblGrid>
      <w:tr>
        <w:trPr/>
        <w:tc>
          <w:tcPr>
            <w:tcW w:w="3532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40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id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Azonosító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hu-HU"/>
              </w:rPr>
              <w:t>szerelveny_szam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Vonat azonosítója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indulo_varos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Indulási város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erkezo_varos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Érkezési város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induloidopont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Timestamp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Indulási időpont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erkezoidopont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Timestamp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Érkezési időpont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km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Távolság km-ben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/>
      </w:pPr>
      <w:r>
        <w:rPr>
          <w:color w:val="000000" w:themeColor="text1"/>
          <w:lang w:val="hu-HU"/>
        </w:rPr>
        <w:t>Eladottjegyek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2"/>
        <w:gridCol w:w="3534"/>
        <w:gridCol w:w="3540"/>
      </w:tblGrid>
      <w:tr>
        <w:trPr/>
        <w:tc>
          <w:tcPr>
            <w:tcW w:w="3532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40" w:type="dxa"/>
            <w:tcBorders/>
            <w:shd w:color="auto" w:fill="A6A6A6" w:themeFill="background1" w:themeFillShade="a6" w:val="clear"/>
          </w:tcPr>
          <w:p>
            <w:pPr>
              <w:pStyle w:val="Normal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eladottjegy</w:t>
            </w:r>
            <w:r>
              <w:rPr>
                <w:szCs w:val="24"/>
                <w:lang w:val="hu-HU"/>
              </w:rPr>
              <w:t>id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Azonosító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username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hu-HU"/>
              </w:rPr>
              <w:t>Varchar2 (</w:t>
            </w:r>
            <w:r>
              <w:rPr>
                <w:szCs w:val="24"/>
                <w:lang w:val="hu-HU"/>
              </w:rPr>
              <w:t>12</w:t>
            </w:r>
            <w:r>
              <w:rPr>
                <w:szCs w:val="24"/>
                <w:lang w:val="hu-HU"/>
              </w:rPr>
              <w:t>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Utas felhasználóneve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jegykategoria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(20)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Jegykategória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idopont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Date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Vásárlás napja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honnan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Indulási város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hova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Érkezési város</w:t>
            </w:r>
          </w:p>
        </w:tc>
      </w:tr>
      <w:tr>
        <w:trPr/>
        <w:tc>
          <w:tcPr>
            <w:tcW w:w="3532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ar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szCs w:val="24"/>
                <w:lang w:val="hu-HU"/>
              </w:rPr>
              <w:t>Number</w:t>
            </w:r>
          </w:p>
        </w:tc>
        <w:tc>
          <w:tcPr>
            <w:tcW w:w="3540" w:type="dxa"/>
            <w:tcBorders/>
            <w:shd w:color="auto" w:fill="auto" w:val="clear"/>
          </w:tcPr>
          <w:p>
            <w:pPr>
              <w:pStyle w:val="Normal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 ára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Cmsor2"/>
        <w:rPr/>
      </w:pPr>
      <w:r>
        <w:rPr/>
      </w:r>
    </w:p>
    <w:p>
      <w:pPr>
        <w:pStyle w:val="Cmsor2"/>
        <w:rPr/>
      </w:pPr>
      <w:r>
        <w:rPr/>
        <w:t xml:space="preserve">Szerep-funkció mátrix </w:t>
      </w:r>
    </w:p>
    <w:p>
      <w:pPr>
        <w:pStyle w:val="Cmsor2"/>
        <w:rPr/>
      </w:pPr>
      <w:r>
        <w:rPr/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/>
        <w:drawing>
          <wp:inline distT="0" distB="0" distL="0" distR="0">
            <wp:extent cx="6543675" cy="4162425"/>
            <wp:effectExtent l="0" t="0" r="0" b="0"/>
            <wp:docPr id="8" name="Kép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Cmsor2"/>
        <w:rPr/>
      </w:pPr>
      <w:r>
        <w:rPr/>
        <w:t>Egyed-esemény mátrix</w:t>
      </w:r>
    </w:p>
    <w:p>
      <w:pPr>
        <w:pStyle w:val="Cmsor2"/>
        <w:rPr/>
      </w:pPr>
      <w:r>
        <w:rPr/>
      </w:r>
    </w:p>
    <w:tbl>
      <w:tblPr>
        <w:tblStyle w:val="Rcsostblzat"/>
        <w:tblW w:w="106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3"/>
        <w:gridCol w:w="1244"/>
        <w:gridCol w:w="1249"/>
        <w:gridCol w:w="1248"/>
        <w:gridCol w:w="1317"/>
        <w:gridCol w:w="1319"/>
        <w:gridCol w:w="1317"/>
        <w:gridCol w:w="1324"/>
      </w:tblGrid>
      <w:tr>
        <w:trPr>
          <w:trHeight w:val="530" w:hRule="atLeast"/>
        </w:trPr>
        <w:tc>
          <w:tcPr>
            <w:tcW w:w="1663" w:type="dxa"/>
            <w:vMerge w:val="restart"/>
            <w:tcBorders/>
            <w:shd w:color="auto" w:fill="auto" w:val="clear"/>
          </w:tcPr>
          <w:p>
            <w:pPr>
              <w:pStyle w:val="Normal"/>
              <w:spacing w:before="240" w:after="240"/>
              <w:rPr>
                <w:rFonts w:ascii="Arial" w:hAnsi="Arial" w:eastAsia="Times New Roman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eastAsia="Times New Roman" w:cs="Arial" w:ascii="Arial" w:hAnsi="Arial"/>
                <w:color w:val="333333"/>
                <w:sz w:val="25"/>
                <w:szCs w:val="25"/>
                <w:lang w:val="hu-HU" w:eastAsia="hu-HU"/>
              </w:rPr>
              <w:t>L - létrehozás</w:t>
              <w:br/>
              <w:t>M - módosítás</w:t>
              <w:br/>
              <w:t>T – Törlés</w:t>
            </w:r>
          </w:p>
          <w:p>
            <w:pPr>
              <w:pStyle w:val="Normal"/>
              <w:shd w:val="clear" w:color="auto" w:fill="F5F7F8"/>
              <w:spacing w:before="240" w:after="240"/>
              <w:rPr>
                <w:rFonts w:ascii="Arial" w:hAnsi="Arial" w:eastAsia="Times New Roman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eastAsia="Times New Roman" w:cs="Arial" w:ascii="Arial" w:hAnsi="Arial"/>
                <w:b/>
                <w:bCs/>
                <w:color w:val="333333"/>
                <w:sz w:val="25"/>
                <w:szCs w:val="25"/>
                <w:lang w:val="hu-HU" w:eastAsia="hu-HU"/>
              </w:rPr>
              <w:t>Egyedek</w:t>
            </w:r>
          </w:p>
          <w:p>
            <w:pPr>
              <w:pStyle w:val="Cmsor2"/>
              <w:numPr>
                <w:ilvl w:val="0"/>
                <w:numId w:val="0"/>
              </w:numPr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9018" w:type="dxa"/>
            <w:gridSpan w:val="7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Események</w:t>
            </w:r>
          </w:p>
        </w:tc>
      </w:tr>
      <w:tr>
        <w:trPr>
          <w:trHeight w:val="1380" w:hRule="exact"/>
          <w:cantSplit w:val="true"/>
        </w:trPr>
        <w:tc>
          <w:tcPr>
            <w:tcW w:w="1663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240" w:after="240"/>
              <w:rPr>
                <w:rFonts w:ascii="Arial" w:hAnsi="Arial" w:eastAsia="Times New Roman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eastAsia="Times New Roman" w:cs="Arial" w:ascii="Arial" w:hAnsi="Arial"/>
                <w:color w:val="333333"/>
                <w:sz w:val="25"/>
                <w:szCs w:val="25"/>
                <w:lang w:val="hu-HU" w:eastAsia="hu-HU"/>
              </w:rPr>
            </w:r>
          </w:p>
        </w:tc>
        <w:tc>
          <w:tcPr>
            <w:tcW w:w="1244" w:type="dxa"/>
            <w:tcBorders/>
            <w:shd w:color="auto"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Bejelentkezés</w:t>
            </w:r>
          </w:p>
        </w:tc>
        <w:tc>
          <w:tcPr>
            <w:tcW w:w="1249" w:type="dxa"/>
            <w:tcBorders/>
            <w:shd w:color="auto"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Kijelentkezés</w:t>
            </w:r>
          </w:p>
        </w:tc>
        <w:tc>
          <w:tcPr>
            <w:tcW w:w="1248" w:type="dxa"/>
            <w:tcBorders/>
            <w:shd w:color="auto"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Jegyvásárlás</w:t>
            </w:r>
          </w:p>
        </w:tc>
        <w:tc>
          <w:tcPr>
            <w:tcW w:w="1317" w:type="dxa"/>
            <w:tcBorders/>
            <w:shd w:color="auto"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Menetrend</w:t>
            </w:r>
          </w:p>
          <w:p>
            <w:pPr>
              <w:pStyle w:val="Cmsor2"/>
              <w:numPr>
                <w:ilvl w:val="0"/>
                <w:numId w:val="0"/>
              </w:numPr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lekérdezés</w:t>
            </w:r>
          </w:p>
        </w:tc>
        <w:tc>
          <w:tcPr>
            <w:tcW w:w="1319" w:type="dxa"/>
            <w:tcBorders/>
            <w:shd w:color="auto"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Esemény</w:t>
            </w:r>
          </w:p>
          <w:p>
            <w:pPr>
              <w:pStyle w:val="Cmsor2"/>
              <w:numPr>
                <w:ilvl w:val="0"/>
                <w:numId w:val="0"/>
              </w:numPr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megtekintés</w:t>
            </w:r>
          </w:p>
        </w:tc>
        <w:tc>
          <w:tcPr>
            <w:tcW w:w="1317" w:type="dxa"/>
            <w:tcBorders/>
            <w:shd w:color="auto"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Beosztás</w:t>
            </w:r>
          </w:p>
          <w:p>
            <w:pPr>
              <w:pStyle w:val="Cmsor2"/>
              <w:numPr>
                <w:ilvl w:val="0"/>
                <w:numId w:val="0"/>
              </w:numPr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lekérdezés</w:t>
            </w:r>
          </w:p>
        </w:tc>
        <w:tc>
          <w:tcPr>
            <w:tcW w:w="1324" w:type="dxa"/>
            <w:tcBorders/>
            <w:shd w:color="auto"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Adatok</w:t>
            </w:r>
          </w:p>
          <w:p>
            <w:pPr>
              <w:pStyle w:val="Cmsor2"/>
              <w:numPr>
                <w:ilvl w:val="0"/>
                <w:numId w:val="0"/>
              </w:numPr>
              <w:ind w:left="113" w:right="113" w:hanging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módosítása</w:t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Admin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M</w:t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LMT</w:t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Dolgozó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M</w:t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Utas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LM</w:t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Jegy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Eladott jegy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Vonat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Menetrend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Város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Rendezvény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3" w:type="dxa"/>
            <w:tcBorders/>
            <w:shd w:color="auto" w:fill="auto" w:val="clea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Beosztás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7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24" w:type="dxa"/>
            <w:tcBorders/>
            <w:shd w:color="auto"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0b33"/>
    <w:pPr>
      <w:widowControl/>
      <w:bidi w:val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Cmsor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Cmsor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Cmsor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link w:val="Cmsor4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link w:val="Cmsor5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link w:val="Cmsor6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link w:val="Cm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link w:val="Alcm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76e3c"/>
    <w:rPr>
      <w:b/>
      <w:bCs/>
    </w:rPr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m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bidi w:val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Cmsor1"/>
    <w:next w:val="Normal"/>
    <w:uiPriority w:val="39"/>
    <w:semiHidden/>
    <w:unhideWhenUsed/>
    <w:qFormat/>
    <w:rsid w:val="004b1c4d"/>
    <w:pPr>
      <w:spacing w:lineRule="auto" w:line="276"/>
      <w:jc w:val="left"/>
    </w:pPr>
    <w:rPr>
      <w:color w:val="365F91" w:themeColor="accent1" w:themeShade="bf"/>
      <w:sz w:val="28"/>
      <w:lang w:eastAsia="hu-HU"/>
    </w:rPr>
  </w:style>
  <w:style w:type="paragraph" w:styleId="NormalWeb">
    <w:name w:val="Normal (Web)"/>
    <w:basedOn w:val="Normal"/>
    <w:uiPriority w:val="99"/>
    <w:semiHidden/>
    <w:unhideWhenUsed/>
    <w:qFormat/>
    <w:rsid w:val="00c46421"/>
    <w:pPr>
      <w:spacing w:beforeAutospacing="1" w:after="119"/>
    </w:pPr>
    <w:rPr>
      <w:rFonts w:ascii="Times New Roman" w:hAnsi="Times New Roman" w:eastAsia="Times New Roman" w:cs="Times New Roman"/>
      <w:lang w:val="hu-HU"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Application>Neat_Office/6.2.8.2$Windows_x86 LibreOffice_project/</Application>
  <Pages>10</Pages>
  <Words>702</Words>
  <Characters>4725</Characters>
  <CharactersWithSpaces>5152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2017-02-19T07:34:00Z</dcterms:created>
  <dc:creator>Gyoorey</dc:creator>
  <dc:description/>
  <dc:language>hu-HU</dc:language>
  <cp:lastModifiedBy/>
  <dcterms:modified xsi:type="dcterms:W3CDTF">2021-04-11T18:10:07Z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