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5100" w:rsidRPr="0079767C" w:rsidRDefault="00635100" w:rsidP="00635100">
      <w:pPr>
        <w:rPr>
          <w:lang w:val="en-US"/>
        </w:rPr>
      </w:pPr>
    </w:p>
    <w:p w:rsidR="00635100" w:rsidRDefault="00635100" w:rsidP="0001730B">
      <w:pPr>
        <w:spacing w:before="300" w:after="360"/>
        <w:ind w:left="1049" w:right="301"/>
        <w:outlineLvl w:val="0"/>
        <w:rPr>
          <w:rFonts w:ascii="Times New Roman" w:eastAsia="Times New Roman" w:hAnsi="Times New Roman" w:cs="Times New Roman"/>
          <w:b/>
          <w:bCs/>
          <w:color w:val="000000"/>
          <w:kern w:val="36"/>
          <w:sz w:val="32"/>
          <w:szCs w:val="32"/>
          <w:lang w:val="en-US" w:eastAsia="fr-FR"/>
        </w:rPr>
      </w:pPr>
      <w:r w:rsidRPr="0001730B">
        <w:rPr>
          <w:rFonts w:ascii="Times New Roman" w:eastAsia="Times New Roman" w:hAnsi="Times New Roman" w:cs="Times New Roman"/>
          <w:b/>
          <w:bCs/>
          <w:color w:val="000000"/>
          <w:kern w:val="36"/>
          <w:sz w:val="32"/>
          <w:szCs w:val="32"/>
          <w:lang w:val="en-US" w:eastAsia="fr-FR"/>
        </w:rPr>
        <w:t>Why Thanksgiving is an American Celebration of Immigration</w:t>
      </w:r>
    </w:p>
    <w:p w:rsidR="0001730B" w:rsidRPr="00037F41" w:rsidRDefault="0001730B" w:rsidP="002F7194">
      <w:pPr>
        <w:shd w:val="clear" w:color="auto" w:fill="FFFFFF"/>
        <w:spacing w:before="240" w:after="120"/>
        <w:ind w:right="300"/>
        <w:jc w:val="both"/>
        <w:rPr>
          <w:rFonts w:ascii="Arial" w:eastAsia="Times New Roman" w:hAnsi="Arial" w:cs="Arial"/>
          <w:color w:val="000000"/>
          <w:lang w:val="en-US" w:eastAsia="fr-FR"/>
        </w:rPr>
      </w:pPr>
      <w:r>
        <w:rPr>
          <w:rFonts w:ascii="Arial" w:eastAsia="Times New Roman" w:hAnsi="Arial" w:cs="Arial"/>
          <w:b/>
          <w:bCs/>
          <w:color w:val="000000"/>
          <w:lang w:val="en-US" w:eastAsia="fr-FR"/>
        </w:rPr>
        <w:t xml:space="preserve">A/ 1. </w:t>
      </w:r>
      <w:r w:rsidRPr="00DC6C95">
        <w:rPr>
          <w:rFonts w:ascii="Arial" w:eastAsia="Times New Roman" w:hAnsi="Arial" w:cs="Arial"/>
          <w:b/>
          <w:bCs/>
          <w:color w:val="000000"/>
          <w:lang w:val="en-US" w:eastAsia="fr-FR"/>
        </w:rPr>
        <w:t>What do you know about Thanksgiving?</w:t>
      </w:r>
    </w:p>
    <w:p w:rsidR="00736E8F" w:rsidRDefault="00736E8F" w:rsidP="0001730B">
      <w:pPr>
        <w:shd w:val="clear" w:color="auto" w:fill="FFFFFF"/>
        <w:ind w:left="300" w:right="300"/>
        <w:jc w:val="both"/>
        <w:rPr>
          <w:rFonts w:ascii="Arial" w:eastAsia="Times New Roman" w:hAnsi="Arial" w:cs="Arial"/>
          <w:color w:val="000000"/>
          <w:lang w:val="en-US" w:eastAsia="fr-FR"/>
        </w:rPr>
      </w:pPr>
    </w:p>
    <w:p w:rsidR="003B7444" w:rsidRDefault="003B7444" w:rsidP="0001730B">
      <w:pPr>
        <w:shd w:val="clear" w:color="auto" w:fill="FFFFFF"/>
        <w:ind w:left="300" w:right="300"/>
        <w:jc w:val="both"/>
        <w:rPr>
          <w:rFonts w:ascii="Arial" w:eastAsia="Times New Roman" w:hAnsi="Arial" w:cs="Arial"/>
          <w:color w:val="000000"/>
          <w:lang w:val="en-US" w:eastAsia="fr-FR"/>
        </w:rPr>
      </w:pPr>
    </w:p>
    <w:p w:rsidR="00AC01CA" w:rsidRPr="00DC6C95" w:rsidRDefault="00AC01CA" w:rsidP="0001730B">
      <w:pPr>
        <w:shd w:val="clear" w:color="auto" w:fill="FFFFFF"/>
        <w:ind w:left="300" w:right="300"/>
        <w:jc w:val="both"/>
        <w:rPr>
          <w:rFonts w:ascii="Arial" w:eastAsia="Times New Roman" w:hAnsi="Arial" w:cs="Arial"/>
          <w:color w:val="000000"/>
          <w:lang w:val="en-US" w:eastAsia="fr-FR"/>
        </w:rPr>
      </w:pPr>
    </w:p>
    <w:p w:rsidR="0001730B" w:rsidRDefault="0001730B" w:rsidP="002F7194">
      <w:pPr>
        <w:pStyle w:val="Titre2"/>
        <w:ind w:left="300"/>
        <w:rPr>
          <w:rStyle w:val="Lienhypertexte"/>
          <w:sz w:val="20"/>
          <w:szCs w:val="20"/>
          <w:lang w:val="en-US"/>
        </w:rPr>
      </w:pPr>
      <w:r w:rsidRPr="0001730B">
        <w:rPr>
          <w:rFonts w:ascii="Times New Roman" w:eastAsia="Times New Roman" w:hAnsi="Times New Roman" w:cs="Times New Roman"/>
          <w:b/>
          <w:bCs/>
          <w:color w:val="000000"/>
          <w:kern w:val="36"/>
          <w:lang w:val="en-US" w:eastAsia="fr-FR"/>
        </w:rPr>
        <w:t>2.</w:t>
      </w:r>
      <w:r>
        <w:rPr>
          <w:rFonts w:ascii="Times New Roman" w:eastAsia="Times New Roman" w:hAnsi="Times New Roman" w:cs="Times New Roman"/>
          <w:b/>
          <w:bCs/>
          <w:color w:val="000000"/>
          <w:kern w:val="36"/>
          <w:lang w:val="en-US" w:eastAsia="fr-FR"/>
        </w:rPr>
        <w:t xml:space="preserve"> Watch the video and comment: </w:t>
      </w:r>
      <w:hyperlink r:id="rId8" w:history="1">
        <w:r w:rsidRPr="00736E8F">
          <w:rPr>
            <w:rStyle w:val="Lienhypertexte"/>
            <w:sz w:val="20"/>
            <w:szCs w:val="20"/>
            <w:lang w:val="en-US"/>
          </w:rPr>
          <w:t>https://www.youtube.com/watch?v=jGc34FeFqH0&amp;feature=youtu.be</w:t>
        </w:r>
      </w:hyperlink>
    </w:p>
    <w:p w:rsidR="00736E8F" w:rsidRDefault="00736E8F" w:rsidP="00736E8F">
      <w:pPr>
        <w:shd w:val="clear" w:color="auto" w:fill="FFFFFF"/>
        <w:ind w:left="300" w:right="300"/>
        <w:jc w:val="both"/>
        <w:rPr>
          <w:rFonts w:ascii="Arial" w:eastAsia="Times New Roman" w:hAnsi="Arial" w:cs="Arial"/>
          <w:b/>
          <w:bCs/>
          <w:color w:val="000000"/>
          <w:lang w:val="en-US" w:eastAsia="fr-FR"/>
        </w:rPr>
      </w:pPr>
    </w:p>
    <w:p w:rsidR="00AC01CA" w:rsidRPr="00DC6C95" w:rsidRDefault="00AC01CA" w:rsidP="00736E8F">
      <w:pPr>
        <w:shd w:val="clear" w:color="auto" w:fill="FFFFFF"/>
        <w:ind w:left="300" w:right="300"/>
        <w:jc w:val="both"/>
        <w:rPr>
          <w:rFonts w:ascii="Arial" w:eastAsia="Times New Roman" w:hAnsi="Arial" w:cs="Arial"/>
          <w:color w:val="000000"/>
          <w:lang w:val="en-US" w:eastAsia="fr-FR"/>
        </w:rPr>
      </w:pPr>
    </w:p>
    <w:p w:rsidR="00736E8F" w:rsidRPr="00736E8F" w:rsidRDefault="00736E8F" w:rsidP="00736E8F">
      <w:pPr>
        <w:rPr>
          <w:lang w:val="en-US"/>
        </w:rPr>
      </w:pPr>
    </w:p>
    <w:p w:rsidR="0001730B" w:rsidRPr="0001730B" w:rsidRDefault="0001730B" w:rsidP="0001730B">
      <w:pPr>
        <w:shd w:val="clear" w:color="auto" w:fill="FFFFFF"/>
        <w:spacing w:before="240" w:after="120"/>
        <w:ind w:right="300"/>
        <w:jc w:val="both"/>
        <w:rPr>
          <w:rFonts w:ascii="Arial" w:eastAsia="Times New Roman" w:hAnsi="Arial" w:cs="Arial"/>
          <w:color w:val="000000"/>
          <w:lang w:val="en-US" w:eastAsia="fr-FR"/>
        </w:rPr>
      </w:pPr>
      <w:r w:rsidRPr="0001730B">
        <w:rPr>
          <w:rFonts w:ascii="Arial" w:eastAsia="Times New Roman" w:hAnsi="Arial" w:cs="Arial"/>
          <w:b/>
          <w:bCs/>
          <w:color w:val="000000"/>
          <w:lang w:val="en-US" w:eastAsia="fr-FR"/>
        </w:rPr>
        <w:t>B/ Look at the painting.</w:t>
      </w:r>
    </w:p>
    <w:p w:rsidR="0001730B" w:rsidRDefault="0001730B" w:rsidP="0001730B">
      <w:pPr>
        <w:numPr>
          <w:ilvl w:val="1"/>
          <w:numId w:val="1"/>
        </w:numPr>
        <w:shd w:val="clear" w:color="auto" w:fill="FFFFFF"/>
        <w:spacing w:after="75"/>
        <w:ind w:left="600" w:right="600"/>
        <w:jc w:val="both"/>
        <w:rPr>
          <w:rFonts w:ascii="Arial" w:eastAsia="Times New Roman" w:hAnsi="Arial" w:cs="Arial"/>
          <w:color w:val="000000"/>
          <w:lang w:val="en-US" w:eastAsia="fr-FR"/>
        </w:rPr>
      </w:pPr>
      <w:r w:rsidRPr="00DC6C95">
        <w:rPr>
          <w:rFonts w:ascii="Arial" w:eastAsia="Times New Roman" w:hAnsi="Arial" w:cs="Arial"/>
          <w:color w:val="000000"/>
          <w:lang w:val="en-US" w:eastAsia="fr-FR"/>
        </w:rPr>
        <w:t>How is the “first Thanksgiving” depicted here?</w:t>
      </w:r>
    </w:p>
    <w:p w:rsidR="0001730B" w:rsidRPr="00DC6C95" w:rsidRDefault="0001730B" w:rsidP="0001730B">
      <w:pPr>
        <w:pStyle w:val="Paragraphedeliste"/>
        <w:shd w:val="clear" w:color="auto" w:fill="FFFFFF"/>
        <w:ind w:right="300"/>
        <w:jc w:val="both"/>
        <w:rPr>
          <w:rFonts w:ascii="Arial" w:eastAsia="Times New Roman" w:hAnsi="Arial" w:cs="Arial"/>
          <w:color w:val="000000"/>
          <w:lang w:val="en-US" w:eastAsia="fr-FR"/>
        </w:rPr>
      </w:pPr>
      <w:r w:rsidRPr="00037F41">
        <w:rPr>
          <w:rFonts w:ascii="Arial" w:eastAsia="Times New Roman" w:hAnsi="Arial" w:cs="Arial"/>
          <w:b/>
          <w:bCs/>
          <w:color w:val="000000"/>
          <w:lang w:val="en-US" w:eastAsia="fr-FR"/>
        </w:rPr>
        <w:t>……………………………………………………………………………………………………………………………………………………………………………………………………………</w:t>
      </w:r>
    </w:p>
    <w:p w:rsidR="0001730B" w:rsidRDefault="0001730B" w:rsidP="0001730B">
      <w:pPr>
        <w:numPr>
          <w:ilvl w:val="1"/>
          <w:numId w:val="1"/>
        </w:numPr>
        <w:shd w:val="clear" w:color="auto" w:fill="FFFFFF"/>
        <w:spacing w:after="75"/>
        <w:ind w:left="600" w:right="600"/>
        <w:jc w:val="both"/>
        <w:rPr>
          <w:rFonts w:ascii="Arial" w:eastAsia="Times New Roman" w:hAnsi="Arial" w:cs="Arial"/>
          <w:color w:val="000000"/>
          <w:lang w:eastAsia="fr-FR"/>
        </w:rPr>
      </w:pPr>
      <w:r w:rsidRPr="00DC6C95">
        <w:rPr>
          <w:rFonts w:ascii="Arial" w:eastAsia="Times New Roman" w:hAnsi="Arial" w:cs="Arial"/>
          <w:color w:val="000000"/>
          <w:lang w:eastAsia="fr-FR"/>
        </w:rPr>
        <w:t>Focus on people’s actions.</w:t>
      </w:r>
    </w:p>
    <w:p w:rsidR="0001730B" w:rsidRPr="00037F41" w:rsidRDefault="0001730B" w:rsidP="0001730B">
      <w:pPr>
        <w:pStyle w:val="Paragraphedeliste"/>
        <w:shd w:val="clear" w:color="auto" w:fill="FFFFFF"/>
        <w:ind w:right="300"/>
        <w:jc w:val="both"/>
        <w:rPr>
          <w:rFonts w:ascii="Arial" w:eastAsia="Times New Roman" w:hAnsi="Arial" w:cs="Arial"/>
          <w:color w:val="000000"/>
          <w:lang w:val="en-US" w:eastAsia="fr-FR"/>
        </w:rPr>
      </w:pPr>
      <w:r w:rsidRPr="00037F41">
        <w:rPr>
          <w:rFonts w:ascii="Arial" w:eastAsia="Times New Roman" w:hAnsi="Arial" w:cs="Arial"/>
          <w:b/>
          <w:bCs/>
          <w:color w:val="000000"/>
          <w:lang w:val="en-US" w:eastAsia="fr-FR"/>
        </w:rPr>
        <w:t>……………………………………………………………………………………………………………………………………………………………………………………………………………</w:t>
      </w:r>
      <w:r>
        <w:rPr>
          <w:rFonts w:ascii="Arial" w:eastAsia="Times New Roman" w:hAnsi="Arial" w:cs="Arial"/>
          <w:b/>
          <w:bCs/>
          <w:color w:val="000000"/>
          <w:lang w:val="en-US" w:eastAsia="fr-FR"/>
        </w:rPr>
        <w:t>…</w:t>
      </w:r>
    </w:p>
    <w:p w:rsidR="0001730B" w:rsidRDefault="0001730B" w:rsidP="0001730B">
      <w:pPr>
        <w:numPr>
          <w:ilvl w:val="1"/>
          <w:numId w:val="1"/>
        </w:numPr>
        <w:shd w:val="clear" w:color="auto" w:fill="FFFFFF"/>
        <w:spacing w:after="75"/>
        <w:ind w:left="600" w:right="600"/>
        <w:jc w:val="both"/>
        <w:rPr>
          <w:rFonts w:ascii="Arial" w:eastAsia="Times New Roman" w:hAnsi="Arial" w:cs="Arial"/>
          <w:color w:val="000000"/>
          <w:lang w:val="en-US" w:eastAsia="fr-FR"/>
        </w:rPr>
      </w:pPr>
      <w:r w:rsidRPr="00DC6C95">
        <w:rPr>
          <w:rFonts w:ascii="Arial" w:eastAsia="Times New Roman" w:hAnsi="Arial" w:cs="Arial"/>
          <w:color w:val="000000"/>
          <w:lang w:val="en-US" w:eastAsia="fr-FR"/>
        </w:rPr>
        <w:t>Compare with what you know.</w:t>
      </w:r>
    </w:p>
    <w:p w:rsidR="0001730B" w:rsidRDefault="0001730B" w:rsidP="00736E8F">
      <w:pPr>
        <w:pStyle w:val="Paragraphedeliste"/>
        <w:shd w:val="clear" w:color="auto" w:fill="FFFFFF"/>
        <w:ind w:right="300"/>
        <w:jc w:val="both"/>
        <w:rPr>
          <w:rFonts w:ascii="Arial" w:eastAsia="Times New Roman" w:hAnsi="Arial" w:cs="Arial"/>
          <w:b/>
          <w:bCs/>
          <w:color w:val="000000"/>
          <w:lang w:val="en-US" w:eastAsia="fr-FR"/>
        </w:rPr>
      </w:pPr>
      <w:r w:rsidRPr="00037F41">
        <w:rPr>
          <w:rFonts w:ascii="Arial" w:eastAsia="Times New Roman" w:hAnsi="Arial" w:cs="Arial"/>
          <w:b/>
          <w:bCs/>
          <w:color w:val="000000"/>
          <w:lang w:val="en-US" w:eastAsia="fr-FR"/>
        </w:rPr>
        <w:t>……………………………………………………………………………………………………………………………………………………………………………………………………………</w:t>
      </w:r>
    </w:p>
    <w:p w:rsidR="00736E8F" w:rsidRDefault="00736E8F" w:rsidP="00736E8F">
      <w:pPr>
        <w:pStyle w:val="Paragraphedeliste"/>
        <w:shd w:val="clear" w:color="auto" w:fill="FFFFFF"/>
        <w:ind w:right="300"/>
        <w:jc w:val="both"/>
        <w:rPr>
          <w:rFonts w:ascii="Arial" w:eastAsia="Times New Roman" w:hAnsi="Arial" w:cs="Arial"/>
          <w:b/>
          <w:bCs/>
          <w:color w:val="000000"/>
          <w:lang w:val="en-US" w:eastAsia="fr-FR"/>
        </w:rPr>
      </w:pPr>
    </w:p>
    <w:p w:rsidR="00736E8F" w:rsidRPr="00736E8F" w:rsidRDefault="00736E8F" w:rsidP="00736E8F">
      <w:pPr>
        <w:pStyle w:val="Paragraphedeliste"/>
        <w:shd w:val="clear" w:color="auto" w:fill="FFFFFF"/>
        <w:ind w:right="300"/>
        <w:jc w:val="both"/>
        <w:rPr>
          <w:rFonts w:ascii="Arial" w:eastAsia="Times New Roman" w:hAnsi="Arial" w:cs="Arial"/>
          <w:b/>
          <w:bCs/>
          <w:color w:val="000000"/>
          <w:lang w:val="en-US" w:eastAsia="fr-FR"/>
        </w:rPr>
      </w:pPr>
    </w:p>
    <w:p w:rsidR="00635100" w:rsidRPr="00DC6C95" w:rsidRDefault="00635100" w:rsidP="00635100">
      <w:pPr>
        <w:rPr>
          <w:rFonts w:ascii="Arial" w:eastAsia="Times New Roman" w:hAnsi="Arial" w:cs="Times New Roman"/>
          <w:color w:val="000000"/>
          <w:lang w:eastAsia="fr-FR"/>
        </w:rPr>
      </w:pPr>
      <w:r w:rsidRPr="00DC6C95">
        <w:rPr>
          <w:rFonts w:ascii="Arial" w:eastAsia="Times New Roman" w:hAnsi="Arial" w:cs="Times New Roman"/>
          <w:color w:val="000000"/>
          <w:lang w:eastAsia="fr-FR"/>
        </w:rPr>
        <w:fldChar w:fldCharType="begin"/>
      </w:r>
      <w:r w:rsidRPr="00DC6C95">
        <w:rPr>
          <w:rFonts w:ascii="Arial" w:eastAsia="Times New Roman" w:hAnsi="Arial" w:cs="Times New Roman"/>
          <w:color w:val="000000"/>
          <w:lang w:eastAsia="fr-FR"/>
        </w:rPr>
        <w:instrText xml:space="preserve"> INCLUDEPICTURE "https://resources.manuelweb.belin.education/03580234_ang1/03580234_ang1_chap06/Images/03580234_ang1_chap06-106-i0001_contain_780.jpg" \* MERGEFORMATINET </w:instrText>
      </w:r>
      <w:r w:rsidRPr="00DC6C95">
        <w:rPr>
          <w:rFonts w:ascii="Arial" w:eastAsia="Times New Roman" w:hAnsi="Arial" w:cs="Times New Roman"/>
          <w:color w:val="000000"/>
          <w:lang w:eastAsia="fr-FR"/>
        </w:rPr>
        <w:fldChar w:fldCharType="separate"/>
      </w:r>
      <w:r w:rsidRPr="00DC6C95">
        <w:rPr>
          <w:rFonts w:ascii="Arial" w:eastAsia="Times New Roman" w:hAnsi="Arial" w:cs="Times New Roman"/>
          <w:noProof/>
          <w:color w:val="000000"/>
          <w:lang w:eastAsia="fr-FR"/>
        </w:rPr>
        <w:drawing>
          <wp:inline distT="0" distB="0" distL="0" distR="0" wp14:anchorId="63C92EBB" wp14:editId="38129ED7">
            <wp:extent cx="6642100" cy="4240530"/>
            <wp:effectExtent l="0" t="0" r="0" b="1270"/>
            <wp:docPr id="1" name="Image 1" descr="https://resources.manuelweb.belin.education/03580234_ang1/03580234_ang1_chap06/Images/03580234_ang1_chap06-106-i0001_contain_7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ources.manuelweb.belin.education/03580234_ang1/03580234_ang1_chap06/Images/03580234_ang1_chap06-106-i0001_contain_780.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2100" cy="4240530"/>
                    </a:xfrm>
                    <a:prstGeom prst="rect">
                      <a:avLst/>
                    </a:prstGeom>
                    <a:noFill/>
                    <a:ln>
                      <a:noFill/>
                    </a:ln>
                  </pic:spPr>
                </pic:pic>
              </a:graphicData>
            </a:graphic>
          </wp:inline>
        </w:drawing>
      </w:r>
      <w:r w:rsidRPr="00DC6C95">
        <w:rPr>
          <w:rFonts w:ascii="Arial" w:eastAsia="Times New Roman" w:hAnsi="Arial" w:cs="Times New Roman"/>
          <w:color w:val="000000"/>
          <w:lang w:eastAsia="fr-FR"/>
        </w:rPr>
        <w:fldChar w:fldCharType="end"/>
      </w:r>
    </w:p>
    <w:p w:rsidR="00635100" w:rsidRPr="00DC6C95" w:rsidRDefault="00635100" w:rsidP="00635100">
      <w:pPr>
        <w:jc w:val="right"/>
        <w:rPr>
          <w:rFonts w:ascii="Arial" w:eastAsia="Times New Roman" w:hAnsi="Arial" w:cs="Times New Roman"/>
          <w:i/>
          <w:iCs/>
          <w:color w:val="787878"/>
          <w:sz w:val="18"/>
          <w:szCs w:val="18"/>
          <w:lang w:val="en-US" w:eastAsia="fr-FR"/>
        </w:rPr>
      </w:pPr>
      <w:r w:rsidRPr="00DC6C95">
        <w:rPr>
          <w:rFonts w:ascii="Arial" w:eastAsia="Times New Roman" w:hAnsi="Arial" w:cs="Times New Roman"/>
          <w:i/>
          <w:iCs/>
          <w:color w:val="787878"/>
          <w:sz w:val="18"/>
          <w:szCs w:val="18"/>
          <w:lang w:val="en-US" w:eastAsia="fr-FR"/>
        </w:rPr>
        <w:t>© Droits réservés</w:t>
      </w:r>
    </w:p>
    <w:p w:rsidR="00736E8F" w:rsidRPr="00736E8F" w:rsidRDefault="00635100" w:rsidP="00635100">
      <w:pPr>
        <w:rPr>
          <w:rFonts w:ascii="Arial" w:eastAsia="Times New Roman" w:hAnsi="Arial" w:cs="Times New Roman"/>
          <w:color w:val="000000"/>
          <w:lang w:val="en-US" w:eastAsia="fr-FR"/>
        </w:rPr>
      </w:pPr>
      <w:r w:rsidRPr="00DC6C95">
        <w:rPr>
          <w:rFonts w:ascii="Arial" w:eastAsia="Times New Roman" w:hAnsi="Arial" w:cs="Times New Roman"/>
          <w:i/>
          <w:iCs/>
          <w:color w:val="000000"/>
          <w:lang w:val="en-US" w:eastAsia="fr-FR"/>
        </w:rPr>
        <w:t>The First Thanksgiving 1621</w:t>
      </w:r>
      <w:r w:rsidRPr="00DC6C95">
        <w:rPr>
          <w:rFonts w:ascii="Arial" w:eastAsia="Times New Roman" w:hAnsi="Arial" w:cs="Times New Roman"/>
          <w:color w:val="000000"/>
          <w:lang w:val="en-US" w:eastAsia="fr-FR"/>
        </w:rPr>
        <w:t>, J.L.G Ferris, circa 1912-1915</w:t>
      </w:r>
    </w:p>
    <w:p w:rsidR="0001730B" w:rsidRDefault="0001730B" w:rsidP="00736E8F">
      <w:pPr>
        <w:pStyle w:val="NormalWeb"/>
        <w:spacing w:before="360" w:beforeAutospacing="0" w:after="240" w:afterAutospacing="0"/>
        <w:jc w:val="both"/>
        <w:rPr>
          <w:rStyle w:val="lev"/>
          <w:rFonts w:ascii="Arial" w:hAnsi="Arial" w:cs="Arial"/>
          <w:color w:val="000000"/>
          <w:lang w:val="en-US"/>
        </w:rPr>
      </w:pPr>
      <w:r w:rsidRPr="00736E8F">
        <w:rPr>
          <w:rFonts w:ascii="Arial" w:hAnsi="Arial" w:cs="Arial"/>
          <w:b/>
          <w:color w:val="000000"/>
          <w:lang w:val="en-US"/>
        </w:rPr>
        <w:lastRenderedPageBreak/>
        <w:t>C/</w:t>
      </w:r>
      <w:r>
        <w:rPr>
          <w:rFonts w:ascii="Arial" w:hAnsi="Arial" w:cs="Arial"/>
          <w:color w:val="000000"/>
          <w:lang w:val="en-US"/>
        </w:rPr>
        <w:t xml:space="preserve"> </w:t>
      </w:r>
      <w:r w:rsidRPr="0001730B">
        <w:rPr>
          <w:rStyle w:val="lev"/>
          <w:rFonts w:ascii="Arial" w:hAnsi="Arial" w:cs="Arial"/>
          <w:color w:val="000000"/>
          <w:lang w:val="en-US"/>
        </w:rPr>
        <w:t>The text :</w:t>
      </w:r>
    </w:p>
    <w:p w:rsidR="0001730B" w:rsidRDefault="0001730B" w:rsidP="002F3732">
      <w:pPr>
        <w:pStyle w:val="Titre2"/>
        <w:rPr>
          <w:rStyle w:val="lev"/>
          <w:rFonts w:ascii="Arial" w:hAnsi="Arial" w:cs="Arial"/>
          <w:color w:val="000000"/>
          <w:lang w:val="en-US"/>
        </w:rPr>
      </w:pPr>
      <w:r w:rsidRPr="0001730B">
        <w:rPr>
          <w:rStyle w:val="lev"/>
          <w:rFonts w:ascii="Arial" w:eastAsia="Times New Roman" w:hAnsi="Arial" w:cs="Arial"/>
          <w:b w:val="0"/>
          <w:bCs w:val="0"/>
          <w:color w:val="000000"/>
          <w:lang w:val="en-US" w:eastAsia="fr-FR"/>
        </w:rPr>
        <w:t>1.</w:t>
      </w:r>
      <w:r>
        <w:rPr>
          <w:rStyle w:val="lev"/>
          <w:rFonts w:ascii="Arial" w:hAnsi="Arial" w:cs="Arial"/>
          <w:color w:val="000000"/>
          <w:lang w:val="en-US"/>
        </w:rPr>
        <w:t xml:space="preserve"> </w:t>
      </w:r>
      <w:r w:rsidRPr="0001730B">
        <w:rPr>
          <w:rStyle w:val="lev"/>
          <w:rFonts w:ascii="Arial" w:hAnsi="Arial" w:cs="Arial"/>
          <w:color w:val="000000"/>
          <w:lang w:val="en-US"/>
        </w:rPr>
        <w:t>Match the following words with their English equivalents :</w:t>
      </w:r>
    </w:p>
    <w:p w:rsidR="00B26058" w:rsidRPr="0001730B" w:rsidRDefault="00B26058" w:rsidP="00B26058">
      <w:pPr>
        <w:pStyle w:val="NormalWeb"/>
        <w:spacing w:before="240" w:beforeAutospacing="0" w:after="0" w:afterAutospacing="0"/>
        <w:jc w:val="both"/>
        <w:rPr>
          <w:rFonts w:ascii="Arial" w:hAnsi="Arial" w:cs="Arial"/>
          <w:color w:val="000000"/>
          <w:lang w:val="en-US"/>
        </w:rPr>
      </w:pPr>
      <w:r w:rsidRPr="0001730B">
        <w:rPr>
          <w:rStyle w:val="lev"/>
          <w:rFonts w:ascii="Arial" w:hAnsi="Arial" w:cs="Arial"/>
          <w:color w:val="000000"/>
          <w:lang w:val="en-US"/>
        </w:rPr>
        <w:t>Nouns :</w:t>
      </w:r>
    </w:p>
    <w:p w:rsidR="00B26058" w:rsidRDefault="00B26058" w:rsidP="00B26058">
      <w:pPr>
        <w:pStyle w:val="NormalWeb"/>
        <w:spacing w:before="0" w:beforeAutospacing="0" w:after="120" w:afterAutospacing="0"/>
        <w:jc w:val="both"/>
        <w:rPr>
          <w:rStyle w:val="lev"/>
          <w:rFonts w:ascii="Arial" w:hAnsi="Arial" w:cs="Arial"/>
          <w:color w:val="000000"/>
          <w:lang w:val="en-US"/>
        </w:rPr>
      </w:pPr>
    </w:p>
    <w:p w:rsidR="00B26058" w:rsidRDefault="00B26058" w:rsidP="00B26058">
      <w:pPr>
        <w:pStyle w:val="NormalWeb"/>
        <w:numPr>
          <w:ilvl w:val="0"/>
          <w:numId w:val="8"/>
        </w:numPr>
        <w:spacing w:before="0" w:beforeAutospacing="0" w:after="120" w:afterAutospacing="0"/>
        <w:jc w:val="both"/>
        <w:rPr>
          <w:rFonts w:ascii="Arial" w:hAnsi="Arial" w:cs="Arial"/>
          <w:i/>
          <w:iCs/>
          <w:color w:val="000000"/>
        </w:rPr>
        <w:sectPr w:rsidR="00B26058" w:rsidSect="00DC6C95">
          <w:headerReference w:type="default" r:id="rId10"/>
          <w:footerReference w:type="default" r:id="rId11"/>
          <w:pgSz w:w="11900" w:h="16840"/>
          <w:pgMar w:top="720" w:right="720" w:bottom="720" w:left="720" w:header="708" w:footer="708" w:gutter="0"/>
          <w:cols w:space="708"/>
          <w:docGrid w:linePitch="360"/>
        </w:sectPr>
      </w:pPr>
    </w:p>
    <w:p w:rsidR="0001730B" w:rsidRDefault="0001730B" w:rsidP="00B26058">
      <w:pPr>
        <w:pStyle w:val="NormalWeb"/>
        <w:numPr>
          <w:ilvl w:val="0"/>
          <w:numId w:val="8"/>
        </w:numPr>
        <w:spacing w:before="0" w:beforeAutospacing="0" w:after="0" w:afterAutospacing="0"/>
        <w:jc w:val="both"/>
        <w:rPr>
          <w:rFonts w:ascii="Arial" w:hAnsi="Arial" w:cs="Arial"/>
          <w:i/>
          <w:iCs/>
          <w:color w:val="000000"/>
        </w:rPr>
      </w:pPr>
      <w:r>
        <w:rPr>
          <w:rFonts w:ascii="Arial" w:hAnsi="Arial" w:cs="Arial"/>
          <w:i/>
          <w:iCs/>
          <w:color w:val="000000"/>
        </w:rPr>
        <w:t>un abri</w:t>
      </w:r>
    </w:p>
    <w:p w:rsidR="0001730B" w:rsidRDefault="0001730B" w:rsidP="00B26058">
      <w:pPr>
        <w:pStyle w:val="NormalWeb"/>
        <w:numPr>
          <w:ilvl w:val="0"/>
          <w:numId w:val="8"/>
        </w:numPr>
        <w:spacing w:before="0" w:beforeAutospacing="0" w:after="0" w:afterAutospacing="0"/>
        <w:jc w:val="both"/>
        <w:rPr>
          <w:rFonts w:ascii="Arial" w:hAnsi="Arial" w:cs="Arial"/>
          <w:i/>
          <w:iCs/>
          <w:color w:val="000000"/>
        </w:rPr>
      </w:pPr>
      <w:r>
        <w:rPr>
          <w:rFonts w:ascii="Arial" w:hAnsi="Arial" w:cs="Arial"/>
          <w:i/>
          <w:iCs/>
          <w:color w:val="000000"/>
        </w:rPr>
        <w:t>un point d’appui</w:t>
      </w:r>
    </w:p>
    <w:p w:rsidR="0001730B" w:rsidRDefault="0001730B" w:rsidP="00B26058">
      <w:pPr>
        <w:pStyle w:val="NormalWeb"/>
        <w:numPr>
          <w:ilvl w:val="0"/>
          <w:numId w:val="8"/>
        </w:numPr>
        <w:spacing w:before="0" w:beforeAutospacing="0" w:after="0" w:afterAutospacing="0"/>
        <w:jc w:val="both"/>
        <w:rPr>
          <w:rFonts w:ascii="Arial" w:hAnsi="Arial" w:cs="Arial"/>
          <w:i/>
          <w:iCs/>
          <w:color w:val="000000"/>
        </w:rPr>
      </w:pPr>
      <w:r>
        <w:rPr>
          <w:rFonts w:ascii="Arial" w:hAnsi="Arial" w:cs="Arial"/>
          <w:i/>
          <w:iCs/>
          <w:color w:val="000000"/>
        </w:rPr>
        <w:t>un festin</w:t>
      </w:r>
    </w:p>
    <w:p w:rsidR="0001730B" w:rsidRDefault="0001730B" w:rsidP="00B26058">
      <w:pPr>
        <w:pStyle w:val="NormalWeb"/>
        <w:numPr>
          <w:ilvl w:val="0"/>
          <w:numId w:val="8"/>
        </w:numPr>
        <w:spacing w:before="0" w:beforeAutospacing="0" w:after="0" w:afterAutospacing="0"/>
        <w:jc w:val="both"/>
        <w:rPr>
          <w:rFonts w:ascii="Arial" w:hAnsi="Arial" w:cs="Arial"/>
          <w:i/>
          <w:iCs/>
          <w:color w:val="000000"/>
        </w:rPr>
      </w:pPr>
      <w:r>
        <w:rPr>
          <w:rFonts w:ascii="Arial" w:hAnsi="Arial" w:cs="Arial"/>
          <w:i/>
          <w:iCs/>
          <w:color w:val="000000"/>
        </w:rPr>
        <w:t>une dinde</w:t>
      </w:r>
    </w:p>
    <w:p w:rsidR="0001730B" w:rsidRDefault="0001730B" w:rsidP="00B26058">
      <w:pPr>
        <w:pStyle w:val="NormalWeb"/>
        <w:numPr>
          <w:ilvl w:val="0"/>
          <w:numId w:val="8"/>
        </w:numPr>
        <w:spacing w:before="0" w:beforeAutospacing="0" w:after="0" w:afterAutospacing="0"/>
        <w:jc w:val="both"/>
        <w:rPr>
          <w:rFonts w:ascii="Arial" w:hAnsi="Arial" w:cs="Arial"/>
          <w:i/>
          <w:iCs/>
          <w:color w:val="000000"/>
        </w:rPr>
      </w:pPr>
      <w:r>
        <w:rPr>
          <w:rFonts w:ascii="Arial" w:hAnsi="Arial" w:cs="Arial"/>
          <w:i/>
          <w:iCs/>
          <w:color w:val="000000"/>
        </w:rPr>
        <w:t>l’heure du repas</w:t>
      </w:r>
    </w:p>
    <w:p w:rsidR="0001730B" w:rsidRDefault="0001730B" w:rsidP="00B26058">
      <w:pPr>
        <w:pStyle w:val="NormalWeb"/>
        <w:numPr>
          <w:ilvl w:val="0"/>
          <w:numId w:val="8"/>
        </w:numPr>
        <w:spacing w:before="0" w:beforeAutospacing="0" w:after="0" w:afterAutospacing="0"/>
        <w:jc w:val="both"/>
        <w:rPr>
          <w:rFonts w:ascii="Arial" w:hAnsi="Arial" w:cs="Arial"/>
          <w:i/>
          <w:iCs/>
          <w:color w:val="000000"/>
        </w:rPr>
      </w:pPr>
      <w:r>
        <w:rPr>
          <w:rFonts w:ascii="Arial" w:hAnsi="Arial" w:cs="Arial"/>
          <w:i/>
          <w:iCs/>
          <w:color w:val="000000"/>
        </w:rPr>
        <w:t>la bonne volonté</w:t>
      </w:r>
    </w:p>
    <w:p w:rsidR="0001730B" w:rsidRDefault="0001730B" w:rsidP="00B26058">
      <w:pPr>
        <w:pStyle w:val="NormalWeb"/>
        <w:numPr>
          <w:ilvl w:val="0"/>
          <w:numId w:val="8"/>
        </w:numPr>
        <w:spacing w:before="0" w:beforeAutospacing="0" w:after="0" w:afterAutospacing="0"/>
        <w:jc w:val="both"/>
        <w:rPr>
          <w:rFonts w:ascii="Arial" w:hAnsi="Arial" w:cs="Arial"/>
          <w:i/>
          <w:iCs/>
          <w:color w:val="000000"/>
        </w:rPr>
      </w:pPr>
      <w:r>
        <w:rPr>
          <w:rFonts w:ascii="Arial" w:hAnsi="Arial" w:cs="Arial"/>
          <w:i/>
          <w:iCs/>
          <w:color w:val="000000"/>
        </w:rPr>
        <w:t>une pénurie</w:t>
      </w:r>
    </w:p>
    <w:p w:rsidR="0001730B" w:rsidRDefault="0001730B" w:rsidP="00B26058">
      <w:pPr>
        <w:pStyle w:val="NormalWeb"/>
        <w:numPr>
          <w:ilvl w:val="0"/>
          <w:numId w:val="8"/>
        </w:numPr>
        <w:spacing w:before="0" w:beforeAutospacing="0" w:after="0" w:afterAutospacing="0"/>
        <w:jc w:val="both"/>
        <w:rPr>
          <w:rFonts w:ascii="Arial" w:hAnsi="Arial" w:cs="Arial"/>
          <w:i/>
          <w:iCs/>
          <w:color w:val="000000"/>
        </w:rPr>
      </w:pPr>
      <w:r>
        <w:rPr>
          <w:rFonts w:ascii="Arial" w:hAnsi="Arial" w:cs="Arial"/>
          <w:i/>
          <w:iCs/>
          <w:color w:val="000000"/>
        </w:rPr>
        <w:t>un conte</w:t>
      </w:r>
    </w:p>
    <w:p w:rsidR="0001730B" w:rsidRDefault="0001730B" w:rsidP="00B26058">
      <w:pPr>
        <w:pStyle w:val="NormalWeb"/>
        <w:numPr>
          <w:ilvl w:val="0"/>
          <w:numId w:val="8"/>
        </w:numPr>
        <w:spacing w:before="0" w:beforeAutospacing="0" w:after="0" w:afterAutospacing="0"/>
        <w:jc w:val="both"/>
        <w:rPr>
          <w:rFonts w:ascii="Arial" w:hAnsi="Arial" w:cs="Arial"/>
          <w:i/>
          <w:iCs/>
          <w:color w:val="000000"/>
        </w:rPr>
      </w:pPr>
      <w:r>
        <w:rPr>
          <w:rFonts w:ascii="Arial" w:hAnsi="Arial" w:cs="Arial"/>
          <w:i/>
          <w:iCs/>
          <w:color w:val="000000"/>
        </w:rPr>
        <w:t>le sérieux</w:t>
      </w:r>
    </w:p>
    <w:p w:rsidR="0001730B" w:rsidRPr="0001730B" w:rsidRDefault="0001730B" w:rsidP="00B26058">
      <w:pPr>
        <w:pStyle w:val="NormalWeb"/>
        <w:numPr>
          <w:ilvl w:val="0"/>
          <w:numId w:val="8"/>
        </w:numPr>
        <w:spacing w:before="0" w:beforeAutospacing="0" w:after="0" w:afterAutospacing="0"/>
        <w:jc w:val="both"/>
        <w:rPr>
          <w:rStyle w:val="lev"/>
          <w:rFonts w:ascii="Arial" w:hAnsi="Arial" w:cs="Arial"/>
          <w:color w:val="000000"/>
          <w:lang w:val="en-US"/>
        </w:rPr>
      </w:pPr>
      <w:r>
        <w:rPr>
          <w:rFonts w:ascii="Arial" w:hAnsi="Arial" w:cs="Arial"/>
          <w:i/>
          <w:iCs/>
          <w:color w:val="000000"/>
        </w:rPr>
        <w:t>un territoire</w:t>
      </w:r>
    </w:p>
    <w:p w:rsidR="00B26058" w:rsidRDefault="00B26058" w:rsidP="00635100">
      <w:pPr>
        <w:shd w:val="clear" w:color="auto" w:fill="FFFFFF"/>
        <w:jc w:val="both"/>
        <w:rPr>
          <w:rFonts w:ascii="Arial" w:eastAsia="Times New Roman" w:hAnsi="Arial" w:cs="Arial"/>
          <w:color w:val="000000"/>
          <w:lang w:val="en-US" w:eastAsia="fr-FR"/>
        </w:rPr>
        <w:sectPr w:rsidR="00B26058" w:rsidSect="00047C0C">
          <w:type w:val="continuous"/>
          <w:pgSz w:w="11900" w:h="16840"/>
          <w:pgMar w:top="720" w:right="720" w:bottom="720" w:left="720" w:header="708" w:footer="708" w:gutter="0"/>
          <w:cols w:num="3" w:space="708"/>
          <w:docGrid w:linePitch="360"/>
        </w:sectPr>
      </w:pPr>
    </w:p>
    <w:p w:rsidR="00B26058" w:rsidRDefault="00B26058" w:rsidP="00635100">
      <w:pPr>
        <w:shd w:val="clear" w:color="auto" w:fill="FFFFFF"/>
        <w:jc w:val="both"/>
        <w:rPr>
          <w:rFonts w:ascii="Arial" w:eastAsia="Times New Roman" w:hAnsi="Arial" w:cs="Arial"/>
          <w:color w:val="000000"/>
          <w:lang w:val="en-US" w:eastAsia="fr-FR"/>
        </w:rPr>
      </w:pPr>
    </w:p>
    <w:p w:rsidR="00B26058" w:rsidRDefault="00B26058" w:rsidP="00B26058">
      <w:pPr>
        <w:numPr>
          <w:ilvl w:val="0"/>
          <w:numId w:val="9"/>
        </w:numPr>
        <w:ind w:right="300"/>
        <w:jc w:val="both"/>
        <w:rPr>
          <w:rFonts w:ascii="Arial" w:hAnsi="Arial" w:cs="Arial"/>
          <w:color w:val="000000"/>
        </w:rPr>
        <w:sectPr w:rsidR="00B26058" w:rsidSect="00B26058">
          <w:type w:val="continuous"/>
          <w:pgSz w:w="11900" w:h="16840"/>
          <w:pgMar w:top="720" w:right="720" w:bottom="720" w:left="720" w:header="708" w:footer="708" w:gutter="0"/>
          <w:cols w:space="708"/>
          <w:docGrid w:linePitch="360"/>
        </w:sectPr>
      </w:pPr>
    </w:p>
    <w:p w:rsidR="00B26058" w:rsidRDefault="00B26058" w:rsidP="00B26058">
      <w:pPr>
        <w:numPr>
          <w:ilvl w:val="0"/>
          <w:numId w:val="9"/>
        </w:numPr>
        <w:ind w:right="300"/>
        <w:jc w:val="both"/>
        <w:rPr>
          <w:rFonts w:ascii="Arial" w:hAnsi="Arial" w:cs="Arial"/>
          <w:color w:val="000000"/>
        </w:rPr>
      </w:pPr>
      <w:r>
        <w:rPr>
          <w:rFonts w:ascii="Arial" w:hAnsi="Arial" w:cs="Arial"/>
          <w:color w:val="000000"/>
        </w:rPr>
        <w:t>a feast </w:t>
      </w:r>
    </w:p>
    <w:p w:rsidR="00B26058" w:rsidRDefault="00B26058" w:rsidP="00B26058">
      <w:pPr>
        <w:numPr>
          <w:ilvl w:val="0"/>
          <w:numId w:val="9"/>
        </w:numPr>
        <w:ind w:right="300"/>
        <w:jc w:val="both"/>
        <w:rPr>
          <w:rFonts w:ascii="Arial" w:hAnsi="Arial" w:cs="Arial"/>
          <w:color w:val="000000"/>
        </w:rPr>
      </w:pPr>
      <w:r>
        <w:rPr>
          <w:rFonts w:ascii="Arial" w:hAnsi="Arial" w:cs="Arial"/>
          <w:color w:val="000000"/>
        </w:rPr>
        <w:t>a </w:t>
      </w:r>
      <w:r>
        <w:rPr>
          <w:rStyle w:val="red"/>
          <w:rFonts w:ascii="Arial" w:hAnsi="Arial" w:cs="Arial"/>
          <w:color w:val="E93F33"/>
        </w:rPr>
        <w:t>foot</w:t>
      </w:r>
      <w:r>
        <w:rPr>
          <w:rFonts w:ascii="Arial" w:hAnsi="Arial" w:cs="Arial"/>
          <w:color w:val="000000"/>
        </w:rPr>
        <w:t>hold </w:t>
      </w:r>
    </w:p>
    <w:p w:rsidR="00B26058" w:rsidRDefault="00B26058" w:rsidP="00B26058">
      <w:pPr>
        <w:numPr>
          <w:ilvl w:val="0"/>
          <w:numId w:val="9"/>
        </w:numPr>
        <w:ind w:right="300"/>
        <w:jc w:val="both"/>
        <w:rPr>
          <w:rFonts w:ascii="Arial" w:hAnsi="Arial" w:cs="Arial"/>
          <w:color w:val="000000"/>
        </w:rPr>
      </w:pPr>
      <w:r>
        <w:rPr>
          <w:rFonts w:ascii="Arial" w:hAnsi="Arial" w:cs="Arial"/>
          <w:color w:val="000000"/>
        </w:rPr>
        <w:t>good</w:t>
      </w:r>
      <w:r>
        <w:rPr>
          <w:rStyle w:val="red"/>
          <w:rFonts w:ascii="Arial" w:hAnsi="Arial" w:cs="Arial"/>
          <w:color w:val="E93F33"/>
        </w:rPr>
        <w:t>will</w:t>
      </w:r>
      <w:r>
        <w:rPr>
          <w:rFonts w:ascii="Arial" w:hAnsi="Arial" w:cs="Arial"/>
          <w:color w:val="000000"/>
        </w:rPr>
        <w:t> </w:t>
      </w:r>
    </w:p>
    <w:p w:rsidR="00B26058" w:rsidRDefault="00B26058" w:rsidP="00B26058">
      <w:pPr>
        <w:numPr>
          <w:ilvl w:val="0"/>
          <w:numId w:val="9"/>
        </w:numPr>
        <w:ind w:right="300"/>
        <w:jc w:val="both"/>
        <w:rPr>
          <w:rFonts w:ascii="Arial" w:hAnsi="Arial" w:cs="Arial"/>
          <w:color w:val="000000"/>
        </w:rPr>
      </w:pPr>
      <w:r>
        <w:rPr>
          <w:rStyle w:val="red"/>
          <w:rFonts w:ascii="Arial" w:hAnsi="Arial" w:cs="Arial"/>
          <w:color w:val="E93F33"/>
        </w:rPr>
        <w:t>gra</w:t>
      </w:r>
      <w:r>
        <w:rPr>
          <w:rFonts w:ascii="Arial" w:hAnsi="Arial" w:cs="Arial"/>
          <w:color w:val="000000"/>
        </w:rPr>
        <w:t>vitas </w:t>
      </w:r>
    </w:p>
    <w:p w:rsidR="00B26058" w:rsidRDefault="00B26058" w:rsidP="00B26058">
      <w:pPr>
        <w:numPr>
          <w:ilvl w:val="0"/>
          <w:numId w:val="9"/>
        </w:numPr>
        <w:ind w:right="300"/>
        <w:jc w:val="both"/>
        <w:rPr>
          <w:rFonts w:ascii="Arial" w:hAnsi="Arial" w:cs="Arial"/>
          <w:color w:val="000000"/>
        </w:rPr>
      </w:pPr>
      <w:r>
        <w:rPr>
          <w:rStyle w:val="red"/>
          <w:rFonts w:ascii="Arial" w:hAnsi="Arial" w:cs="Arial"/>
          <w:color w:val="E93F33"/>
        </w:rPr>
        <w:t>meal</w:t>
      </w:r>
      <w:r>
        <w:rPr>
          <w:rFonts w:ascii="Arial" w:hAnsi="Arial" w:cs="Arial"/>
          <w:color w:val="000000"/>
        </w:rPr>
        <w:t>time </w:t>
      </w:r>
    </w:p>
    <w:p w:rsidR="00B26058" w:rsidRDefault="00B26058" w:rsidP="00B26058">
      <w:pPr>
        <w:numPr>
          <w:ilvl w:val="0"/>
          <w:numId w:val="9"/>
        </w:numPr>
        <w:ind w:right="300"/>
        <w:jc w:val="both"/>
        <w:rPr>
          <w:rFonts w:ascii="Arial" w:hAnsi="Arial" w:cs="Arial"/>
          <w:color w:val="000000"/>
        </w:rPr>
      </w:pPr>
      <w:r>
        <w:rPr>
          <w:rFonts w:ascii="Arial" w:hAnsi="Arial" w:cs="Arial"/>
          <w:color w:val="000000"/>
        </w:rPr>
        <w:t>a </w:t>
      </w:r>
      <w:r>
        <w:rPr>
          <w:rStyle w:val="red"/>
          <w:rFonts w:ascii="Arial" w:hAnsi="Arial" w:cs="Arial"/>
          <w:color w:val="E93F33"/>
        </w:rPr>
        <w:t>shel</w:t>
      </w:r>
      <w:r>
        <w:rPr>
          <w:rFonts w:ascii="Arial" w:hAnsi="Arial" w:cs="Arial"/>
          <w:color w:val="000000"/>
        </w:rPr>
        <w:t>ter </w:t>
      </w:r>
    </w:p>
    <w:p w:rsidR="00B26058" w:rsidRDefault="00B26058" w:rsidP="00B26058">
      <w:pPr>
        <w:numPr>
          <w:ilvl w:val="0"/>
          <w:numId w:val="9"/>
        </w:numPr>
        <w:ind w:right="300"/>
        <w:jc w:val="both"/>
        <w:rPr>
          <w:rFonts w:ascii="Arial" w:hAnsi="Arial" w:cs="Arial"/>
          <w:color w:val="000000"/>
        </w:rPr>
      </w:pPr>
      <w:r>
        <w:rPr>
          <w:rFonts w:ascii="Arial" w:hAnsi="Arial" w:cs="Arial"/>
          <w:color w:val="000000"/>
        </w:rPr>
        <w:t>a </w:t>
      </w:r>
      <w:r>
        <w:rPr>
          <w:rStyle w:val="red"/>
          <w:rFonts w:ascii="Arial" w:hAnsi="Arial" w:cs="Arial"/>
          <w:color w:val="E93F33"/>
        </w:rPr>
        <w:t>shor</w:t>
      </w:r>
      <w:r>
        <w:rPr>
          <w:rFonts w:ascii="Arial" w:hAnsi="Arial" w:cs="Arial"/>
          <w:color w:val="000000"/>
        </w:rPr>
        <w:t>tage </w:t>
      </w:r>
    </w:p>
    <w:p w:rsidR="00B26058" w:rsidRDefault="00B26058" w:rsidP="00B26058">
      <w:pPr>
        <w:numPr>
          <w:ilvl w:val="0"/>
          <w:numId w:val="9"/>
        </w:numPr>
        <w:ind w:right="300"/>
        <w:jc w:val="both"/>
        <w:rPr>
          <w:rFonts w:ascii="Arial" w:hAnsi="Arial" w:cs="Arial"/>
          <w:color w:val="000000"/>
        </w:rPr>
      </w:pPr>
      <w:r>
        <w:rPr>
          <w:rFonts w:ascii="Arial" w:hAnsi="Arial" w:cs="Arial"/>
          <w:color w:val="000000"/>
        </w:rPr>
        <w:t>a soil </w:t>
      </w:r>
    </w:p>
    <w:p w:rsidR="00B26058" w:rsidRDefault="00B26058" w:rsidP="00B26058">
      <w:pPr>
        <w:numPr>
          <w:ilvl w:val="0"/>
          <w:numId w:val="9"/>
        </w:numPr>
        <w:ind w:right="300"/>
        <w:jc w:val="both"/>
        <w:rPr>
          <w:rFonts w:ascii="Arial" w:hAnsi="Arial" w:cs="Arial"/>
          <w:color w:val="000000"/>
        </w:rPr>
      </w:pPr>
      <w:r>
        <w:rPr>
          <w:rFonts w:ascii="Arial" w:hAnsi="Arial" w:cs="Arial"/>
          <w:color w:val="000000"/>
        </w:rPr>
        <w:t>a tale </w:t>
      </w:r>
    </w:p>
    <w:p w:rsidR="00B26058" w:rsidRDefault="00B26058" w:rsidP="00B26058">
      <w:pPr>
        <w:numPr>
          <w:ilvl w:val="0"/>
          <w:numId w:val="9"/>
        </w:numPr>
        <w:ind w:right="300"/>
        <w:jc w:val="both"/>
        <w:rPr>
          <w:rFonts w:ascii="Arial" w:hAnsi="Arial" w:cs="Arial"/>
          <w:color w:val="000000"/>
        </w:rPr>
      </w:pPr>
      <w:r>
        <w:rPr>
          <w:rFonts w:ascii="Arial" w:hAnsi="Arial" w:cs="Arial"/>
          <w:color w:val="000000"/>
        </w:rPr>
        <w:t>a </w:t>
      </w:r>
      <w:r>
        <w:rPr>
          <w:rStyle w:val="red"/>
          <w:rFonts w:ascii="Arial" w:hAnsi="Arial" w:cs="Arial"/>
          <w:color w:val="E93F33"/>
        </w:rPr>
        <w:t>tur</w:t>
      </w:r>
      <w:r>
        <w:rPr>
          <w:rFonts w:ascii="Arial" w:hAnsi="Arial" w:cs="Arial"/>
          <w:color w:val="000000"/>
        </w:rPr>
        <w:t>key </w:t>
      </w:r>
    </w:p>
    <w:p w:rsidR="00B26058" w:rsidRDefault="00B26058" w:rsidP="00635100">
      <w:pPr>
        <w:shd w:val="clear" w:color="auto" w:fill="FFFFFF"/>
        <w:jc w:val="both"/>
        <w:rPr>
          <w:rFonts w:ascii="Arial" w:eastAsia="Times New Roman" w:hAnsi="Arial" w:cs="Arial"/>
          <w:color w:val="000000"/>
          <w:lang w:val="en-US" w:eastAsia="fr-FR"/>
        </w:rPr>
        <w:sectPr w:rsidR="00B26058" w:rsidSect="00047C0C">
          <w:type w:val="continuous"/>
          <w:pgSz w:w="11900" w:h="16840"/>
          <w:pgMar w:top="720" w:right="720" w:bottom="720" w:left="720" w:header="708" w:footer="708" w:gutter="0"/>
          <w:cols w:num="3" w:space="708"/>
          <w:docGrid w:linePitch="360"/>
        </w:sectPr>
      </w:pPr>
    </w:p>
    <w:p w:rsidR="00B26058" w:rsidRDefault="00B26058" w:rsidP="00635100">
      <w:pPr>
        <w:shd w:val="clear" w:color="auto" w:fill="FFFFFF"/>
        <w:jc w:val="both"/>
        <w:rPr>
          <w:rFonts w:ascii="Arial" w:eastAsia="Times New Roman" w:hAnsi="Arial" w:cs="Arial"/>
          <w:color w:val="000000"/>
          <w:lang w:val="en-US" w:eastAsia="fr-FR"/>
        </w:rPr>
      </w:pPr>
    </w:p>
    <w:p w:rsidR="00B26058" w:rsidRDefault="00B26058" w:rsidP="00B26058">
      <w:pPr>
        <w:pStyle w:val="NormalWeb"/>
        <w:spacing w:before="240" w:beforeAutospacing="0" w:after="120" w:afterAutospacing="0"/>
        <w:jc w:val="both"/>
        <w:rPr>
          <w:rFonts w:ascii="Arial" w:hAnsi="Arial" w:cs="Arial"/>
          <w:color w:val="000000"/>
        </w:rPr>
      </w:pPr>
      <w:r>
        <w:rPr>
          <w:rStyle w:val="lev"/>
          <w:rFonts w:ascii="Arial" w:hAnsi="Arial" w:cs="Arial"/>
          <w:color w:val="000000"/>
        </w:rPr>
        <w:t xml:space="preserve">Adjectives : </w:t>
      </w:r>
      <w:r>
        <w:rPr>
          <w:rFonts w:ascii="Arial" w:hAnsi="Arial" w:cs="Arial"/>
          <w:i/>
          <w:iCs/>
          <w:color w:val="000000"/>
        </w:rPr>
        <w:t>fondamental(e), par excellence</w:t>
      </w:r>
      <w:r>
        <w:rPr>
          <w:rFonts w:ascii="Arial" w:hAnsi="Arial" w:cs="Arial"/>
          <w:i/>
          <w:iCs/>
          <w:color w:val="000000"/>
        </w:rPr>
        <w:tab/>
      </w:r>
      <w:r>
        <w:rPr>
          <w:rFonts w:ascii="Arial" w:hAnsi="Arial" w:cs="Arial"/>
          <w:i/>
          <w:iCs/>
          <w:color w:val="000000"/>
        </w:rPr>
        <w:tab/>
        <w:t>inadéquat(e)</w:t>
      </w:r>
    </w:p>
    <w:p w:rsidR="00B26058" w:rsidRDefault="00B26058" w:rsidP="00B26058">
      <w:pPr>
        <w:numPr>
          <w:ilvl w:val="0"/>
          <w:numId w:val="4"/>
        </w:numPr>
        <w:ind w:left="300" w:right="300"/>
        <w:jc w:val="both"/>
        <w:rPr>
          <w:rFonts w:ascii="Arial" w:hAnsi="Arial" w:cs="Arial"/>
          <w:color w:val="000000"/>
        </w:rPr>
        <w:sectPr w:rsidR="00B26058" w:rsidSect="00B26058">
          <w:type w:val="continuous"/>
          <w:pgSz w:w="11900" w:h="16840"/>
          <w:pgMar w:top="720" w:right="720" w:bottom="720" w:left="720" w:header="708" w:footer="708" w:gutter="0"/>
          <w:cols w:space="708"/>
          <w:docGrid w:linePitch="360"/>
        </w:sectPr>
      </w:pPr>
    </w:p>
    <w:p w:rsidR="00B26058" w:rsidRDefault="00B26058" w:rsidP="00B26058">
      <w:pPr>
        <w:numPr>
          <w:ilvl w:val="0"/>
          <w:numId w:val="4"/>
        </w:numPr>
        <w:ind w:left="300" w:right="300"/>
        <w:jc w:val="both"/>
        <w:rPr>
          <w:rFonts w:ascii="Arial" w:hAnsi="Arial" w:cs="Arial"/>
          <w:color w:val="000000"/>
        </w:rPr>
      </w:pPr>
      <w:r>
        <w:rPr>
          <w:rFonts w:ascii="Arial" w:hAnsi="Arial" w:cs="Arial"/>
          <w:color w:val="000000"/>
        </w:rPr>
        <w:t>i</w:t>
      </w:r>
      <w:r>
        <w:rPr>
          <w:rStyle w:val="red"/>
          <w:rFonts w:ascii="Arial" w:hAnsi="Arial" w:cs="Arial"/>
          <w:color w:val="E93F33"/>
        </w:rPr>
        <w:t>na</w:t>
      </w:r>
      <w:r>
        <w:rPr>
          <w:rFonts w:ascii="Arial" w:hAnsi="Arial" w:cs="Arial"/>
          <w:color w:val="000000"/>
        </w:rPr>
        <w:t>dequate </w:t>
      </w:r>
    </w:p>
    <w:p w:rsidR="00B26058" w:rsidRDefault="00B26058" w:rsidP="00B26058">
      <w:pPr>
        <w:numPr>
          <w:ilvl w:val="0"/>
          <w:numId w:val="4"/>
        </w:numPr>
        <w:ind w:left="300" w:right="300"/>
        <w:jc w:val="both"/>
        <w:rPr>
          <w:rFonts w:ascii="Arial" w:hAnsi="Arial" w:cs="Arial"/>
          <w:color w:val="000000"/>
        </w:rPr>
      </w:pPr>
      <w:r>
        <w:rPr>
          <w:rStyle w:val="red"/>
          <w:rFonts w:ascii="Arial" w:hAnsi="Arial" w:cs="Arial"/>
          <w:color w:val="E93F33"/>
        </w:rPr>
        <w:t>quin</w:t>
      </w:r>
      <w:r>
        <w:rPr>
          <w:rFonts w:ascii="Arial" w:hAnsi="Arial" w:cs="Arial"/>
          <w:color w:val="000000"/>
        </w:rPr>
        <w:t>tes</w:t>
      </w:r>
      <w:r>
        <w:rPr>
          <w:rStyle w:val="red"/>
          <w:rFonts w:ascii="Arial" w:hAnsi="Arial" w:cs="Arial"/>
          <w:color w:val="E93F33"/>
        </w:rPr>
        <w:t>sen</w:t>
      </w:r>
      <w:r>
        <w:rPr>
          <w:rFonts w:ascii="Arial" w:hAnsi="Arial" w:cs="Arial"/>
          <w:color w:val="000000"/>
        </w:rPr>
        <w:t>tial </w:t>
      </w:r>
    </w:p>
    <w:p w:rsidR="00B26058" w:rsidRDefault="00B26058" w:rsidP="00635100">
      <w:pPr>
        <w:shd w:val="clear" w:color="auto" w:fill="FFFFFF"/>
        <w:jc w:val="both"/>
        <w:rPr>
          <w:rFonts w:ascii="Arial" w:eastAsia="Times New Roman" w:hAnsi="Arial" w:cs="Arial"/>
          <w:color w:val="000000"/>
          <w:lang w:val="en-US" w:eastAsia="fr-FR"/>
        </w:rPr>
        <w:sectPr w:rsidR="00B26058" w:rsidSect="00B26058">
          <w:type w:val="continuous"/>
          <w:pgSz w:w="11900" w:h="16840"/>
          <w:pgMar w:top="720" w:right="720" w:bottom="720" w:left="720" w:header="708" w:footer="708" w:gutter="0"/>
          <w:cols w:num="2" w:space="708"/>
          <w:docGrid w:linePitch="360"/>
        </w:sectPr>
      </w:pPr>
    </w:p>
    <w:p w:rsidR="00B26058" w:rsidRDefault="00B26058" w:rsidP="00635100">
      <w:pPr>
        <w:shd w:val="clear" w:color="auto" w:fill="FFFFFF"/>
        <w:jc w:val="both"/>
        <w:rPr>
          <w:rFonts w:ascii="Arial" w:eastAsia="Times New Roman" w:hAnsi="Arial" w:cs="Arial"/>
          <w:color w:val="000000"/>
          <w:lang w:val="en-US" w:eastAsia="fr-FR"/>
        </w:rPr>
      </w:pPr>
    </w:p>
    <w:p w:rsidR="00B26058" w:rsidRPr="00B26058" w:rsidRDefault="00B26058" w:rsidP="00B26058">
      <w:pPr>
        <w:pStyle w:val="NormalWeb"/>
        <w:spacing w:before="240" w:beforeAutospacing="0" w:after="120" w:afterAutospacing="0"/>
        <w:jc w:val="both"/>
        <w:rPr>
          <w:rFonts w:ascii="Arial" w:hAnsi="Arial" w:cs="Arial"/>
          <w:color w:val="000000"/>
        </w:rPr>
      </w:pPr>
      <w:r>
        <w:rPr>
          <w:rStyle w:val="lev"/>
          <w:rFonts w:ascii="Arial" w:hAnsi="Arial" w:cs="Arial"/>
          <w:color w:val="000000"/>
        </w:rPr>
        <w:t>Verbs :</w:t>
      </w:r>
      <w:r>
        <w:rPr>
          <w:rStyle w:val="lev"/>
          <w:rFonts w:ascii="Arial" w:hAnsi="Arial" w:cs="Arial"/>
          <w:color w:val="000000"/>
        </w:rPr>
        <w:tab/>
        <w:t xml:space="preserve"> </w:t>
      </w:r>
      <w:r w:rsidRPr="00B26058">
        <w:rPr>
          <w:rFonts w:ascii="Arial" w:hAnsi="Arial" w:cs="Arial"/>
          <w:i/>
          <w:iCs/>
          <w:color w:val="000000"/>
        </w:rPr>
        <w:t>illustrer</w:t>
      </w:r>
      <w:r w:rsidRPr="00B26058">
        <w:rPr>
          <w:rFonts w:ascii="Arial" w:hAnsi="Arial" w:cs="Arial"/>
          <w:color w:val="000000"/>
        </w:rPr>
        <w:t> </w:t>
      </w:r>
      <w:r w:rsidRPr="00B26058">
        <w:rPr>
          <w:rFonts w:ascii="Arial" w:hAnsi="Arial" w:cs="Arial"/>
          <w:color w:val="000000"/>
        </w:rPr>
        <w:tab/>
      </w:r>
      <w:r>
        <w:rPr>
          <w:rFonts w:ascii="Arial" w:hAnsi="Arial" w:cs="Arial"/>
          <w:i/>
          <w:iCs/>
          <w:color w:val="000000"/>
        </w:rPr>
        <w:t>se disputer</w:t>
      </w:r>
      <w:r>
        <w:rPr>
          <w:rFonts w:ascii="Arial" w:hAnsi="Arial" w:cs="Arial"/>
          <w:i/>
          <w:iCs/>
          <w:color w:val="000000"/>
        </w:rPr>
        <w:tab/>
      </w:r>
      <w:r>
        <w:rPr>
          <w:rFonts w:ascii="Arial" w:hAnsi="Arial" w:cs="Arial"/>
          <w:i/>
          <w:iCs/>
          <w:color w:val="000000"/>
        </w:rPr>
        <w:tab/>
        <w:t>se passer de</w:t>
      </w:r>
      <w:r>
        <w:rPr>
          <w:rFonts w:ascii="Arial" w:hAnsi="Arial" w:cs="Arial"/>
          <w:color w:val="000000"/>
        </w:rPr>
        <w:t> </w:t>
      </w:r>
      <w:r>
        <w:rPr>
          <w:rFonts w:ascii="Arial" w:hAnsi="Arial" w:cs="Arial"/>
          <w:color w:val="000000"/>
        </w:rPr>
        <w:tab/>
      </w:r>
      <w:r w:rsidRPr="00B26058">
        <w:rPr>
          <w:rFonts w:ascii="Arial" w:hAnsi="Arial" w:cs="Arial"/>
          <w:color w:val="000000"/>
        </w:rPr>
        <w:t> </w:t>
      </w:r>
      <w:r w:rsidRPr="00B26058">
        <w:rPr>
          <w:rFonts w:ascii="Arial" w:hAnsi="Arial" w:cs="Arial"/>
          <w:i/>
          <w:iCs/>
          <w:color w:val="000000"/>
        </w:rPr>
        <w:t>fuir</w:t>
      </w:r>
      <w:r w:rsidRPr="00B26058">
        <w:rPr>
          <w:rFonts w:ascii="Arial" w:hAnsi="Arial" w:cs="Arial"/>
          <w:color w:val="000000"/>
        </w:rPr>
        <w:t> </w:t>
      </w:r>
    </w:p>
    <w:p w:rsidR="00B26058" w:rsidRDefault="00B26058" w:rsidP="00B26058">
      <w:pPr>
        <w:numPr>
          <w:ilvl w:val="0"/>
          <w:numId w:val="10"/>
        </w:numPr>
        <w:ind w:right="300"/>
        <w:jc w:val="both"/>
        <w:rPr>
          <w:rFonts w:ascii="Arial" w:hAnsi="Arial" w:cs="Arial"/>
          <w:color w:val="000000"/>
        </w:rPr>
        <w:sectPr w:rsidR="00B26058" w:rsidSect="00B26058">
          <w:type w:val="continuous"/>
          <w:pgSz w:w="11900" w:h="16840"/>
          <w:pgMar w:top="720" w:right="720" w:bottom="720" w:left="720" w:header="708" w:footer="708" w:gutter="0"/>
          <w:cols w:space="708"/>
          <w:docGrid w:linePitch="360"/>
        </w:sectPr>
      </w:pPr>
    </w:p>
    <w:p w:rsidR="00B26058" w:rsidRDefault="00B26058" w:rsidP="00B26058">
      <w:pPr>
        <w:numPr>
          <w:ilvl w:val="0"/>
          <w:numId w:val="10"/>
        </w:numPr>
        <w:ind w:right="300"/>
        <w:jc w:val="both"/>
        <w:rPr>
          <w:rFonts w:ascii="Arial" w:hAnsi="Arial" w:cs="Arial"/>
          <w:color w:val="000000"/>
        </w:rPr>
      </w:pPr>
      <w:r>
        <w:rPr>
          <w:rFonts w:ascii="Arial" w:hAnsi="Arial" w:cs="Arial"/>
          <w:color w:val="000000"/>
        </w:rPr>
        <w:t>to </w:t>
      </w:r>
      <w:r>
        <w:rPr>
          <w:rStyle w:val="red"/>
          <w:rFonts w:ascii="Arial" w:hAnsi="Arial" w:cs="Arial"/>
          <w:color w:val="E93F33"/>
        </w:rPr>
        <w:t>ar</w:t>
      </w:r>
      <w:r>
        <w:rPr>
          <w:rFonts w:ascii="Arial" w:hAnsi="Arial" w:cs="Arial"/>
          <w:color w:val="000000"/>
        </w:rPr>
        <w:t>gue </w:t>
      </w:r>
    </w:p>
    <w:p w:rsidR="00B26058" w:rsidRPr="00DC6C95" w:rsidRDefault="00B26058" w:rsidP="00B26058">
      <w:pPr>
        <w:numPr>
          <w:ilvl w:val="0"/>
          <w:numId w:val="10"/>
        </w:numPr>
        <w:ind w:right="300"/>
        <w:jc w:val="both"/>
        <w:rPr>
          <w:rFonts w:ascii="Arial" w:hAnsi="Arial" w:cs="Arial"/>
          <w:color w:val="000000"/>
          <w:lang w:val="en-US"/>
        </w:rPr>
      </w:pPr>
      <w:r w:rsidRPr="00DC6C95">
        <w:rPr>
          <w:rFonts w:ascii="Arial" w:hAnsi="Arial" w:cs="Arial"/>
          <w:color w:val="000000"/>
          <w:lang w:val="en-US"/>
        </w:rPr>
        <w:t>to ex</w:t>
      </w:r>
      <w:r w:rsidRPr="00DC6C95">
        <w:rPr>
          <w:rStyle w:val="red"/>
          <w:rFonts w:ascii="Arial" w:hAnsi="Arial" w:cs="Arial"/>
          <w:color w:val="E93F33"/>
          <w:lang w:val="en-US"/>
        </w:rPr>
        <w:t>em</w:t>
      </w:r>
      <w:r w:rsidRPr="00DC6C95">
        <w:rPr>
          <w:rFonts w:ascii="Arial" w:hAnsi="Arial" w:cs="Arial"/>
          <w:color w:val="000000"/>
          <w:lang w:val="en-US"/>
        </w:rPr>
        <w:t>plify</w:t>
      </w:r>
    </w:p>
    <w:p w:rsidR="00B26058" w:rsidRPr="00DC6C95" w:rsidRDefault="00B26058" w:rsidP="00B26058">
      <w:pPr>
        <w:numPr>
          <w:ilvl w:val="0"/>
          <w:numId w:val="10"/>
        </w:numPr>
        <w:ind w:right="300"/>
        <w:jc w:val="both"/>
        <w:rPr>
          <w:rFonts w:ascii="Arial" w:hAnsi="Arial" w:cs="Arial"/>
          <w:color w:val="000000"/>
          <w:lang w:val="en-US"/>
        </w:rPr>
      </w:pPr>
      <w:r w:rsidRPr="00DC6C95">
        <w:rPr>
          <w:rFonts w:ascii="Arial" w:hAnsi="Arial" w:cs="Arial"/>
          <w:color w:val="000000"/>
          <w:lang w:val="en-US"/>
        </w:rPr>
        <w:t>to flee</w:t>
      </w:r>
    </w:p>
    <w:p w:rsidR="00B26058" w:rsidRDefault="00B26058" w:rsidP="00B26058">
      <w:pPr>
        <w:numPr>
          <w:ilvl w:val="0"/>
          <w:numId w:val="10"/>
        </w:numPr>
        <w:ind w:right="300"/>
        <w:jc w:val="both"/>
        <w:rPr>
          <w:rFonts w:ascii="Arial" w:hAnsi="Arial" w:cs="Arial"/>
          <w:color w:val="000000"/>
        </w:rPr>
      </w:pPr>
      <w:r>
        <w:rPr>
          <w:rFonts w:ascii="Arial" w:hAnsi="Arial" w:cs="Arial"/>
          <w:color w:val="000000"/>
        </w:rPr>
        <w:t>to for</w:t>
      </w:r>
      <w:r>
        <w:rPr>
          <w:rStyle w:val="red"/>
          <w:rFonts w:ascii="Arial" w:hAnsi="Arial" w:cs="Arial"/>
          <w:color w:val="E93F33"/>
        </w:rPr>
        <w:t>go</w:t>
      </w:r>
    </w:p>
    <w:p w:rsidR="00B26058" w:rsidRDefault="00B26058" w:rsidP="00635100">
      <w:pPr>
        <w:shd w:val="clear" w:color="auto" w:fill="FFFFFF"/>
        <w:jc w:val="both"/>
        <w:rPr>
          <w:rFonts w:ascii="Arial" w:eastAsia="Times New Roman" w:hAnsi="Arial" w:cs="Arial"/>
          <w:color w:val="000000"/>
          <w:lang w:val="en-US" w:eastAsia="fr-FR"/>
        </w:rPr>
        <w:sectPr w:rsidR="00B26058" w:rsidSect="00B26058">
          <w:type w:val="continuous"/>
          <w:pgSz w:w="11900" w:h="16840"/>
          <w:pgMar w:top="720" w:right="720" w:bottom="720" w:left="720" w:header="708" w:footer="708" w:gutter="0"/>
          <w:cols w:num="2" w:space="708"/>
          <w:docGrid w:linePitch="360"/>
        </w:sectPr>
      </w:pPr>
    </w:p>
    <w:p w:rsidR="00B26058" w:rsidRDefault="00B26058" w:rsidP="00635100">
      <w:pPr>
        <w:shd w:val="clear" w:color="auto" w:fill="FFFFFF"/>
        <w:jc w:val="both"/>
        <w:rPr>
          <w:rFonts w:ascii="Arial" w:eastAsia="Times New Roman" w:hAnsi="Arial" w:cs="Arial"/>
          <w:color w:val="000000"/>
          <w:lang w:val="en-US" w:eastAsia="fr-FR"/>
        </w:rPr>
      </w:pPr>
    </w:p>
    <w:p w:rsidR="00635100" w:rsidRPr="00DC6C95" w:rsidRDefault="00635100" w:rsidP="00B26058">
      <w:pPr>
        <w:shd w:val="clear" w:color="auto" w:fill="FFFFFF"/>
        <w:spacing w:before="600" w:after="360"/>
        <w:jc w:val="both"/>
        <w:rPr>
          <w:rFonts w:ascii="Arial" w:eastAsia="Times New Roman" w:hAnsi="Arial" w:cs="Arial"/>
          <w:color w:val="000000"/>
          <w:lang w:val="en-US" w:eastAsia="fr-FR"/>
        </w:rPr>
      </w:pPr>
      <w:r w:rsidRPr="00DC6C95">
        <w:rPr>
          <w:rFonts w:ascii="Arial" w:eastAsia="Times New Roman" w:hAnsi="Arial" w:cs="Arial"/>
          <w:color w:val="000000"/>
          <w:lang w:val="en-US" w:eastAsia="fr-FR"/>
        </w:rPr>
        <w:t>A long time ago, refugees fleeing their home country’s hostile political environment headed west over the Atlantic Ocean in search of a better life. They arrived on a rock, unprepared for the challenges that come with moving to a new land: a shortage of food and inadequate shelter. A group of Americans took pity on these refugees, sharing their soil and helping them gain a foothold on it. In an act of goodwill and diplomacy the immigrants hosted the Americans for a large shared feast. The Americans were called the Wampanoag: the immigrants, the Pilgrims. Their meal has since become celebrated in the most quintessential American tradition, Thanksgiving.</w:t>
      </w:r>
    </w:p>
    <w:p w:rsidR="00635100" w:rsidRPr="00DC6C95" w:rsidRDefault="00635100" w:rsidP="00B26058">
      <w:pPr>
        <w:shd w:val="clear" w:color="auto" w:fill="FFFFFF"/>
        <w:spacing w:before="600" w:after="360"/>
        <w:jc w:val="both"/>
        <w:rPr>
          <w:rFonts w:ascii="Arial" w:eastAsia="Times New Roman" w:hAnsi="Arial" w:cs="Arial"/>
          <w:color w:val="000000"/>
          <w:lang w:val="en-US" w:eastAsia="fr-FR"/>
        </w:rPr>
      </w:pPr>
      <w:r w:rsidRPr="00DC6C95">
        <w:rPr>
          <w:rFonts w:ascii="Arial" w:eastAsia="Times New Roman" w:hAnsi="Arial" w:cs="Arial"/>
          <w:color w:val="000000"/>
          <w:lang w:val="en-US" w:eastAsia="fr-FR"/>
        </w:rPr>
        <w:t>Anyone who would argue that America is losing its sense of tradition to diversity would do well to remember the origins of the holiday, the fact that it was a meal where one group of people welcomed another as friends and neighbors, that its celebration lasted three days, and that turkey wouldn’t become the main course for another 230 years. It’s a celebration that has and will continue to evolve.</w:t>
      </w:r>
    </w:p>
    <w:p w:rsidR="00635100" w:rsidRPr="00DC6C95" w:rsidRDefault="00635100" w:rsidP="00B26058">
      <w:pPr>
        <w:shd w:val="clear" w:color="auto" w:fill="FFFFFF"/>
        <w:spacing w:before="600" w:after="360"/>
        <w:jc w:val="both"/>
        <w:rPr>
          <w:rFonts w:ascii="Arial" w:eastAsia="Times New Roman" w:hAnsi="Arial" w:cs="Arial"/>
          <w:color w:val="000000"/>
          <w:lang w:val="en-US" w:eastAsia="fr-FR"/>
        </w:rPr>
      </w:pPr>
      <w:r w:rsidRPr="00DC6C95">
        <w:rPr>
          <w:rFonts w:ascii="Arial" w:eastAsia="Times New Roman" w:hAnsi="Arial" w:cs="Arial"/>
          <w:color w:val="000000"/>
          <w:lang w:val="en-US" w:eastAsia="fr-FR"/>
        </w:rPr>
        <w:t>Our modern, cozy version of Thanksgiving seems to have forgone its historical gravitas for the mythology of a children’s tale. In other words, it exemplifies the American tendency to forget the people who were not only indigenous to this land, but who welcomed new arrivals and shared their “home”.</w:t>
      </w:r>
    </w:p>
    <w:p w:rsidR="004647FE" w:rsidRPr="004647FE" w:rsidRDefault="00635100" w:rsidP="00B26058">
      <w:pPr>
        <w:shd w:val="clear" w:color="auto" w:fill="FFFFFF"/>
        <w:spacing w:before="600" w:after="360"/>
        <w:jc w:val="right"/>
        <w:rPr>
          <w:rFonts w:ascii="Arial" w:eastAsia="Times New Roman" w:hAnsi="Arial" w:cs="Arial"/>
          <w:color w:val="000000"/>
          <w:lang w:val="en-US" w:eastAsia="fr-FR"/>
        </w:rPr>
      </w:pPr>
      <w:r w:rsidRPr="00DC6C95">
        <w:rPr>
          <w:rFonts w:ascii="Arial" w:eastAsia="Times New Roman" w:hAnsi="Arial" w:cs="Arial"/>
          <w:color w:val="000000"/>
          <w:lang w:val="en-US" w:eastAsia="fr-FR"/>
        </w:rPr>
        <w:t>By Michael Barron, theculturetrip.com, 25 November 2016</w:t>
      </w:r>
    </w:p>
    <w:p w:rsidR="00635100" w:rsidRPr="00736E8F" w:rsidRDefault="00635100" w:rsidP="00AB246E">
      <w:pPr>
        <w:pStyle w:val="Titre2"/>
        <w:numPr>
          <w:ilvl w:val="0"/>
          <w:numId w:val="1"/>
        </w:numPr>
        <w:rPr>
          <w:rFonts w:ascii="Arial" w:eastAsia="Times New Roman" w:hAnsi="Arial" w:cs="Arial"/>
          <w:b/>
          <w:color w:val="auto"/>
          <w:lang w:eastAsia="fr-FR"/>
        </w:rPr>
      </w:pPr>
      <w:r w:rsidRPr="00736E8F">
        <w:rPr>
          <w:rFonts w:ascii="Arial" w:eastAsia="Times New Roman" w:hAnsi="Arial" w:cs="Arial"/>
          <w:b/>
          <w:color w:val="auto"/>
          <w:lang w:eastAsia="fr-FR"/>
        </w:rPr>
        <w:lastRenderedPageBreak/>
        <w:t>Read the first paragraph.</w:t>
      </w:r>
    </w:p>
    <w:p w:rsidR="00635100" w:rsidRDefault="00635100" w:rsidP="004647FE">
      <w:pPr>
        <w:numPr>
          <w:ilvl w:val="1"/>
          <w:numId w:val="1"/>
        </w:numPr>
        <w:shd w:val="clear" w:color="auto" w:fill="FFFFFF"/>
        <w:spacing w:before="240" w:after="75"/>
        <w:ind w:left="595" w:right="601" w:hanging="357"/>
        <w:jc w:val="both"/>
        <w:rPr>
          <w:rFonts w:ascii="Arial" w:eastAsia="Times New Roman" w:hAnsi="Arial" w:cs="Arial"/>
          <w:color w:val="000000"/>
          <w:lang w:val="en-US" w:eastAsia="fr-FR"/>
        </w:rPr>
      </w:pPr>
      <w:r w:rsidRPr="00DC6C95">
        <w:rPr>
          <w:rFonts w:ascii="Arial" w:eastAsia="Times New Roman" w:hAnsi="Arial" w:cs="Arial"/>
          <w:color w:val="000000"/>
          <w:lang w:val="en-US" w:eastAsia="fr-FR"/>
        </w:rPr>
        <w:t>When does the scene take place?</w:t>
      </w:r>
    </w:p>
    <w:p w:rsidR="00635100" w:rsidRDefault="00635100" w:rsidP="004647FE">
      <w:pPr>
        <w:numPr>
          <w:ilvl w:val="1"/>
          <w:numId w:val="1"/>
        </w:numPr>
        <w:shd w:val="clear" w:color="auto" w:fill="FFFFFF"/>
        <w:spacing w:before="240" w:after="75"/>
        <w:ind w:left="595" w:right="601" w:hanging="357"/>
        <w:jc w:val="both"/>
        <w:rPr>
          <w:rFonts w:ascii="Arial" w:eastAsia="Times New Roman" w:hAnsi="Arial" w:cs="Arial"/>
          <w:color w:val="000000"/>
          <w:lang w:val="en-US" w:eastAsia="fr-FR"/>
        </w:rPr>
      </w:pPr>
      <w:r w:rsidRPr="00DC6C95">
        <w:rPr>
          <w:rFonts w:ascii="Arial" w:eastAsia="Times New Roman" w:hAnsi="Arial" w:cs="Arial"/>
          <w:color w:val="000000"/>
          <w:lang w:val="en-US" w:eastAsia="fr-FR"/>
        </w:rPr>
        <w:t>Describe in your own words what happened.</w:t>
      </w:r>
    </w:p>
    <w:p w:rsidR="00287A7B" w:rsidRPr="00287A7B" w:rsidRDefault="00287A7B" w:rsidP="000546F4">
      <w:pPr>
        <w:pStyle w:val="Paragraphedeliste"/>
        <w:shd w:val="clear" w:color="auto" w:fill="FFFFFF"/>
        <w:spacing w:before="240" w:after="75"/>
        <w:ind w:right="601"/>
        <w:jc w:val="both"/>
        <w:rPr>
          <w:rFonts w:ascii="Arial" w:eastAsia="Times New Roman" w:hAnsi="Arial" w:cs="Arial"/>
          <w:color w:val="000000"/>
          <w:lang w:val="en-US" w:eastAsia="fr-FR"/>
        </w:rPr>
      </w:pPr>
      <w:r w:rsidRPr="00287A7B">
        <w:rPr>
          <w:rFonts w:ascii="Arial" w:eastAsia="Times New Roman" w:hAnsi="Arial" w:cs="Arial"/>
          <w:color w:val="000000"/>
          <w:lang w:val="en-US" w:eastAsia="fr-FR"/>
        </w:rPr>
        <w:t>Winters are very harsh in North America and the Europeans lacked food (there was a shortage of food). The indigenous/antochtonous people helped them.</w:t>
      </w:r>
    </w:p>
    <w:p w:rsidR="00635100" w:rsidRPr="00895E50" w:rsidRDefault="00635100" w:rsidP="00895E50">
      <w:pPr>
        <w:numPr>
          <w:ilvl w:val="1"/>
          <w:numId w:val="1"/>
        </w:numPr>
        <w:shd w:val="clear" w:color="auto" w:fill="FFFFFF"/>
        <w:spacing w:before="240" w:after="75"/>
        <w:ind w:left="595" w:right="601" w:hanging="357"/>
        <w:jc w:val="both"/>
        <w:rPr>
          <w:rFonts w:ascii="Arial" w:eastAsia="Times New Roman" w:hAnsi="Arial" w:cs="Arial"/>
          <w:color w:val="000000"/>
          <w:lang w:val="en-US" w:eastAsia="fr-FR"/>
        </w:rPr>
      </w:pPr>
      <w:r w:rsidRPr="00895E50">
        <w:rPr>
          <w:rFonts w:ascii="Arial" w:eastAsia="Times New Roman" w:hAnsi="Arial" w:cs="Arial"/>
          <w:color w:val="000000"/>
          <w:lang w:val="en-US" w:eastAsia="fr-FR"/>
        </w:rPr>
        <w:t>Identify the two groups and describe them</w:t>
      </w:r>
      <w:r w:rsidR="003B472D">
        <w:rPr>
          <w:rFonts w:ascii="Arial" w:eastAsia="Times New Roman" w:hAnsi="Arial" w:cs="Arial"/>
          <w:color w:val="000000"/>
          <w:lang w:val="en-US" w:eastAsia="fr-FR"/>
        </w:rPr>
        <w:t>*</w:t>
      </w:r>
      <w:r w:rsidRPr="00895E50">
        <w:rPr>
          <w:rFonts w:ascii="Arial" w:eastAsia="Times New Roman" w:hAnsi="Arial" w:cs="Arial"/>
          <w:color w:val="000000"/>
          <w:lang w:val="en-US" w:eastAsia="fr-FR"/>
        </w:rPr>
        <w:t>.</w:t>
      </w:r>
    </w:p>
    <w:p w:rsidR="00895E50" w:rsidRDefault="00895E50" w:rsidP="00895E50">
      <w:pPr>
        <w:shd w:val="clear" w:color="auto" w:fill="FFFFFF"/>
        <w:spacing w:before="240" w:after="75"/>
        <w:ind w:left="595" w:right="601"/>
        <w:jc w:val="both"/>
        <w:rPr>
          <w:rFonts w:ascii="Arial" w:eastAsia="Times New Roman" w:hAnsi="Arial" w:cs="Arial"/>
          <w:color w:val="000000"/>
          <w:lang w:val="en-US" w:eastAsia="fr-FR"/>
        </w:rPr>
      </w:pPr>
      <w:r>
        <w:rPr>
          <w:rFonts w:ascii="Arial" w:eastAsia="Times New Roman" w:hAnsi="Arial" w:cs="Arial"/>
          <w:color w:val="000000"/>
          <w:lang w:val="en-US" w:eastAsia="fr-FR"/>
        </w:rPr>
        <w:t>The white people came from Europe (at the beginning mainly from England and Holland),</w:t>
      </w:r>
    </w:p>
    <w:p w:rsidR="00895E50" w:rsidRDefault="00895E50" w:rsidP="00895E50">
      <w:pPr>
        <w:shd w:val="clear" w:color="auto" w:fill="FFFFFF"/>
        <w:spacing w:before="240" w:after="75"/>
        <w:ind w:left="595" w:right="601"/>
        <w:jc w:val="both"/>
        <w:rPr>
          <w:rFonts w:ascii="Arial" w:eastAsia="Times New Roman" w:hAnsi="Arial" w:cs="Arial"/>
          <w:color w:val="000000"/>
          <w:lang w:val="en-US" w:eastAsia="fr-FR"/>
        </w:rPr>
      </w:pPr>
      <w:r>
        <w:rPr>
          <w:rFonts w:ascii="Arial" w:eastAsia="Times New Roman" w:hAnsi="Arial" w:cs="Arial"/>
          <w:color w:val="000000"/>
          <w:lang w:val="en-US" w:eastAsia="fr-FR"/>
        </w:rPr>
        <w:t xml:space="preserve">They were called the “puritans” because they </w:t>
      </w:r>
      <w:r w:rsidR="003B472D">
        <w:rPr>
          <w:rFonts w:ascii="Arial" w:eastAsia="Times New Roman" w:hAnsi="Arial" w:cs="Arial"/>
          <w:color w:val="000000"/>
          <w:lang w:val="en-US" w:eastAsia="fr-FR"/>
        </w:rPr>
        <w:t>SDddddddddddddddddddddddddddddddddddddddddddddd&gt;&gt;dddwz&lt;qé</w:t>
      </w:r>
    </w:p>
    <w:p w:rsidR="00635100" w:rsidRDefault="00635100" w:rsidP="004647FE">
      <w:pPr>
        <w:numPr>
          <w:ilvl w:val="1"/>
          <w:numId w:val="1"/>
        </w:numPr>
        <w:shd w:val="clear" w:color="auto" w:fill="FFFFFF"/>
        <w:spacing w:before="240" w:after="75"/>
        <w:ind w:left="595" w:right="601" w:hanging="357"/>
        <w:jc w:val="both"/>
        <w:rPr>
          <w:rFonts w:ascii="Arial" w:eastAsia="Times New Roman" w:hAnsi="Arial" w:cs="Arial"/>
          <w:color w:val="000000"/>
          <w:lang w:val="en-US" w:eastAsia="fr-FR"/>
        </w:rPr>
      </w:pPr>
      <w:r w:rsidRPr="00DC6C95">
        <w:rPr>
          <w:rFonts w:ascii="Arial" w:eastAsia="Times New Roman" w:hAnsi="Arial" w:cs="Arial"/>
          <w:color w:val="000000"/>
          <w:lang w:val="en-US" w:eastAsia="fr-FR"/>
        </w:rPr>
        <w:t>How do people usually refer to them?</w:t>
      </w:r>
    </w:p>
    <w:p w:rsidR="004647FE" w:rsidRPr="004647FE" w:rsidRDefault="004647FE" w:rsidP="004647FE">
      <w:pPr>
        <w:pStyle w:val="Paragraphedeliste"/>
        <w:shd w:val="clear" w:color="auto" w:fill="FFFFFF"/>
        <w:ind w:right="300"/>
        <w:jc w:val="both"/>
        <w:rPr>
          <w:rFonts w:ascii="Arial" w:eastAsia="Times New Roman" w:hAnsi="Arial" w:cs="Arial"/>
          <w:color w:val="000000"/>
          <w:lang w:val="en-US" w:eastAsia="fr-FR"/>
        </w:rPr>
      </w:pPr>
      <w:r w:rsidRPr="00037F41">
        <w:rPr>
          <w:rFonts w:ascii="Arial" w:eastAsia="Times New Roman" w:hAnsi="Arial" w:cs="Arial"/>
          <w:b/>
          <w:bCs/>
          <w:color w:val="000000"/>
          <w:lang w:val="en-US" w:eastAsia="fr-FR"/>
        </w:rPr>
        <w:t>……………………………………………………………………………………………………………………………………………………………………………………………………………</w:t>
      </w:r>
      <w:r>
        <w:rPr>
          <w:rFonts w:ascii="Arial" w:eastAsia="Times New Roman" w:hAnsi="Arial" w:cs="Arial"/>
          <w:b/>
          <w:bCs/>
          <w:color w:val="000000"/>
          <w:lang w:val="en-US" w:eastAsia="fr-FR"/>
        </w:rPr>
        <w:t>…</w:t>
      </w:r>
    </w:p>
    <w:p w:rsidR="00B26058" w:rsidRPr="00736E8F" w:rsidRDefault="002F3732" w:rsidP="00736E8F">
      <w:pPr>
        <w:pStyle w:val="Titre2"/>
        <w:spacing w:before="240"/>
        <w:rPr>
          <w:rFonts w:ascii="Arial" w:hAnsi="Arial" w:cs="Arial"/>
          <w:b/>
          <w:color w:val="auto"/>
          <w:lang w:val="en-US"/>
        </w:rPr>
      </w:pPr>
      <w:r w:rsidRPr="00736E8F">
        <w:rPr>
          <w:rFonts w:ascii="Arial" w:eastAsia="Times New Roman" w:hAnsi="Arial" w:cs="Arial"/>
          <w:b/>
          <w:color w:val="auto"/>
          <w:lang w:val="en-US" w:eastAsia="fr-FR"/>
        </w:rPr>
        <w:t>3.</w:t>
      </w:r>
      <w:r w:rsidRPr="00736E8F">
        <w:rPr>
          <w:rFonts w:ascii="Arial" w:hAnsi="Arial" w:cs="Arial"/>
          <w:b/>
          <w:color w:val="auto"/>
          <w:lang w:val="en-US"/>
        </w:rPr>
        <w:t xml:space="preserve"> </w:t>
      </w:r>
      <w:r w:rsidR="00B26058" w:rsidRPr="00736E8F">
        <w:rPr>
          <w:rFonts w:ascii="Arial" w:hAnsi="Arial" w:cs="Arial"/>
          <w:b/>
          <w:color w:val="auto"/>
          <w:lang w:val="en-US"/>
        </w:rPr>
        <w:t>What is the author’s opinion about Thanksgiving, past and present?</w:t>
      </w:r>
    </w:p>
    <w:p w:rsidR="00635100" w:rsidRPr="00736E8F" w:rsidRDefault="003B472D" w:rsidP="00736E8F">
      <w:pPr>
        <w:pStyle w:val="Paragraphedeliste"/>
        <w:shd w:val="clear" w:color="auto" w:fill="FFFFFF"/>
        <w:ind w:right="300"/>
        <w:jc w:val="both"/>
        <w:rPr>
          <w:rFonts w:ascii="Arial" w:eastAsia="Times New Roman" w:hAnsi="Arial" w:cs="Arial"/>
          <w:color w:val="000000"/>
          <w:lang w:val="en-US" w:eastAsia="fr-FR"/>
        </w:rPr>
      </w:pPr>
      <w:r>
        <w:rPr>
          <w:rFonts w:ascii="Arial" w:eastAsia="Times New Roman" w:hAnsi="Arial" w:cs="Arial"/>
          <w:b/>
          <w:bCs/>
          <w:color w:val="000000"/>
          <w:lang w:val="en-US" w:eastAsia="fr-FR"/>
        </w:rPr>
        <w:t>Americans seem to have forgetten the true meaning</w:t>
      </w:r>
    </w:p>
    <w:p w:rsidR="00635100" w:rsidRPr="00736E8F" w:rsidRDefault="00736E8F" w:rsidP="00736E8F">
      <w:pPr>
        <w:pStyle w:val="Titre3"/>
        <w:spacing w:before="360"/>
        <w:rPr>
          <w:rFonts w:ascii="Arial" w:hAnsi="Arial" w:cs="Arial"/>
          <w:b/>
          <w:color w:val="auto"/>
        </w:rPr>
      </w:pPr>
      <w:r w:rsidRPr="00736E8F">
        <w:rPr>
          <w:rStyle w:val="framed"/>
          <w:rFonts w:ascii="Arial" w:hAnsi="Arial" w:cs="Arial"/>
          <w:b/>
          <w:color w:val="auto"/>
          <w:shd w:val="clear" w:color="auto" w:fill="49B1E7"/>
        </w:rPr>
        <w:t xml:space="preserve">D/ </w:t>
      </w:r>
      <w:r w:rsidR="00635100" w:rsidRPr="00736E8F">
        <w:rPr>
          <w:rStyle w:val="framed"/>
          <w:rFonts w:ascii="Arial" w:hAnsi="Arial" w:cs="Arial"/>
          <w:b/>
          <w:color w:val="auto"/>
          <w:shd w:val="clear" w:color="auto" w:fill="49B1E7"/>
        </w:rPr>
        <w:t>REMEMBER</w:t>
      </w:r>
      <w:r w:rsidR="00635100" w:rsidRPr="00736E8F">
        <w:rPr>
          <w:rFonts w:ascii="Arial" w:hAnsi="Arial" w:cs="Arial"/>
          <w:b/>
          <w:color w:val="auto"/>
        </w:rPr>
        <w:t> </w:t>
      </w:r>
      <w:r w:rsidR="00635100" w:rsidRPr="00736E8F">
        <w:rPr>
          <w:rStyle w:val="red"/>
          <w:rFonts w:ascii="Arial" w:hAnsi="Arial" w:cs="Arial"/>
          <w:b/>
          <w:color w:val="auto"/>
        </w:rPr>
        <w:t>To seem</w:t>
      </w:r>
    </w:p>
    <w:p w:rsidR="00635100" w:rsidRDefault="00635100" w:rsidP="00037F41">
      <w:pPr>
        <w:pStyle w:val="NormalWeb"/>
        <w:numPr>
          <w:ilvl w:val="0"/>
          <w:numId w:val="6"/>
        </w:numPr>
        <w:spacing w:before="240" w:beforeAutospacing="0" w:after="120" w:afterAutospacing="0"/>
        <w:ind w:left="300" w:right="300"/>
        <w:jc w:val="both"/>
        <w:rPr>
          <w:rFonts w:ascii="Arial" w:hAnsi="Arial" w:cs="Arial"/>
          <w:color w:val="000000"/>
        </w:rPr>
      </w:pPr>
      <w:r>
        <w:rPr>
          <w:rStyle w:val="lev"/>
          <w:rFonts w:ascii="Arial" w:hAnsi="Arial" w:cs="Arial"/>
          <w:color w:val="000000"/>
        </w:rPr>
        <w:t>Présent</w:t>
      </w:r>
    </w:p>
    <w:p w:rsidR="00635100" w:rsidRPr="00DC6C95" w:rsidRDefault="00635100" w:rsidP="00635100">
      <w:pPr>
        <w:pStyle w:val="NormalWeb"/>
        <w:spacing w:before="0" w:beforeAutospacing="0" w:after="0" w:afterAutospacing="0"/>
        <w:ind w:left="300" w:right="300"/>
        <w:jc w:val="both"/>
        <w:rPr>
          <w:rFonts w:ascii="Arial" w:hAnsi="Arial" w:cs="Arial"/>
          <w:color w:val="000000"/>
          <w:lang w:val="en-US"/>
        </w:rPr>
      </w:pPr>
      <w:r w:rsidRPr="00DC6C95">
        <w:rPr>
          <w:rFonts w:ascii="Arial" w:hAnsi="Arial" w:cs="Arial"/>
          <w:color w:val="000000"/>
          <w:lang w:val="en-US"/>
        </w:rPr>
        <w:t>The tradition </w:t>
      </w:r>
      <w:r w:rsidRPr="00DC6C95">
        <w:rPr>
          <w:rStyle w:val="pink"/>
          <w:rFonts w:ascii="Arial" w:hAnsi="Arial" w:cs="Arial"/>
          <w:color w:val="E294A1"/>
          <w:lang w:val="en-US"/>
        </w:rPr>
        <w:t>seems to</w:t>
      </w:r>
      <w:r w:rsidRPr="00DC6C95">
        <w:rPr>
          <w:rFonts w:ascii="Arial" w:hAnsi="Arial" w:cs="Arial"/>
          <w:color w:val="000000"/>
          <w:lang w:val="en-US"/>
        </w:rPr>
        <w:t> </w:t>
      </w:r>
      <w:r w:rsidRPr="00DC6C95">
        <w:rPr>
          <w:rStyle w:val="orange"/>
          <w:rFonts w:ascii="Arial" w:hAnsi="Arial" w:cs="Arial"/>
          <w:color w:val="DB9E2C"/>
          <w:lang w:val="en-US"/>
        </w:rPr>
        <w:t>evolve</w:t>
      </w:r>
      <w:r w:rsidRPr="00DC6C95">
        <w:rPr>
          <w:rFonts w:ascii="Arial" w:hAnsi="Arial" w:cs="Arial"/>
          <w:color w:val="000000"/>
          <w:lang w:val="en-US"/>
        </w:rPr>
        <w:t> with each generation.</w:t>
      </w:r>
    </w:p>
    <w:p w:rsidR="00635100" w:rsidRPr="00DC6C95" w:rsidRDefault="00635100" w:rsidP="00635100">
      <w:pPr>
        <w:pStyle w:val="NormalWeb"/>
        <w:spacing w:before="0" w:beforeAutospacing="0" w:after="0" w:afterAutospacing="0"/>
        <w:ind w:left="300" w:right="300"/>
        <w:jc w:val="both"/>
        <w:rPr>
          <w:rFonts w:ascii="Arial" w:hAnsi="Arial" w:cs="Arial"/>
          <w:color w:val="000000"/>
          <w:lang w:val="en-US"/>
        </w:rPr>
      </w:pPr>
      <w:r w:rsidRPr="00DC6C95">
        <w:rPr>
          <w:rStyle w:val="pink"/>
          <w:rFonts w:ascii="Arial" w:hAnsi="Arial" w:cs="Arial"/>
          <w:color w:val="E294A1"/>
          <w:lang w:val="en-US"/>
        </w:rPr>
        <w:t>seems to</w:t>
      </w:r>
      <w:r w:rsidRPr="00DC6C95">
        <w:rPr>
          <w:rFonts w:ascii="Arial" w:hAnsi="Arial" w:cs="Arial"/>
          <w:color w:val="000000"/>
          <w:lang w:val="en-US"/>
        </w:rPr>
        <w:t> </w:t>
      </w:r>
      <w:r w:rsidRPr="00DC6C95">
        <w:rPr>
          <w:rStyle w:val="orange"/>
          <w:rFonts w:ascii="Arial" w:hAnsi="Arial" w:cs="Arial"/>
          <w:color w:val="DB9E2C"/>
          <w:lang w:val="en-US"/>
        </w:rPr>
        <w:t>→</w:t>
      </w:r>
      <w:r w:rsidRPr="00DC6C95">
        <w:rPr>
          <w:rFonts w:ascii="Arial" w:hAnsi="Arial" w:cs="Arial"/>
          <w:color w:val="000000"/>
          <w:lang w:val="en-US"/>
        </w:rPr>
        <w:t> </w:t>
      </w:r>
      <w:r w:rsidRPr="00DC6C95">
        <w:rPr>
          <w:rStyle w:val="framed"/>
          <w:rFonts w:ascii="Arial" w:hAnsi="Arial" w:cs="Arial"/>
          <w:b/>
          <w:bCs/>
          <w:color w:val="FFFFFF"/>
          <w:shd w:val="clear" w:color="auto" w:fill="49B1E7"/>
          <w:lang w:val="en-US"/>
        </w:rPr>
        <w:t>to seem to</w:t>
      </w:r>
      <w:r w:rsidRPr="00DC6C95">
        <w:rPr>
          <w:rFonts w:ascii="Arial" w:hAnsi="Arial" w:cs="Arial"/>
          <w:color w:val="000000"/>
          <w:lang w:val="en-US"/>
        </w:rPr>
        <w:t> </w:t>
      </w:r>
      <w:r w:rsidRPr="00DC6C95">
        <w:rPr>
          <w:rStyle w:val="orange"/>
          <w:rFonts w:ascii="Arial" w:hAnsi="Arial" w:cs="Arial"/>
          <w:color w:val="DB9E2C"/>
          <w:lang w:val="en-US"/>
        </w:rPr>
        <w:t>evolve</w:t>
      </w:r>
      <w:r w:rsidRPr="00DC6C95">
        <w:rPr>
          <w:rFonts w:ascii="Arial" w:hAnsi="Arial" w:cs="Arial"/>
          <w:color w:val="000000"/>
          <w:lang w:val="en-US"/>
        </w:rPr>
        <w:t> </w:t>
      </w:r>
      <w:r w:rsidRPr="00DC6C95">
        <w:rPr>
          <w:rStyle w:val="orange"/>
          <w:rFonts w:ascii="Arial" w:hAnsi="Arial" w:cs="Arial"/>
          <w:color w:val="DB9E2C"/>
          <w:lang w:val="en-US"/>
        </w:rPr>
        <w:t>→</w:t>
      </w:r>
      <w:r w:rsidRPr="00DC6C95">
        <w:rPr>
          <w:rFonts w:ascii="Arial" w:hAnsi="Arial" w:cs="Arial"/>
          <w:color w:val="000000"/>
          <w:lang w:val="en-US"/>
        </w:rPr>
        <w:t> </w:t>
      </w:r>
      <w:r w:rsidRPr="00DC6C95">
        <w:rPr>
          <w:rStyle w:val="framed"/>
          <w:rFonts w:ascii="Arial" w:hAnsi="Arial" w:cs="Arial"/>
          <w:b/>
          <w:bCs/>
          <w:color w:val="FFFFFF"/>
          <w:shd w:val="clear" w:color="auto" w:fill="49B1E7"/>
          <w:lang w:val="en-US"/>
        </w:rPr>
        <w:t>Base verbale</w:t>
      </w:r>
      <w:r w:rsidRPr="00DC6C95">
        <w:rPr>
          <w:rFonts w:ascii="Arial" w:hAnsi="Arial" w:cs="Arial"/>
          <w:color w:val="000000"/>
          <w:lang w:val="en-US"/>
        </w:rPr>
        <w:t> with each generation.</w:t>
      </w:r>
    </w:p>
    <w:p w:rsidR="00635100" w:rsidRDefault="00635100" w:rsidP="00635100">
      <w:pPr>
        <w:pStyle w:val="NormalWeb"/>
        <w:spacing w:before="0" w:beforeAutospacing="0" w:after="0" w:afterAutospacing="0"/>
        <w:ind w:left="300" w:right="300"/>
        <w:jc w:val="both"/>
        <w:rPr>
          <w:rFonts w:ascii="Arial" w:hAnsi="Arial" w:cs="Arial"/>
          <w:color w:val="000000"/>
        </w:rPr>
      </w:pPr>
      <w:r>
        <w:rPr>
          <w:rFonts w:ascii="Arial" w:hAnsi="Arial" w:cs="Arial"/>
          <w:i/>
          <w:iCs/>
          <w:color w:val="000000"/>
        </w:rPr>
        <w:t>Cette tradition semble évoluer.</w:t>
      </w:r>
    </w:p>
    <w:p w:rsidR="00635100" w:rsidRDefault="00635100" w:rsidP="00037F41">
      <w:pPr>
        <w:pStyle w:val="NormalWeb"/>
        <w:numPr>
          <w:ilvl w:val="0"/>
          <w:numId w:val="6"/>
        </w:numPr>
        <w:spacing w:before="240" w:beforeAutospacing="0" w:after="120" w:afterAutospacing="0"/>
        <w:ind w:left="300" w:right="300"/>
        <w:jc w:val="both"/>
        <w:rPr>
          <w:rFonts w:ascii="Arial" w:hAnsi="Arial" w:cs="Arial"/>
          <w:color w:val="000000"/>
        </w:rPr>
      </w:pPr>
      <w:r>
        <w:rPr>
          <w:rStyle w:val="lev"/>
          <w:rFonts w:ascii="Arial" w:hAnsi="Arial" w:cs="Arial"/>
          <w:color w:val="000000"/>
        </w:rPr>
        <w:t>Faire un lien entre le passé et le présent</w:t>
      </w:r>
    </w:p>
    <w:p w:rsidR="00635100" w:rsidRPr="00DC6C95" w:rsidRDefault="00635100" w:rsidP="00635100">
      <w:pPr>
        <w:pStyle w:val="NormalWeb"/>
        <w:spacing w:before="0" w:beforeAutospacing="0" w:after="0" w:afterAutospacing="0"/>
        <w:ind w:left="300" w:right="300"/>
        <w:jc w:val="both"/>
        <w:rPr>
          <w:rFonts w:ascii="Arial" w:hAnsi="Arial" w:cs="Arial"/>
          <w:color w:val="000000"/>
          <w:lang w:val="en-US"/>
        </w:rPr>
      </w:pPr>
      <w:r w:rsidRPr="00DC6C95">
        <w:rPr>
          <w:rFonts w:ascii="Arial" w:hAnsi="Arial" w:cs="Arial"/>
          <w:color w:val="000000"/>
          <w:lang w:val="en-US"/>
        </w:rPr>
        <w:t>Thanksgiving </w:t>
      </w:r>
      <w:r w:rsidRPr="00DC6C95">
        <w:rPr>
          <w:rStyle w:val="pink"/>
          <w:rFonts w:ascii="Arial" w:hAnsi="Arial" w:cs="Arial"/>
          <w:color w:val="E294A1"/>
          <w:lang w:val="en-US"/>
        </w:rPr>
        <w:t>seems to</w:t>
      </w:r>
      <w:r w:rsidRPr="00DC6C95">
        <w:rPr>
          <w:rFonts w:ascii="Arial" w:hAnsi="Arial" w:cs="Arial"/>
          <w:color w:val="000000"/>
          <w:lang w:val="en-US"/>
        </w:rPr>
        <w:t> </w:t>
      </w:r>
      <w:r w:rsidRPr="00DC6C95">
        <w:rPr>
          <w:rStyle w:val="blue"/>
          <w:rFonts w:ascii="Arial" w:hAnsi="Arial" w:cs="Arial"/>
          <w:color w:val="0B1582"/>
          <w:lang w:val="en-US"/>
        </w:rPr>
        <w:t>have </w:t>
      </w:r>
      <w:r w:rsidRPr="00DC6C95">
        <w:rPr>
          <w:rFonts w:ascii="Arial" w:hAnsi="Arial" w:cs="Arial"/>
          <w:color w:val="000000"/>
          <w:lang w:val="en-US"/>
        </w:rPr>
        <w:t>forgone its historical gravitas.</w:t>
      </w:r>
    </w:p>
    <w:p w:rsidR="00635100" w:rsidRPr="00DC6C95" w:rsidRDefault="00635100" w:rsidP="00635100">
      <w:pPr>
        <w:pStyle w:val="NormalWeb"/>
        <w:spacing w:before="0" w:beforeAutospacing="0" w:after="0" w:afterAutospacing="0"/>
        <w:ind w:left="300" w:right="300"/>
        <w:jc w:val="both"/>
        <w:rPr>
          <w:rFonts w:ascii="Arial" w:hAnsi="Arial" w:cs="Arial"/>
          <w:color w:val="000000"/>
          <w:lang w:val="en-US"/>
        </w:rPr>
      </w:pPr>
      <w:r w:rsidRPr="00DC6C95">
        <w:rPr>
          <w:rStyle w:val="pink"/>
          <w:rFonts w:ascii="Arial" w:hAnsi="Arial" w:cs="Arial"/>
          <w:color w:val="E294A1"/>
          <w:lang w:val="en-US"/>
        </w:rPr>
        <w:t>seems to</w:t>
      </w:r>
      <w:r w:rsidRPr="00DC6C95">
        <w:rPr>
          <w:rFonts w:ascii="Arial" w:hAnsi="Arial" w:cs="Arial"/>
          <w:color w:val="000000"/>
          <w:lang w:val="en-US"/>
        </w:rPr>
        <w:t> </w:t>
      </w:r>
      <w:r w:rsidRPr="00DC6C95">
        <w:rPr>
          <w:rStyle w:val="orange"/>
          <w:rFonts w:ascii="Arial" w:hAnsi="Arial" w:cs="Arial"/>
          <w:color w:val="DB9E2C"/>
          <w:lang w:val="en-US"/>
        </w:rPr>
        <w:t>→</w:t>
      </w:r>
      <w:r w:rsidRPr="00DC6C95">
        <w:rPr>
          <w:rFonts w:ascii="Arial" w:hAnsi="Arial" w:cs="Arial"/>
          <w:color w:val="000000"/>
          <w:lang w:val="en-US"/>
        </w:rPr>
        <w:t> </w:t>
      </w:r>
      <w:r w:rsidRPr="00DC6C95">
        <w:rPr>
          <w:rStyle w:val="framed"/>
          <w:rFonts w:ascii="Arial" w:hAnsi="Arial" w:cs="Arial"/>
          <w:b/>
          <w:bCs/>
          <w:color w:val="FFFFFF"/>
          <w:shd w:val="clear" w:color="auto" w:fill="49B1E7"/>
          <w:lang w:val="en-US"/>
        </w:rPr>
        <w:t>to seem to</w:t>
      </w:r>
      <w:r w:rsidRPr="00DC6C95">
        <w:rPr>
          <w:rFonts w:ascii="Arial" w:hAnsi="Arial" w:cs="Arial"/>
          <w:color w:val="000000"/>
          <w:lang w:val="en-US"/>
        </w:rPr>
        <w:t> </w:t>
      </w:r>
      <w:r w:rsidRPr="00DC6C95">
        <w:rPr>
          <w:rStyle w:val="blue"/>
          <w:rFonts w:ascii="Arial" w:hAnsi="Arial" w:cs="Arial"/>
          <w:color w:val="0B1582"/>
          <w:lang w:val="en-US"/>
        </w:rPr>
        <w:t>have </w:t>
      </w:r>
      <w:r w:rsidRPr="00DC6C95">
        <w:rPr>
          <w:rStyle w:val="orange"/>
          <w:rFonts w:ascii="Arial" w:hAnsi="Arial" w:cs="Arial"/>
          <w:color w:val="DB9E2C"/>
          <w:lang w:val="en-US"/>
        </w:rPr>
        <w:t>→</w:t>
      </w:r>
      <w:r w:rsidRPr="00DC6C95">
        <w:rPr>
          <w:rStyle w:val="blue"/>
          <w:rFonts w:ascii="Arial" w:hAnsi="Arial" w:cs="Arial"/>
          <w:color w:val="0B1582"/>
          <w:lang w:val="en-US"/>
        </w:rPr>
        <w:t> </w:t>
      </w:r>
      <w:r w:rsidRPr="00DC6C95">
        <w:rPr>
          <w:rStyle w:val="framed"/>
          <w:rFonts w:ascii="Arial" w:hAnsi="Arial" w:cs="Arial"/>
          <w:b/>
          <w:bCs/>
          <w:color w:val="FFFFFF"/>
          <w:shd w:val="clear" w:color="auto" w:fill="49B1E7"/>
          <w:lang w:val="en-US"/>
        </w:rPr>
        <w:t>Have</w:t>
      </w:r>
      <w:r w:rsidRPr="00DC6C95">
        <w:rPr>
          <w:rStyle w:val="blue"/>
          <w:rFonts w:ascii="Arial" w:hAnsi="Arial" w:cs="Arial"/>
          <w:color w:val="0B1582"/>
          <w:lang w:val="en-US"/>
        </w:rPr>
        <w:t> forgone </w:t>
      </w:r>
      <w:r w:rsidRPr="00DC6C95">
        <w:rPr>
          <w:rStyle w:val="orange"/>
          <w:rFonts w:ascii="Arial" w:hAnsi="Arial" w:cs="Arial"/>
          <w:color w:val="DB9E2C"/>
          <w:lang w:val="en-US"/>
        </w:rPr>
        <w:t>→</w:t>
      </w:r>
      <w:r w:rsidRPr="00DC6C95">
        <w:rPr>
          <w:rStyle w:val="blue"/>
          <w:rFonts w:ascii="Arial" w:hAnsi="Arial" w:cs="Arial"/>
          <w:color w:val="0B1582"/>
          <w:lang w:val="en-US"/>
        </w:rPr>
        <w:t> </w:t>
      </w:r>
      <w:r w:rsidRPr="00DC6C95">
        <w:rPr>
          <w:rStyle w:val="framed"/>
          <w:rFonts w:ascii="Arial" w:hAnsi="Arial" w:cs="Arial"/>
          <w:b/>
          <w:bCs/>
          <w:color w:val="FFFFFF"/>
          <w:shd w:val="clear" w:color="auto" w:fill="49B1E7"/>
          <w:lang w:val="en-US"/>
        </w:rPr>
        <w:t>Participe passé</w:t>
      </w:r>
    </w:p>
    <w:p w:rsidR="00635100" w:rsidRDefault="00635100" w:rsidP="00635100">
      <w:pPr>
        <w:pStyle w:val="NormalWeb"/>
        <w:spacing w:before="0" w:beforeAutospacing="0" w:after="0" w:afterAutospacing="0"/>
        <w:ind w:left="300" w:right="300"/>
        <w:jc w:val="both"/>
        <w:rPr>
          <w:rFonts w:ascii="Arial" w:hAnsi="Arial" w:cs="Arial"/>
          <w:color w:val="000000"/>
        </w:rPr>
      </w:pPr>
      <w:r>
        <w:rPr>
          <w:rFonts w:ascii="Arial" w:hAnsi="Arial" w:cs="Arial"/>
          <w:i/>
          <w:iCs/>
          <w:color w:val="000000"/>
        </w:rPr>
        <w:t>Thanksgiving semble avoir perdu son sens d’origine.</w:t>
      </w:r>
    </w:p>
    <w:p w:rsidR="00635100" w:rsidRDefault="00635100" w:rsidP="00037F41">
      <w:pPr>
        <w:pStyle w:val="NormalWeb"/>
        <w:numPr>
          <w:ilvl w:val="0"/>
          <w:numId w:val="6"/>
        </w:numPr>
        <w:spacing w:before="240" w:beforeAutospacing="0" w:after="120" w:afterAutospacing="0"/>
        <w:ind w:left="300" w:right="300"/>
        <w:jc w:val="both"/>
        <w:rPr>
          <w:rFonts w:ascii="Arial" w:hAnsi="Arial" w:cs="Arial"/>
          <w:color w:val="000000"/>
        </w:rPr>
      </w:pPr>
      <w:r>
        <w:rPr>
          <w:rStyle w:val="lev"/>
          <w:rFonts w:ascii="Arial" w:hAnsi="Arial" w:cs="Arial"/>
          <w:color w:val="000000"/>
        </w:rPr>
        <w:t>Insister sur une action en cours</w:t>
      </w:r>
    </w:p>
    <w:p w:rsidR="00635100" w:rsidRPr="00DC6C95" w:rsidRDefault="00635100" w:rsidP="00635100">
      <w:pPr>
        <w:pStyle w:val="NormalWeb"/>
        <w:spacing w:before="0" w:beforeAutospacing="0" w:after="0" w:afterAutospacing="0"/>
        <w:ind w:left="300" w:right="300"/>
        <w:jc w:val="both"/>
        <w:rPr>
          <w:rFonts w:ascii="Arial" w:hAnsi="Arial" w:cs="Arial"/>
          <w:color w:val="000000"/>
          <w:lang w:val="en-US"/>
        </w:rPr>
      </w:pPr>
      <w:r w:rsidRPr="00DC6C95">
        <w:rPr>
          <w:rFonts w:ascii="Arial" w:hAnsi="Arial" w:cs="Arial"/>
          <w:color w:val="000000"/>
          <w:lang w:val="en-US"/>
        </w:rPr>
        <w:t>In the painting, the people </w:t>
      </w:r>
      <w:r w:rsidRPr="00DC6C95">
        <w:rPr>
          <w:rStyle w:val="pink"/>
          <w:rFonts w:ascii="Arial" w:hAnsi="Arial" w:cs="Arial"/>
          <w:color w:val="E294A1"/>
          <w:lang w:val="en-US"/>
        </w:rPr>
        <w:t>seem to</w:t>
      </w:r>
      <w:r w:rsidRPr="00DC6C95">
        <w:rPr>
          <w:rFonts w:ascii="Arial" w:hAnsi="Arial" w:cs="Arial"/>
          <w:color w:val="000000"/>
          <w:lang w:val="en-US"/>
        </w:rPr>
        <w:t> </w:t>
      </w:r>
      <w:r w:rsidRPr="00DC6C95">
        <w:rPr>
          <w:rStyle w:val="blue"/>
          <w:rFonts w:ascii="Arial" w:hAnsi="Arial" w:cs="Arial"/>
          <w:color w:val="0B1582"/>
          <w:lang w:val="en-US"/>
        </w:rPr>
        <w:t>be</w:t>
      </w:r>
      <w:r w:rsidRPr="00DC6C95">
        <w:rPr>
          <w:rFonts w:ascii="Arial" w:hAnsi="Arial" w:cs="Arial"/>
          <w:color w:val="000000"/>
          <w:lang w:val="en-US"/>
        </w:rPr>
        <w:t> </w:t>
      </w:r>
      <w:r w:rsidRPr="00DC6C95">
        <w:rPr>
          <w:rStyle w:val="green"/>
          <w:rFonts w:ascii="Arial" w:hAnsi="Arial" w:cs="Arial"/>
          <w:color w:val="1C991C"/>
          <w:lang w:val="en-US"/>
        </w:rPr>
        <w:t>enjoying</w:t>
      </w:r>
      <w:r w:rsidRPr="00DC6C95">
        <w:rPr>
          <w:rFonts w:ascii="Arial" w:hAnsi="Arial" w:cs="Arial"/>
          <w:color w:val="000000"/>
          <w:lang w:val="en-US"/>
        </w:rPr>
        <w:t> themselves.</w:t>
      </w:r>
    </w:p>
    <w:p w:rsidR="004D419A" w:rsidRDefault="00635100" w:rsidP="00736E8F">
      <w:pPr>
        <w:pStyle w:val="NormalWeb"/>
        <w:spacing w:before="0" w:beforeAutospacing="0" w:after="0" w:afterAutospacing="0"/>
        <w:ind w:left="300" w:right="300"/>
        <w:jc w:val="both"/>
        <w:rPr>
          <w:rStyle w:val="framed"/>
          <w:rFonts w:ascii="Arial" w:hAnsi="Arial" w:cs="Arial"/>
          <w:b/>
          <w:bCs/>
          <w:color w:val="FFFFFF"/>
          <w:shd w:val="clear" w:color="auto" w:fill="49B1E7"/>
          <w:lang w:val="en-US"/>
        </w:rPr>
      </w:pPr>
      <w:r w:rsidRPr="00DC6C95">
        <w:rPr>
          <w:rStyle w:val="pink"/>
          <w:rFonts w:ascii="Arial" w:hAnsi="Arial" w:cs="Arial"/>
          <w:color w:val="E294A1"/>
          <w:lang w:val="en-US"/>
        </w:rPr>
        <w:t>seem to</w:t>
      </w:r>
      <w:r w:rsidRPr="00DC6C95">
        <w:rPr>
          <w:rFonts w:ascii="Arial" w:hAnsi="Arial" w:cs="Arial"/>
          <w:color w:val="000000"/>
          <w:lang w:val="en-US"/>
        </w:rPr>
        <w:t> </w:t>
      </w:r>
      <w:r w:rsidRPr="00DC6C95">
        <w:rPr>
          <w:rStyle w:val="orange"/>
          <w:rFonts w:ascii="Arial" w:hAnsi="Arial" w:cs="Arial"/>
          <w:color w:val="DB9E2C"/>
          <w:lang w:val="en-US"/>
        </w:rPr>
        <w:t>→</w:t>
      </w:r>
      <w:r w:rsidRPr="00DC6C95">
        <w:rPr>
          <w:rFonts w:ascii="Arial" w:hAnsi="Arial" w:cs="Arial"/>
          <w:color w:val="000000"/>
          <w:lang w:val="en-US"/>
        </w:rPr>
        <w:t> </w:t>
      </w:r>
      <w:r w:rsidRPr="00DC6C95">
        <w:rPr>
          <w:rStyle w:val="framed"/>
          <w:rFonts w:ascii="Arial" w:hAnsi="Arial" w:cs="Arial"/>
          <w:b/>
          <w:bCs/>
          <w:color w:val="FFFFFF"/>
          <w:shd w:val="clear" w:color="auto" w:fill="49B1E7"/>
          <w:lang w:val="en-US"/>
        </w:rPr>
        <w:t>to seem to</w:t>
      </w:r>
      <w:r w:rsidRPr="00DC6C95">
        <w:rPr>
          <w:rFonts w:ascii="Arial" w:hAnsi="Arial" w:cs="Arial"/>
          <w:color w:val="000000"/>
          <w:lang w:val="en-US"/>
        </w:rPr>
        <w:t> </w:t>
      </w:r>
      <w:r w:rsidRPr="00DC6C95">
        <w:rPr>
          <w:rStyle w:val="blue"/>
          <w:rFonts w:ascii="Arial" w:hAnsi="Arial" w:cs="Arial"/>
          <w:color w:val="0B1582"/>
          <w:lang w:val="en-US"/>
        </w:rPr>
        <w:t>be</w:t>
      </w:r>
      <w:r w:rsidRPr="00DC6C95">
        <w:rPr>
          <w:rFonts w:ascii="Arial" w:hAnsi="Arial" w:cs="Arial"/>
          <w:color w:val="000000"/>
          <w:lang w:val="en-US"/>
        </w:rPr>
        <w:t> </w:t>
      </w:r>
      <w:r w:rsidRPr="00DC6C95">
        <w:rPr>
          <w:rStyle w:val="orange"/>
          <w:rFonts w:ascii="Arial" w:hAnsi="Arial" w:cs="Arial"/>
          <w:color w:val="DB9E2C"/>
          <w:lang w:val="en-US"/>
        </w:rPr>
        <w:t>→</w:t>
      </w:r>
      <w:r w:rsidRPr="00DC6C95">
        <w:rPr>
          <w:rFonts w:ascii="Arial" w:hAnsi="Arial" w:cs="Arial"/>
          <w:color w:val="000000"/>
          <w:lang w:val="en-US"/>
        </w:rPr>
        <w:t> </w:t>
      </w:r>
      <w:r w:rsidRPr="00DC6C95">
        <w:rPr>
          <w:rStyle w:val="framed"/>
          <w:rFonts w:ascii="Arial" w:hAnsi="Arial" w:cs="Arial"/>
          <w:b/>
          <w:bCs/>
          <w:color w:val="FFFFFF"/>
          <w:shd w:val="clear" w:color="auto" w:fill="49B1E7"/>
          <w:lang w:val="en-US"/>
        </w:rPr>
        <w:t>Be</w:t>
      </w:r>
      <w:r w:rsidRPr="00DC6C95">
        <w:rPr>
          <w:rFonts w:ascii="Arial" w:hAnsi="Arial" w:cs="Arial"/>
          <w:color w:val="000000"/>
          <w:lang w:val="en-US"/>
        </w:rPr>
        <w:t> </w:t>
      </w:r>
      <w:r w:rsidRPr="00DC6C95">
        <w:rPr>
          <w:rStyle w:val="green"/>
          <w:rFonts w:ascii="Arial" w:hAnsi="Arial" w:cs="Arial"/>
          <w:color w:val="1C991C"/>
          <w:lang w:val="en-US"/>
        </w:rPr>
        <w:t>enjoying</w:t>
      </w:r>
      <w:r w:rsidRPr="00DC6C95">
        <w:rPr>
          <w:rStyle w:val="orange"/>
          <w:rFonts w:ascii="Arial" w:hAnsi="Arial" w:cs="Arial"/>
          <w:color w:val="DB9E2C"/>
          <w:lang w:val="en-US"/>
        </w:rPr>
        <w:t>→</w:t>
      </w:r>
      <w:r w:rsidRPr="00DC6C95">
        <w:rPr>
          <w:rFonts w:ascii="Arial" w:hAnsi="Arial" w:cs="Arial"/>
          <w:color w:val="000000"/>
          <w:lang w:val="en-US"/>
        </w:rPr>
        <w:t> </w:t>
      </w:r>
      <w:r w:rsidRPr="00DC6C95">
        <w:rPr>
          <w:rStyle w:val="framed"/>
          <w:rFonts w:ascii="Arial" w:hAnsi="Arial" w:cs="Arial"/>
          <w:b/>
          <w:bCs/>
          <w:color w:val="FFFFFF"/>
          <w:shd w:val="clear" w:color="auto" w:fill="49B1E7"/>
          <w:lang w:val="en-US"/>
        </w:rPr>
        <w:t>V-ing</w:t>
      </w:r>
    </w:p>
    <w:p w:rsidR="00736E8F" w:rsidRPr="00736E8F" w:rsidRDefault="00736E8F" w:rsidP="00736E8F">
      <w:pPr>
        <w:pStyle w:val="NormalWeb"/>
        <w:spacing w:before="0" w:beforeAutospacing="0" w:after="0" w:afterAutospacing="0"/>
        <w:ind w:left="300" w:right="300"/>
        <w:jc w:val="both"/>
        <w:rPr>
          <w:rFonts w:ascii="Arial" w:hAnsi="Arial" w:cs="Arial"/>
        </w:rPr>
      </w:pPr>
      <w:r w:rsidRPr="00736E8F">
        <w:rPr>
          <w:rFonts w:ascii="Arial" w:hAnsi="Arial" w:cs="Arial"/>
        </w:rPr>
        <w:t>Dans le tableau, les gens semblent s’amuser</w:t>
      </w:r>
    </w:p>
    <w:p w:rsidR="00736E8F" w:rsidRPr="00736E8F" w:rsidRDefault="00736E8F" w:rsidP="00736E8F">
      <w:pPr>
        <w:pStyle w:val="NormalWeb"/>
        <w:spacing w:before="0" w:beforeAutospacing="0" w:after="0" w:afterAutospacing="0"/>
        <w:ind w:left="300" w:right="300"/>
        <w:jc w:val="both"/>
        <w:rPr>
          <w:rFonts w:ascii="Arial" w:hAnsi="Arial" w:cs="Arial"/>
        </w:rPr>
      </w:pPr>
    </w:p>
    <w:p w:rsidR="00736E8F" w:rsidRPr="00AB246E" w:rsidRDefault="00736E8F" w:rsidP="00AB246E">
      <w:pPr>
        <w:pStyle w:val="NormalWeb"/>
        <w:spacing w:before="240" w:beforeAutospacing="0" w:after="240" w:afterAutospacing="0"/>
        <w:ind w:left="301" w:right="301"/>
        <w:jc w:val="both"/>
        <w:rPr>
          <w:rFonts w:ascii="Arial" w:hAnsi="Arial" w:cs="Arial"/>
          <w:b/>
          <w:lang w:val="en-US"/>
        </w:rPr>
      </w:pPr>
      <w:r w:rsidRPr="00AB246E">
        <w:rPr>
          <w:rFonts w:ascii="Arial" w:hAnsi="Arial" w:cs="Arial"/>
          <w:b/>
          <w:lang w:val="en-US"/>
        </w:rPr>
        <w:t>EXERCISE: Translate into English:</w:t>
      </w:r>
    </w:p>
    <w:p w:rsidR="00736E8F" w:rsidRDefault="00736E8F" w:rsidP="00736E8F">
      <w:pPr>
        <w:pStyle w:val="NormalWeb"/>
        <w:numPr>
          <w:ilvl w:val="1"/>
          <w:numId w:val="4"/>
        </w:numPr>
        <w:spacing w:before="0" w:beforeAutospacing="0" w:after="0" w:afterAutospacing="0"/>
        <w:ind w:right="300"/>
        <w:jc w:val="both"/>
        <w:rPr>
          <w:rFonts w:ascii="Arial" w:hAnsi="Arial" w:cs="Arial"/>
          <w:color w:val="000000"/>
        </w:rPr>
      </w:pPr>
      <w:r w:rsidRPr="00736E8F">
        <w:rPr>
          <w:rFonts w:ascii="Arial" w:hAnsi="Arial" w:cs="Arial"/>
          <w:color w:val="000000"/>
        </w:rPr>
        <w:t>Il ne réagit pas, il semble dormir.</w:t>
      </w:r>
    </w:p>
    <w:p w:rsidR="00736E8F" w:rsidRDefault="000204E8" w:rsidP="00736E8F">
      <w:pPr>
        <w:pStyle w:val="NormalWeb"/>
        <w:spacing w:before="0" w:beforeAutospacing="0" w:after="0" w:afterAutospacing="0"/>
        <w:ind w:left="1440" w:right="300"/>
        <w:jc w:val="both"/>
        <w:rPr>
          <w:rFonts w:ascii="Arial" w:hAnsi="Arial" w:cs="Arial"/>
          <w:b/>
          <w:bCs/>
          <w:color w:val="000000"/>
          <w:lang w:val="en-US"/>
        </w:rPr>
      </w:pPr>
      <w:r>
        <w:rPr>
          <w:rFonts w:ascii="Arial" w:hAnsi="Arial" w:cs="Arial"/>
          <w:b/>
          <w:bCs/>
          <w:color w:val="000000"/>
          <w:lang w:val="en-US"/>
        </w:rPr>
        <w:t xml:space="preserve">He </w:t>
      </w:r>
      <w:r w:rsidR="003C1527">
        <w:rPr>
          <w:rFonts w:ascii="Arial" w:hAnsi="Arial" w:cs="Arial"/>
          <w:b/>
          <w:bCs/>
          <w:color w:val="000000"/>
          <w:lang w:val="en-US"/>
        </w:rPr>
        <w:t>doen’t</w:t>
      </w:r>
      <w:r>
        <w:rPr>
          <w:rFonts w:ascii="Arial" w:hAnsi="Arial" w:cs="Arial"/>
          <w:b/>
          <w:bCs/>
          <w:color w:val="000000"/>
          <w:lang w:val="en-US"/>
        </w:rPr>
        <w:t xml:space="preserve"> react</w:t>
      </w:r>
      <w:r w:rsidR="00015B69">
        <w:rPr>
          <w:rFonts w:ascii="Arial" w:hAnsi="Arial" w:cs="Arial"/>
          <w:b/>
          <w:bCs/>
          <w:color w:val="000000"/>
          <w:lang w:val="en-US"/>
        </w:rPr>
        <w:t>, he</w:t>
      </w:r>
      <w:r w:rsidR="007058F5">
        <w:rPr>
          <w:rFonts w:ascii="Arial" w:hAnsi="Arial" w:cs="Arial"/>
          <w:b/>
          <w:bCs/>
          <w:color w:val="000000"/>
          <w:lang w:val="en-US"/>
        </w:rPr>
        <w:t xml:space="preserve"> seem to </w:t>
      </w:r>
      <w:r w:rsidR="00B353F7">
        <w:rPr>
          <w:rFonts w:ascii="Arial" w:hAnsi="Arial" w:cs="Arial"/>
          <w:b/>
          <w:bCs/>
          <w:color w:val="000000"/>
          <w:lang w:val="en-US"/>
        </w:rPr>
        <w:t>sleep</w:t>
      </w:r>
    </w:p>
    <w:p w:rsidR="00736E8F" w:rsidRPr="00736E8F" w:rsidRDefault="00736E8F" w:rsidP="00736E8F">
      <w:pPr>
        <w:pStyle w:val="NormalWeb"/>
        <w:numPr>
          <w:ilvl w:val="1"/>
          <w:numId w:val="4"/>
        </w:numPr>
        <w:spacing w:before="0" w:beforeAutospacing="0" w:after="0" w:afterAutospacing="0"/>
        <w:ind w:right="300"/>
        <w:jc w:val="both"/>
        <w:rPr>
          <w:rFonts w:ascii="Arial" w:hAnsi="Arial" w:cs="Arial"/>
          <w:color w:val="000000"/>
        </w:rPr>
      </w:pPr>
      <w:r w:rsidRPr="00736E8F">
        <w:rPr>
          <w:rFonts w:ascii="Arial" w:hAnsi="Arial" w:cs="Arial"/>
          <w:bCs/>
          <w:color w:val="000000"/>
        </w:rPr>
        <w:t xml:space="preserve">Elle semble avoir </w:t>
      </w:r>
      <w:r>
        <w:rPr>
          <w:rFonts w:ascii="Arial" w:hAnsi="Arial" w:cs="Arial"/>
          <w:bCs/>
          <w:color w:val="000000"/>
        </w:rPr>
        <w:t>oublié mon nom.</w:t>
      </w:r>
    </w:p>
    <w:p w:rsidR="007058F5" w:rsidRPr="00004E68" w:rsidRDefault="00B9002B" w:rsidP="007058F5">
      <w:pPr>
        <w:pStyle w:val="NormalWeb"/>
        <w:spacing w:before="0" w:beforeAutospacing="0" w:after="0" w:afterAutospacing="0"/>
        <w:ind w:left="1440" w:right="300"/>
        <w:jc w:val="both"/>
        <w:rPr>
          <w:rFonts w:ascii="Arial" w:hAnsi="Arial" w:cs="Arial"/>
          <w:color w:val="000000"/>
          <w:lang w:val="en-GB"/>
        </w:rPr>
      </w:pPr>
      <w:r w:rsidRPr="00004E68">
        <w:rPr>
          <w:rFonts w:ascii="Arial" w:hAnsi="Arial" w:cs="Arial"/>
          <w:color w:val="000000"/>
          <w:lang w:val="en-GB"/>
        </w:rPr>
        <w:t>She seem to have forgotten my name</w:t>
      </w:r>
    </w:p>
    <w:p w:rsidR="00736E8F" w:rsidRPr="00004E68" w:rsidRDefault="00736E8F" w:rsidP="00736E8F">
      <w:pPr>
        <w:pStyle w:val="NormalWeb"/>
        <w:numPr>
          <w:ilvl w:val="1"/>
          <w:numId w:val="4"/>
        </w:numPr>
        <w:spacing w:before="0" w:beforeAutospacing="0" w:after="0" w:afterAutospacing="0"/>
        <w:ind w:right="300"/>
        <w:jc w:val="both"/>
        <w:rPr>
          <w:rFonts w:ascii="Arial" w:hAnsi="Arial" w:cs="Arial"/>
          <w:color w:val="000000"/>
        </w:rPr>
      </w:pPr>
      <w:r>
        <w:rPr>
          <w:rFonts w:ascii="Arial" w:hAnsi="Arial" w:cs="Arial"/>
          <w:bCs/>
          <w:color w:val="000000"/>
        </w:rPr>
        <w:t>Steven semble préférer les pizzas aux tacos.</w:t>
      </w:r>
    </w:p>
    <w:p w:rsidR="00004E68" w:rsidRPr="00736E8F" w:rsidRDefault="00004E68" w:rsidP="00004E68">
      <w:pPr>
        <w:pStyle w:val="NormalWeb"/>
        <w:spacing w:before="0" w:beforeAutospacing="0" w:after="0" w:afterAutospacing="0"/>
        <w:ind w:left="1440" w:right="300"/>
        <w:jc w:val="both"/>
        <w:rPr>
          <w:rFonts w:ascii="Arial" w:hAnsi="Arial" w:cs="Arial"/>
          <w:color w:val="000000"/>
        </w:rPr>
      </w:pPr>
      <w:r>
        <w:rPr>
          <w:rFonts w:ascii="Arial" w:hAnsi="Arial" w:cs="Arial"/>
          <w:bCs/>
          <w:color w:val="000000"/>
        </w:rPr>
        <w:t>Steven seem to prefere the tacos pizza</w:t>
      </w:r>
      <w:bookmarkStart w:id="0" w:name="_GoBack"/>
      <w:bookmarkEnd w:id="0"/>
    </w:p>
    <w:sectPr w:rsidR="00004E68" w:rsidRPr="00736E8F" w:rsidSect="00B26058">
      <w:type w:val="continuous"/>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4FF4" w:rsidRDefault="00A84FF4" w:rsidP="0001730B">
      <w:r>
        <w:separator/>
      </w:r>
    </w:p>
  </w:endnote>
  <w:endnote w:type="continuationSeparator" w:id="0">
    <w:p w:rsidR="00A84FF4" w:rsidRDefault="00A84FF4" w:rsidP="00017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3130884"/>
      <w:docPartObj>
        <w:docPartGallery w:val="Page Numbers (Bottom of Page)"/>
        <w:docPartUnique/>
      </w:docPartObj>
    </w:sdtPr>
    <w:sdtEndPr/>
    <w:sdtContent>
      <w:p w:rsidR="0001730B" w:rsidRDefault="0001730B" w:rsidP="0001730B">
        <w:pPr>
          <w:pStyle w:val="Pieddepage"/>
          <w:jc w:val="right"/>
        </w:pPr>
        <w:r>
          <w:fldChar w:fldCharType="begin"/>
        </w:r>
        <w:r>
          <w:instrText>PAGE   \* MERGEFORMAT</w:instrText>
        </w:r>
        <w:r>
          <w:fldChar w:fldCharType="separate"/>
        </w:r>
        <w:r w:rsidR="00004E68">
          <w:rPr>
            <w:noProof/>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4FF4" w:rsidRDefault="00A84FF4" w:rsidP="0001730B">
      <w:r>
        <w:separator/>
      </w:r>
    </w:p>
  </w:footnote>
  <w:footnote w:type="continuationSeparator" w:id="0">
    <w:p w:rsidR="00A84FF4" w:rsidRDefault="00A84FF4" w:rsidP="000173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730B" w:rsidRPr="0001730B" w:rsidRDefault="0001730B" w:rsidP="0001730B">
    <w:pPr>
      <w:rPr>
        <w:lang w:val="en-US"/>
      </w:rPr>
    </w:pPr>
    <w:r>
      <w:rPr>
        <w:lang w:val="en-US"/>
      </w:rPr>
      <w:t>IDE62</w:t>
    </w:r>
    <w:r w:rsidR="002F3732">
      <w:rPr>
        <w:lang w:val="en-US"/>
      </w:rPr>
      <w:t>a</w:t>
    </w:r>
    <w:r w:rsidRPr="0079767C">
      <w:rPr>
        <w:lang w:val="en-US"/>
      </w:rPr>
      <w:t>_Thxgiv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E00E5"/>
    <w:multiLevelType w:val="multilevel"/>
    <w:tmpl w:val="2580002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A4B59"/>
    <w:multiLevelType w:val="multilevel"/>
    <w:tmpl w:val="55D2CA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lang w:val="en-U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71BC0"/>
    <w:multiLevelType w:val="multilevel"/>
    <w:tmpl w:val="BCF2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00184"/>
    <w:multiLevelType w:val="multilevel"/>
    <w:tmpl w:val="C97E66C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12E9B"/>
    <w:multiLevelType w:val="multilevel"/>
    <w:tmpl w:val="65DE6966"/>
    <w:lvl w:ilvl="0">
      <w:start w:val="1"/>
      <w:numFmt w:val="decimal"/>
      <w:lvlText w:val="%1."/>
      <w:lvlJc w:val="left"/>
      <w:pPr>
        <w:tabs>
          <w:tab w:val="num" w:pos="720"/>
        </w:tabs>
        <w:ind w:left="720" w:hanging="360"/>
      </w:pPr>
    </w:lvl>
    <w:lvl w:ilvl="1">
      <w:start w:val="1"/>
      <w:numFmt w:val="lowerLetter"/>
      <w:lvlText w:val="%2."/>
      <w:lvlJc w:val="left"/>
      <w:pPr>
        <w:tabs>
          <w:tab w:val="num" w:pos="785"/>
        </w:tabs>
        <w:ind w:left="785"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E01800"/>
    <w:multiLevelType w:val="multilevel"/>
    <w:tmpl w:val="E8D2689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AC2393"/>
    <w:multiLevelType w:val="hybridMultilevel"/>
    <w:tmpl w:val="CC0C6C4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BDD4743"/>
    <w:multiLevelType w:val="multilevel"/>
    <w:tmpl w:val="26E8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76767"/>
    <w:multiLevelType w:val="hybridMultilevel"/>
    <w:tmpl w:val="A53C94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5EE72D1"/>
    <w:multiLevelType w:val="multilevel"/>
    <w:tmpl w:val="326E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1"/>
  </w:num>
  <w:num w:numId="5">
    <w:abstractNumId w:val="7"/>
  </w:num>
  <w:num w:numId="6">
    <w:abstractNumId w:val="9"/>
  </w:num>
  <w:num w:numId="7">
    <w:abstractNumId w:val="8"/>
  </w:num>
  <w:num w:numId="8">
    <w:abstractNumId w:val="6"/>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activeWritingStyle w:appName="MSWord" w:lang="fr-FR" w:vendorID="64" w:dllVersion="131078" w:nlCheck="1" w:checkStyle="0"/>
  <w:activeWritingStyle w:appName="MSWord" w:lang="en-US" w:vendorID="64" w:dllVersion="131078" w:nlCheck="1" w:checkStyle="1"/>
  <w:activeWritingStyle w:appName="MSWord" w:lang="en-GB"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100"/>
    <w:rsid w:val="00004E68"/>
    <w:rsid w:val="00015B69"/>
    <w:rsid w:val="0001730B"/>
    <w:rsid w:val="000204E8"/>
    <w:rsid w:val="00037F41"/>
    <w:rsid w:val="00043FA6"/>
    <w:rsid w:val="00047C0C"/>
    <w:rsid w:val="000546F4"/>
    <w:rsid w:val="00153CCB"/>
    <w:rsid w:val="00287A7B"/>
    <w:rsid w:val="002F3732"/>
    <w:rsid w:val="002F7194"/>
    <w:rsid w:val="003B472D"/>
    <w:rsid w:val="003B7444"/>
    <w:rsid w:val="003C1527"/>
    <w:rsid w:val="003F1A67"/>
    <w:rsid w:val="00410C7D"/>
    <w:rsid w:val="004647FE"/>
    <w:rsid w:val="005B71B7"/>
    <w:rsid w:val="00635100"/>
    <w:rsid w:val="006822F6"/>
    <w:rsid w:val="007058F5"/>
    <w:rsid w:val="00736E8F"/>
    <w:rsid w:val="00740B20"/>
    <w:rsid w:val="007854B6"/>
    <w:rsid w:val="0079767C"/>
    <w:rsid w:val="00820633"/>
    <w:rsid w:val="00895E50"/>
    <w:rsid w:val="008A06FA"/>
    <w:rsid w:val="00920A5C"/>
    <w:rsid w:val="009263B1"/>
    <w:rsid w:val="009A2716"/>
    <w:rsid w:val="00A759CC"/>
    <w:rsid w:val="00A84FF4"/>
    <w:rsid w:val="00AB246E"/>
    <w:rsid w:val="00AC01CA"/>
    <w:rsid w:val="00B26058"/>
    <w:rsid w:val="00B353F7"/>
    <w:rsid w:val="00B9002B"/>
    <w:rsid w:val="00D0498E"/>
    <w:rsid w:val="00D26EB0"/>
    <w:rsid w:val="00E12C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D753D0-ABD6-4F25-B064-83D921A5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5100"/>
    <w:pPr>
      <w:spacing w:after="0" w:line="240" w:lineRule="auto"/>
    </w:pPr>
    <w:rPr>
      <w:sz w:val="24"/>
      <w:szCs w:val="24"/>
    </w:rPr>
  </w:style>
  <w:style w:type="paragraph" w:styleId="Titre2">
    <w:name w:val="heading 2"/>
    <w:basedOn w:val="Normal"/>
    <w:next w:val="Normal"/>
    <w:link w:val="Titre2Car"/>
    <w:uiPriority w:val="9"/>
    <w:unhideWhenUsed/>
    <w:qFormat/>
    <w:rsid w:val="002F373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635100"/>
    <w:pPr>
      <w:keepNext/>
      <w:keepLines/>
      <w:spacing w:before="40"/>
      <w:outlineLvl w:val="2"/>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semiHidden/>
    <w:rsid w:val="00635100"/>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635100"/>
    <w:pPr>
      <w:spacing w:before="100" w:beforeAutospacing="1" w:after="100" w:afterAutospacing="1"/>
    </w:pPr>
    <w:rPr>
      <w:rFonts w:ascii="Times New Roman" w:eastAsia="Times New Roman" w:hAnsi="Times New Roman" w:cs="Times New Roman"/>
      <w:lang w:eastAsia="fr-FR"/>
    </w:rPr>
  </w:style>
  <w:style w:type="character" w:styleId="lev">
    <w:name w:val="Strong"/>
    <w:basedOn w:val="Policepardfaut"/>
    <w:uiPriority w:val="22"/>
    <w:qFormat/>
    <w:rsid w:val="00635100"/>
    <w:rPr>
      <w:b/>
      <w:bCs/>
    </w:rPr>
  </w:style>
  <w:style w:type="character" w:customStyle="1" w:styleId="topicrendererlinkinformation-sc-1cdc5vp-26">
    <w:name w:val="topicrenderer__linkinformation-sc-1cdc5vp-26"/>
    <w:basedOn w:val="Policepardfaut"/>
    <w:rsid w:val="00635100"/>
  </w:style>
  <w:style w:type="character" w:styleId="Lienhypertexte">
    <w:name w:val="Hyperlink"/>
    <w:basedOn w:val="Policepardfaut"/>
    <w:uiPriority w:val="99"/>
    <w:unhideWhenUsed/>
    <w:rsid w:val="00635100"/>
    <w:rPr>
      <w:color w:val="0000FF"/>
      <w:u w:val="single"/>
    </w:rPr>
  </w:style>
  <w:style w:type="character" w:customStyle="1" w:styleId="red">
    <w:name w:val="red"/>
    <w:basedOn w:val="Policepardfaut"/>
    <w:rsid w:val="00635100"/>
  </w:style>
  <w:style w:type="character" w:customStyle="1" w:styleId="grey">
    <w:name w:val="grey"/>
    <w:basedOn w:val="Policepardfaut"/>
    <w:rsid w:val="00635100"/>
  </w:style>
  <w:style w:type="character" w:customStyle="1" w:styleId="framed">
    <w:name w:val="framed"/>
    <w:basedOn w:val="Policepardfaut"/>
    <w:rsid w:val="00635100"/>
  </w:style>
  <w:style w:type="character" w:customStyle="1" w:styleId="pink">
    <w:name w:val="pink"/>
    <w:basedOn w:val="Policepardfaut"/>
    <w:rsid w:val="00635100"/>
  </w:style>
  <w:style w:type="character" w:customStyle="1" w:styleId="orange">
    <w:name w:val="orange"/>
    <w:basedOn w:val="Policepardfaut"/>
    <w:rsid w:val="00635100"/>
  </w:style>
  <w:style w:type="character" w:customStyle="1" w:styleId="blue">
    <w:name w:val="blue"/>
    <w:basedOn w:val="Policepardfaut"/>
    <w:rsid w:val="00635100"/>
  </w:style>
  <w:style w:type="character" w:customStyle="1" w:styleId="green">
    <w:name w:val="green"/>
    <w:basedOn w:val="Policepardfaut"/>
    <w:rsid w:val="00635100"/>
  </w:style>
  <w:style w:type="character" w:styleId="Lienhypertextesuivivisit">
    <w:name w:val="FollowedHyperlink"/>
    <w:basedOn w:val="Policepardfaut"/>
    <w:uiPriority w:val="99"/>
    <w:semiHidden/>
    <w:unhideWhenUsed/>
    <w:rsid w:val="00037F41"/>
    <w:rPr>
      <w:color w:val="954F72" w:themeColor="followedHyperlink"/>
      <w:u w:val="single"/>
    </w:rPr>
  </w:style>
  <w:style w:type="paragraph" w:styleId="Paragraphedeliste">
    <w:name w:val="List Paragraph"/>
    <w:basedOn w:val="Normal"/>
    <w:uiPriority w:val="34"/>
    <w:qFormat/>
    <w:rsid w:val="00037F41"/>
    <w:pPr>
      <w:ind w:left="720"/>
      <w:contextualSpacing/>
    </w:pPr>
  </w:style>
  <w:style w:type="paragraph" w:styleId="En-tte">
    <w:name w:val="header"/>
    <w:basedOn w:val="Normal"/>
    <w:link w:val="En-tteCar"/>
    <w:uiPriority w:val="99"/>
    <w:unhideWhenUsed/>
    <w:rsid w:val="0001730B"/>
    <w:pPr>
      <w:tabs>
        <w:tab w:val="center" w:pos="4536"/>
        <w:tab w:val="right" w:pos="9072"/>
      </w:tabs>
    </w:pPr>
  </w:style>
  <w:style w:type="character" w:customStyle="1" w:styleId="En-tteCar">
    <w:name w:val="En-tête Car"/>
    <w:basedOn w:val="Policepardfaut"/>
    <w:link w:val="En-tte"/>
    <w:uiPriority w:val="99"/>
    <w:rsid w:val="0001730B"/>
    <w:rPr>
      <w:sz w:val="24"/>
      <w:szCs w:val="24"/>
    </w:rPr>
  </w:style>
  <w:style w:type="paragraph" w:styleId="Pieddepage">
    <w:name w:val="footer"/>
    <w:basedOn w:val="Normal"/>
    <w:link w:val="PieddepageCar"/>
    <w:uiPriority w:val="99"/>
    <w:unhideWhenUsed/>
    <w:rsid w:val="0001730B"/>
    <w:pPr>
      <w:tabs>
        <w:tab w:val="center" w:pos="4536"/>
        <w:tab w:val="right" w:pos="9072"/>
      </w:tabs>
    </w:pPr>
  </w:style>
  <w:style w:type="character" w:customStyle="1" w:styleId="PieddepageCar">
    <w:name w:val="Pied de page Car"/>
    <w:basedOn w:val="Policepardfaut"/>
    <w:link w:val="Pieddepage"/>
    <w:uiPriority w:val="99"/>
    <w:rsid w:val="0001730B"/>
    <w:rPr>
      <w:sz w:val="24"/>
      <w:szCs w:val="24"/>
    </w:rPr>
  </w:style>
  <w:style w:type="character" w:customStyle="1" w:styleId="Titre2Car">
    <w:name w:val="Titre 2 Car"/>
    <w:basedOn w:val="Policepardfaut"/>
    <w:link w:val="Titre2"/>
    <w:uiPriority w:val="9"/>
    <w:rsid w:val="002F373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jGc34FeFqH0&amp;feature=youtu.b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85A93-6F80-4955-B9ED-FA5F3F9EB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Pages>
  <Words>671</Words>
  <Characters>3695</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ybogner1</dc:creator>
  <cp:keywords/>
  <dc:description/>
  <cp:lastModifiedBy>Compte Microsoft</cp:lastModifiedBy>
  <cp:revision>33</cp:revision>
  <dcterms:created xsi:type="dcterms:W3CDTF">2020-11-12T09:56:00Z</dcterms:created>
  <dcterms:modified xsi:type="dcterms:W3CDTF">2021-11-29T08:03:00Z</dcterms:modified>
</cp:coreProperties>
</file>