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Branlant Théodorine  LA1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Keurinck Dorian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Projet jeu PRS : Dance dance revolution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Mockups 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lance le jeu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8405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7261" l="0" r="219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40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 affichage apparaît et demande quel mode de jeu on souhaite choisir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2120191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120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 1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 mode 1 (mode solo) se lance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543343" cy="21056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343" cy="210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Une suite de lettres apparaît et il faut donc les rentrer le plus vite possible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632206" cy="2176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206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Quand c’est terminé le score s’affiche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49385" cy="218567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385" cy="218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 affichage du top 10 des scores des joueurs ainsi que le nombre de points 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65659" cy="2170074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659" cy="217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 2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 a choisit le mode 2 on nous donne donc un nom de salle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627274" cy="215439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274" cy="2154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attend donc un second joueur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624638" cy="21478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638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se rend dans la salle 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633834" cy="214757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834" cy="2147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Les deux joueurs ont le même écran qui s’affiche et doivent taper le plus vite les lettres qui apparaissent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4649385" cy="218567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385" cy="218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649385" cy="2185674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385" cy="218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 sait qui des deux joueurs a remporté la partie et on a le nombre de points 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704978" cy="2157099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978" cy="2157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Schéma architecture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Nous avons pour commencer un processus principal (le père) qui va nous permettre de lancer l’application.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Il va nous demander le choix du mode, de la difficulté et de la piste* à réaliser. Il va attendre le retour d’un processus fils pour vérifier que la connexion en ssh est établie ! Il va ensuite attendre son second fils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Le processus fils va lui lancer le joueur et appeler 1 ou 2 processus selon le mode sélectionné.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Ces processus vont chacun appeler deux processus, un visant à afficher le jeu et l’autre visant à récupérer l'entrée clavier du joueur.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Une alerte sera donnée à chaque bonne action du joueur et ainsi le processus père récupérera les scores du joueur.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Ces scores seront envoyés au processus père qui comparera les joueurs s’ils sont 2.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Ou qui comparera avec le tableau des meilleurs scores associé à la piste si il n’y a qu’un seul joueur.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Ainsi tous les processus seront tués et le jeu s'arrêtera !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