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9470265"/>
        <w:docPartObj>
          <w:docPartGallery w:val="Cover Pages"/>
          <w:docPartUnique/>
        </w:docPartObj>
      </w:sdtPr>
      <w:sdtEndPr/>
      <w:sdtContent>
        <w:p w:rsidR="009533D2" w:rsidRDefault="009533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533D2" w:rsidRPr="00C70D7E" w:rsidRDefault="0025050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ARMANET Nathan &amp; NAAJI Dorian </w:t>
                                      </w:r>
                                      <w:r w:rsidR="009533D2" w:rsidRPr="00C70D7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– </w:t>
                                      </w:r>
                                      <w:r w:rsidR="001953C0" w:rsidRPr="00C70D7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3A INFO</w:t>
                                      </w:r>
                                      <w:r w:rsidR="009533D2" w:rsidRPr="00C70D7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473F87" w:rsidRPr="00C70D7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GROUPE </w:t>
                                      </w:r>
                                      <w:r w:rsidR="009533D2" w:rsidRPr="00C70D7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2-H</w:t>
                                      </w:r>
                                    </w:p>
                                  </w:sdtContent>
                                </w:sdt>
                                <w:p w:rsidR="009533D2" w:rsidRDefault="0016772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533D2" w:rsidRPr="00C70D7E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:rsidR="00250504" w:rsidRPr="00C70D7E" w:rsidRDefault="0025050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250504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ARMANET.NATHAN@ETU.UNIV-LYON1.FR</w:t>
                                  </w:r>
                                </w:p>
                                <w:p w:rsidR="00250504" w:rsidRPr="00C70D7E" w:rsidRDefault="00D326E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C70D7E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533D2" w:rsidRDefault="009533D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</w:t>
                                      </w:r>
                                      <w:r w:rsidR="0025050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  <w:p w:rsidR="009533D2" w:rsidRDefault="00250504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POLYQUARTO – ALGO &amp; COMPLEXITÉ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533D2" w:rsidRPr="00C70D7E" w:rsidRDefault="0025050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ARMANET Nathan &amp; NAAJI Dorian </w:t>
                                </w:r>
                                <w:r w:rsidR="009533D2" w:rsidRPr="00C70D7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– </w:t>
                                </w:r>
                                <w:r w:rsidR="001953C0" w:rsidRPr="00C70D7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3A INFO</w:t>
                                </w:r>
                                <w:r w:rsidR="009533D2" w:rsidRPr="00C70D7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473F87" w:rsidRPr="00C70D7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GROUPE </w:t>
                                </w:r>
                                <w:r w:rsidR="009533D2" w:rsidRPr="00C70D7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2-H</w:t>
                                </w:r>
                              </w:p>
                            </w:sdtContent>
                          </w:sdt>
                          <w:p w:rsidR="009533D2" w:rsidRDefault="0016772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533D2" w:rsidRPr="00C70D7E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:rsidR="00250504" w:rsidRPr="00C70D7E" w:rsidRDefault="0025050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250504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ARMANET.NATHAN@ETU.UNIV-LYON1.FR</w:t>
                            </w:r>
                          </w:p>
                          <w:p w:rsidR="00250504" w:rsidRPr="00C70D7E" w:rsidRDefault="00D326E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C70D7E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533D2" w:rsidRDefault="009533D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</w:t>
                                </w:r>
                                <w:r w:rsidR="0025050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</w:t>
                                </w:r>
                              </w:p>
                            </w:sdtContent>
                          </w:sdt>
                          <w:p w:rsidR="009533D2" w:rsidRDefault="00250504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POLYQUARTO – ALGO &amp; COMPLEXITÉ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533D2" w:rsidRDefault="009533D2">
          <w:r>
            <w:br w:type="page"/>
          </w:r>
        </w:p>
      </w:sdtContent>
    </w:sdt>
    <w:sdt>
      <w:sdtPr>
        <w:id w:val="45874076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1"/>
          <w:szCs w:val="21"/>
        </w:rPr>
      </w:sdtEndPr>
      <w:sdtContent>
        <w:p w:rsidR="005B4120" w:rsidRDefault="005B4120" w:rsidP="005B4120">
          <w:pPr>
            <w:pStyle w:val="En-ttedetabledesmatires"/>
            <w:jc w:val="center"/>
          </w:pPr>
          <w:r>
            <w:t>Table des matières</w:t>
          </w:r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2895" w:history="1">
            <w:r w:rsidRPr="00DF7F4C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896" w:history="1">
            <w:r w:rsidRPr="00DF7F4C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Le jeu du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897" w:history="1">
            <w:r w:rsidRPr="00DF7F4C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Présentation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3"/>
            <w:tabs>
              <w:tab w:val="left" w:pos="126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898" w:history="1">
            <w:r w:rsidRPr="00DF7F4C">
              <w:rPr>
                <w:rStyle w:val="Lienhypertext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Côté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3"/>
            <w:tabs>
              <w:tab w:val="left" w:pos="126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899" w:history="1">
            <w:r w:rsidRPr="00DF7F4C">
              <w:rPr>
                <w:rStyle w:val="Lienhypertexte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Côté Développeur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0" w:history="1">
            <w:r w:rsidRPr="00DF7F4C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1" w:history="1">
            <w:r w:rsidRPr="00DF7F4C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Langage, compilateur &amp; 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2" w:history="1">
            <w:r w:rsidRPr="00DF7F4C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Librairie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3" w:history="1">
            <w:r w:rsidRPr="00DF7F4C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4" w:history="1">
            <w:r w:rsidRPr="00DF7F4C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5" w:history="1">
            <w:r w:rsidRPr="00DF7F4C">
              <w:rPr>
                <w:rStyle w:val="Lienhypertext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6" w:history="1">
            <w:r w:rsidRPr="00DF7F4C">
              <w:rPr>
                <w:rStyle w:val="Lienhypertext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7" w:history="1">
            <w:r w:rsidRPr="00DF7F4C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Algorithmes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8" w:history="1">
            <w:r w:rsidRPr="00DF7F4C">
              <w:rPr>
                <w:rStyle w:val="Lienhypertext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IA du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09" w:history="1">
            <w:r w:rsidRPr="00DF7F4C">
              <w:rPr>
                <w:rStyle w:val="Lienhypertext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Conditions de victoire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10" w:history="1">
            <w:r w:rsidRPr="00DF7F4C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Documentation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11" w:history="1">
            <w:r w:rsidRPr="00DF7F4C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Instructions de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1"/>
            <w:tabs>
              <w:tab w:val="left" w:pos="63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12" w:history="1">
            <w:r w:rsidRPr="00DF7F4C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Bonus :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13" w:history="1">
            <w:r w:rsidRPr="00DF7F4C">
              <w:rPr>
                <w:rStyle w:val="Lienhypertexte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Présentation 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pStyle w:val="TM2"/>
            <w:tabs>
              <w:tab w:val="left" w:pos="1050"/>
              <w:tab w:val="right" w:leader="dot" w:pos="9062"/>
            </w:tabs>
            <w:spacing w:before="0" w:after="0" w:line="324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5582914" w:history="1">
            <w:r w:rsidRPr="00DF7F4C">
              <w:rPr>
                <w:rStyle w:val="Lienhypertexte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DF7F4C">
              <w:rPr>
                <w:rStyle w:val="Lienhypertexte"/>
                <w:noProof/>
              </w:rPr>
              <w:t>Algorithmes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120" w:rsidRDefault="005B4120" w:rsidP="005B4120">
          <w:pPr>
            <w:spacing w:after="0" w:line="324" w:lineRule="auto"/>
          </w:pPr>
          <w:r>
            <w:rPr>
              <w:b/>
              <w:bCs/>
            </w:rPr>
            <w:fldChar w:fldCharType="end"/>
          </w:r>
        </w:p>
      </w:sdtContent>
    </w:sdt>
    <w:p w:rsidR="00250504" w:rsidRDefault="00250504">
      <w:pPr>
        <w:spacing w:after="200"/>
        <w:jc w:val="left"/>
      </w:pPr>
      <w:r>
        <w:br w:type="page"/>
      </w:r>
    </w:p>
    <w:p w:rsidR="0001090F" w:rsidRDefault="00250504" w:rsidP="00250504">
      <w:pPr>
        <w:pStyle w:val="Titre1"/>
        <w:numPr>
          <w:ilvl w:val="0"/>
          <w:numId w:val="16"/>
        </w:numPr>
      </w:pPr>
      <w:bookmarkStart w:id="0" w:name="_Toc5582895"/>
      <w:r>
        <w:lastRenderedPageBreak/>
        <w:t>Introduction</w:t>
      </w:r>
      <w:bookmarkStart w:id="1" w:name="_GoBack"/>
      <w:bookmarkEnd w:id="0"/>
      <w:bookmarkEnd w:id="1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2" w:name="_Toc5582896"/>
      <w:r>
        <w:t>Le jeu du Quarto</w:t>
      </w:r>
      <w:bookmarkEnd w:id="2"/>
    </w:p>
    <w:p w:rsidR="00250504" w:rsidRPr="00250504" w:rsidRDefault="00250504" w:rsidP="00250504">
      <w:pPr>
        <w:ind w:firstLine="708"/>
      </w:pPr>
      <w:proofErr w:type="spellStart"/>
      <w:r>
        <w:t>todo</w:t>
      </w:r>
      <w:proofErr w:type="spellEnd"/>
      <w:r>
        <w:t> : présentation du jeu du quarto (</w:t>
      </w:r>
      <w:proofErr w:type="spellStart"/>
      <w:r>
        <w:t>cf</w:t>
      </w:r>
      <w:proofErr w:type="spellEnd"/>
      <w:r>
        <w:t xml:space="preserve"> wiki…)</w:t>
      </w:r>
    </w:p>
    <w:p w:rsidR="005B4120" w:rsidRDefault="00250504" w:rsidP="005B4120">
      <w:pPr>
        <w:pStyle w:val="Titre2"/>
        <w:numPr>
          <w:ilvl w:val="1"/>
          <w:numId w:val="16"/>
        </w:numPr>
      </w:pPr>
      <w:bookmarkStart w:id="3" w:name="_Toc5582897"/>
      <w:r>
        <w:t>Présentation du programme</w:t>
      </w:r>
      <w:bookmarkEnd w:id="3"/>
    </w:p>
    <w:p w:rsidR="005B4120" w:rsidRPr="005B4120" w:rsidRDefault="005B4120" w:rsidP="005B4120">
      <w:pPr>
        <w:pStyle w:val="Titre3"/>
        <w:numPr>
          <w:ilvl w:val="2"/>
          <w:numId w:val="16"/>
        </w:numPr>
      </w:pPr>
      <w:bookmarkStart w:id="4" w:name="_Toc5582898"/>
      <w:r>
        <w:t>Côté Utilisateur</w:t>
      </w:r>
      <w:bookmarkEnd w:id="4"/>
    </w:p>
    <w:p w:rsidR="00250504" w:rsidRDefault="00250504" w:rsidP="00250504">
      <w:pPr>
        <w:ind w:firstLine="360"/>
      </w:pPr>
      <w:proofErr w:type="spellStart"/>
      <w:r>
        <w:t>todo</w:t>
      </w:r>
      <w:proofErr w:type="spellEnd"/>
      <w:r>
        <w:t> : présentation du programme : ce qu’on peut y faire, choix possibles pour l’user, use case, captures d’écran</w:t>
      </w:r>
    </w:p>
    <w:p w:rsidR="005B4120" w:rsidRDefault="005B4120" w:rsidP="005B4120">
      <w:pPr>
        <w:pStyle w:val="Titre3"/>
        <w:numPr>
          <w:ilvl w:val="2"/>
          <w:numId w:val="16"/>
        </w:numPr>
      </w:pPr>
      <w:bookmarkStart w:id="5" w:name="_Toc5582899"/>
      <w:r>
        <w:t>Côté Développeur</w:t>
      </w:r>
      <w:bookmarkEnd w:id="5"/>
    </w:p>
    <w:p w:rsidR="005B4120" w:rsidRPr="005B4120" w:rsidRDefault="005B4120" w:rsidP="005B4120">
      <w:pPr>
        <w:ind w:firstLine="360"/>
      </w:pPr>
      <w:proofErr w:type="spellStart"/>
      <w:r>
        <w:t>todo</w:t>
      </w:r>
      <w:proofErr w:type="spellEnd"/>
      <w:r>
        <w:t xml:space="preserve"> : expliquer fonctionnement de chacune des classes, leur contenu (+ ou – sommairement) + class </w:t>
      </w:r>
      <w:proofErr w:type="spellStart"/>
      <w:r>
        <w:t>diagram</w:t>
      </w:r>
      <w:proofErr w:type="spellEnd"/>
      <w:r>
        <w:t xml:space="preserve"> simplifié</w:t>
      </w:r>
    </w:p>
    <w:p w:rsidR="00250504" w:rsidRDefault="00250504" w:rsidP="00250504">
      <w:pPr>
        <w:pStyle w:val="Titre1"/>
        <w:numPr>
          <w:ilvl w:val="0"/>
          <w:numId w:val="16"/>
        </w:numPr>
      </w:pPr>
      <w:bookmarkStart w:id="6" w:name="_Toc5582900"/>
      <w:r>
        <w:t>Choix technologiques</w:t>
      </w:r>
      <w:bookmarkEnd w:id="6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7" w:name="_Toc5582901"/>
      <w:r>
        <w:t>Langage, compilateur &amp; environnement de développement</w:t>
      </w:r>
      <w:bookmarkEnd w:id="7"/>
    </w:p>
    <w:p w:rsidR="00250504" w:rsidRPr="00250504" w:rsidRDefault="00250504" w:rsidP="00250504">
      <w:pPr>
        <w:ind w:firstLine="708"/>
      </w:pPr>
      <w:r>
        <w:t xml:space="preserve">C++ (imposé), JETBRAINS CLION, Windows &amp; Mac OS, </w:t>
      </w:r>
      <w:proofErr w:type="spellStart"/>
      <w:r>
        <w:t>MinGW</w:t>
      </w:r>
      <w:proofErr w:type="spellEnd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8" w:name="_Toc5582902"/>
      <w:r>
        <w:t>Librairie graphique</w:t>
      </w:r>
      <w:bookmarkEnd w:id="8"/>
    </w:p>
    <w:p w:rsidR="00250504" w:rsidRPr="00250504" w:rsidRDefault="00250504" w:rsidP="00250504">
      <w:pPr>
        <w:ind w:firstLine="708"/>
      </w:pPr>
      <w:r>
        <w:t>SFML + justification</w:t>
      </w:r>
    </w:p>
    <w:p w:rsidR="00250504" w:rsidRDefault="00250504" w:rsidP="00250504">
      <w:pPr>
        <w:pStyle w:val="Titre2"/>
        <w:numPr>
          <w:ilvl w:val="1"/>
          <w:numId w:val="16"/>
        </w:numPr>
      </w:pPr>
      <w:bookmarkStart w:id="9" w:name="_Toc5582903"/>
      <w:r>
        <w:t>GIT</w:t>
      </w:r>
      <w:bookmarkEnd w:id="9"/>
    </w:p>
    <w:p w:rsidR="00250504" w:rsidRPr="00250504" w:rsidRDefault="00250504" w:rsidP="00250504">
      <w:pPr>
        <w:ind w:firstLine="360"/>
      </w:pPr>
      <w:r>
        <w:t>Lien vers le repos + justification du choix</w:t>
      </w:r>
    </w:p>
    <w:p w:rsidR="00250504" w:rsidRPr="00250504" w:rsidRDefault="00250504" w:rsidP="00250504">
      <w:pPr>
        <w:pStyle w:val="Titre1"/>
        <w:numPr>
          <w:ilvl w:val="0"/>
          <w:numId w:val="16"/>
        </w:numPr>
      </w:pPr>
      <w:r>
        <w:lastRenderedPageBreak/>
        <w:t xml:space="preserve"> </w:t>
      </w:r>
      <w:bookmarkStart w:id="10" w:name="_Toc5582904"/>
      <w:r>
        <w:t>Organisation</w:t>
      </w:r>
      <w:bookmarkEnd w:id="10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11" w:name="_Toc5582905"/>
      <w:r>
        <w:t>Gestion de projet</w:t>
      </w:r>
      <w:bookmarkEnd w:id="11"/>
    </w:p>
    <w:p w:rsidR="00250504" w:rsidRPr="00250504" w:rsidRDefault="00250504" w:rsidP="00250504">
      <w:pPr>
        <w:ind w:firstLine="708"/>
      </w:pPr>
      <w:r>
        <w:t>Méthodologie agile : fonctionnement en cycles, formalismes simples (</w:t>
      </w:r>
      <w:proofErr w:type="spellStart"/>
      <w:r>
        <w:t>todos</w:t>
      </w:r>
      <w:proofErr w:type="spellEnd"/>
      <w:r>
        <w:t xml:space="preserve">), répartition basique des tâches </w:t>
      </w:r>
      <w:r w:rsidR="005B4120">
        <w:t>et ajout de code fonctionnalité par fonctionnalité</w:t>
      </w:r>
    </w:p>
    <w:p w:rsidR="00250504" w:rsidRDefault="00250504" w:rsidP="00250504">
      <w:pPr>
        <w:pStyle w:val="Titre2"/>
        <w:numPr>
          <w:ilvl w:val="1"/>
          <w:numId w:val="16"/>
        </w:numPr>
      </w:pPr>
      <w:bookmarkStart w:id="12" w:name="_Toc5582906"/>
      <w:r>
        <w:t>Répartition des tâches</w:t>
      </w:r>
      <w:bookmarkEnd w:id="12"/>
    </w:p>
    <w:p w:rsidR="005B4120" w:rsidRDefault="005B4120" w:rsidP="005B4120">
      <w:pPr>
        <w:ind w:left="360"/>
      </w:pPr>
      <w:r>
        <w:t>Nathan : IA + bases fonctionnelles du programme, développement du graphique et des « fondations » du graphique</w:t>
      </w:r>
    </w:p>
    <w:p w:rsidR="005B4120" w:rsidRPr="005B4120" w:rsidRDefault="005B4120" w:rsidP="005B4120">
      <w:pPr>
        <w:ind w:left="360"/>
      </w:pPr>
      <w:r>
        <w:t>Dorian : Conditions de victoire, gestion des motifs TETRIS, développement du graphique</w:t>
      </w:r>
    </w:p>
    <w:p w:rsidR="00250504" w:rsidRDefault="00250504" w:rsidP="00250504">
      <w:pPr>
        <w:pStyle w:val="Titre1"/>
        <w:numPr>
          <w:ilvl w:val="0"/>
          <w:numId w:val="16"/>
        </w:numPr>
      </w:pPr>
      <w:bookmarkStart w:id="13" w:name="_Toc5582907"/>
      <w:r>
        <w:t>Algorithmes utilisés</w:t>
      </w:r>
      <w:bookmarkEnd w:id="13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14" w:name="_Toc5582908"/>
      <w:r>
        <w:t>IA du Quarto</w:t>
      </w:r>
      <w:bookmarkEnd w:id="14"/>
    </w:p>
    <w:p w:rsidR="005B4120" w:rsidRPr="005B4120" w:rsidRDefault="005B4120" w:rsidP="005B4120">
      <w:proofErr w:type="spellStart"/>
      <w:r>
        <w:t>todo</w:t>
      </w:r>
      <w:proofErr w:type="spellEnd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15" w:name="_Toc5582909"/>
      <w:r>
        <w:t>Conditions de victoire</w:t>
      </w:r>
      <w:bookmarkEnd w:id="15"/>
    </w:p>
    <w:p w:rsidR="005B4120" w:rsidRPr="005B4120" w:rsidRDefault="005B4120" w:rsidP="005B4120">
      <w:proofErr w:type="spellStart"/>
      <w:r>
        <w:t>todo</w:t>
      </w:r>
      <w:proofErr w:type="spellEnd"/>
    </w:p>
    <w:p w:rsidR="00250504" w:rsidRDefault="00250504" w:rsidP="00250504">
      <w:pPr>
        <w:pStyle w:val="Titre1"/>
        <w:numPr>
          <w:ilvl w:val="0"/>
          <w:numId w:val="16"/>
        </w:numPr>
      </w:pPr>
      <w:bookmarkStart w:id="16" w:name="_Toc5582910"/>
      <w:r>
        <w:t>Documentation d’utilisation</w:t>
      </w:r>
      <w:bookmarkEnd w:id="16"/>
    </w:p>
    <w:p w:rsidR="005B4120" w:rsidRPr="005B4120" w:rsidRDefault="005B4120" w:rsidP="005B4120">
      <w:r>
        <w:t>(…)</w:t>
      </w:r>
    </w:p>
    <w:p w:rsidR="00250504" w:rsidRDefault="00250504" w:rsidP="00250504">
      <w:pPr>
        <w:pStyle w:val="Titre1"/>
        <w:numPr>
          <w:ilvl w:val="0"/>
          <w:numId w:val="16"/>
        </w:numPr>
      </w:pPr>
      <w:bookmarkStart w:id="17" w:name="_Toc5582911"/>
      <w:r>
        <w:t>Instructions de compilation</w:t>
      </w:r>
      <w:bookmarkEnd w:id="17"/>
    </w:p>
    <w:p w:rsidR="005B4120" w:rsidRPr="005B4120" w:rsidRDefault="005B4120" w:rsidP="005B4120">
      <w:proofErr w:type="spellStart"/>
      <w:r>
        <w:t>todo</w:t>
      </w:r>
      <w:proofErr w:type="spellEnd"/>
    </w:p>
    <w:p w:rsidR="005B4120" w:rsidRPr="005B4120" w:rsidRDefault="00250504" w:rsidP="005B4120">
      <w:pPr>
        <w:pStyle w:val="Titre1"/>
        <w:numPr>
          <w:ilvl w:val="0"/>
          <w:numId w:val="16"/>
        </w:numPr>
      </w:pPr>
      <w:bookmarkStart w:id="18" w:name="_Toc5582912"/>
      <w:r>
        <w:lastRenderedPageBreak/>
        <w:t>Bonus : Tic-Tac-Toe</w:t>
      </w:r>
      <w:bookmarkEnd w:id="18"/>
    </w:p>
    <w:p w:rsidR="00250504" w:rsidRDefault="00250504" w:rsidP="00250504">
      <w:pPr>
        <w:pStyle w:val="Titre2"/>
        <w:numPr>
          <w:ilvl w:val="1"/>
          <w:numId w:val="16"/>
        </w:numPr>
      </w:pPr>
      <w:bookmarkStart w:id="19" w:name="_Toc5582913"/>
      <w:r>
        <w:t>Présentation sommaire</w:t>
      </w:r>
      <w:bookmarkEnd w:id="19"/>
    </w:p>
    <w:p w:rsidR="005B4120" w:rsidRPr="005B4120" w:rsidRDefault="005B4120" w:rsidP="005B4120">
      <w:r>
        <w:t>Le jeu du morpion consiste à (…)</w:t>
      </w:r>
    </w:p>
    <w:p w:rsidR="00250504" w:rsidRDefault="00250504" w:rsidP="00250504">
      <w:pPr>
        <w:pStyle w:val="Titre2"/>
        <w:numPr>
          <w:ilvl w:val="1"/>
          <w:numId w:val="16"/>
        </w:numPr>
      </w:pPr>
      <w:bookmarkStart w:id="20" w:name="_Toc5582914"/>
      <w:r>
        <w:t>Algorithmes utilisés</w:t>
      </w:r>
      <w:bookmarkEnd w:id="20"/>
    </w:p>
    <w:p w:rsidR="005B4120" w:rsidRPr="005B4120" w:rsidRDefault="005B4120" w:rsidP="005B4120">
      <w:proofErr w:type="spellStart"/>
      <w:r>
        <w:t>todo</w:t>
      </w:r>
      <w:proofErr w:type="spellEnd"/>
    </w:p>
    <w:p w:rsidR="00250504" w:rsidRPr="00250504" w:rsidRDefault="00250504" w:rsidP="00250504"/>
    <w:p w:rsidR="00250504" w:rsidRPr="00250504" w:rsidRDefault="00250504" w:rsidP="00250504">
      <w:pPr>
        <w:pStyle w:val="Titre2"/>
      </w:pPr>
    </w:p>
    <w:sectPr w:rsidR="00250504" w:rsidRPr="00250504" w:rsidSect="0001090F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72D" w:rsidRDefault="0016772D" w:rsidP="00D326EA">
      <w:pPr>
        <w:spacing w:after="0" w:line="240" w:lineRule="auto"/>
      </w:pPr>
      <w:r>
        <w:separator/>
      </w:r>
    </w:p>
  </w:endnote>
  <w:endnote w:type="continuationSeparator" w:id="0">
    <w:p w:rsidR="0016772D" w:rsidRDefault="0016772D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326E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326EA" w:rsidRDefault="00250504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ARMANET Nathan &amp; NAAJI Dorian – 3A INFO GROUPE 2-H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:rsidR="00D326EA" w:rsidRDefault="00D326EA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326EA" w:rsidRDefault="00D326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1090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421149748"/>
            <w:placeholder>
              <w:docPart w:val="EAC72EE622134B9D8D8861C161038D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1090F" w:rsidRDefault="00250504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ARMANET Nathan &amp; NAAJI Dorian – 3A INFO GROUPE 2-H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:rsidR="0001090F" w:rsidRDefault="0001090F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1090F" w:rsidRDefault="00010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72D" w:rsidRDefault="0016772D" w:rsidP="00D326EA">
      <w:pPr>
        <w:spacing w:after="0" w:line="240" w:lineRule="auto"/>
      </w:pPr>
      <w:r>
        <w:separator/>
      </w:r>
    </w:p>
  </w:footnote>
  <w:footnote w:type="continuationSeparator" w:id="0">
    <w:p w:rsidR="0016772D" w:rsidRDefault="0016772D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A30645"/>
    <w:multiLevelType w:val="multilevel"/>
    <w:tmpl w:val="96E8D014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Theme="majorEastAsia" w:hAnsi="Open Sans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  <w:num w:numId="12">
    <w:abstractNumId w:val="2"/>
  </w:num>
  <w:num w:numId="13">
    <w:abstractNumId w:val="0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activeWritingStyle w:appName="MSWord" w:lang="fr-FR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090F"/>
    <w:rsid w:val="000205B3"/>
    <w:rsid w:val="0005632C"/>
    <w:rsid w:val="00071C6C"/>
    <w:rsid w:val="000B393D"/>
    <w:rsid w:val="000C49F5"/>
    <w:rsid w:val="000F6C64"/>
    <w:rsid w:val="001069BA"/>
    <w:rsid w:val="00127A9F"/>
    <w:rsid w:val="001555F5"/>
    <w:rsid w:val="0016772D"/>
    <w:rsid w:val="001953C0"/>
    <w:rsid w:val="001D553F"/>
    <w:rsid w:val="00205F4A"/>
    <w:rsid w:val="00250504"/>
    <w:rsid w:val="00473F87"/>
    <w:rsid w:val="00541565"/>
    <w:rsid w:val="005A21B3"/>
    <w:rsid w:val="005B0995"/>
    <w:rsid w:val="005B4120"/>
    <w:rsid w:val="005B41EB"/>
    <w:rsid w:val="005B5480"/>
    <w:rsid w:val="00630355"/>
    <w:rsid w:val="006363BC"/>
    <w:rsid w:val="006D09F1"/>
    <w:rsid w:val="00727D91"/>
    <w:rsid w:val="007E048E"/>
    <w:rsid w:val="00824724"/>
    <w:rsid w:val="008620EF"/>
    <w:rsid w:val="008E2DB9"/>
    <w:rsid w:val="00943D08"/>
    <w:rsid w:val="009533D2"/>
    <w:rsid w:val="009F0E9A"/>
    <w:rsid w:val="00A57A73"/>
    <w:rsid w:val="00AD6109"/>
    <w:rsid w:val="00B21C76"/>
    <w:rsid w:val="00C642D6"/>
    <w:rsid w:val="00C70D7E"/>
    <w:rsid w:val="00CF687C"/>
    <w:rsid w:val="00D326EA"/>
    <w:rsid w:val="00D810B2"/>
    <w:rsid w:val="00DB7BD7"/>
    <w:rsid w:val="00E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352F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C76"/>
    <w:pPr>
      <w:spacing w:after="120"/>
      <w:jc w:val="both"/>
    </w:pPr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01090F"/>
    <w:pPr>
      <w:keepNext/>
      <w:keepLines/>
      <w:spacing w:before="480" w:after="480" w:line="240" w:lineRule="auto"/>
      <w:outlineLvl w:val="0"/>
    </w:pPr>
    <w:rPr>
      <w:rFonts w:eastAsiaTheme="majorEastAsia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090F"/>
    <w:pPr>
      <w:keepNext/>
      <w:keepLines/>
      <w:spacing w:before="360" w:after="360" w:line="240" w:lineRule="auto"/>
      <w:ind w:left="709"/>
      <w:outlineLvl w:val="1"/>
    </w:pPr>
    <w:rPr>
      <w:rFonts w:eastAsiaTheme="majorEastAsia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090F"/>
    <w:pPr>
      <w:keepNext/>
      <w:keepLines/>
      <w:spacing w:before="240" w:after="240" w:line="240" w:lineRule="auto"/>
      <w:outlineLvl w:val="2"/>
    </w:pPr>
    <w:rPr>
      <w:rFonts w:eastAsiaTheme="majorEastAsia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090F"/>
    <w:pPr>
      <w:keepNext/>
      <w:keepLines/>
      <w:spacing w:before="240" w:after="240"/>
      <w:outlineLvl w:val="3"/>
    </w:pPr>
    <w:rPr>
      <w:rFonts w:eastAsiaTheme="majorEastAsia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090F"/>
    <w:pPr>
      <w:keepNext/>
      <w:keepLines/>
      <w:spacing w:before="240" w:after="240"/>
      <w:outlineLvl w:val="4"/>
    </w:pPr>
    <w:rPr>
      <w:rFonts w:eastAsiaTheme="majorEastAsia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090F"/>
    <w:pPr>
      <w:keepNext/>
      <w:keepLines/>
      <w:spacing w:before="240" w:after="240"/>
      <w:outlineLvl w:val="5"/>
    </w:pPr>
    <w:rPr>
      <w:rFonts w:eastAsiaTheme="majorEastAsia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90F"/>
    <w:rPr>
      <w:rFonts w:ascii="Open Sans" w:eastAsiaTheme="majorEastAsia" w:hAnsi="Open Sans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1090F"/>
    <w:rPr>
      <w:rFonts w:ascii="Open Sans" w:eastAsiaTheme="majorEastAsia" w:hAnsi="Open Sans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1090F"/>
    <w:rPr>
      <w:rFonts w:ascii="Open Sans" w:eastAsiaTheme="majorEastAsia" w:hAnsi="Open Sans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1090F"/>
    <w:rPr>
      <w:rFonts w:ascii="Open Sans" w:eastAsiaTheme="majorEastAsia" w:hAnsi="Open Sans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1090F"/>
    <w:rPr>
      <w:rFonts w:ascii="Open Sans" w:eastAsiaTheme="majorEastAsia" w:hAnsi="Open Sans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1090F"/>
    <w:rPr>
      <w:rFonts w:ascii="Open Sans" w:eastAsiaTheme="majorEastAsia" w:hAnsi="Open Sans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1090F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1090F"/>
    <w:rPr>
      <w:rFonts w:ascii="Open Sans" w:eastAsiaTheme="majorEastAsia" w:hAnsi="Open Sans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090F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1090F"/>
    <w:rPr>
      <w:rFonts w:ascii="Open Sans" w:eastAsiaTheme="majorEastAsia" w:hAnsi="Open Sans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1090F"/>
    <w:rPr>
      <w:rFonts w:ascii="Open Sans" w:hAnsi="Open Sans"/>
      <w:b/>
      <w:bCs/>
    </w:rPr>
  </w:style>
  <w:style w:type="character" w:styleId="Accentuation">
    <w:name w:val="Emphasis"/>
    <w:basedOn w:val="Policepardfaut"/>
    <w:uiPriority w:val="20"/>
    <w:qFormat/>
    <w:rsid w:val="0001090F"/>
    <w:rPr>
      <w:rFonts w:ascii="Open Sans" w:hAnsi="Open Sans"/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1090F"/>
    <w:pPr>
      <w:spacing w:after="0" w:line="240" w:lineRule="auto"/>
    </w:pPr>
    <w:rPr>
      <w:rFonts w:ascii="Open Sans" w:hAnsi="Open Sans"/>
    </w:rPr>
  </w:style>
  <w:style w:type="paragraph" w:styleId="Citation">
    <w:name w:val="Quote"/>
    <w:basedOn w:val="Normal"/>
    <w:next w:val="Normal"/>
    <w:link w:val="CitationCar"/>
    <w:uiPriority w:val="29"/>
    <w:qFormat/>
    <w:rsid w:val="000109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1090F"/>
    <w:rPr>
      <w:rFonts w:ascii="Open Sans" w:hAnsi="Open Sans"/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090F"/>
    <w:pPr>
      <w:spacing w:before="160" w:after="160" w:line="264" w:lineRule="auto"/>
      <w:ind w:left="720" w:right="720"/>
      <w:jc w:val="center"/>
    </w:pPr>
    <w:rPr>
      <w:rFonts w:eastAsiaTheme="majorEastAsia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090F"/>
    <w:rPr>
      <w:rFonts w:ascii="Open Sans" w:eastAsiaTheme="majorEastAsia" w:hAnsi="Open Sans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1090F"/>
    <w:rPr>
      <w:rFonts w:ascii="Open Sans" w:hAnsi="Open Sans"/>
      <w:i/>
      <w:iCs/>
    </w:rPr>
  </w:style>
  <w:style w:type="character" w:styleId="Accentuationintense">
    <w:name w:val="Intense Emphasis"/>
    <w:basedOn w:val="Policepardfaut"/>
    <w:uiPriority w:val="21"/>
    <w:qFormat/>
    <w:rsid w:val="0001090F"/>
    <w:rPr>
      <w:rFonts w:ascii="Open Sans" w:hAnsi="Open Sans"/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1090F"/>
    <w:rPr>
      <w:rFonts w:ascii="Open Sans" w:hAnsi="Open Sans"/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1090F"/>
    <w:rPr>
      <w:rFonts w:ascii="Open Sans" w:hAnsi="Open Sans"/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1090F"/>
    <w:rPr>
      <w:rFonts w:ascii="Open Sans" w:hAnsi="Open Sans"/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01090F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01090F"/>
    <w:rPr>
      <w:rFonts w:ascii="Open Sans" w:hAnsi="Open Sans"/>
    </w:rPr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paragraph" w:styleId="TM1">
    <w:name w:val="toc 1"/>
    <w:basedOn w:val="Titre1"/>
    <w:next w:val="Normal"/>
    <w:autoRedefine/>
    <w:uiPriority w:val="39"/>
    <w:unhideWhenUsed/>
    <w:rsid w:val="00CF687C"/>
    <w:pPr>
      <w:spacing w:after="100"/>
    </w:pPr>
  </w:style>
  <w:style w:type="paragraph" w:styleId="TM2">
    <w:name w:val="toc 2"/>
    <w:basedOn w:val="Titre2"/>
    <w:next w:val="Normal"/>
    <w:autoRedefine/>
    <w:uiPriority w:val="39"/>
    <w:unhideWhenUsed/>
    <w:rsid w:val="00CF687C"/>
    <w:pPr>
      <w:spacing w:after="100"/>
      <w:ind w:left="210"/>
    </w:pPr>
  </w:style>
  <w:style w:type="paragraph" w:styleId="TM3">
    <w:name w:val="toc 3"/>
    <w:basedOn w:val="Titre3"/>
    <w:next w:val="Normal"/>
    <w:autoRedefine/>
    <w:uiPriority w:val="39"/>
    <w:unhideWhenUsed/>
    <w:rsid w:val="00CF687C"/>
    <w:pPr>
      <w:spacing w:after="100"/>
      <w:ind w:left="420"/>
    </w:pPr>
  </w:style>
  <w:style w:type="paragraph" w:styleId="TM4">
    <w:name w:val="toc 4"/>
    <w:basedOn w:val="Titre4"/>
    <w:next w:val="Normal"/>
    <w:autoRedefine/>
    <w:uiPriority w:val="39"/>
    <w:semiHidden/>
    <w:unhideWhenUsed/>
    <w:rsid w:val="00CF687C"/>
    <w:pPr>
      <w:spacing w:after="100"/>
      <w:ind w:left="630"/>
    </w:pPr>
  </w:style>
  <w:style w:type="paragraph" w:styleId="TM5">
    <w:name w:val="toc 5"/>
    <w:basedOn w:val="Titre5"/>
    <w:next w:val="Normal"/>
    <w:autoRedefine/>
    <w:uiPriority w:val="39"/>
    <w:semiHidden/>
    <w:unhideWhenUsed/>
    <w:rsid w:val="00CF687C"/>
    <w:pPr>
      <w:spacing w:after="100"/>
      <w:ind w:left="840"/>
    </w:pPr>
  </w:style>
  <w:style w:type="paragraph" w:styleId="TM6">
    <w:name w:val="toc 6"/>
    <w:basedOn w:val="Titre6"/>
    <w:next w:val="Normal"/>
    <w:autoRedefine/>
    <w:uiPriority w:val="39"/>
    <w:semiHidden/>
    <w:unhideWhenUsed/>
    <w:rsid w:val="00CF687C"/>
    <w:pPr>
      <w:spacing w:after="100"/>
      <w:ind w:left="1050"/>
    </w:pPr>
  </w:style>
  <w:style w:type="paragraph" w:styleId="TM7">
    <w:name w:val="toc 7"/>
    <w:basedOn w:val="Titre7"/>
    <w:next w:val="Normal"/>
    <w:autoRedefine/>
    <w:uiPriority w:val="39"/>
    <w:semiHidden/>
    <w:unhideWhenUsed/>
    <w:rsid w:val="00CF687C"/>
    <w:pPr>
      <w:spacing w:after="100"/>
      <w:ind w:left="1260"/>
    </w:pPr>
  </w:style>
  <w:style w:type="character" w:styleId="Lienhypertexte">
    <w:name w:val="Hyperlink"/>
    <w:basedOn w:val="Policepardfaut"/>
    <w:uiPriority w:val="99"/>
    <w:unhideWhenUsed/>
    <w:rsid w:val="00250504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0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1C6C1B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  <w:docPart>
      <w:docPartPr>
        <w:name w:val="EAC72EE622134B9D8D8861C161038D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1150BA-68A4-468F-B44C-948837FBF6F4}"/>
      </w:docPartPr>
      <w:docPartBody>
        <w:p w:rsidR="00F71A6C" w:rsidRDefault="00DE1340" w:rsidP="00DE1340">
          <w:pPr>
            <w:pStyle w:val="EAC72EE622134B9D8D8861C161038D8D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0971C0"/>
    <w:rsid w:val="001C6C1B"/>
    <w:rsid w:val="004E3CC6"/>
    <w:rsid w:val="00807C1F"/>
    <w:rsid w:val="00A9597C"/>
    <w:rsid w:val="00DE1340"/>
    <w:rsid w:val="00F25E1C"/>
    <w:rsid w:val="00F71A6C"/>
    <w:rsid w:val="00F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  <w:style w:type="paragraph" w:customStyle="1" w:styleId="EAC72EE622134B9D8D8861C161038D8D">
    <w:name w:val="EAC72EE622134B9D8D8861C161038D8D"/>
    <w:rsid w:val="00DE1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6727-FC7B-4F5F-8ECD-52E0D547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TP</vt:lpstr>
    </vt:vector>
  </TitlesOfParts>
  <Company>POLYTECH LYON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ARMANET Nathan &amp; NAAJI Dorian – 3A INFO GROUPE 2-H</dc:creator>
  <cp:keywords/>
  <dc:description/>
  <cp:lastModifiedBy>Dorian Naaji</cp:lastModifiedBy>
  <cp:revision>11</cp:revision>
  <dcterms:created xsi:type="dcterms:W3CDTF">2018-09-23T13:34:00Z</dcterms:created>
  <dcterms:modified xsi:type="dcterms:W3CDTF">2019-04-08T00:28:00Z</dcterms:modified>
</cp:coreProperties>
</file>