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5C3" w:rsidRDefault="009B75C3" w:rsidP="00765A36">
      <w:r>
        <w:t xml:space="preserve">In class group class assignment 5 </w:t>
      </w:r>
    </w:p>
    <w:p w:rsidR="009B75C3" w:rsidRDefault="009B75C3" w:rsidP="00765A36">
      <w:proofErr w:type="spellStart"/>
      <w:r>
        <w:t>Shue</w:t>
      </w:r>
      <w:proofErr w:type="spellEnd"/>
      <w:r>
        <w:t>, “Correlative Duties”</w:t>
      </w:r>
    </w:p>
    <w:p w:rsidR="009B75C3" w:rsidRDefault="009B75C3" w:rsidP="009B75C3">
      <w:r>
        <w:t>Dorian Wang</w:t>
      </w:r>
    </w:p>
    <w:p w:rsidR="009B75C3" w:rsidRDefault="009B75C3" w:rsidP="009B75C3">
      <w:proofErr w:type="spellStart"/>
      <w:r>
        <w:t>Gadi</w:t>
      </w:r>
      <w:proofErr w:type="spellEnd"/>
      <w:r>
        <w:t xml:space="preserve"> </w:t>
      </w:r>
      <w:proofErr w:type="spellStart"/>
      <w:r>
        <w:t>alsayed</w:t>
      </w:r>
      <w:proofErr w:type="spellEnd"/>
      <w:r>
        <w:t xml:space="preserve"> </w:t>
      </w:r>
    </w:p>
    <w:p w:rsidR="009B75C3" w:rsidRDefault="009B75C3" w:rsidP="009B75C3">
      <w:r>
        <w:t>Givens Tweneboah</w:t>
      </w:r>
      <w:bookmarkStart w:id="0" w:name="_GoBack"/>
      <w:bookmarkEnd w:id="0"/>
    </w:p>
    <w:p w:rsidR="009B75C3" w:rsidRDefault="009B75C3" w:rsidP="009B75C3">
      <w:pPr>
        <w:pStyle w:val="ListParagraph"/>
      </w:pPr>
    </w:p>
    <w:p w:rsidR="009B75C3" w:rsidRDefault="009B75C3" w:rsidP="009B75C3">
      <w:pPr>
        <w:ind w:left="360"/>
      </w:pPr>
    </w:p>
    <w:p w:rsidR="005A06D3" w:rsidRDefault="00765A36" w:rsidP="00765A36">
      <w:pPr>
        <w:pStyle w:val="ListParagraph"/>
        <w:numPr>
          <w:ilvl w:val="0"/>
          <w:numId w:val="1"/>
        </w:numPr>
      </w:pPr>
      <w:r>
        <w:t xml:space="preserve">An example of the positive dimension of the duty to protect can be seen with how OC </w:t>
      </w:r>
      <w:proofErr w:type="spellStart"/>
      <w:r>
        <w:t>Transpo</w:t>
      </w:r>
      <w:proofErr w:type="spellEnd"/>
      <w:r>
        <w:t xml:space="preserve"> bus drivers give riders the option to get off at a safer location that is not a regular bus stop after 7:00 pm. This example rejects the dichotomy, because the realization of the “negative” right to protection requires the “positive” action of changing where the bus stops.</w:t>
      </w:r>
      <w:r w:rsidR="00B500F8">
        <w:t xml:space="preserve"> Because in this society we cannot rely on everyone to willingly refrain from harming others, we must take action to ensure the protection of people from physical harm.</w:t>
      </w:r>
    </w:p>
    <w:p w:rsidR="00B500F8" w:rsidRDefault="00E70A8A" w:rsidP="00765A36">
      <w:pPr>
        <w:pStyle w:val="ListParagraph"/>
        <w:numPr>
          <w:ilvl w:val="0"/>
          <w:numId w:val="1"/>
        </w:numPr>
      </w:pPr>
      <w:proofErr w:type="spellStart"/>
      <w:r>
        <w:t>Shue</w:t>
      </w:r>
      <w:proofErr w:type="spellEnd"/>
      <w:r>
        <w:t xml:space="preserve"> explains that the common belief sees </w:t>
      </w:r>
      <w:r w:rsidR="009B75C3">
        <w:t>subsistence</w:t>
      </w:r>
      <w:r>
        <w:t xml:space="preserve"> rights as too burdensome when treated as basic rights. We agree with </w:t>
      </w:r>
      <w:proofErr w:type="spellStart"/>
      <w:r>
        <w:t>Shue</w:t>
      </w:r>
      <w:proofErr w:type="spellEnd"/>
      <w:r>
        <w:t xml:space="preserve"> that this belief is both understandable and misinformed. It is understandable as treating su</w:t>
      </w:r>
      <w:r w:rsidR="009B75C3">
        <w:t>b</w:t>
      </w:r>
      <w:r>
        <w:t>s</w:t>
      </w:r>
      <w:r w:rsidR="009B75C3">
        <w:t>isten</w:t>
      </w:r>
      <w:r>
        <w:t xml:space="preserve">ce rights as basic rights can be burdensome, especially with the accumulation of past neglect of basic duties. However it is also misinformed because </w:t>
      </w:r>
      <w:r w:rsidR="009B75C3">
        <w:t xml:space="preserve">the </w:t>
      </w:r>
      <w:r>
        <w:t xml:space="preserve">future burden of </w:t>
      </w:r>
      <w:r w:rsidR="009B75C3">
        <w:t>subsistence</w:t>
      </w:r>
      <w:r>
        <w:t xml:space="preserve"> rights would be avoidable </w:t>
      </w:r>
      <w:r w:rsidR="009B75C3">
        <w:t>if basic rights were protected to begin with.</w:t>
      </w:r>
    </w:p>
    <w:sectPr w:rsidR="00B500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D70AE7"/>
    <w:multiLevelType w:val="hybridMultilevel"/>
    <w:tmpl w:val="0E2025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A36"/>
    <w:rsid w:val="00351AC9"/>
    <w:rsid w:val="00765A36"/>
    <w:rsid w:val="00810217"/>
    <w:rsid w:val="009B75C3"/>
    <w:rsid w:val="00B500F8"/>
    <w:rsid w:val="00D428E4"/>
    <w:rsid w:val="00E7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C1060-0774-4BCE-9644-50F69565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2019-03-22T20:50:00Z</dcterms:created>
  <dcterms:modified xsi:type="dcterms:W3CDTF">2019-03-22T21:26:00Z</dcterms:modified>
</cp:coreProperties>
</file>