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09DC" w14:textId="2C2300DC" w:rsidR="00FC6D37" w:rsidRDefault="00FC6D37" w:rsidP="005A16E1">
      <w:pPr>
        <w:pStyle w:val="SourceCode"/>
      </w:pPr>
      <w:r>
        <w:br w:type="page"/>
      </w:r>
    </w:p>
    <w:p w14:paraId="4DCB51D3" w14:textId="0C0EE904" w:rsidR="00BD1FB9" w:rsidRPr="00DB6AB5" w:rsidRDefault="00BD1FB9" w:rsidP="00FC6D37">
      <w:pPr>
        <w:spacing w:before="0" w:after="0" w:line="240" w:lineRule="auto"/>
      </w:pPr>
    </w:p>
    <w:sectPr w:rsidR="00BD1FB9" w:rsidRPr="00DB6AB5" w:rsidSect="00FC6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4F834" w14:textId="77777777" w:rsidR="005E11B9" w:rsidRDefault="005E11B9" w:rsidP="00BD5F80">
      <w:r>
        <w:separator/>
      </w:r>
    </w:p>
  </w:endnote>
  <w:endnote w:type="continuationSeparator" w:id="0">
    <w:p w14:paraId="435068FB" w14:textId="77777777" w:rsidR="005E11B9" w:rsidRDefault="005E11B9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7D41B" w14:textId="2F8003BC" w:rsidR="00597769" w:rsidRPr="00FC6D37" w:rsidRDefault="00FC6D37" w:rsidP="00FC6D37">
    <w:pPr>
      <w:pStyle w:val="HeaderFooter"/>
      <w:rPr>
        <w:lang w:val="de-DE"/>
      </w:rPr>
    </w:pPr>
    <w:r w:rsidRPr="00AB7A18">
      <w:rPr>
        <w:lang w:val="de-DE"/>
      </w:rPr>
      <w:t>Redguard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PAGE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fldChar w:fldCharType="end"/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FC5CB" w14:textId="7A27CA84" w:rsidR="00597769" w:rsidRPr="00FC6D37" w:rsidRDefault="00FC6D37" w:rsidP="00FC6D37">
    <w:pPr>
      <w:pStyle w:val="HeaderFooter"/>
      <w:rPr>
        <w:lang w:val="de-DE"/>
      </w:rPr>
    </w:pPr>
    <w:r w:rsidRPr="00AB7A18">
      <w:rPr>
        <w:lang w:val="de-DE"/>
      </w:rPr>
      <w:t>Redguard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907155915"/>
        <w:docPartObj>
          <w:docPartGallery w:val="Page Numbers (Top of Page)"/>
          <w:docPartUnique/>
        </w:docPartObj>
      </w:sdtPr>
      <w:sdtEndPr/>
      <w:sdtContent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PAGE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fldChar w:fldCharType="end"/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90249" w14:textId="77777777" w:rsidR="0014616C" w:rsidRDefault="00146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9634" w14:textId="77777777" w:rsidR="005E11B9" w:rsidRDefault="005E11B9" w:rsidP="00BD5F80">
      <w:r>
        <w:separator/>
      </w:r>
    </w:p>
  </w:footnote>
  <w:footnote w:type="continuationSeparator" w:id="0">
    <w:p w14:paraId="2AD01ED1" w14:textId="77777777" w:rsidR="005E11B9" w:rsidRDefault="005E11B9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2F10" w14:textId="02006535" w:rsidR="00FC6D37" w:rsidRDefault="007823C1" w:rsidP="00FC6D37">
    <w:pPr>
      <w:pStyle w:val="Header"/>
      <w:rPr>
        <w:sz w:val="16"/>
        <w:szCs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62886AD" wp14:editId="35373CD0">
          <wp:simplePos x="0" y="0"/>
          <wp:positionH relativeFrom="page">
            <wp:posOffset>4659764</wp:posOffset>
          </wp:positionH>
          <wp:positionV relativeFrom="page">
            <wp:posOffset>424180</wp:posOffset>
          </wp:positionV>
          <wp:extent cx="2296795" cy="539750"/>
          <wp:effectExtent l="0" t="0" r="0" b="0"/>
          <wp:wrapThrough wrapText="bothSides">
            <wp:wrapPolygon edited="0">
              <wp:start x="896" y="3812"/>
              <wp:lineTo x="1075" y="17534"/>
              <wp:lineTo x="20603" y="17534"/>
              <wp:lineTo x="20961" y="14485"/>
              <wp:lineTo x="20603" y="6099"/>
              <wp:lineTo x="20244" y="3812"/>
              <wp:lineTo x="896" y="3812"/>
            </wp:wrapPolygon>
          </wp:wrapThrough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79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4616C" w:rsidRPr="0014616C">
      <w:rPr>
        <w:sz w:val="16"/>
        <w:szCs w:val="16"/>
        <w:lang w:val="en-US"/>
      </w:rPr>
      <w:t xml:space="preserve"> </w:t>
    </w:r>
    <w:r w:rsidR="0014616C" w:rsidRPr="0014616C">
      <w:rPr>
        <w:sz w:val="16"/>
        <w:szCs w:val="16"/>
        <w:lang w:val="en-US"/>
      </w:rPr>
      <w:t xml:space="preserve">Release: </w:t>
    </w:r>
    <w:r w:rsidR="0014616C" w:rsidRPr="0014616C">
      <w:rPr>
        <w:sz w:val="16"/>
        <w:szCs w:val="16"/>
        <w:lang w:val="en-US"/>
      </w:rPr>
      <w:t>v</w:t>
    </w:r>
    <w:r w:rsidR="0014616C">
      <w:rPr>
        <w:sz w:val="16"/>
        <w:szCs w:val="16"/>
        <w:lang w:val="en-US"/>
      </w:rPr>
      <w:t>1.0</w:t>
    </w:r>
    <w:bookmarkStart w:id="0" w:name="_GoBack"/>
    <w:bookmarkEnd w:id="0"/>
    <w:r w:rsidR="006C1D94">
      <w:rPr>
        <w:sz w:val="16"/>
        <w:szCs w:val="16"/>
      </w:rPr>
      <w:br/>
      <w:t>Classification: RG-C0</w:t>
    </w:r>
  </w:p>
  <w:p w14:paraId="79DACDA0" w14:textId="77777777" w:rsidR="00536D33" w:rsidRPr="00FC6D37" w:rsidRDefault="00536D33" w:rsidP="00FC6D3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AFA1D" w14:textId="766A47A7" w:rsidR="00597769" w:rsidRDefault="0014616C" w:rsidP="0091305E">
    <w:pPr>
      <w:pStyle w:val="Header"/>
      <w:rPr>
        <w:sz w:val="16"/>
        <w:szCs w:val="16"/>
      </w:rPr>
    </w:pPr>
    <w:r w:rsidRPr="0014616C">
      <w:rPr>
        <w:sz w:val="16"/>
        <w:szCs w:val="16"/>
        <w:lang w:val="en-US"/>
      </w:rPr>
      <w:t>Release: v</w:t>
    </w:r>
    <w:r>
      <w:rPr>
        <w:sz w:val="16"/>
        <w:szCs w:val="16"/>
        <w:lang w:val="en-US"/>
      </w:rPr>
      <w:t>1.0</w:t>
    </w:r>
    <w:r w:rsidR="006C1D94" w:rsidRPr="0014616C">
      <w:rPr>
        <w:sz w:val="16"/>
        <w:szCs w:val="16"/>
        <w:lang w:val="en-US"/>
      </w:rPr>
      <w:br/>
    </w:r>
    <w:r w:rsidR="006C1D94">
      <w:rPr>
        <w:sz w:val="16"/>
        <w:szCs w:val="16"/>
      </w:rPr>
      <w:t>Classification: RG-C0</w:t>
    </w:r>
  </w:p>
  <w:p w14:paraId="2DF4DF4E" w14:textId="26277C51" w:rsidR="006C1D94" w:rsidRDefault="006C1D94" w:rsidP="0091305E">
    <w:pPr>
      <w:pStyle w:val="Header"/>
      <w:rPr>
        <w:sz w:val="16"/>
        <w:szCs w:val="16"/>
      </w:rPr>
    </w:pPr>
  </w:p>
  <w:p w14:paraId="53D9061E" w14:textId="47CC8CCE" w:rsidR="006C1D94" w:rsidRDefault="006C1D94" w:rsidP="0091305E">
    <w:pPr>
      <w:pStyle w:val="Header"/>
      <w:rPr>
        <w:sz w:val="16"/>
        <w:szCs w:val="16"/>
      </w:rPr>
    </w:pPr>
  </w:p>
  <w:p w14:paraId="0D42A7DC" w14:textId="512E6169" w:rsidR="006C1D94" w:rsidRDefault="006C1D94" w:rsidP="0091305E">
    <w:pPr>
      <w:pStyle w:val="Header"/>
      <w:rPr>
        <w:sz w:val="16"/>
        <w:szCs w:val="16"/>
      </w:rPr>
    </w:pPr>
  </w:p>
  <w:p w14:paraId="7B5BE5B6" w14:textId="77777777" w:rsidR="006C1D94" w:rsidRPr="0014616C" w:rsidRDefault="006C1D94" w:rsidP="0091305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4096" w:nlCheck="1" w:checkStyle="0"/>
  <w:activeWritingStyle w:appName="MSWord" w:lang="en-AU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elleRedguardHorizontal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616C"/>
    <w:rsid w:val="001474EB"/>
    <w:rsid w:val="001507F1"/>
    <w:rsid w:val="00150D76"/>
    <w:rsid w:val="00155729"/>
    <w:rsid w:val="00156564"/>
    <w:rsid w:val="00164D62"/>
    <w:rsid w:val="0016664E"/>
    <w:rsid w:val="00166DF4"/>
    <w:rsid w:val="00171BBC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41E1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3E7596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36D33"/>
    <w:rsid w:val="00546D42"/>
    <w:rsid w:val="005503A7"/>
    <w:rsid w:val="00550A59"/>
    <w:rsid w:val="00553A4D"/>
    <w:rsid w:val="00555BC3"/>
    <w:rsid w:val="005717AE"/>
    <w:rsid w:val="00571E3B"/>
    <w:rsid w:val="00580E86"/>
    <w:rsid w:val="0058325D"/>
    <w:rsid w:val="00583851"/>
    <w:rsid w:val="00590417"/>
    <w:rsid w:val="00593B0C"/>
    <w:rsid w:val="00597769"/>
    <w:rsid w:val="005A16E1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11B9"/>
    <w:rsid w:val="005E26AF"/>
    <w:rsid w:val="005E508D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1D9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475D8"/>
    <w:rsid w:val="007554BA"/>
    <w:rsid w:val="007640C8"/>
    <w:rsid w:val="007752EF"/>
    <w:rsid w:val="0077789F"/>
    <w:rsid w:val="007823C1"/>
    <w:rsid w:val="00785793"/>
    <w:rsid w:val="00785803"/>
    <w:rsid w:val="00790DAF"/>
    <w:rsid w:val="0079267F"/>
    <w:rsid w:val="007926E1"/>
    <w:rsid w:val="00792E27"/>
    <w:rsid w:val="007A4394"/>
    <w:rsid w:val="007A67AE"/>
    <w:rsid w:val="007A7764"/>
    <w:rsid w:val="007C7C56"/>
    <w:rsid w:val="007D041F"/>
    <w:rsid w:val="007E49D1"/>
    <w:rsid w:val="007E6698"/>
    <w:rsid w:val="007F3D7A"/>
    <w:rsid w:val="007F4C5E"/>
    <w:rsid w:val="00801762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A5C74"/>
    <w:rsid w:val="008B1965"/>
    <w:rsid w:val="008B5A02"/>
    <w:rsid w:val="008C0ECE"/>
    <w:rsid w:val="008D156C"/>
    <w:rsid w:val="008D27FC"/>
    <w:rsid w:val="008D6CCF"/>
    <w:rsid w:val="008E2D42"/>
    <w:rsid w:val="008E3A88"/>
    <w:rsid w:val="008F0FEB"/>
    <w:rsid w:val="008F1200"/>
    <w:rsid w:val="0090376F"/>
    <w:rsid w:val="0091305E"/>
    <w:rsid w:val="0091611F"/>
    <w:rsid w:val="00916CD9"/>
    <w:rsid w:val="0091782B"/>
    <w:rsid w:val="00921EB4"/>
    <w:rsid w:val="00924854"/>
    <w:rsid w:val="00930FCD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350CB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4DDC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09CF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D1FB9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CF6C3D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4333B"/>
    <w:rsid w:val="00D5126E"/>
    <w:rsid w:val="00D53DDA"/>
    <w:rsid w:val="00D54EA0"/>
    <w:rsid w:val="00D6478F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4115"/>
    <w:rsid w:val="00E35DF0"/>
    <w:rsid w:val="00E51084"/>
    <w:rsid w:val="00E55B6F"/>
    <w:rsid w:val="00E57C02"/>
    <w:rsid w:val="00E641F6"/>
    <w:rsid w:val="00E7430D"/>
    <w:rsid w:val="00E80134"/>
    <w:rsid w:val="00E81066"/>
    <w:rsid w:val="00E824AE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2807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C6D37"/>
    <w:rsid w:val="00FD21AD"/>
    <w:rsid w:val="00FD7CB3"/>
    <w:rsid w:val="00FE1BF2"/>
    <w:rsid w:val="00FE5F91"/>
    <w:rsid w:val="00FE6DFD"/>
    <w:rsid w:val="00FF0BD0"/>
    <w:rsid w:val="00FF14C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171BBC"/>
    <w:pPr>
      <w:spacing w:before="120" w:after="240" w:line="240" w:lineRule="atLeast"/>
    </w:pPr>
    <w:rPr>
      <w:rFonts w:ascii="Helvetica Neue" w:hAnsi="Helvetica Ne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134"/>
    <w:pPr>
      <w:keepNext/>
      <w:keepLines/>
      <w:pageBreakBefore/>
      <w:numPr>
        <w:numId w:val="36"/>
      </w:numPr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37"/>
    <w:pPr>
      <w:keepNext/>
      <w:keepLines/>
      <w:numPr>
        <w:ilvl w:val="1"/>
        <w:numId w:val="36"/>
      </w:numPr>
      <w:spacing w:before="40"/>
      <w:outlineLvl w:val="1"/>
    </w:pPr>
    <w:rPr>
      <w:rFonts w:eastAsiaTheme="majorEastAsia" w:cstheme="majorBidi"/>
      <w:color w:val="2F2D2E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37"/>
    <w:pPr>
      <w:keepNext/>
      <w:keepLines/>
      <w:numPr>
        <w:ilvl w:val="2"/>
        <w:numId w:val="36"/>
      </w:numPr>
      <w:spacing w:before="40"/>
      <w:outlineLvl w:val="2"/>
    </w:pPr>
    <w:rPr>
      <w:rFonts w:eastAsiaTheme="majorEastAsia" w:cstheme="majorBidi"/>
      <w:color w:val="2F2D2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D37"/>
    <w:pPr>
      <w:keepNext/>
      <w:keepLines/>
      <w:numPr>
        <w:ilvl w:val="3"/>
        <w:numId w:val="36"/>
      </w:numPr>
      <w:spacing w:before="40" w:after="0"/>
      <w:outlineLvl w:val="3"/>
    </w:pPr>
    <w:rPr>
      <w:rFonts w:eastAsiaTheme="majorEastAsia" w:cstheme="majorBidi"/>
      <w:i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94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94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94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94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134"/>
    <w:rPr>
      <w:rFonts w:ascii="Helvetica Neue" w:eastAsiaTheme="majorEastAsia" w:hAnsi="Helvetica Neue" w:cstheme="majorBidi"/>
      <w:color w:val="C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C6D37"/>
    <w:rPr>
      <w:rFonts w:ascii="Helvetica Neue" w:eastAsiaTheme="majorEastAsia" w:hAnsi="Helvetica Neue" w:cstheme="majorBidi"/>
      <w:color w:val="2F2D2E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37"/>
    <w:rPr>
      <w:rFonts w:ascii="Helvetica Neue" w:eastAsiaTheme="majorEastAsia" w:hAnsi="Helvetica Neue" w:cstheme="majorBidi"/>
      <w:color w:val="2F2D2E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C6D37"/>
    <w:rPr>
      <w:rFonts w:ascii="Helvetica Neue" w:eastAsiaTheme="majorEastAsia" w:hAnsi="Helvetica Neue" w:cstheme="majorBidi"/>
      <w:i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1B1E6E"/>
    <w:pPr>
      <w:spacing w:after="120"/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FC6D37"/>
    <w:pPr>
      <w:tabs>
        <w:tab w:val="right" w:pos="9632"/>
      </w:tabs>
      <w:spacing w:before="120"/>
      <w:jc w:val="center"/>
    </w:pPr>
    <w:rPr>
      <w:rFonts w:ascii="Helvetica Neue" w:eastAsia="Arial Unicode MS" w:hAnsi="Helvetica Neue" w:cs="Times New Roman"/>
      <w:color w:val="7F7F7F" w:themeColor="text1" w:themeTint="80"/>
      <w:sz w:val="17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94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94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8A5C74"/>
    <w:pP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RedguardHorizontal">
    <w:name w:val="Tabelle Redguard Horizontal"/>
    <w:basedOn w:val="TableNormal"/>
    <w:uiPriority w:val="99"/>
    <w:rsid w:val="00BD1FB9"/>
    <w:pPr>
      <w:spacing w:before="60" w:after="60" w:line="288" w:lineRule="auto"/>
    </w:pPr>
    <w:rPr>
      <w:rFonts w:ascii="Helvetica Neue" w:eastAsia="Times New Roman" w:hAnsi="Helvetica Neue" w:cs="Times New Roman"/>
      <w:sz w:val="18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9C7901-2DB2-EA4B-9336-C7B74F2C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Company>Threat Intelligence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3.1</dc:title>
  <dc:subject/>
  <dc:creator>OWASP Application Security Verification Standard Team</dc:creator>
  <cp:keywords/>
  <dc:description/>
  <cp:lastModifiedBy>Redguard</cp:lastModifiedBy>
  <cp:revision>7</cp:revision>
  <cp:lastPrinted>2017-01-11T04:01:00Z</cp:lastPrinted>
  <dcterms:created xsi:type="dcterms:W3CDTF">2018-08-21T12:17:00Z</dcterms:created>
  <dcterms:modified xsi:type="dcterms:W3CDTF">2019-02-26T07:30:00Z</dcterms:modified>
</cp:coreProperties>
</file>